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30" w:rsidRDefault="00C55ED6" w:rsidP="0024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129F">
        <w:rPr>
          <w:rFonts w:ascii="Times New Roman" w:hAnsi="Times New Roman" w:cs="Times New Roman"/>
          <w:sz w:val="28"/>
          <w:szCs w:val="28"/>
        </w:rPr>
        <w:t>Обсуждаем законопроект о госуслугах</w:t>
      </w:r>
    </w:p>
    <w:p w:rsidR="00C55ED6" w:rsidRDefault="00C55ED6" w:rsidP="0024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820C1" w:rsidRDefault="00C55ED6" w:rsidP="0024129F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4129F">
        <w:rPr>
          <w:rFonts w:ascii="Times New Roman" w:hAnsi="Times New Roman" w:cs="Times New Roman"/>
          <w:sz w:val="28"/>
          <w:szCs w:val="28"/>
        </w:rPr>
        <w:t>Нестеров А. В.</w:t>
      </w:r>
      <w:r w:rsidR="004820C1" w:rsidRPr="004820C1">
        <w:rPr>
          <w:rFonts w:ascii="Times New Roman" w:hAnsi="Times New Roman" w:cs="Times New Roman"/>
        </w:rPr>
        <w:t xml:space="preserve"> </w:t>
      </w:r>
    </w:p>
    <w:p w:rsidR="0024129F" w:rsidRPr="004820C1" w:rsidRDefault="004820C1" w:rsidP="0024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Высшей школы экономики, д.ю.н</w:t>
      </w:r>
      <w:r w:rsidRPr="004820C1">
        <w:rPr>
          <w:rFonts w:ascii="Times New Roman" w:hAnsi="Times New Roman" w:cs="Times New Roman"/>
          <w:sz w:val="24"/>
          <w:szCs w:val="24"/>
        </w:rPr>
        <w:t>., аккредитованный при Минюсте РФ эксперт по антикоррупционной экспертизе</w:t>
      </w:r>
    </w:p>
    <w:p w:rsidR="00C55ED6" w:rsidRDefault="00C55ED6" w:rsidP="0024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29F" w:rsidRDefault="00D8448E" w:rsidP="0024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статью приходится необычным образом, т. к.,  х</w:t>
      </w:r>
      <w:r w:rsidR="00E54A6C">
        <w:rPr>
          <w:rFonts w:ascii="Times New Roman" w:hAnsi="Times New Roman" w:cs="Times New Roman"/>
          <w:sz w:val="28"/>
          <w:szCs w:val="28"/>
        </w:rPr>
        <w:t>отя 2</w:t>
      </w:r>
      <w:r w:rsidR="00E54A6C" w:rsidRPr="00E54A6C">
        <w:rPr>
          <w:rFonts w:ascii="Times New Roman" w:hAnsi="Times New Roman" w:cs="Times New Roman"/>
          <w:sz w:val="28"/>
          <w:szCs w:val="28"/>
        </w:rPr>
        <w:t>8</w:t>
      </w:r>
      <w:r w:rsidR="0024129F">
        <w:rPr>
          <w:rFonts w:ascii="Times New Roman" w:hAnsi="Times New Roman" w:cs="Times New Roman"/>
          <w:sz w:val="28"/>
          <w:szCs w:val="28"/>
        </w:rPr>
        <w:t xml:space="preserve"> августа 2009 г. было официально объявлено </w:t>
      </w:r>
      <w:r w:rsidR="00FD578D">
        <w:rPr>
          <w:rFonts w:ascii="Times New Roman" w:hAnsi="Times New Roman" w:cs="Times New Roman"/>
          <w:sz w:val="28"/>
          <w:szCs w:val="28"/>
        </w:rPr>
        <w:t xml:space="preserve">о </w:t>
      </w:r>
      <w:r w:rsidR="0024129F">
        <w:rPr>
          <w:rFonts w:ascii="Times New Roman" w:hAnsi="Times New Roman" w:cs="Times New Roman"/>
          <w:sz w:val="28"/>
          <w:szCs w:val="28"/>
        </w:rPr>
        <w:t>появлении</w:t>
      </w:r>
      <w:r w:rsidR="00FD578D">
        <w:rPr>
          <w:rFonts w:ascii="Times New Roman" w:hAnsi="Times New Roman" w:cs="Times New Roman"/>
          <w:sz w:val="28"/>
          <w:szCs w:val="28"/>
        </w:rPr>
        <w:t xml:space="preserve"> очередного</w:t>
      </w:r>
      <w:r w:rsidR="0024129F">
        <w:rPr>
          <w:rFonts w:ascii="Times New Roman" w:hAnsi="Times New Roman" w:cs="Times New Roman"/>
          <w:sz w:val="28"/>
          <w:szCs w:val="28"/>
        </w:rPr>
        <w:t xml:space="preserve">  нового законопроекта</w:t>
      </w:r>
      <w:r w:rsidR="00FD578D">
        <w:rPr>
          <w:rFonts w:ascii="Times New Roman" w:hAnsi="Times New Roman" w:cs="Times New Roman"/>
          <w:sz w:val="28"/>
          <w:szCs w:val="28"/>
        </w:rPr>
        <w:t xml:space="preserve">, посвященного государственным услугам </w:t>
      </w:r>
      <w:r w:rsidR="0024129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предоставления государственных (муниципальных) услуг и исполнения государственных (муниципальных) функций»</w:t>
      </w:r>
      <w:r w:rsidR="00FD578D">
        <w:rPr>
          <w:rFonts w:ascii="Times New Roman" w:hAnsi="Times New Roman" w:cs="Times New Roman"/>
          <w:sz w:val="28"/>
          <w:szCs w:val="28"/>
        </w:rPr>
        <w:t xml:space="preserve"> </w:t>
      </w:r>
      <w:r w:rsidR="0089543D">
        <w:rPr>
          <w:rFonts w:ascii="Times New Roman" w:hAnsi="Times New Roman" w:cs="Times New Roman"/>
          <w:sz w:val="28"/>
          <w:szCs w:val="28"/>
        </w:rPr>
        <w:t xml:space="preserve">научная </w:t>
      </w:r>
      <w:r w:rsidR="00FD578D">
        <w:rPr>
          <w:rFonts w:ascii="Times New Roman" w:hAnsi="Times New Roman" w:cs="Times New Roman"/>
          <w:sz w:val="28"/>
          <w:szCs w:val="28"/>
        </w:rPr>
        <w:t>общественность не смогла с ним познакоми</w:t>
      </w:r>
      <w:r w:rsidR="00E54A6C">
        <w:rPr>
          <w:rFonts w:ascii="Times New Roman" w:hAnsi="Times New Roman" w:cs="Times New Roman"/>
          <w:sz w:val="28"/>
          <w:szCs w:val="28"/>
        </w:rPr>
        <w:t xml:space="preserve">ться в Интернете даже </w:t>
      </w:r>
      <w:r w:rsidR="00E54A6C" w:rsidRPr="00E54A6C">
        <w:rPr>
          <w:rFonts w:ascii="Times New Roman" w:hAnsi="Times New Roman" w:cs="Times New Roman"/>
          <w:sz w:val="28"/>
          <w:szCs w:val="28"/>
        </w:rPr>
        <w:t>1</w:t>
      </w:r>
      <w:r w:rsidR="0089543D">
        <w:rPr>
          <w:rFonts w:ascii="Times New Roman" w:hAnsi="Times New Roman" w:cs="Times New Roman"/>
          <w:sz w:val="28"/>
          <w:szCs w:val="28"/>
        </w:rPr>
        <w:t>0</w:t>
      </w:r>
      <w:r w:rsidR="00E54A6C" w:rsidRPr="00E54A6C">
        <w:rPr>
          <w:rFonts w:ascii="Times New Roman" w:hAnsi="Times New Roman" w:cs="Times New Roman"/>
          <w:sz w:val="28"/>
          <w:szCs w:val="28"/>
        </w:rPr>
        <w:t xml:space="preserve"> </w:t>
      </w:r>
      <w:r w:rsidR="00E54A6C">
        <w:rPr>
          <w:rFonts w:ascii="Times New Roman" w:hAnsi="Times New Roman" w:cs="Times New Roman"/>
          <w:sz w:val="28"/>
          <w:szCs w:val="28"/>
        </w:rPr>
        <w:t>сентября</w:t>
      </w:r>
      <w:r w:rsidR="00FD578D">
        <w:rPr>
          <w:rFonts w:ascii="Times New Roman" w:hAnsi="Times New Roman" w:cs="Times New Roman"/>
          <w:sz w:val="28"/>
          <w:szCs w:val="28"/>
        </w:rPr>
        <w:t>. Это говорит о том, что тринадцатая статья рассматриваемого законопроекта (Законопроекта) не соблюдена проектировщиками Законопроекта</w:t>
      </w:r>
      <w:r w:rsidR="00206261">
        <w:rPr>
          <w:rFonts w:ascii="Times New Roman" w:hAnsi="Times New Roman" w:cs="Times New Roman"/>
          <w:sz w:val="28"/>
          <w:szCs w:val="28"/>
        </w:rPr>
        <w:t>, а также не соблюдено одно из требований  ФЗ РФ «Об антикоррупционной экспертизе нормативных правовых актов и проектов нормативных правовых актов»</w:t>
      </w:r>
      <w:r w:rsidR="00FD578D">
        <w:rPr>
          <w:rFonts w:ascii="Times New Roman" w:hAnsi="Times New Roman" w:cs="Times New Roman"/>
          <w:sz w:val="28"/>
          <w:szCs w:val="28"/>
        </w:rPr>
        <w:t>. Но в России еще можно достать законопроекты неофициально.</w:t>
      </w:r>
    </w:p>
    <w:p w:rsidR="00FD578D" w:rsidRDefault="00FD578D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сразу отметить, что</w:t>
      </w:r>
      <w:r w:rsidR="00C55ED6">
        <w:rPr>
          <w:rFonts w:ascii="Times New Roman" w:hAnsi="Times New Roman" w:cs="Times New Roman"/>
          <w:sz w:val="28"/>
          <w:szCs w:val="28"/>
        </w:rPr>
        <w:t xml:space="preserve"> рассматриваемый 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 самый лучший из всех предыдущих подобных проектов. Однако и он обладает множеством как внутренних, так и внешних  противоречий, неопределенностями используемых понятий и явных правовых пробелов.</w:t>
      </w:r>
    </w:p>
    <w:p w:rsidR="00870CD7" w:rsidRDefault="00FD578D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Законопроект </w:t>
      </w:r>
      <w:r w:rsidR="00CF1DF7">
        <w:rPr>
          <w:rFonts w:ascii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sz w:val="28"/>
          <w:szCs w:val="28"/>
        </w:rPr>
        <w:t>регулирует только административные</w:t>
      </w:r>
      <w:r w:rsidR="00CF1DF7">
        <w:rPr>
          <w:rFonts w:ascii="Times New Roman" w:hAnsi="Times New Roman" w:cs="Times New Roman"/>
          <w:sz w:val="28"/>
          <w:szCs w:val="28"/>
        </w:rPr>
        <w:t xml:space="preserve"> властные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F1DF7">
        <w:rPr>
          <w:rFonts w:ascii="Times New Roman" w:hAnsi="Times New Roman" w:cs="Times New Roman"/>
          <w:sz w:val="28"/>
          <w:szCs w:val="28"/>
        </w:rPr>
        <w:t xml:space="preserve"> (услуги детских садов, школ,  здравоохранения и некоторые другие он не регулирует), то поэтому назове</w:t>
      </w:r>
      <w:r w:rsidR="00C55ED6">
        <w:rPr>
          <w:rFonts w:ascii="Times New Roman" w:hAnsi="Times New Roman" w:cs="Times New Roman"/>
          <w:sz w:val="28"/>
          <w:szCs w:val="28"/>
        </w:rPr>
        <w:t>м их, коротко, властными</w:t>
      </w:r>
      <w:r w:rsidR="00CF1DF7">
        <w:rPr>
          <w:rFonts w:ascii="Times New Roman" w:hAnsi="Times New Roman" w:cs="Times New Roman"/>
          <w:sz w:val="28"/>
          <w:szCs w:val="28"/>
        </w:rPr>
        <w:t xml:space="preserve"> услугами.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DF7">
        <w:rPr>
          <w:rFonts w:ascii="Times New Roman" w:hAnsi="Times New Roman" w:cs="Times New Roman"/>
          <w:sz w:val="28"/>
          <w:szCs w:val="28"/>
        </w:rPr>
        <w:t xml:space="preserve">В перечень родов таких  услуг входят действия администраций федеральных и региональных органов исполнительной власти, а также местного самоуправления </w:t>
      </w:r>
      <w:r w:rsidR="00B324BB">
        <w:rPr>
          <w:rFonts w:ascii="Times New Roman" w:hAnsi="Times New Roman" w:cs="Times New Roman"/>
          <w:sz w:val="28"/>
          <w:szCs w:val="28"/>
        </w:rPr>
        <w:t xml:space="preserve"> по</w:t>
      </w:r>
      <w:r w:rsidR="00870CD7">
        <w:rPr>
          <w:rFonts w:ascii="Times New Roman" w:hAnsi="Times New Roman" w:cs="Times New Roman"/>
          <w:sz w:val="28"/>
          <w:szCs w:val="28"/>
        </w:rPr>
        <w:t xml:space="preserve"> принятию </w:t>
      </w:r>
      <w:r w:rsidR="00870CD7" w:rsidRPr="00CD674D">
        <w:rPr>
          <w:rFonts w:ascii="Times New Roman" w:hAnsi="Times New Roman" w:cs="Times New Roman"/>
          <w:i/>
          <w:sz w:val="28"/>
          <w:szCs w:val="28"/>
        </w:rPr>
        <w:t>административных решений</w:t>
      </w:r>
      <w:r w:rsidR="00870CD7">
        <w:rPr>
          <w:rFonts w:ascii="Times New Roman" w:hAnsi="Times New Roman" w:cs="Times New Roman"/>
          <w:sz w:val="28"/>
          <w:szCs w:val="28"/>
        </w:rPr>
        <w:t xml:space="preserve"> и совершению юридически значимых действий. В частности, в виде   выдачи</w:t>
      </w:r>
      <w:r w:rsidR="00B324BB">
        <w:rPr>
          <w:rFonts w:ascii="Times New Roman" w:hAnsi="Times New Roman" w:cs="Times New Roman"/>
          <w:sz w:val="28"/>
          <w:szCs w:val="28"/>
        </w:rPr>
        <w:t xml:space="preserve"> гражданам (физическим лицам) и </w:t>
      </w:r>
      <w:r w:rsidR="00B324BB">
        <w:rPr>
          <w:rFonts w:ascii="Times New Roman" w:hAnsi="Times New Roman" w:cs="Times New Roman"/>
          <w:sz w:val="28"/>
          <w:szCs w:val="28"/>
        </w:rPr>
        <w:lastRenderedPageBreak/>
        <w:t xml:space="preserve">их организациям разрешений на осуществление определенного вида деятельности и/или </w:t>
      </w:r>
      <w:r w:rsidR="00870CD7">
        <w:rPr>
          <w:rFonts w:ascii="Times New Roman" w:hAnsi="Times New Roman" w:cs="Times New Roman"/>
          <w:sz w:val="28"/>
          <w:szCs w:val="28"/>
        </w:rPr>
        <w:t>конкретных действий, регистрации</w:t>
      </w:r>
      <w:r w:rsidR="00B324BB">
        <w:rPr>
          <w:rFonts w:ascii="Times New Roman" w:hAnsi="Times New Roman" w:cs="Times New Roman"/>
          <w:sz w:val="28"/>
          <w:szCs w:val="28"/>
        </w:rPr>
        <w:t xml:space="preserve"> актов, документов</w:t>
      </w:r>
      <w:r w:rsidR="00870CD7">
        <w:rPr>
          <w:rFonts w:ascii="Times New Roman" w:hAnsi="Times New Roman" w:cs="Times New Roman"/>
          <w:sz w:val="28"/>
          <w:szCs w:val="28"/>
        </w:rPr>
        <w:t>, прав, объектов, издания</w:t>
      </w:r>
      <w:r w:rsidR="00B324BB">
        <w:rPr>
          <w:rFonts w:ascii="Times New Roman" w:hAnsi="Times New Roman" w:cs="Times New Roman"/>
          <w:sz w:val="28"/>
          <w:szCs w:val="28"/>
        </w:rPr>
        <w:t xml:space="preserve"> индивидуал</w:t>
      </w:r>
      <w:r w:rsidR="00870CD7">
        <w:rPr>
          <w:rFonts w:ascii="Times New Roman" w:hAnsi="Times New Roman" w:cs="Times New Roman"/>
          <w:sz w:val="28"/>
          <w:szCs w:val="28"/>
        </w:rPr>
        <w:t>ьных правовых актов и т. п.</w:t>
      </w:r>
      <w:r w:rsidR="00B324BB">
        <w:rPr>
          <w:rFonts w:ascii="Times New Roman" w:hAnsi="Times New Roman" w:cs="Times New Roman"/>
          <w:sz w:val="28"/>
          <w:szCs w:val="28"/>
        </w:rPr>
        <w:t xml:space="preserve"> </w:t>
      </w:r>
      <w:r w:rsidR="00CD674D">
        <w:rPr>
          <w:rFonts w:ascii="Times New Roman" w:hAnsi="Times New Roman" w:cs="Times New Roman"/>
          <w:sz w:val="28"/>
          <w:szCs w:val="28"/>
        </w:rPr>
        <w:t xml:space="preserve">При этом в </w:t>
      </w:r>
      <w:r w:rsidR="00C55ED6">
        <w:rPr>
          <w:rFonts w:ascii="Times New Roman" w:hAnsi="Times New Roman" w:cs="Times New Roman"/>
          <w:sz w:val="28"/>
          <w:szCs w:val="28"/>
        </w:rPr>
        <w:t xml:space="preserve">Законопроекте </w:t>
      </w:r>
      <w:r w:rsidR="00CD674D">
        <w:rPr>
          <w:rFonts w:ascii="Times New Roman" w:hAnsi="Times New Roman" w:cs="Times New Roman"/>
          <w:sz w:val="28"/>
          <w:szCs w:val="28"/>
        </w:rPr>
        <w:t xml:space="preserve"> не говорится о приня</w:t>
      </w:r>
      <w:r w:rsidR="00C55ED6">
        <w:rPr>
          <w:rFonts w:ascii="Times New Roman" w:hAnsi="Times New Roman" w:cs="Times New Roman"/>
          <w:sz w:val="28"/>
          <w:szCs w:val="28"/>
        </w:rPr>
        <w:t>тии юридически значимых решений</w:t>
      </w:r>
      <w:r w:rsidR="00CD6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74D" w:rsidRDefault="00870CD7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административным </w:t>
      </w:r>
      <w:r w:rsidR="00CD674D">
        <w:rPr>
          <w:rFonts w:ascii="Times New Roman" w:hAnsi="Times New Roman" w:cs="Times New Roman"/>
          <w:sz w:val="28"/>
          <w:szCs w:val="28"/>
        </w:rPr>
        <w:t xml:space="preserve">властным </w:t>
      </w:r>
      <w:r>
        <w:rPr>
          <w:rFonts w:ascii="Times New Roman" w:hAnsi="Times New Roman" w:cs="Times New Roman"/>
          <w:sz w:val="28"/>
          <w:szCs w:val="28"/>
        </w:rPr>
        <w:t xml:space="preserve">функциям Законопроект относит действия по организации и  проведению проверок юридических лиц и индивидуальных предпринимателей. </w:t>
      </w:r>
    </w:p>
    <w:p w:rsidR="00FD578D" w:rsidRDefault="00CD674D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Законопроекте смешиваются два принципиальных правовых понятия правообеспечения граждан и их организаций, и правоприменение при осуществлении властных контрольных (надзорных функций).</w:t>
      </w:r>
      <w:r w:rsidR="00870CD7">
        <w:rPr>
          <w:rFonts w:ascii="Times New Roman" w:hAnsi="Times New Roman" w:cs="Times New Roman"/>
          <w:sz w:val="28"/>
          <w:szCs w:val="28"/>
        </w:rPr>
        <w:t xml:space="preserve"> </w:t>
      </w:r>
      <w:r w:rsidR="00CF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быть, для придания Законопроекту лаконичности, это имеет смысл, но только для однородных правовых понятий. Между властными услугами и властными функциями различий больше, чем сходства. Властные функции  регламентируются административными регламентами, а властные услуги – стандартами. </w:t>
      </w:r>
      <w:r w:rsidR="00986C8B">
        <w:rPr>
          <w:rFonts w:ascii="Times New Roman" w:hAnsi="Times New Roman" w:cs="Times New Roman"/>
          <w:sz w:val="28"/>
          <w:szCs w:val="28"/>
        </w:rPr>
        <w:t>Однако в отличие от регламентов (нормативный правовой акт), стандарты только нормативные документы. Смешение данных правовых понятий происходит из советского права, где ГОСТы были нормативными правовыми актами. Но в международном праве и в правовых государствах, стандарты не являются таковыми. Поэтому стандарт властной услуги не может быть частью административного  регламента</w:t>
      </w:r>
      <w:r w:rsidR="00A270A8">
        <w:rPr>
          <w:rFonts w:ascii="Times New Roman" w:hAnsi="Times New Roman" w:cs="Times New Roman"/>
          <w:sz w:val="28"/>
          <w:szCs w:val="28"/>
        </w:rPr>
        <w:t xml:space="preserve"> </w:t>
      </w:r>
      <w:r w:rsidR="00A270A8" w:rsidRPr="00A270A8">
        <w:rPr>
          <w:rFonts w:ascii="Times New Roman" w:hAnsi="Times New Roman" w:cs="Times New Roman"/>
          <w:sz w:val="28"/>
          <w:szCs w:val="28"/>
        </w:rPr>
        <w:t>[</w:t>
      </w:r>
      <w:r w:rsidR="00A270A8">
        <w:rPr>
          <w:rFonts w:ascii="Times New Roman" w:hAnsi="Times New Roman" w:cs="Times New Roman"/>
          <w:sz w:val="28"/>
          <w:szCs w:val="28"/>
        </w:rPr>
        <w:t>1</w:t>
      </w:r>
      <w:r w:rsidR="00A270A8" w:rsidRPr="00A270A8">
        <w:rPr>
          <w:rFonts w:ascii="Times New Roman" w:hAnsi="Times New Roman" w:cs="Times New Roman"/>
          <w:sz w:val="28"/>
          <w:szCs w:val="28"/>
        </w:rPr>
        <w:t>]</w:t>
      </w:r>
      <w:r w:rsidR="00986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1F4" w:rsidRDefault="00986C8B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Центральным понятием Законопр</w:t>
      </w:r>
      <w:r w:rsidR="00061F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 является административное действие – «процесс исполнения должностных обязанностей должностными лицами, государственными служащими, муниципальными служащими</w:t>
      </w:r>
      <w:r w:rsidR="00061FB6">
        <w:rPr>
          <w:rFonts w:ascii="Times New Roman" w:hAnsi="Times New Roman" w:cs="Times New Roman"/>
          <w:sz w:val="28"/>
          <w:szCs w:val="28"/>
        </w:rPr>
        <w:t xml:space="preserve">, работниками многофункциональных центров и уполномоченных организаций».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FB6">
        <w:rPr>
          <w:rFonts w:ascii="Times New Roman" w:hAnsi="Times New Roman" w:cs="Times New Roman"/>
          <w:sz w:val="28"/>
          <w:szCs w:val="28"/>
        </w:rPr>
        <w:t>Таким образом, властные действия делегированы работникам уполномоченных организаций, а сами эти организации могут быть коммерческими организациями и осуществлять платные властные услуги.</w:t>
      </w:r>
    </w:p>
    <w:p w:rsidR="008D71F4" w:rsidRDefault="008D71F4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проектировщики смешивают понятия действия с процессом действия, а ведь действие заключается во взаимодействии лица, предоставляющего услугу с лицом, получающим услугу. При этом лицо, предоставляющее властную услугу, исполняет свои должностные обязанности, а не выполняет операции в соответствии с установленным  стандартом на процесс предоставления властной услуги. </w:t>
      </w:r>
      <w:r w:rsidR="00D8448E">
        <w:rPr>
          <w:rFonts w:ascii="Times New Roman" w:hAnsi="Times New Roman" w:cs="Times New Roman"/>
          <w:sz w:val="28"/>
          <w:szCs w:val="28"/>
        </w:rPr>
        <w:t>А это будет приводить к тому, что руководитель исполнителя не сможет проконтролировать процесс предоставления властной услуги, ни получатель властной услуги не сможет доказать, что она выполнена не качественно</w:t>
      </w:r>
      <w:r w:rsidR="00A270A8">
        <w:rPr>
          <w:rFonts w:ascii="Times New Roman" w:hAnsi="Times New Roman" w:cs="Times New Roman"/>
          <w:sz w:val="28"/>
          <w:szCs w:val="28"/>
        </w:rPr>
        <w:t xml:space="preserve"> </w:t>
      </w:r>
      <w:r w:rsidR="00A270A8" w:rsidRPr="00A270A8">
        <w:rPr>
          <w:rFonts w:ascii="Times New Roman" w:hAnsi="Times New Roman" w:cs="Times New Roman"/>
          <w:sz w:val="28"/>
          <w:szCs w:val="28"/>
        </w:rPr>
        <w:t>[</w:t>
      </w:r>
      <w:r w:rsidR="00A270A8">
        <w:rPr>
          <w:rFonts w:ascii="Times New Roman" w:hAnsi="Times New Roman" w:cs="Times New Roman"/>
          <w:sz w:val="28"/>
          <w:szCs w:val="28"/>
        </w:rPr>
        <w:t>2</w:t>
      </w:r>
      <w:r w:rsidR="00A270A8" w:rsidRPr="00A270A8">
        <w:rPr>
          <w:rFonts w:ascii="Times New Roman" w:hAnsi="Times New Roman" w:cs="Times New Roman"/>
          <w:sz w:val="28"/>
          <w:szCs w:val="28"/>
        </w:rPr>
        <w:t>]</w:t>
      </w:r>
      <w:r w:rsidR="00D8448E">
        <w:rPr>
          <w:rFonts w:ascii="Times New Roman" w:hAnsi="Times New Roman" w:cs="Times New Roman"/>
          <w:sz w:val="28"/>
          <w:szCs w:val="28"/>
        </w:rPr>
        <w:t>.</w:t>
      </w:r>
    </w:p>
    <w:p w:rsidR="00CC1D59" w:rsidRDefault="00301F02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Судя по Законопроекту между властными услугами и властными функциями нет ни правовых, ни технологических отличий. Естественно возникает вопрос, если технологически предоставление властных услуг не отличается от исполнения властных функций, то зачем вводить дополнительное правовое понятие – стандарт</w:t>
      </w:r>
      <w:r w:rsidRPr="00301F0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Проще все выполнять по регламенту, как это фактически и прописано. Почему появилось слово «стандарты»</w:t>
      </w:r>
      <w:r w:rsidRPr="00301F0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Мы уже давали ответ на данный вопрос</w:t>
      </w:r>
      <w:r w:rsidR="00CC1D59">
        <w:rPr>
          <w:rFonts w:ascii="Times New Roman" w:hAnsi="Times New Roman" w:cs="Times New Roman"/>
          <w:sz w:val="28"/>
          <w:szCs w:val="28"/>
        </w:rPr>
        <w:t>, как в научных журналах, так и в предложениях в МЭРТ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1D59">
        <w:rPr>
          <w:rFonts w:ascii="Times New Roman" w:hAnsi="Times New Roman" w:cs="Times New Roman"/>
          <w:sz w:val="28"/>
          <w:szCs w:val="28"/>
        </w:rPr>
        <w:t xml:space="preserve"> К сожалению, мы не увидели, ни ответа, ни реакции проектировщиков.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D59" w:rsidRDefault="00301F02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Чиновник вынужден </w:t>
      </w:r>
      <w:r w:rsidR="0033082D">
        <w:rPr>
          <w:rFonts w:ascii="Times New Roman" w:hAnsi="Times New Roman" w:cs="Times New Roman"/>
          <w:sz w:val="28"/>
          <w:szCs w:val="28"/>
        </w:rPr>
        <w:t>учитывать права граждан и их организаций в соответстви</w:t>
      </w:r>
      <w:r w:rsidR="00CC1D59">
        <w:rPr>
          <w:rFonts w:ascii="Times New Roman" w:hAnsi="Times New Roman" w:cs="Times New Roman"/>
          <w:sz w:val="28"/>
          <w:szCs w:val="28"/>
        </w:rPr>
        <w:t>и с Конституцией РФ, но при этом он хоч</w:t>
      </w:r>
      <w:r w:rsidR="00D8448E">
        <w:rPr>
          <w:rFonts w:ascii="Times New Roman" w:hAnsi="Times New Roman" w:cs="Times New Roman"/>
          <w:sz w:val="28"/>
          <w:szCs w:val="28"/>
        </w:rPr>
        <w:t xml:space="preserve">ет все оставить, как есть, или не умеет </w:t>
      </w:r>
      <w:r w:rsidR="00CC1D59">
        <w:rPr>
          <w:rFonts w:ascii="Times New Roman" w:hAnsi="Times New Roman" w:cs="Times New Roman"/>
          <w:sz w:val="28"/>
          <w:szCs w:val="28"/>
        </w:rPr>
        <w:t>что-то менять.</w:t>
      </w:r>
      <w:r w:rsidR="0033082D">
        <w:rPr>
          <w:rFonts w:ascii="Times New Roman" w:hAnsi="Times New Roman" w:cs="Times New Roman"/>
          <w:sz w:val="28"/>
          <w:szCs w:val="28"/>
        </w:rPr>
        <w:t xml:space="preserve"> Весь мир применяет стандарты, как инструмент добровольного консенсуса власти и субъектов права, а регламенты, как законодательно установленные ограничения для субъектов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59">
        <w:rPr>
          <w:rFonts w:ascii="Times New Roman" w:hAnsi="Times New Roman" w:cs="Times New Roman"/>
          <w:sz w:val="28"/>
          <w:szCs w:val="28"/>
        </w:rPr>
        <w:t>Взаимодействие чиновника и заинтересованного субъекта при правообеспечении носит принципиально иной правовой характер, чем при государственном контроле (надзоре). Поэтому нужны стандарты.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1F02" w:rsidRDefault="0033082D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принципы стандартизации подразумевают совместимость, унификацию и взаимозаменяемость, что позволяет создавать электронные технологии властных услуг в разных ведомствах</w:t>
      </w:r>
      <w:r w:rsidR="00D8448E">
        <w:rPr>
          <w:rFonts w:ascii="Times New Roman" w:hAnsi="Times New Roman" w:cs="Times New Roman"/>
          <w:sz w:val="28"/>
          <w:szCs w:val="28"/>
        </w:rPr>
        <w:t xml:space="preserve"> и </w:t>
      </w:r>
      <w:r w:rsidR="00D8448E">
        <w:rPr>
          <w:rFonts w:ascii="Times New Roman" w:hAnsi="Times New Roman" w:cs="Times New Roman"/>
          <w:sz w:val="28"/>
          <w:szCs w:val="28"/>
        </w:rPr>
        <w:lastRenderedPageBreak/>
        <w:t>организациях</w:t>
      </w:r>
      <w:r>
        <w:rPr>
          <w:rFonts w:ascii="Times New Roman" w:hAnsi="Times New Roman" w:cs="Times New Roman"/>
          <w:sz w:val="28"/>
          <w:szCs w:val="28"/>
        </w:rPr>
        <w:t>, которые работают совместно на «одно окно».  В Законопроекте же только происходит манипуляция данными словами без закрепления за ними единственных значений</w:t>
      </w:r>
      <w:r w:rsidR="00CC1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C3C" w:rsidRDefault="008D71F4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Законопроекте </w:t>
      </w:r>
      <w:r w:rsidR="00D8448E">
        <w:rPr>
          <w:rFonts w:ascii="Times New Roman" w:hAnsi="Times New Roman" w:cs="Times New Roman"/>
          <w:sz w:val="28"/>
          <w:szCs w:val="28"/>
        </w:rPr>
        <w:t>также</w:t>
      </w:r>
      <w:r w:rsidR="00AC7C3C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D8448E">
        <w:rPr>
          <w:rFonts w:ascii="Times New Roman" w:hAnsi="Times New Roman" w:cs="Times New Roman"/>
          <w:sz w:val="28"/>
          <w:szCs w:val="28"/>
        </w:rPr>
        <w:t>ено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A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стандарта на процесс предоставления властной услуги</w:t>
      </w:r>
      <w:r w:rsidR="00354A08">
        <w:rPr>
          <w:rFonts w:ascii="Times New Roman" w:hAnsi="Times New Roman" w:cs="Times New Roman"/>
          <w:sz w:val="28"/>
          <w:szCs w:val="28"/>
        </w:rPr>
        <w:t>»</w:t>
      </w:r>
      <w:r w:rsidR="00AC7C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7C3C">
        <w:rPr>
          <w:rFonts w:ascii="Times New Roman" w:hAnsi="Times New Roman" w:cs="Times New Roman"/>
          <w:sz w:val="28"/>
          <w:szCs w:val="28"/>
        </w:rPr>
        <w:t xml:space="preserve">на понятие </w:t>
      </w:r>
      <w:r w:rsidR="00354A08">
        <w:rPr>
          <w:rFonts w:ascii="Times New Roman" w:hAnsi="Times New Roman" w:cs="Times New Roman"/>
          <w:sz w:val="28"/>
          <w:szCs w:val="28"/>
        </w:rPr>
        <w:t>«</w:t>
      </w:r>
      <w:r w:rsidR="00AC7C3C">
        <w:rPr>
          <w:rFonts w:ascii="Times New Roman" w:hAnsi="Times New Roman" w:cs="Times New Roman"/>
          <w:sz w:val="28"/>
          <w:szCs w:val="28"/>
        </w:rPr>
        <w:t>стандарта предоставления властной услуги</w:t>
      </w:r>
      <w:r w:rsidR="00354A08">
        <w:rPr>
          <w:rFonts w:ascii="Times New Roman" w:hAnsi="Times New Roman" w:cs="Times New Roman"/>
          <w:sz w:val="28"/>
          <w:szCs w:val="28"/>
        </w:rPr>
        <w:t>»</w:t>
      </w:r>
      <w:r w:rsidR="00AC7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7C3C">
        <w:rPr>
          <w:rFonts w:ascii="Times New Roman" w:hAnsi="Times New Roman" w:cs="Times New Roman"/>
          <w:sz w:val="28"/>
          <w:szCs w:val="28"/>
        </w:rPr>
        <w:t xml:space="preserve">Однако стандартизируется процесс предоставления услуги, а не предоставление услуги. </w:t>
      </w:r>
    </w:p>
    <w:p w:rsidR="00184316" w:rsidRDefault="00AC7C3C" w:rsidP="002E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некорректным понятием является административная  процедура, которая рассматривается как совокупность взаимосвязанных административных действий, направленная на достижение </w:t>
      </w:r>
      <w:r w:rsidR="00E17A05">
        <w:rPr>
          <w:rFonts w:ascii="Times New Roman" w:hAnsi="Times New Roman" w:cs="Times New Roman"/>
          <w:sz w:val="28"/>
          <w:szCs w:val="28"/>
        </w:rPr>
        <w:t>результата, предусмотренного административным регламентом пред</w:t>
      </w:r>
      <w:r w:rsidR="00CC1D59">
        <w:rPr>
          <w:rFonts w:ascii="Times New Roman" w:hAnsi="Times New Roman" w:cs="Times New Roman"/>
          <w:sz w:val="28"/>
          <w:szCs w:val="28"/>
        </w:rPr>
        <w:t xml:space="preserve">оставления властной услуги. </w:t>
      </w:r>
      <w:r w:rsidR="00184316">
        <w:rPr>
          <w:rFonts w:ascii="Times New Roman" w:hAnsi="Times New Roman" w:cs="Times New Roman"/>
          <w:sz w:val="28"/>
          <w:szCs w:val="28"/>
        </w:rPr>
        <w:t>Если исходить из теории технологических  процессов, то существуют элементарные единицы технологии – операции и их описания – процедуры. Если же административное действие – это некий процесс, то, тогда сущностью властной услуги также является процесс. Кроме того, как известно в праве,   услуга не имеет результата. Если же хочется использовать слово «конечный результат», то тогда в качестве результата выступает «процесс предоставления услуги». Поэтому процедура не может состоять из  совокупности  действий (процессов), а регламент – может состоять из процедур.</w:t>
      </w:r>
    </w:p>
    <w:p w:rsidR="00184316" w:rsidRDefault="00184316" w:rsidP="00184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Законопроектом административное действие (процесс) выполняется конкретным лицом и не направлено на результат, а их совокупность (процесс) выполняется органом (организацией) и направлено на результат. При этом сама совокупность этих процессов, необходимых для получения результата, описана в регламенте. </w:t>
      </w:r>
    </w:p>
    <w:p w:rsidR="00E17A05" w:rsidRDefault="00E17A05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получает получатель услуги</w:t>
      </w:r>
      <w:r w:rsidR="00FC187E">
        <w:rPr>
          <w:rFonts w:ascii="Times New Roman" w:hAnsi="Times New Roman" w:cs="Times New Roman"/>
          <w:sz w:val="28"/>
          <w:szCs w:val="28"/>
        </w:rPr>
        <w:t xml:space="preserve"> на руки</w:t>
      </w:r>
      <w:r>
        <w:rPr>
          <w:rFonts w:ascii="Times New Roman" w:hAnsi="Times New Roman" w:cs="Times New Roman"/>
          <w:sz w:val="28"/>
          <w:szCs w:val="28"/>
        </w:rPr>
        <w:t>, не является результатом, а только документом, в котором зафиксировано юридически значимое решение властной администрации</w:t>
      </w:r>
      <w:r w:rsidR="00FC187E">
        <w:rPr>
          <w:rFonts w:ascii="Times New Roman" w:hAnsi="Times New Roman" w:cs="Times New Roman"/>
          <w:sz w:val="28"/>
          <w:szCs w:val="28"/>
        </w:rPr>
        <w:t xml:space="preserve"> (так называемый результат). В</w:t>
      </w:r>
      <w:r>
        <w:rPr>
          <w:rFonts w:ascii="Times New Roman" w:hAnsi="Times New Roman" w:cs="Times New Roman"/>
          <w:sz w:val="28"/>
          <w:szCs w:val="28"/>
        </w:rPr>
        <w:t xml:space="preserve"> случае потери данного документа его можно восстановить. Результат </w:t>
      </w:r>
      <w:r w:rsidR="00FC187E">
        <w:rPr>
          <w:rFonts w:ascii="Times New Roman" w:hAnsi="Times New Roman" w:cs="Times New Roman"/>
          <w:sz w:val="28"/>
          <w:szCs w:val="28"/>
        </w:rPr>
        <w:t xml:space="preserve">(в материально-вещественном смысле) 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отчужден и безвозвратно </w:t>
      </w:r>
      <w:r>
        <w:rPr>
          <w:rFonts w:ascii="Times New Roman" w:hAnsi="Times New Roman" w:cs="Times New Roman"/>
          <w:sz w:val="28"/>
          <w:szCs w:val="28"/>
        </w:rPr>
        <w:lastRenderedPageBreak/>
        <w:t>утрачен.</w:t>
      </w:r>
      <w:r w:rsidR="00002BDD">
        <w:rPr>
          <w:rFonts w:ascii="Times New Roman" w:hAnsi="Times New Roman" w:cs="Times New Roman"/>
          <w:sz w:val="28"/>
          <w:szCs w:val="28"/>
        </w:rPr>
        <w:t xml:space="preserve"> Информация, зафиксированная в официальном документе, не отчуждается</w:t>
      </w:r>
      <w:r w:rsidR="0089543D">
        <w:rPr>
          <w:rFonts w:ascii="Times New Roman" w:hAnsi="Times New Roman" w:cs="Times New Roman"/>
          <w:sz w:val="28"/>
          <w:szCs w:val="28"/>
        </w:rPr>
        <w:t xml:space="preserve"> и не теряется</w:t>
      </w:r>
      <w:r w:rsidR="00002BDD">
        <w:rPr>
          <w:rFonts w:ascii="Times New Roman" w:hAnsi="Times New Roman" w:cs="Times New Roman"/>
          <w:sz w:val="28"/>
          <w:szCs w:val="28"/>
        </w:rPr>
        <w:t>.</w:t>
      </w:r>
    </w:p>
    <w:p w:rsidR="00C55ED6" w:rsidRDefault="00C55ED6" w:rsidP="00C55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Законопроекте есть много логических противоречий, например, к получателю властных услуг относятся субъекты, имеющие права на их получение, но получение информации о властной услуге в соответствии со статьей 7 Законопроекта могут только получатели. Таким образом, заинтересованный гражданин, который не знает своих прав, не может даже узнать о них. Поэтому можно утверждать, что правовое положение субъекта, заинтересованного в получении властных услуг, в Законопроекте четко не установлено.</w:t>
      </w:r>
    </w:p>
    <w:p w:rsidR="00C55ED6" w:rsidRDefault="00C55ED6" w:rsidP="00C55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конечного результата властной услуги определяется как выдача некоторого разрешения, а если получателю будет отказано, то будет ли получатель считаться получателем, а отказ – результатом. При этом продуктом власти является процесс выдачи, а не сама выдача документа с положительным или отрицательным р</w:t>
      </w:r>
      <w:r w:rsidR="005671D6">
        <w:rPr>
          <w:rFonts w:ascii="Times New Roman" w:hAnsi="Times New Roman" w:cs="Times New Roman"/>
          <w:sz w:val="28"/>
          <w:szCs w:val="28"/>
        </w:rPr>
        <w:t>ешением. Отметим, что можно указать и на</w:t>
      </w:r>
      <w:r>
        <w:rPr>
          <w:rFonts w:ascii="Times New Roman" w:hAnsi="Times New Roman" w:cs="Times New Roman"/>
          <w:sz w:val="28"/>
          <w:szCs w:val="28"/>
        </w:rPr>
        <w:t xml:space="preserve"> третий вариант,</w:t>
      </w:r>
      <w:r w:rsidR="005671D6">
        <w:rPr>
          <w:rFonts w:ascii="Times New Roman" w:hAnsi="Times New Roman" w:cs="Times New Roman"/>
          <w:sz w:val="28"/>
          <w:szCs w:val="28"/>
        </w:rPr>
        <w:t xml:space="preserve"> в частности это случай, когда  невозможно выполнить операции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технологией в установленные сроки. Данную неопределенность (коррупциогенный фактор) законопроектировщики не учли и переложили в руки чиновников, которые смогут ей воспользоваться. </w:t>
      </w:r>
    </w:p>
    <w:p w:rsidR="005671D6" w:rsidRDefault="009F5C0B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недоумение</w:t>
      </w:r>
      <w:r w:rsidR="002115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среди принципов </w:t>
      </w:r>
      <w:r w:rsidR="00211582">
        <w:rPr>
          <w:rFonts w:ascii="Times New Roman" w:hAnsi="Times New Roman" w:cs="Times New Roman"/>
          <w:sz w:val="28"/>
          <w:szCs w:val="28"/>
        </w:rPr>
        <w:t>в статье 3 Законопроекта нет принципа бесплатности предоставления властных услуг гражданам, ведь они уже заплатили налоги и тем самым оплатили властные услуги</w:t>
      </w:r>
      <w:r w:rsidR="00211582" w:rsidRPr="00211582">
        <w:rPr>
          <w:rFonts w:ascii="Times New Roman" w:hAnsi="Times New Roman" w:cs="Times New Roman"/>
          <w:sz w:val="28"/>
          <w:szCs w:val="28"/>
        </w:rPr>
        <w:t>?</w:t>
      </w:r>
      <w:r w:rsidR="00211582">
        <w:rPr>
          <w:rFonts w:ascii="Times New Roman" w:hAnsi="Times New Roman" w:cs="Times New Roman"/>
          <w:sz w:val="28"/>
          <w:szCs w:val="28"/>
        </w:rPr>
        <w:t xml:space="preserve"> Другое дело, когда для организаций предусмотрены платные властные услуги. </w:t>
      </w:r>
    </w:p>
    <w:p w:rsidR="005B15DE" w:rsidRDefault="00211582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 принцип единства требований к предоставлению властных услуг касается </w:t>
      </w:r>
      <w:r w:rsidR="005671D6">
        <w:rPr>
          <w:rFonts w:ascii="Times New Roman" w:hAnsi="Times New Roman" w:cs="Times New Roman"/>
          <w:sz w:val="28"/>
          <w:szCs w:val="28"/>
        </w:rPr>
        <w:t>только территории, но отсутствую</w:t>
      </w:r>
      <w:r>
        <w:rPr>
          <w:rFonts w:ascii="Times New Roman" w:hAnsi="Times New Roman" w:cs="Times New Roman"/>
          <w:sz w:val="28"/>
          <w:szCs w:val="28"/>
        </w:rPr>
        <w:t xml:space="preserve">т получатели услуг.  В другой части Законопроекта вводится норма, по которой получатели фактически дифференцируются по материальному состоянию. Тем, у кого есть деньги, будут предоставляться властные услуги быстрее, т. е. вне </w:t>
      </w:r>
      <w:r>
        <w:rPr>
          <w:rFonts w:ascii="Times New Roman" w:hAnsi="Times New Roman" w:cs="Times New Roman"/>
          <w:sz w:val="28"/>
          <w:szCs w:val="28"/>
        </w:rPr>
        <w:lastRenderedPageBreak/>
        <w:t>очереди, что не будет стимулировать исполнителей на повышение мифического качества.</w:t>
      </w:r>
      <w:r w:rsidR="00B9410B">
        <w:rPr>
          <w:rFonts w:ascii="Times New Roman" w:hAnsi="Times New Roman" w:cs="Times New Roman"/>
          <w:sz w:val="28"/>
          <w:szCs w:val="28"/>
        </w:rPr>
        <w:t xml:space="preserve"> Если Россия позиционирует себя как правовое и социальное государство, то подобных норм в законодательстве не должно быть. Надо уменьшать время процесса выполнения административных действий в целом, а не для привилегированной части населения.</w:t>
      </w:r>
    </w:p>
    <w:p w:rsidR="009F5C0B" w:rsidRDefault="005B15DE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проектировщики вводят правовое понятие платные государственные услуги, то они должны сказать, что получатели покупают эти </w:t>
      </w:r>
      <w:r w:rsidR="00A270A8">
        <w:rPr>
          <w:rFonts w:ascii="Times New Roman" w:hAnsi="Times New Roman" w:cs="Times New Roman"/>
          <w:sz w:val="28"/>
          <w:szCs w:val="28"/>
        </w:rPr>
        <w:t xml:space="preserve">публичные </w:t>
      </w:r>
      <w:r>
        <w:rPr>
          <w:rFonts w:ascii="Times New Roman" w:hAnsi="Times New Roman" w:cs="Times New Roman"/>
          <w:sz w:val="28"/>
          <w:szCs w:val="28"/>
        </w:rPr>
        <w:t>услуги, а ста</w:t>
      </w:r>
      <w:r w:rsidR="00A270A8">
        <w:rPr>
          <w:rFonts w:ascii="Times New Roman" w:hAnsi="Times New Roman" w:cs="Times New Roman"/>
          <w:sz w:val="28"/>
          <w:szCs w:val="28"/>
        </w:rPr>
        <w:t>ло быть, вступают в договорные</w:t>
      </w:r>
      <w:r>
        <w:rPr>
          <w:rFonts w:ascii="Times New Roman" w:hAnsi="Times New Roman" w:cs="Times New Roman"/>
          <w:sz w:val="28"/>
          <w:szCs w:val="28"/>
        </w:rPr>
        <w:t xml:space="preserve"> отношения с государством или его представителем. Данные отношения должны быть закреплены в договоре о предоставлении таких услуг, а государство должно дать гарантии возмещения убытков в случае предоставления непригодной </w:t>
      </w:r>
      <w:r w:rsidR="005671D6">
        <w:rPr>
          <w:rFonts w:ascii="Times New Roman" w:hAnsi="Times New Roman" w:cs="Times New Roman"/>
          <w:sz w:val="28"/>
          <w:szCs w:val="28"/>
        </w:rPr>
        <w:t xml:space="preserve">или некачественной </w:t>
      </w:r>
      <w:r>
        <w:rPr>
          <w:rFonts w:ascii="Times New Roman" w:hAnsi="Times New Roman" w:cs="Times New Roman"/>
          <w:sz w:val="28"/>
          <w:szCs w:val="28"/>
        </w:rPr>
        <w:t xml:space="preserve">услуги.   </w:t>
      </w:r>
      <w:r w:rsidR="002115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3360" w:rsidRDefault="009F5C0B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3BD">
        <w:rPr>
          <w:rFonts w:ascii="Times New Roman" w:hAnsi="Times New Roman" w:cs="Times New Roman"/>
          <w:sz w:val="28"/>
          <w:szCs w:val="28"/>
        </w:rPr>
        <w:t xml:space="preserve"> </w:t>
      </w:r>
      <w:r w:rsidR="00B9410B">
        <w:rPr>
          <w:rFonts w:ascii="Times New Roman" w:hAnsi="Times New Roman" w:cs="Times New Roman"/>
          <w:sz w:val="28"/>
          <w:szCs w:val="28"/>
        </w:rPr>
        <w:t xml:space="preserve">Среди прав получателей властных услуг выделено досудебное рассмотрение жалоб и внесудебное рассмотрение претензий в </w:t>
      </w:r>
      <w:r w:rsidR="00B9410B" w:rsidRPr="00B9410B">
        <w:rPr>
          <w:rFonts w:ascii="Times New Roman" w:hAnsi="Times New Roman" w:cs="Times New Roman"/>
          <w:i/>
          <w:sz w:val="28"/>
          <w:szCs w:val="28"/>
        </w:rPr>
        <w:t>процессе получения влас</w:t>
      </w:r>
      <w:r w:rsidR="00B9410B">
        <w:rPr>
          <w:rFonts w:ascii="Times New Roman" w:hAnsi="Times New Roman" w:cs="Times New Roman"/>
          <w:i/>
          <w:sz w:val="28"/>
          <w:szCs w:val="28"/>
        </w:rPr>
        <w:t>т</w:t>
      </w:r>
      <w:r w:rsidR="00B9410B" w:rsidRPr="00B9410B">
        <w:rPr>
          <w:rFonts w:ascii="Times New Roman" w:hAnsi="Times New Roman" w:cs="Times New Roman"/>
          <w:i/>
          <w:sz w:val="28"/>
          <w:szCs w:val="28"/>
        </w:rPr>
        <w:t xml:space="preserve">ных </w:t>
      </w:r>
      <w:r w:rsidR="00B9410B">
        <w:rPr>
          <w:rFonts w:ascii="Times New Roman" w:hAnsi="Times New Roman" w:cs="Times New Roman"/>
          <w:sz w:val="28"/>
          <w:szCs w:val="28"/>
        </w:rPr>
        <w:t>услуг. Таким образом, проектировщики считают, что не только «результат» интересен получателю властной услуги</w:t>
      </w:r>
      <w:r w:rsidR="00AA3360">
        <w:rPr>
          <w:rFonts w:ascii="Times New Roman" w:hAnsi="Times New Roman" w:cs="Times New Roman"/>
          <w:sz w:val="28"/>
          <w:szCs w:val="28"/>
        </w:rPr>
        <w:t xml:space="preserve">, </w:t>
      </w:r>
      <w:r w:rsidR="005609C6">
        <w:rPr>
          <w:rFonts w:ascii="Times New Roman" w:hAnsi="Times New Roman" w:cs="Times New Roman"/>
          <w:sz w:val="28"/>
          <w:szCs w:val="28"/>
        </w:rPr>
        <w:t xml:space="preserve">но </w:t>
      </w:r>
      <w:r w:rsidR="00AA3360">
        <w:rPr>
          <w:rFonts w:ascii="Times New Roman" w:hAnsi="Times New Roman" w:cs="Times New Roman"/>
          <w:sz w:val="28"/>
          <w:szCs w:val="28"/>
        </w:rPr>
        <w:t>и процесс взаимодействия</w:t>
      </w:r>
      <w:r w:rsidR="005609C6">
        <w:rPr>
          <w:rFonts w:ascii="Times New Roman" w:hAnsi="Times New Roman" w:cs="Times New Roman"/>
          <w:sz w:val="28"/>
          <w:szCs w:val="28"/>
        </w:rPr>
        <w:t xml:space="preserve">, как </w:t>
      </w:r>
      <w:r w:rsidR="00AA3360">
        <w:rPr>
          <w:rFonts w:ascii="Times New Roman" w:hAnsi="Times New Roman" w:cs="Times New Roman"/>
          <w:sz w:val="28"/>
          <w:szCs w:val="28"/>
        </w:rPr>
        <w:t xml:space="preserve"> «вежливое и оперативное обслуживание»</w:t>
      </w:r>
      <w:r w:rsidR="00B9410B">
        <w:rPr>
          <w:rFonts w:ascii="Times New Roman" w:hAnsi="Times New Roman" w:cs="Times New Roman"/>
          <w:sz w:val="28"/>
          <w:szCs w:val="28"/>
        </w:rPr>
        <w:t>.</w:t>
      </w:r>
      <w:r w:rsidR="00AA3360">
        <w:rPr>
          <w:rFonts w:ascii="Times New Roman" w:hAnsi="Times New Roman" w:cs="Times New Roman"/>
          <w:sz w:val="28"/>
          <w:szCs w:val="28"/>
        </w:rPr>
        <w:t xml:space="preserve">  Здесь</w:t>
      </w:r>
      <w:r w:rsidR="005B15DE">
        <w:rPr>
          <w:rFonts w:ascii="Times New Roman" w:hAnsi="Times New Roman" w:cs="Times New Roman"/>
          <w:sz w:val="28"/>
          <w:szCs w:val="28"/>
        </w:rPr>
        <w:t xml:space="preserve"> возникает вопрос. П</w:t>
      </w:r>
      <w:r w:rsidR="00AA3360">
        <w:rPr>
          <w:rFonts w:ascii="Times New Roman" w:hAnsi="Times New Roman" w:cs="Times New Roman"/>
          <w:sz w:val="28"/>
          <w:szCs w:val="28"/>
        </w:rPr>
        <w:t>редоставляются</w:t>
      </w:r>
      <w:r w:rsidR="005B15DE">
        <w:rPr>
          <w:rFonts w:ascii="Times New Roman" w:hAnsi="Times New Roman" w:cs="Times New Roman"/>
          <w:sz w:val="28"/>
          <w:szCs w:val="28"/>
        </w:rPr>
        <w:t xml:space="preserve"> ли</w:t>
      </w:r>
      <w:r w:rsidR="00AA3360">
        <w:rPr>
          <w:rFonts w:ascii="Times New Roman" w:hAnsi="Times New Roman" w:cs="Times New Roman"/>
          <w:sz w:val="28"/>
          <w:szCs w:val="28"/>
        </w:rPr>
        <w:t xml:space="preserve"> властные услуги,</w:t>
      </w:r>
      <w:r w:rsidR="005B15DE">
        <w:rPr>
          <w:rFonts w:ascii="Times New Roman" w:hAnsi="Times New Roman" w:cs="Times New Roman"/>
          <w:sz w:val="28"/>
          <w:szCs w:val="28"/>
        </w:rPr>
        <w:t xml:space="preserve"> или</w:t>
      </w:r>
      <w:r w:rsidR="00AA3360">
        <w:rPr>
          <w:rFonts w:ascii="Times New Roman" w:hAnsi="Times New Roman" w:cs="Times New Roman"/>
          <w:sz w:val="28"/>
          <w:szCs w:val="28"/>
        </w:rPr>
        <w:t xml:space="preserve"> обслуживаются получатели или они получают «результат»</w:t>
      </w:r>
      <w:r w:rsidR="00AA3360" w:rsidRPr="00AA3360">
        <w:rPr>
          <w:rFonts w:ascii="Times New Roman" w:hAnsi="Times New Roman" w:cs="Times New Roman"/>
          <w:sz w:val="28"/>
          <w:szCs w:val="28"/>
        </w:rPr>
        <w:t>?</w:t>
      </w:r>
      <w:r w:rsidR="00AA3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C5F" w:rsidRDefault="00AA3360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 существу пункта 6 статьи 5. Данная норма обладает неопределенностью в части слов «досудебное» и «внесудебное»</w:t>
      </w:r>
      <w:r w:rsidR="00B94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рассмотрение. Кроме того, необходимо определить многозначное слово «претензия»</w:t>
      </w:r>
      <w:r w:rsidR="00820C5F">
        <w:rPr>
          <w:rFonts w:ascii="Times New Roman" w:hAnsi="Times New Roman" w:cs="Times New Roman"/>
          <w:sz w:val="28"/>
          <w:szCs w:val="28"/>
        </w:rPr>
        <w:t>. В этой связи отметим, что с</w:t>
      </w:r>
      <w:r>
        <w:rPr>
          <w:rFonts w:ascii="Times New Roman" w:hAnsi="Times New Roman" w:cs="Times New Roman"/>
          <w:sz w:val="28"/>
          <w:szCs w:val="28"/>
        </w:rPr>
        <w:t>татья 28</w:t>
      </w:r>
      <w:r w:rsidR="00820C5F">
        <w:rPr>
          <w:rFonts w:ascii="Times New Roman" w:hAnsi="Times New Roman" w:cs="Times New Roman"/>
          <w:sz w:val="28"/>
          <w:szCs w:val="28"/>
        </w:rPr>
        <w:t xml:space="preserve"> Законопроекта</w:t>
      </w:r>
      <w:r>
        <w:rPr>
          <w:rFonts w:ascii="Times New Roman" w:hAnsi="Times New Roman" w:cs="Times New Roman"/>
          <w:sz w:val="28"/>
          <w:szCs w:val="28"/>
        </w:rPr>
        <w:t xml:space="preserve"> введена не зря, т. к. удовлетворенность </w:t>
      </w:r>
      <w:r w:rsidR="00D80B67">
        <w:rPr>
          <w:rFonts w:ascii="Times New Roman" w:hAnsi="Times New Roman" w:cs="Times New Roman"/>
          <w:sz w:val="28"/>
          <w:szCs w:val="28"/>
        </w:rPr>
        <w:t>от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власти</w:t>
      </w:r>
      <w:r w:rsidR="00D80B67">
        <w:rPr>
          <w:rFonts w:ascii="Times New Roman" w:hAnsi="Times New Roman" w:cs="Times New Roman"/>
          <w:sz w:val="28"/>
          <w:szCs w:val="28"/>
        </w:rPr>
        <w:t xml:space="preserve"> у граждан очень низкая. Поэтому и появилась статья о защите прав граждан при получении властных услуг.</w:t>
      </w:r>
      <w:r w:rsidR="00C46254">
        <w:rPr>
          <w:rFonts w:ascii="Times New Roman" w:hAnsi="Times New Roman" w:cs="Times New Roman"/>
          <w:sz w:val="28"/>
          <w:szCs w:val="28"/>
        </w:rPr>
        <w:t xml:space="preserve"> </w:t>
      </w:r>
      <w:r w:rsidR="005609C6">
        <w:rPr>
          <w:rFonts w:ascii="Times New Roman" w:hAnsi="Times New Roman" w:cs="Times New Roman"/>
          <w:sz w:val="28"/>
          <w:szCs w:val="28"/>
        </w:rPr>
        <w:t xml:space="preserve">Получается, что надо не повышать качество (его просто нет), а защищать граждан от бракоделов. </w:t>
      </w:r>
      <w:r w:rsidR="00C46254">
        <w:rPr>
          <w:rFonts w:ascii="Times New Roman" w:hAnsi="Times New Roman" w:cs="Times New Roman"/>
          <w:sz w:val="28"/>
          <w:szCs w:val="28"/>
        </w:rPr>
        <w:t xml:space="preserve">Граждане могут образовывать общественные объединения получателей властных услуг. При этом только данные объединения могут обращаться в органы прокуратуры, с просьбой принести протесты о признании актов </w:t>
      </w:r>
      <w:r w:rsidR="00C46254">
        <w:rPr>
          <w:rFonts w:ascii="Times New Roman" w:hAnsi="Times New Roman" w:cs="Times New Roman"/>
          <w:sz w:val="28"/>
          <w:szCs w:val="28"/>
        </w:rPr>
        <w:lastRenderedPageBreak/>
        <w:t>административных властных органов</w:t>
      </w:r>
      <w:r w:rsidR="005671D6" w:rsidRPr="005671D6">
        <w:rPr>
          <w:rFonts w:ascii="Times New Roman" w:hAnsi="Times New Roman" w:cs="Times New Roman"/>
          <w:sz w:val="28"/>
          <w:szCs w:val="28"/>
        </w:rPr>
        <w:t xml:space="preserve"> </w:t>
      </w:r>
      <w:r w:rsidR="005671D6">
        <w:rPr>
          <w:rFonts w:ascii="Times New Roman" w:hAnsi="Times New Roman" w:cs="Times New Roman"/>
          <w:sz w:val="28"/>
          <w:szCs w:val="28"/>
        </w:rPr>
        <w:t>недействительными актами</w:t>
      </w:r>
      <w:r w:rsidR="00C46254">
        <w:rPr>
          <w:rFonts w:ascii="Times New Roman" w:hAnsi="Times New Roman" w:cs="Times New Roman"/>
          <w:sz w:val="28"/>
          <w:szCs w:val="28"/>
        </w:rPr>
        <w:t>.  Также данные объединения могут обращаться в суды в защиту прав неопределенного круга получателей властных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3BD" w:rsidRDefault="00820C5F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статье 12 Законопроекта имеется положение о структуре административного регламента, в частности в него входит  порядок обжалования действий (бездействий) и </w:t>
      </w:r>
      <w:r w:rsidRPr="00820C5F">
        <w:rPr>
          <w:rFonts w:ascii="Times New Roman" w:hAnsi="Times New Roman" w:cs="Times New Roman"/>
          <w:i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 предоставляющих властные услуги.  Таким образом, административное действие может быть не только процессом, но и решением. </w:t>
      </w:r>
      <w:r w:rsidR="00AA3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C6" w:rsidRDefault="00F75E98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Словосочетание «качество государственных и муниципальных услуг» упоминается в Законопроекте, наверное, чаще всех. Это говорит о том, что проектировщики считают качество властных услуг очень важным. Однако нигде его не определяют, что </w:t>
      </w:r>
      <w:r w:rsidR="005671D6">
        <w:rPr>
          <w:rFonts w:ascii="Times New Roman" w:hAnsi="Times New Roman" w:cs="Times New Roman"/>
          <w:sz w:val="28"/>
          <w:szCs w:val="28"/>
        </w:rPr>
        <w:t>говорит о том, что фактически</w:t>
      </w:r>
      <w:r>
        <w:rPr>
          <w:rFonts w:ascii="Times New Roman" w:hAnsi="Times New Roman" w:cs="Times New Roman"/>
          <w:sz w:val="28"/>
          <w:szCs w:val="28"/>
        </w:rPr>
        <w:t xml:space="preserve"> оно является второстепенным и самоочевидным. На самом деле, гражданам совсем не интересно мифическое качество, которое нельзя проверить, и тем более доказать, что оно было нарушено в процессе выполнения какого-либо административного действия.  Как можно нарушить процесс процесса, да еще не направленного на «результат»</w:t>
      </w:r>
      <w:r w:rsidRPr="00F75E9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6D1" w:rsidRDefault="00F75E98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дело</w:t>
      </w:r>
      <w:r w:rsidR="00560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пригодность (объективное качество</w:t>
      </w:r>
      <w:r w:rsidR="006636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процесса предоставления властной услуги</w:t>
      </w:r>
      <w:r w:rsidR="006636D1">
        <w:rPr>
          <w:rFonts w:ascii="Times New Roman" w:hAnsi="Times New Roman" w:cs="Times New Roman"/>
          <w:sz w:val="28"/>
          <w:szCs w:val="28"/>
        </w:rPr>
        <w:t>. Пригодность данного процесса устанавливается в стандарте на процесс предоставления властной услуги в виде конкретных проверяемых требований к технологическим операциям. Более того, пока не будет установлен,  безусловно заканчивающийся алгоритм, реализованный в технологии, электронное предоставление властных услуг будет просто, невозможно.</w:t>
      </w:r>
    </w:p>
    <w:p w:rsidR="00F75E98" w:rsidRDefault="006636D1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Косвенно в Законопроекте раскрывается качество властных услуг в статье 27, в частности предметом мониторинга качества является   удовлетворенность получателей властных услуг их качеством и доступностью. Очень странная норма. Следующее положение более определенное. Оно подразумевает    соблюдение</w:t>
      </w:r>
      <w:r w:rsidR="003079E6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в том числе административных регламентов, а стало быть,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стандартов</w:t>
      </w:r>
      <w:r w:rsidR="003079E6">
        <w:rPr>
          <w:rFonts w:ascii="Times New Roman" w:hAnsi="Times New Roman" w:cs="Times New Roman"/>
          <w:sz w:val="28"/>
          <w:szCs w:val="28"/>
        </w:rPr>
        <w:t xml:space="preserve"> властных услуг. Таким образом, необходимо говорить не о качестве, </w:t>
      </w:r>
      <w:r w:rsidR="005609C6">
        <w:rPr>
          <w:rFonts w:ascii="Times New Roman" w:hAnsi="Times New Roman" w:cs="Times New Roman"/>
          <w:sz w:val="28"/>
          <w:szCs w:val="28"/>
        </w:rPr>
        <w:t>а</w:t>
      </w:r>
      <w:r w:rsidR="003079E6">
        <w:rPr>
          <w:rFonts w:ascii="Times New Roman" w:hAnsi="Times New Roman" w:cs="Times New Roman"/>
          <w:sz w:val="28"/>
          <w:szCs w:val="28"/>
        </w:rPr>
        <w:t xml:space="preserve"> о коррекции неисполнения или ненадлежащего исполнения возложенных на исполнителей обязанностей (предоставления властных услуг). </w:t>
      </w:r>
    </w:p>
    <w:p w:rsidR="00142748" w:rsidRDefault="00D90A0F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Норма, устанавливающая взимание платы за властные услуги  сверх государственной пошлины  обладает неопределенностью, которая позволяет ее трактовать неоднозначно. В частности плату за расходуемые материалы при  копировании или распечатки информации можно взимать, но сами эти операции должны быть бесплатными, т. к. они входят в операции по властной услуге и финансируются из бюджета. Создание и содержание публичных информационных властных систем финансируется из бюджета и поэтому доступ к данной информации должен быть бесплатным</w:t>
      </w:r>
      <w:r w:rsidR="00142748">
        <w:rPr>
          <w:rFonts w:ascii="Times New Roman" w:hAnsi="Times New Roman" w:cs="Times New Roman"/>
          <w:sz w:val="28"/>
          <w:szCs w:val="28"/>
        </w:rPr>
        <w:t>. Недопустимо взимание платы за сокращение сроков в соответствии с административными регламентами по</w:t>
      </w:r>
      <w:r w:rsidR="005609C6">
        <w:rPr>
          <w:rFonts w:ascii="Times New Roman" w:hAnsi="Times New Roman" w:cs="Times New Roman"/>
          <w:sz w:val="28"/>
          <w:szCs w:val="28"/>
        </w:rPr>
        <w:t xml:space="preserve"> вышеприведенным соображениям, кроме того </w:t>
      </w:r>
      <w:r w:rsidR="00142748">
        <w:rPr>
          <w:rFonts w:ascii="Times New Roman" w:hAnsi="Times New Roman" w:cs="Times New Roman"/>
          <w:sz w:val="28"/>
          <w:szCs w:val="28"/>
        </w:rPr>
        <w:t>данное положение не пройдет антикоррупционную экспертизу. Широко известна коррупционная практика организации побочных структур, которые фактически легально  за большие деньги ускоряют процесс прохождения документов.</w:t>
      </w:r>
    </w:p>
    <w:p w:rsidR="00D8448E" w:rsidRDefault="00D8448E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Россия считает себя социальным государством, то к безвозмездным </w:t>
      </w:r>
      <w:r w:rsidR="00896A65">
        <w:rPr>
          <w:rFonts w:ascii="Times New Roman" w:hAnsi="Times New Roman" w:cs="Times New Roman"/>
          <w:sz w:val="28"/>
          <w:szCs w:val="28"/>
        </w:rPr>
        <w:t>властным услугам должны быть присоединены услуги для общественных организаций. Платные властные услуги могут предоставляться только коммерческим структурам, в том числе индивидуальным предпринимателям и организациям, представляющим и отстаивающим законные коммерческие (профессиональные) интересы, потому что данные субъекты проявляют коммерческий интерес к властным услугам.</w:t>
      </w:r>
    </w:p>
    <w:p w:rsidR="009648F6" w:rsidRDefault="00142748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противоречивой нормой является третья глава о стандартах властных услуг. Нельзя устанавливать требования к субъективным свойствам получателей властных услуг, т. к. качество продукта власти субъективно оценивает их получатель.</w:t>
      </w:r>
      <w:r w:rsidR="00060A2A">
        <w:rPr>
          <w:rFonts w:ascii="Times New Roman" w:hAnsi="Times New Roman" w:cs="Times New Roman"/>
          <w:sz w:val="28"/>
          <w:szCs w:val="28"/>
        </w:rPr>
        <w:t xml:space="preserve"> Можно установить требования к </w:t>
      </w:r>
      <w:r w:rsidR="00060A2A">
        <w:rPr>
          <w:rFonts w:ascii="Times New Roman" w:hAnsi="Times New Roman" w:cs="Times New Roman"/>
          <w:sz w:val="28"/>
          <w:szCs w:val="28"/>
        </w:rPr>
        <w:lastRenderedPageBreak/>
        <w:t>объективно измеряемой пригодности властных услуг, в частности</w:t>
      </w:r>
      <w:r w:rsidR="00C55ED6">
        <w:rPr>
          <w:rFonts w:ascii="Times New Roman" w:hAnsi="Times New Roman" w:cs="Times New Roman"/>
          <w:sz w:val="28"/>
          <w:szCs w:val="28"/>
        </w:rPr>
        <w:t>, к</w:t>
      </w:r>
      <w:r w:rsidR="00060A2A">
        <w:rPr>
          <w:rFonts w:ascii="Times New Roman" w:hAnsi="Times New Roman" w:cs="Times New Roman"/>
          <w:sz w:val="28"/>
          <w:szCs w:val="28"/>
        </w:rPr>
        <w:t xml:space="preserve"> показателям времени ожидания, срокам исполнения, доступности</w:t>
      </w:r>
      <w:r w:rsidR="005C69AE">
        <w:rPr>
          <w:rFonts w:ascii="Times New Roman" w:hAnsi="Times New Roman" w:cs="Times New Roman"/>
          <w:sz w:val="28"/>
          <w:szCs w:val="28"/>
        </w:rPr>
        <w:t>, формам документов</w:t>
      </w:r>
      <w:r w:rsidR="00060A2A">
        <w:rPr>
          <w:rFonts w:ascii="Times New Roman" w:hAnsi="Times New Roman" w:cs="Times New Roman"/>
          <w:sz w:val="28"/>
          <w:szCs w:val="28"/>
        </w:rPr>
        <w:t xml:space="preserve">, возможности получения интерактивного доступа к публичной и частной информации, </w:t>
      </w:r>
      <w:r w:rsidR="005C69AE">
        <w:rPr>
          <w:rFonts w:ascii="Times New Roman" w:hAnsi="Times New Roman" w:cs="Times New Roman"/>
          <w:sz w:val="28"/>
          <w:szCs w:val="28"/>
        </w:rPr>
        <w:t>времени</w:t>
      </w:r>
      <w:r w:rsidR="00060A2A">
        <w:rPr>
          <w:rFonts w:ascii="Times New Roman" w:hAnsi="Times New Roman" w:cs="Times New Roman"/>
          <w:sz w:val="28"/>
          <w:szCs w:val="28"/>
        </w:rPr>
        <w:t xml:space="preserve"> отве</w:t>
      </w:r>
      <w:r w:rsidR="005C69AE">
        <w:rPr>
          <w:rFonts w:ascii="Times New Roman" w:hAnsi="Times New Roman" w:cs="Times New Roman"/>
          <w:sz w:val="28"/>
          <w:szCs w:val="28"/>
        </w:rPr>
        <w:t>та на вопросы и запросы, наличию</w:t>
      </w:r>
      <w:r w:rsidR="00060A2A">
        <w:rPr>
          <w:rFonts w:ascii="Times New Roman" w:hAnsi="Times New Roman" w:cs="Times New Roman"/>
          <w:sz w:val="28"/>
          <w:szCs w:val="28"/>
        </w:rPr>
        <w:t xml:space="preserve"> консультативной службы, </w:t>
      </w:r>
      <w:r w:rsidR="005C69AE">
        <w:rPr>
          <w:rFonts w:ascii="Times New Roman" w:hAnsi="Times New Roman" w:cs="Times New Roman"/>
          <w:sz w:val="28"/>
          <w:szCs w:val="28"/>
        </w:rPr>
        <w:t>количеству отказов и их причинам, количеству жалоб (рекламаций),  срокам и</w:t>
      </w:r>
      <w:r w:rsidR="00060A2A">
        <w:rPr>
          <w:rFonts w:ascii="Times New Roman" w:hAnsi="Times New Roman" w:cs="Times New Roman"/>
          <w:sz w:val="28"/>
          <w:szCs w:val="28"/>
        </w:rPr>
        <w:t xml:space="preserve"> </w:t>
      </w:r>
      <w:r w:rsidR="005C69AE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060A2A">
        <w:rPr>
          <w:rFonts w:ascii="Times New Roman" w:hAnsi="Times New Roman" w:cs="Times New Roman"/>
          <w:sz w:val="28"/>
          <w:szCs w:val="28"/>
        </w:rPr>
        <w:t xml:space="preserve"> реагирования на них.</w:t>
      </w:r>
      <w:r w:rsidR="005C69AE">
        <w:rPr>
          <w:rFonts w:ascii="Times New Roman" w:hAnsi="Times New Roman" w:cs="Times New Roman"/>
          <w:sz w:val="28"/>
          <w:szCs w:val="28"/>
        </w:rPr>
        <w:t xml:space="preserve"> </w:t>
      </w:r>
      <w:r w:rsidR="00060A2A">
        <w:rPr>
          <w:rFonts w:ascii="Times New Roman" w:hAnsi="Times New Roman" w:cs="Times New Roman"/>
          <w:sz w:val="28"/>
          <w:szCs w:val="28"/>
        </w:rPr>
        <w:t xml:space="preserve"> Отдельно необходимо устанавливать требования к помещению, в которых осуществляется взаимодействие операторов и получателей властных услуг</w:t>
      </w:r>
      <w:r w:rsidR="005C69AE">
        <w:rPr>
          <w:rFonts w:ascii="Times New Roman" w:hAnsi="Times New Roman" w:cs="Times New Roman"/>
          <w:sz w:val="28"/>
          <w:szCs w:val="28"/>
        </w:rPr>
        <w:t>, в частности к площади</w:t>
      </w:r>
      <w:r w:rsidR="00060A2A">
        <w:rPr>
          <w:rFonts w:ascii="Times New Roman" w:hAnsi="Times New Roman" w:cs="Times New Roman"/>
          <w:sz w:val="28"/>
          <w:szCs w:val="28"/>
        </w:rPr>
        <w:t>, места</w:t>
      </w:r>
      <w:r w:rsidR="005C69AE">
        <w:rPr>
          <w:rFonts w:ascii="Times New Roman" w:hAnsi="Times New Roman" w:cs="Times New Roman"/>
          <w:sz w:val="28"/>
          <w:szCs w:val="28"/>
        </w:rPr>
        <w:t>м</w:t>
      </w:r>
      <w:r w:rsidR="00060A2A">
        <w:rPr>
          <w:rFonts w:ascii="Times New Roman" w:hAnsi="Times New Roman" w:cs="Times New Roman"/>
          <w:sz w:val="28"/>
          <w:szCs w:val="28"/>
        </w:rPr>
        <w:t xml:space="preserve"> ожидания, </w:t>
      </w:r>
      <w:r w:rsidR="005C69AE">
        <w:rPr>
          <w:rFonts w:ascii="Times New Roman" w:hAnsi="Times New Roman" w:cs="Times New Roman"/>
          <w:sz w:val="28"/>
          <w:szCs w:val="28"/>
        </w:rPr>
        <w:t>состоянию</w:t>
      </w:r>
      <w:r w:rsidR="00060A2A">
        <w:rPr>
          <w:rFonts w:ascii="Times New Roman" w:hAnsi="Times New Roman" w:cs="Times New Roman"/>
          <w:sz w:val="28"/>
          <w:szCs w:val="28"/>
        </w:rPr>
        <w:t xml:space="preserve"> воздуха и средства</w:t>
      </w:r>
      <w:r w:rsidR="005C69AE">
        <w:rPr>
          <w:rFonts w:ascii="Times New Roman" w:hAnsi="Times New Roman" w:cs="Times New Roman"/>
          <w:sz w:val="28"/>
          <w:szCs w:val="28"/>
        </w:rPr>
        <w:t>м</w:t>
      </w:r>
      <w:r w:rsidR="00060A2A">
        <w:rPr>
          <w:rFonts w:ascii="Times New Roman" w:hAnsi="Times New Roman" w:cs="Times New Roman"/>
          <w:sz w:val="28"/>
          <w:szCs w:val="28"/>
        </w:rPr>
        <w:t xml:space="preserve"> доступа в помещение людей с ограниченными возможностями.</w:t>
      </w:r>
    </w:p>
    <w:p w:rsidR="009648F6" w:rsidRPr="00F75E98" w:rsidRDefault="00D62AFD" w:rsidP="0096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при предоставлении властных услуг конституционные права граждан будут, по их мнению, нарушены, то </w:t>
      </w:r>
      <w:r w:rsidR="009648F6">
        <w:rPr>
          <w:rFonts w:ascii="Times New Roman" w:hAnsi="Times New Roman" w:cs="Times New Roman"/>
          <w:sz w:val="28"/>
          <w:szCs w:val="28"/>
        </w:rPr>
        <w:t>Гражданский кодекс</w:t>
      </w:r>
      <w:r w:rsidR="009648F6" w:rsidRPr="00622629">
        <w:rPr>
          <w:rFonts w:ascii="Times New Roman" w:hAnsi="Times New Roman" w:cs="Times New Roman"/>
          <w:sz w:val="28"/>
          <w:szCs w:val="28"/>
        </w:rPr>
        <w:t xml:space="preserve"> РФ</w:t>
      </w:r>
      <w:r w:rsidR="009648F6">
        <w:rPr>
          <w:rFonts w:ascii="Times New Roman" w:hAnsi="Times New Roman" w:cs="Times New Roman"/>
          <w:sz w:val="28"/>
          <w:szCs w:val="28"/>
        </w:rPr>
        <w:t xml:space="preserve"> позволяет обращаться в суд с иском о возмещении материального вреда, в частности, </w:t>
      </w:r>
      <w:r w:rsidR="009648F6" w:rsidRPr="00204477">
        <w:rPr>
          <w:rFonts w:ascii="Times New Roman" w:hAnsi="Times New Roman" w:cs="Times New Roman"/>
          <w:sz w:val="28"/>
          <w:szCs w:val="28"/>
        </w:rPr>
        <w:t xml:space="preserve">по  </w:t>
      </w:r>
      <w:hyperlink r:id="rId7" w:anchor="p4510" w:tgtFrame="_blank" w:history="1">
        <w:r w:rsidR="009648F6" w:rsidRPr="002044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1069</w:t>
        </w:r>
      </w:hyperlink>
      <w:r w:rsidR="009648F6">
        <w:rPr>
          <w:rFonts w:ascii="Times New Roman" w:hAnsi="Times New Roman" w:cs="Times New Roman"/>
          <w:sz w:val="28"/>
          <w:szCs w:val="28"/>
        </w:rPr>
        <w:t xml:space="preserve"> </w:t>
      </w:r>
      <w:r w:rsidR="009648F6" w:rsidRPr="00622629">
        <w:rPr>
          <w:rFonts w:ascii="Times New Roman" w:hAnsi="Times New Roman" w:cs="Times New Roman"/>
          <w:sz w:val="28"/>
          <w:szCs w:val="28"/>
        </w:rPr>
        <w:t xml:space="preserve"> «Ответственность за вред, причиненный государственными органами, органами местного самоуправления, а также их должностными лицами»</w:t>
      </w:r>
      <w:r w:rsidR="009648F6">
        <w:rPr>
          <w:rFonts w:ascii="Times New Roman" w:hAnsi="Times New Roman" w:cs="Times New Roman"/>
          <w:sz w:val="28"/>
          <w:szCs w:val="28"/>
        </w:rPr>
        <w:t>.</w:t>
      </w:r>
    </w:p>
    <w:p w:rsidR="009648F6" w:rsidRDefault="009648F6" w:rsidP="0096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 п</w:t>
      </w:r>
      <w:r w:rsidRPr="00622629">
        <w:rPr>
          <w:rFonts w:ascii="Times New Roman" w:hAnsi="Times New Roman" w:cs="Times New Roman"/>
          <w:sz w:val="28"/>
          <w:szCs w:val="28"/>
        </w:rPr>
        <w:t>еред тем, как обратиться в суд</w:t>
      </w:r>
      <w:r w:rsidR="00D62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 </w:t>
      </w:r>
      <w:r w:rsidRPr="00622629">
        <w:rPr>
          <w:rFonts w:ascii="Times New Roman" w:hAnsi="Times New Roman" w:cs="Times New Roman"/>
          <w:sz w:val="28"/>
          <w:szCs w:val="28"/>
        </w:rPr>
        <w:t xml:space="preserve"> в судебном порядке признать действия </w:t>
      </w:r>
      <w:r>
        <w:rPr>
          <w:rFonts w:ascii="Times New Roman" w:hAnsi="Times New Roman" w:cs="Times New Roman"/>
          <w:sz w:val="28"/>
          <w:szCs w:val="28"/>
        </w:rPr>
        <w:t>властного (</w:t>
      </w:r>
      <w:r w:rsidRPr="00622629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629">
        <w:rPr>
          <w:rFonts w:ascii="Times New Roman" w:hAnsi="Times New Roman" w:cs="Times New Roman"/>
          <w:sz w:val="28"/>
          <w:szCs w:val="28"/>
        </w:rPr>
        <w:t xml:space="preserve"> органа или должностного лица незако</w:t>
      </w:r>
      <w:r>
        <w:rPr>
          <w:rFonts w:ascii="Times New Roman" w:hAnsi="Times New Roman" w:cs="Times New Roman"/>
          <w:sz w:val="28"/>
          <w:szCs w:val="28"/>
        </w:rPr>
        <w:t xml:space="preserve">нными, т. е.  </w:t>
      </w:r>
      <w:r w:rsidRPr="00622629">
        <w:rPr>
          <w:rFonts w:ascii="Times New Roman" w:hAnsi="Times New Roman" w:cs="Times New Roman"/>
          <w:sz w:val="28"/>
          <w:szCs w:val="28"/>
        </w:rPr>
        <w:t>установить противоправность действия (бездействия)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622629">
        <w:rPr>
          <w:rFonts w:ascii="Times New Roman" w:hAnsi="Times New Roman" w:cs="Times New Roman"/>
          <w:sz w:val="28"/>
          <w:szCs w:val="28"/>
        </w:rPr>
        <w:t>органа или чиновника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D5B">
        <w:rPr>
          <w:rFonts w:ascii="Times New Roman" w:hAnsi="Times New Roman" w:cs="Times New Roman"/>
          <w:sz w:val="28"/>
          <w:szCs w:val="28"/>
        </w:rPr>
        <w:t>(</w:t>
      </w:r>
      <w:hyperlink r:id="rId8" w:anchor="p1964" w:tgtFrame="_blank" w:history="1">
        <w:r w:rsidRPr="00276D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256 ГПК РФ</w:t>
        </w:r>
      </w:hyperlink>
      <w:r w:rsidRPr="00276D5B">
        <w:rPr>
          <w:rFonts w:ascii="Times New Roman" w:hAnsi="Times New Roman" w:cs="Times New Roman"/>
          <w:sz w:val="28"/>
          <w:szCs w:val="28"/>
        </w:rPr>
        <w:t>). </w:t>
      </w:r>
      <w:r w:rsidRPr="00622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249 ГПК РФ </w:t>
      </w:r>
      <w:r w:rsidRPr="00982ECE">
        <w:rPr>
          <w:rFonts w:ascii="Times New Roman" w:hAnsi="Times New Roman" w:cs="Times New Roman"/>
          <w:sz w:val="28"/>
          <w:szCs w:val="28"/>
        </w:rPr>
        <w:t>обоснованность своего бездействия</w:t>
      </w:r>
      <w:r>
        <w:rPr>
          <w:rFonts w:ascii="Times New Roman" w:hAnsi="Times New Roman" w:cs="Times New Roman"/>
          <w:sz w:val="28"/>
          <w:szCs w:val="28"/>
        </w:rPr>
        <w:t xml:space="preserve"> (действия, решения)</w:t>
      </w:r>
      <w:r w:rsidRPr="00982ECE">
        <w:rPr>
          <w:rFonts w:ascii="Times New Roman" w:hAnsi="Times New Roman" w:cs="Times New Roman"/>
          <w:sz w:val="28"/>
          <w:szCs w:val="28"/>
        </w:rPr>
        <w:t xml:space="preserve"> обязан доказывать государственный орган</w:t>
      </w:r>
      <w:r>
        <w:rPr>
          <w:rFonts w:ascii="Times New Roman" w:hAnsi="Times New Roman" w:cs="Times New Roman"/>
          <w:sz w:val="28"/>
          <w:szCs w:val="28"/>
        </w:rPr>
        <w:t>, однако гражданину лучше представить документальные свидетельства</w:t>
      </w:r>
      <w:r w:rsidR="00D62AFD">
        <w:rPr>
          <w:rFonts w:ascii="Times New Roman" w:hAnsi="Times New Roman" w:cs="Times New Roman"/>
          <w:sz w:val="28"/>
          <w:szCs w:val="28"/>
        </w:rPr>
        <w:t xml:space="preserve"> факта нарушения</w:t>
      </w:r>
      <w:r>
        <w:rPr>
          <w:rFonts w:ascii="Times New Roman" w:hAnsi="Times New Roman" w:cs="Times New Roman"/>
          <w:sz w:val="28"/>
          <w:szCs w:val="28"/>
        </w:rPr>
        <w:t xml:space="preserve">, чтобы суд мог установить степень </w:t>
      </w:r>
      <w:r w:rsidR="00D62AFD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нарушения конституционных прав.</w:t>
      </w:r>
      <w:r w:rsidRPr="00982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представитель властного органа, будет доказывать обратное, и ссылаться на административный регламент. Поэтому, если административный регламент будет составлен так, что чиновник  оказывается всегда прав, то это говорит о том, что данный нормативный правовой акт можно оспорить в суде, как несоответствующий Конституции РФ. Кроме того,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чиновник  указывает на   большую загруженность, то это не являе</w:t>
      </w:r>
      <w:r w:rsidRPr="00982ECE">
        <w:rPr>
          <w:rFonts w:ascii="Times New Roman" w:hAnsi="Times New Roman" w:cs="Times New Roman"/>
          <w:sz w:val="28"/>
          <w:szCs w:val="28"/>
        </w:rPr>
        <w:t>тся основанием для нарушения</w:t>
      </w:r>
      <w:r>
        <w:rPr>
          <w:rFonts w:ascii="Times New Roman" w:hAnsi="Times New Roman" w:cs="Times New Roman"/>
          <w:sz w:val="28"/>
          <w:szCs w:val="28"/>
        </w:rPr>
        <w:t xml:space="preserve"> прав граждан</w:t>
      </w:r>
      <w:r w:rsidRPr="00982ECE">
        <w:rPr>
          <w:rFonts w:ascii="Times New Roman" w:hAnsi="Times New Roman" w:cs="Times New Roman"/>
          <w:sz w:val="28"/>
          <w:szCs w:val="28"/>
        </w:rPr>
        <w:t>.</w:t>
      </w:r>
      <w:r w:rsidRPr="00622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Хроническое бездействие (затягивание сроков выполнения властной услуги сверх установленных сроков) необходимо рассматривать как коррупционные проявления либо исполнителя, либо руководителя исполнителя, так как всегда оказывается, что можно ускорить  решения вопроса  с помощью некоторой  коммерческой структуры. </w:t>
      </w:r>
    </w:p>
    <w:p w:rsidR="00142748" w:rsidRDefault="009648F6" w:rsidP="0096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Законопроект дает большую свободу чиновникам в манипулировании требованиями административного регламента (стандарта предоставления властных услуг), с целью не допустить получение доказательственной базы нарушения процесса предоставления властной услуги.  В Законопроекте нет такого основополагающего понятия.   </w:t>
      </w:r>
      <w:r w:rsidR="00060A2A">
        <w:rPr>
          <w:rFonts w:ascii="Times New Roman" w:hAnsi="Times New Roman" w:cs="Times New Roman"/>
          <w:sz w:val="28"/>
          <w:szCs w:val="28"/>
        </w:rPr>
        <w:t xml:space="preserve"> </w:t>
      </w:r>
      <w:r w:rsidR="001427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58DA" w:rsidRDefault="008058DA" w:rsidP="00805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остановимся на последнем методологическом замечание по используемым понятиям в Законопроекте. Вторая статья «Основные понятия, используемые в настоящем Федеральном законе» на самом деле должна быть дефинитивным положением, в котором должны быть приведены правовые (легитимные) термины и их дефиниции, т. е. однозначные определения используемых терминов (однозначных слов). Понятия же относятся к умственным объектам.</w:t>
      </w:r>
    </w:p>
    <w:p w:rsidR="008058DA" w:rsidRDefault="008058DA" w:rsidP="00805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Законопроекте отсутствует объект и предмет правового регулирования, а статья, посвященная сфере действия Законопроекта, не заменяет данный правовой пробел.</w:t>
      </w:r>
    </w:p>
    <w:p w:rsidR="00D90A0F" w:rsidRDefault="00C10F23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 Н</w:t>
      </w:r>
      <w:r w:rsidR="00896A65">
        <w:rPr>
          <w:rFonts w:ascii="Times New Roman" w:hAnsi="Times New Roman" w:cs="Times New Roman"/>
          <w:sz w:val="28"/>
          <w:szCs w:val="28"/>
        </w:rPr>
        <w:t>а наш взгляд, не</w:t>
      </w:r>
      <w:r>
        <w:rPr>
          <w:rFonts w:ascii="Times New Roman" w:hAnsi="Times New Roman" w:cs="Times New Roman"/>
          <w:sz w:val="28"/>
          <w:szCs w:val="28"/>
        </w:rPr>
        <w:t>которые положения Законопроекта не соответств</w:t>
      </w:r>
      <w:r w:rsidR="00896A65">
        <w:rPr>
          <w:rFonts w:ascii="Times New Roman" w:hAnsi="Times New Roman" w:cs="Times New Roman"/>
          <w:sz w:val="28"/>
          <w:szCs w:val="28"/>
        </w:rPr>
        <w:t>уют некоторым правовым положениям</w:t>
      </w:r>
      <w:r>
        <w:rPr>
          <w:rFonts w:ascii="Times New Roman" w:hAnsi="Times New Roman" w:cs="Times New Roman"/>
          <w:sz w:val="28"/>
          <w:szCs w:val="28"/>
        </w:rPr>
        <w:t xml:space="preserve"> правовой доктрины России (правовым принципам), Конституции РФ, ФЗ РФ «Об антикоррупционной экспертизе нормативных правовых актов и проектов нормативных правовых актов», </w:t>
      </w:r>
      <w:r w:rsidR="00896A65">
        <w:rPr>
          <w:rFonts w:ascii="Times New Roman" w:hAnsi="Times New Roman" w:cs="Times New Roman"/>
          <w:sz w:val="28"/>
          <w:szCs w:val="28"/>
        </w:rPr>
        <w:t xml:space="preserve">а также легальным правилам юридической техники, </w:t>
      </w:r>
      <w:r>
        <w:rPr>
          <w:rFonts w:ascii="Times New Roman" w:hAnsi="Times New Roman" w:cs="Times New Roman"/>
          <w:sz w:val="28"/>
          <w:szCs w:val="28"/>
        </w:rPr>
        <w:t xml:space="preserve">обладают рядом принципиальных, методологических, методических, логических недостатков, и поэтому Законопроект  требуется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доработать.</w:t>
      </w:r>
      <w:r w:rsidR="00D90A0F">
        <w:rPr>
          <w:rFonts w:ascii="Times New Roman" w:hAnsi="Times New Roman" w:cs="Times New Roman"/>
          <w:sz w:val="28"/>
          <w:szCs w:val="28"/>
        </w:rPr>
        <w:t xml:space="preserve">  </w:t>
      </w:r>
      <w:r w:rsidR="00896A65">
        <w:rPr>
          <w:rFonts w:ascii="Times New Roman" w:hAnsi="Times New Roman" w:cs="Times New Roman"/>
          <w:sz w:val="28"/>
          <w:szCs w:val="28"/>
        </w:rPr>
        <w:t>Кстати, легитимных правил юридической техники в России не существует, как впрочем, и законодательства</w:t>
      </w:r>
      <w:r w:rsidR="00D62AFD">
        <w:rPr>
          <w:rFonts w:ascii="Times New Roman" w:hAnsi="Times New Roman" w:cs="Times New Roman"/>
          <w:sz w:val="28"/>
          <w:szCs w:val="28"/>
        </w:rPr>
        <w:t>,</w:t>
      </w:r>
      <w:r w:rsidR="00896A65">
        <w:rPr>
          <w:rFonts w:ascii="Times New Roman" w:hAnsi="Times New Roman" w:cs="Times New Roman"/>
          <w:sz w:val="28"/>
          <w:szCs w:val="28"/>
        </w:rPr>
        <w:t xml:space="preserve"> посвященного нормативным правовым актом, поэтому неудивительно, что законопроекты обладают, как правовыми, так и логическими недостатками</w:t>
      </w:r>
      <w:r w:rsidR="00A270A8">
        <w:rPr>
          <w:rFonts w:ascii="Times New Roman" w:hAnsi="Times New Roman" w:cs="Times New Roman"/>
          <w:sz w:val="28"/>
          <w:szCs w:val="28"/>
        </w:rPr>
        <w:t>.</w:t>
      </w:r>
      <w:r w:rsidR="00D9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A8" w:rsidRDefault="00A270A8" w:rsidP="00FD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Литература</w:t>
      </w:r>
    </w:p>
    <w:p w:rsidR="00A270A8" w:rsidRPr="00A270A8" w:rsidRDefault="00A270A8" w:rsidP="00A2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Нестеров А. В., Андреева Е. И. Регламенты</w:t>
      </w:r>
      <w:r w:rsidRPr="00A270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теория и практика. – М</w:t>
      </w:r>
      <w:r w:rsidRPr="00A270A8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РТА, 2008. – 140 с.</w:t>
      </w:r>
    </w:p>
    <w:p w:rsidR="00FD578D" w:rsidRPr="0024129F" w:rsidRDefault="00A270A8" w:rsidP="00A2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Нестеров А. В. Сервис и услуги</w:t>
      </w:r>
      <w:r w:rsidRPr="00A270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комплексный подход. – М.</w:t>
      </w:r>
      <w:r w:rsidRPr="00A270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ВШЭ, 2007. – 150 с.</w:t>
      </w:r>
    </w:p>
    <w:sectPr w:rsidR="00FD578D" w:rsidRPr="0024129F" w:rsidSect="004820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D8" w:rsidRDefault="00E337D8" w:rsidP="00E71AD8">
      <w:pPr>
        <w:spacing w:after="0" w:line="240" w:lineRule="auto"/>
      </w:pPr>
      <w:r>
        <w:separator/>
      </w:r>
    </w:p>
  </w:endnote>
  <w:endnote w:type="continuationSeparator" w:id="1">
    <w:p w:rsidR="00E337D8" w:rsidRDefault="00E337D8" w:rsidP="00E7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D8" w:rsidRDefault="00E337D8" w:rsidP="00E71AD8">
      <w:pPr>
        <w:spacing w:after="0" w:line="240" w:lineRule="auto"/>
      </w:pPr>
      <w:r>
        <w:separator/>
      </w:r>
    </w:p>
  </w:footnote>
  <w:footnote w:type="continuationSeparator" w:id="1">
    <w:p w:rsidR="00E337D8" w:rsidRDefault="00E337D8" w:rsidP="00E71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29F"/>
    <w:rsid w:val="00002BDD"/>
    <w:rsid w:val="00022DAF"/>
    <w:rsid w:val="00060A2A"/>
    <w:rsid w:val="00061FB6"/>
    <w:rsid w:val="0012576A"/>
    <w:rsid w:val="00142748"/>
    <w:rsid w:val="00184316"/>
    <w:rsid w:val="00204477"/>
    <w:rsid w:val="00206261"/>
    <w:rsid w:val="00210EAE"/>
    <w:rsid w:val="00211582"/>
    <w:rsid w:val="0024129F"/>
    <w:rsid w:val="0025065E"/>
    <w:rsid w:val="00276D5B"/>
    <w:rsid w:val="00293BA0"/>
    <w:rsid w:val="002E201F"/>
    <w:rsid w:val="00301F02"/>
    <w:rsid w:val="003079E6"/>
    <w:rsid w:val="0033082D"/>
    <w:rsid w:val="00354A08"/>
    <w:rsid w:val="004820C1"/>
    <w:rsid w:val="004F3C85"/>
    <w:rsid w:val="005609C6"/>
    <w:rsid w:val="005671D6"/>
    <w:rsid w:val="00571BA7"/>
    <w:rsid w:val="005B15DE"/>
    <w:rsid w:val="005C69AE"/>
    <w:rsid w:val="00622629"/>
    <w:rsid w:val="006636D1"/>
    <w:rsid w:val="00767D30"/>
    <w:rsid w:val="008058DA"/>
    <w:rsid w:val="00820C5F"/>
    <w:rsid w:val="00870CD7"/>
    <w:rsid w:val="0089543D"/>
    <w:rsid w:val="00896A65"/>
    <w:rsid w:val="008D71F4"/>
    <w:rsid w:val="009648F6"/>
    <w:rsid w:val="00982ECE"/>
    <w:rsid w:val="00986C8B"/>
    <w:rsid w:val="009F5C0B"/>
    <w:rsid w:val="00A270A8"/>
    <w:rsid w:val="00AA3360"/>
    <w:rsid w:val="00AC13BD"/>
    <w:rsid w:val="00AC7C3C"/>
    <w:rsid w:val="00B04AF8"/>
    <w:rsid w:val="00B324BB"/>
    <w:rsid w:val="00B35A6E"/>
    <w:rsid w:val="00B9410B"/>
    <w:rsid w:val="00C10F23"/>
    <w:rsid w:val="00C42E77"/>
    <w:rsid w:val="00C46254"/>
    <w:rsid w:val="00C55ED6"/>
    <w:rsid w:val="00CC1D59"/>
    <w:rsid w:val="00CD674D"/>
    <w:rsid w:val="00CF1DF7"/>
    <w:rsid w:val="00D62AFD"/>
    <w:rsid w:val="00D80B67"/>
    <w:rsid w:val="00D8448E"/>
    <w:rsid w:val="00D90A0F"/>
    <w:rsid w:val="00E044A5"/>
    <w:rsid w:val="00E17A05"/>
    <w:rsid w:val="00E337D8"/>
    <w:rsid w:val="00E54A6C"/>
    <w:rsid w:val="00E71AD8"/>
    <w:rsid w:val="00E86CF7"/>
    <w:rsid w:val="00F709F2"/>
    <w:rsid w:val="00F75E98"/>
    <w:rsid w:val="00FC187E"/>
    <w:rsid w:val="00FD578D"/>
    <w:rsid w:val="00FE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629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71AD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1AD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1A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pkrf/8_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gkrf2/4_6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7C8737-E3B9-419C-AA33-9ACBC612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2009-08-31T14:38:00Z</dcterms:created>
  <dcterms:modified xsi:type="dcterms:W3CDTF">2009-09-13T16:22:00Z</dcterms:modified>
</cp:coreProperties>
</file>