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66DC" w14:textId="768A605B" w:rsidR="008E0AD6" w:rsidRPr="008B2977" w:rsidRDefault="00706A98" w:rsidP="00706A98">
      <w:pPr>
        <w:spacing w:line="360" w:lineRule="auto"/>
        <w:ind w:left="-567" w:right="56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Справедливость в организациях: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омплексный обзор основных компонентов и их влияния</w:t>
      </w:r>
    </w:p>
    <w:p w14:paraId="76BB4203" w14:textId="77777777" w:rsidR="003E44AA" w:rsidRPr="00706A98" w:rsidRDefault="003D40B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t>Аннотация.</w:t>
      </w:r>
    </w:p>
    <w:p w14:paraId="155A2C69" w14:textId="359F8B6E" w:rsidR="009D24DE" w:rsidRPr="008B2977" w:rsidRDefault="009D24DE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Справедливость - основа организационного поведения и эффективного взаимодействия сотрудников. Соблюдение принципов справедливости – залог успешной работы предприятий во всем мире. В данной работе рассматриваются ключевые составляющие организационной справедливости, ее </w:t>
      </w:r>
      <w:r w:rsidR="00DB12EE">
        <w:rPr>
          <w:rFonts w:ascii="Times New Roman" w:hAnsi="Times New Roman" w:cs="Times New Roman"/>
          <w:sz w:val="28"/>
          <w:szCs w:val="28"/>
        </w:rPr>
        <w:t>основные компоненты</w:t>
      </w:r>
      <w:r w:rsidRPr="008B2977">
        <w:rPr>
          <w:rFonts w:ascii="Times New Roman" w:hAnsi="Times New Roman" w:cs="Times New Roman"/>
          <w:sz w:val="28"/>
          <w:szCs w:val="28"/>
        </w:rPr>
        <w:t>, нормы оценки, которыми сотрудники руководствуются при анализе происходящих организационных событий, а также факторы, на которые справедливое отношение имеет влияние, поскольку подобные практики необходимы для современных российских организаций, но требуют адаптации и осмысления для применения на отечественном рынке труда.</w:t>
      </w:r>
    </w:p>
    <w:p w14:paraId="458511AD" w14:textId="77777777" w:rsidR="00BB364D" w:rsidRPr="008B2977" w:rsidRDefault="00BB364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AF05A" w14:textId="53F2F07B" w:rsidR="00BB364D" w:rsidRPr="008B2977" w:rsidRDefault="00BB364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Ключевые слова: Организационное поведение, Организационная справедливость, Дистрибутивная справедливость, Процедурная справедливость, Справедливость взаимодействия</w:t>
      </w:r>
    </w:p>
    <w:p w14:paraId="49E0E661" w14:textId="38B74A62" w:rsidR="00BB364D" w:rsidRPr="008B2977" w:rsidRDefault="00BB364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  <w:lang w:val="en-US"/>
        </w:rPr>
        <w:t>Key words: Organizational behavior, Organizational justice, Distributive justice, Procedural justice, Interactional justice</w:t>
      </w:r>
    </w:p>
    <w:p w14:paraId="48FB633D" w14:textId="77777777" w:rsidR="00BB364D" w:rsidRPr="008B2977" w:rsidRDefault="00BB364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B6CCF6" w14:textId="44B4C4EA" w:rsidR="002D2539" w:rsidRPr="008B2977" w:rsidRDefault="002C547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Кузнецов Иван Ильич, аспирант</w:t>
      </w:r>
      <w:r w:rsidR="002D2539" w:rsidRPr="008B2977">
        <w:rPr>
          <w:rFonts w:ascii="Times New Roman" w:hAnsi="Times New Roman" w:cs="Times New Roman"/>
          <w:sz w:val="28"/>
          <w:szCs w:val="28"/>
        </w:rPr>
        <w:t>, факультет</w:t>
      </w:r>
      <w:r w:rsidRPr="008B2977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2D2539" w:rsidRPr="008B2977">
        <w:rPr>
          <w:rFonts w:ascii="Times New Roman" w:hAnsi="Times New Roman" w:cs="Times New Roman"/>
          <w:sz w:val="28"/>
          <w:szCs w:val="28"/>
        </w:rPr>
        <w:t>а</w:t>
      </w:r>
      <w:r w:rsidRPr="008B2977">
        <w:rPr>
          <w:rFonts w:ascii="Times New Roman" w:hAnsi="Times New Roman" w:cs="Times New Roman"/>
          <w:sz w:val="28"/>
          <w:szCs w:val="28"/>
        </w:rPr>
        <w:t>,</w:t>
      </w:r>
      <w:r w:rsidR="002D2539" w:rsidRPr="008B2977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Высшая Школа Экономики, стажер-исследоват</w:t>
      </w:r>
      <w:r w:rsidR="004469D3" w:rsidRPr="008B2977">
        <w:rPr>
          <w:rFonts w:ascii="Times New Roman" w:hAnsi="Times New Roman" w:cs="Times New Roman"/>
          <w:sz w:val="28"/>
          <w:szCs w:val="28"/>
        </w:rPr>
        <w:t>ель, Международная лаборатория Прикладного С</w:t>
      </w:r>
      <w:r w:rsidRPr="008B2977">
        <w:rPr>
          <w:rFonts w:ascii="Times New Roman" w:hAnsi="Times New Roman" w:cs="Times New Roman"/>
          <w:sz w:val="28"/>
          <w:szCs w:val="28"/>
        </w:rPr>
        <w:t xml:space="preserve">етевого </w:t>
      </w:r>
      <w:r w:rsidR="004469D3" w:rsidRPr="008B2977">
        <w:rPr>
          <w:rFonts w:ascii="Times New Roman" w:hAnsi="Times New Roman" w:cs="Times New Roman"/>
          <w:sz w:val="28"/>
          <w:szCs w:val="28"/>
        </w:rPr>
        <w:t>А</w:t>
      </w:r>
      <w:r w:rsidRPr="008B2977">
        <w:rPr>
          <w:rFonts w:ascii="Times New Roman" w:hAnsi="Times New Roman" w:cs="Times New Roman"/>
          <w:sz w:val="28"/>
          <w:szCs w:val="28"/>
        </w:rPr>
        <w:t xml:space="preserve">нализа, </w:t>
      </w:r>
      <w:r w:rsidR="00A3027B" w:rsidRPr="008B2977">
        <w:rPr>
          <w:rFonts w:ascii="Times New Roman" w:hAnsi="Times New Roman" w:cs="Times New Roman"/>
          <w:sz w:val="28"/>
          <w:szCs w:val="28"/>
        </w:rPr>
        <w:t xml:space="preserve">+7-916-234-63-44, </w:t>
      </w:r>
      <w:r w:rsidR="00331345" w:rsidRPr="00331345">
        <w:rPr>
          <w:rFonts w:ascii="Times New Roman" w:hAnsi="Times New Roman" w:cs="Times New Roman"/>
          <w:sz w:val="28"/>
          <w:szCs w:val="28"/>
        </w:rPr>
        <w:t>ikuznetsov@hse.ru</w:t>
      </w:r>
    </w:p>
    <w:p w14:paraId="724B5373" w14:textId="65F3298F" w:rsidR="002D2539" w:rsidRPr="008B2977" w:rsidRDefault="002D2539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Ivan, undergraduate student, faculty of management, </w:t>
      </w:r>
      <w:r w:rsidR="004469D3"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National Research University Higher School of Economics, </w:t>
      </w:r>
      <w:r w:rsidR="004469D3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research assistant</w:t>
      </w:r>
      <w:r w:rsidR="004469D3" w:rsidRPr="008B2977">
        <w:rPr>
          <w:rFonts w:ascii="Times New Roman" w:hAnsi="Times New Roman" w:cs="Times New Roman"/>
          <w:sz w:val="28"/>
          <w:szCs w:val="28"/>
          <w:lang w:val="en-US"/>
        </w:rPr>
        <w:t>, International laboratory for Applied Network R</w:t>
      </w:r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esearch, +7-916-234-63-44, </w:t>
      </w:r>
      <w:r w:rsidR="00331345" w:rsidRPr="00331345">
        <w:rPr>
          <w:rFonts w:ascii="Times New Roman" w:hAnsi="Times New Roman" w:cs="Times New Roman"/>
          <w:sz w:val="28"/>
          <w:szCs w:val="28"/>
        </w:rPr>
        <w:t>ikuznetsov@hse.ru</w:t>
      </w:r>
    </w:p>
    <w:p w14:paraId="74E1E2CA" w14:textId="16922597" w:rsidR="002D2539" w:rsidRPr="008B2977" w:rsidRDefault="002D2539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BE6051" w14:textId="2348A361" w:rsidR="008E0AD6" w:rsidRPr="008B2977" w:rsidRDefault="008D7A20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column"/>
      </w:r>
      <w:r w:rsidR="00401E5E" w:rsidRPr="00927E0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CAE3DCB" w14:textId="52255A79" w:rsidR="0033747D" w:rsidRPr="008B2977" w:rsidRDefault="0099549C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Сегодня, в непростые для страны кризисные времена, спрос на справедливое</w:t>
      </w:r>
      <w:r w:rsidR="008A0BB4" w:rsidRPr="008B2977">
        <w:rPr>
          <w:rFonts w:ascii="Times New Roman" w:hAnsi="Times New Roman" w:cs="Times New Roman"/>
          <w:sz w:val="28"/>
          <w:szCs w:val="28"/>
        </w:rPr>
        <w:t xml:space="preserve"> отношение со стороны каждого</w:t>
      </w:r>
      <w:r w:rsidRPr="008B2977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8A0BB4" w:rsidRPr="008B2977">
        <w:rPr>
          <w:rFonts w:ascii="Times New Roman" w:hAnsi="Times New Roman" w:cs="Times New Roman"/>
          <w:sz w:val="28"/>
          <w:szCs w:val="28"/>
        </w:rPr>
        <w:t>организационного взаимодействия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1E7584" w:rsidRPr="008B2977">
        <w:rPr>
          <w:rFonts w:ascii="Times New Roman" w:hAnsi="Times New Roman" w:cs="Times New Roman"/>
          <w:sz w:val="28"/>
          <w:szCs w:val="28"/>
        </w:rPr>
        <w:t>неукоснительно</w:t>
      </w:r>
      <w:r w:rsidRPr="008B2977">
        <w:rPr>
          <w:rFonts w:ascii="Times New Roman" w:hAnsi="Times New Roman" w:cs="Times New Roman"/>
          <w:sz w:val="28"/>
          <w:szCs w:val="28"/>
        </w:rPr>
        <w:t xml:space="preserve"> растет. </w:t>
      </w:r>
      <w:r w:rsidR="001E7584" w:rsidRPr="008B2977">
        <w:rPr>
          <w:rFonts w:ascii="Times New Roman" w:hAnsi="Times New Roman" w:cs="Times New Roman"/>
          <w:sz w:val="28"/>
          <w:szCs w:val="28"/>
        </w:rPr>
        <w:t>Причем с увеличением количества подобных несправедливых прецедентов, как то</w:t>
      </w:r>
      <w:r w:rsidR="00D350EA" w:rsidRPr="008B2977">
        <w:rPr>
          <w:rFonts w:ascii="Times New Roman" w:hAnsi="Times New Roman" w:cs="Times New Roman"/>
          <w:sz w:val="28"/>
          <w:szCs w:val="28"/>
        </w:rPr>
        <w:t>:</w:t>
      </w:r>
      <w:r w:rsidR="001E7584" w:rsidRPr="008B2977">
        <w:rPr>
          <w:rFonts w:ascii="Times New Roman" w:hAnsi="Times New Roman" w:cs="Times New Roman"/>
          <w:sz w:val="28"/>
          <w:szCs w:val="28"/>
        </w:rPr>
        <w:t xml:space="preserve"> скандалы</w:t>
      </w:r>
      <w:r w:rsidR="00D350EA" w:rsidRPr="008B2977">
        <w:rPr>
          <w:rFonts w:ascii="Times New Roman" w:hAnsi="Times New Roman" w:cs="Times New Roman"/>
          <w:sz w:val="28"/>
          <w:szCs w:val="28"/>
        </w:rPr>
        <w:t xml:space="preserve"> в рядах политической элиты (в том числе коррупционные), </w:t>
      </w:r>
      <w:r w:rsidR="001E7584" w:rsidRPr="008B2977">
        <w:rPr>
          <w:rFonts w:ascii="Times New Roman" w:hAnsi="Times New Roman" w:cs="Times New Roman"/>
          <w:sz w:val="28"/>
          <w:szCs w:val="28"/>
        </w:rPr>
        <w:t>корпоративные</w:t>
      </w:r>
      <w:r w:rsidR="00D350EA" w:rsidRPr="008B2977">
        <w:rPr>
          <w:rFonts w:ascii="Times New Roman" w:hAnsi="Times New Roman" w:cs="Times New Roman"/>
          <w:sz w:val="28"/>
          <w:szCs w:val="28"/>
        </w:rPr>
        <w:t xml:space="preserve"> войны, выходящие за рамки деловых отношений</w:t>
      </w:r>
      <w:r w:rsidR="001E7584" w:rsidRPr="008B2977">
        <w:rPr>
          <w:rFonts w:ascii="Times New Roman" w:hAnsi="Times New Roman" w:cs="Times New Roman"/>
          <w:sz w:val="28"/>
          <w:szCs w:val="28"/>
        </w:rPr>
        <w:t xml:space="preserve">, неэтичное отношение к сотрудникам организаций и их эксплуатация, наносимый </w:t>
      </w:r>
      <w:r w:rsidR="00D350EA" w:rsidRPr="008B2977">
        <w:rPr>
          <w:rFonts w:ascii="Times New Roman" w:hAnsi="Times New Roman" w:cs="Times New Roman"/>
          <w:sz w:val="28"/>
          <w:szCs w:val="28"/>
        </w:rPr>
        <w:t xml:space="preserve">промышленными организациями </w:t>
      </w:r>
      <w:r w:rsidR="001E7584" w:rsidRPr="008B2977">
        <w:rPr>
          <w:rFonts w:ascii="Times New Roman" w:hAnsi="Times New Roman" w:cs="Times New Roman"/>
          <w:sz w:val="28"/>
          <w:szCs w:val="28"/>
        </w:rPr>
        <w:t xml:space="preserve">вред экологии, </w:t>
      </w:r>
      <w:r w:rsidR="009C250F" w:rsidRPr="008B2977">
        <w:rPr>
          <w:rFonts w:ascii="Times New Roman" w:hAnsi="Times New Roman" w:cs="Times New Roman"/>
          <w:sz w:val="28"/>
          <w:szCs w:val="28"/>
        </w:rPr>
        <w:t>и многи</w:t>
      </w:r>
      <w:r w:rsidR="00D350EA" w:rsidRPr="008B2977">
        <w:rPr>
          <w:rFonts w:ascii="Times New Roman" w:hAnsi="Times New Roman" w:cs="Times New Roman"/>
          <w:sz w:val="28"/>
          <w:szCs w:val="28"/>
        </w:rPr>
        <w:t>е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350EA" w:rsidRPr="008B2977">
        <w:rPr>
          <w:rFonts w:ascii="Times New Roman" w:hAnsi="Times New Roman" w:cs="Times New Roman"/>
          <w:sz w:val="28"/>
          <w:szCs w:val="28"/>
        </w:rPr>
        <w:t>е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, </w:t>
      </w:r>
      <w:r w:rsidR="001E7584" w:rsidRPr="008B2977">
        <w:rPr>
          <w:rFonts w:ascii="Times New Roman" w:hAnsi="Times New Roman" w:cs="Times New Roman"/>
          <w:sz w:val="28"/>
          <w:szCs w:val="28"/>
        </w:rPr>
        <w:t>стр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емление </w:t>
      </w:r>
      <w:r w:rsidR="0033747D" w:rsidRPr="008B2977">
        <w:rPr>
          <w:rFonts w:ascii="Times New Roman" w:hAnsi="Times New Roman" w:cs="Times New Roman"/>
          <w:sz w:val="28"/>
          <w:szCs w:val="28"/>
        </w:rPr>
        <w:t xml:space="preserve">большинства трудящегося населения 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страны к справедливому </w:t>
      </w:r>
      <w:r w:rsidR="001E7584" w:rsidRPr="008B2977">
        <w:rPr>
          <w:rFonts w:ascii="Times New Roman" w:hAnsi="Times New Roman" w:cs="Times New Roman"/>
          <w:sz w:val="28"/>
          <w:szCs w:val="28"/>
        </w:rPr>
        <w:t xml:space="preserve">отношению 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со стороны руководства </w:t>
      </w:r>
      <w:r w:rsidR="00A15287" w:rsidRPr="008B2977">
        <w:rPr>
          <w:rFonts w:ascii="Times New Roman" w:hAnsi="Times New Roman" w:cs="Times New Roman"/>
          <w:sz w:val="28"/>
          <w:szCs w:val="28"/>
        </w:rPr>
        <w:t>с</w:t>
      </w:r>
      <w:r w:rsidR="00D350EA" w:rsidRPr="008B2977">
        <w:rPr>
          <w:rFonts w:ascii="Times New Roman" w:hAnsi="Times New Roman" w:cs="Times New Roman"/>
          <w:sz w:val="28"/>
          <w:szCs w:val="28"/>
        </w:rPr>
        <w:t xml:space="preserve"> каждым годом </w:t>
      </w:r>
      <w:r w:rsidR="00A15287" w:rsidRPr="008B2977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D350EA" w:rsidRPr="008B2977">
        <w:rPr>
          <w:rFonts w:ascii="Times New Roman" w:hAnsi="Times New Roman" w:cs="Times New Roman"/>
          <w:sz w:val="28"/>
          <w:szCs w:val="28"/>
        </w:rPr>
        <w:t xml:space="preserve">все </w:t>
      </w:r>
      <w:r w:rsidR="009C250F" w:rsidRPr="008B2977">
        <w:rPr>
          <w:rFonts w:ascii="Times New Roman" w:hAnsi="Times New Roman" w:cs="Times New Roman"/>
          <w:sz w:val="28"/>
          <w:szCs w:val="28"/>
        </w:rPr>
        <w:t>сильнее.</w:t>
      </w:r>
      <w:r w:rsidR="001E758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9C250F" w:rsidRPr="008B2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E7C2F" w14:textId="34B0877F" w:rsidR="008B2977" w:rsidRPr="008B2977" w:rsidRDefault="00417AA5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За последние три десятилетия в </w:t>
      </w:r>
      <w:r w:rsidR="00251ED9" w:rsidRPr="008B2977">
        <w:rPr>
          <w:rFonts w:ascii="Times New Roman" w:hAnsi="Times New Roman" w:cs="Times New Roman"/>
          <w:sz w:val="28"/>
          <w:szCs w:val="28"/>
        </w:rPr>
        <w:t>западной литературе, преимущественно в рамках теории организационного поведения (</w:t>
      </w:r>
      <w:r w:rsidR="00251ED9" w:rsidRPr="008B2977">
        <w:rPr>
          <w:rFonts w:ascii="Times New Roman" w:hAnsi="Times New Roman" w:cs="Times New Roman"/>
          <w:sz w:val="28"/>
          <w:szCs w:val="28"/>
          <w:lang w:val="en-US"/>
        </w:rPr>
        <w:t>organizational</w:t>
      </w:r>
      <w:r w:rsidR="00251ED9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251ED9" w:rsidRPr="008B2977">
        <w:rPr>
          <w:rFonts w:ascii="Times New Roman" w:hAnsi="Times New Roman" w:cs="Times New Roman"/>
          <w:sz w:val="28"/>
          <w:szCs w:val="28"/>
          <w:lang w:val="en-US"/>
        </w:rPr>
        <w:t>behavioral</w:t>
      </w:r>
      <w:r w:rsidR="00251ED9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251ED9" w:rsidRPr="008B2977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251ED9" w:rsidRPr="008B2977">
        <w:rPr>
          <w:rFonts w:ascii="Times New Roman" w:hAnsi="Times New Roman" w:cs="Times New Roman"/>
          <w:sz w:val="28"/>
          <w:szCs w:val="28"/>
        </w:rPr>
        <w:t xml:space="preserve">) сформировался целый блок литературы, посвященной </w:t>
      </w:r>
      <w:r w:rsidR="005C2B6B" w:rsidRPr="008B2977">
        <w:rPr>
          <w:rFonts w:ascii="Times New Roman" w:hAnsi="Times New Roman" w:cs="Times New Roman"/>
          <w:sz w:val="28"/>
          <w:szCs w:val="28"/>
        </w:rPr>
        <w:t xml:space="preserve">основным компонентам </w:t>
      </w:r>
      <w:r w:rsidR="00251ED9" w:rsidRPr="008B2977">
        <w:rPr>
          <w:rFonts w:ascii="Times New Roman" w:hAnsi="Times New Roman" w:cs="Times New Roman"/>
          <w:sz w:val="28"/>
          <w:szCs w:val="28"/>
        </w:rPr>
        <w:t>и особенностям справедливого (и не очень) взаимодействия</w:t>
      </w:r>
      <w:r w:rsidRPr="008B2977">
        <w:rPr>
          <w:rFonts w:ascii="Times New Roman" w:hAnsi="Times New Roman" w:cs="Times New Roman"/>
          <w:sz w:val="28"/>
          <w:szCs w:val="28"/>
        </w:rPr>
        <w:t xml:space="preserve">, что находит свое отражение в быстро растущем объеме публикаций </w:t>
      </w:r>
      <w:r w:rsidR="00980521" w:rsidRPr="008B2977">
        <w:rPr>
          <w:rFonts w:ascii="Times New Roman" w:hAnsi="Times New Roman" w:cs="Times New Roman"/>
          <w:sz w:val="28"/>
          <w:szCs w:val="28"/>
        </w:rPr>
        <w:t xml:space="preserve">на соответствующие темы </w:t>
      </w:r>
      <w:r w:rsidRPr="008B2977">
        <w:rPr>
          <w:rFonts w:ascii="Times New Roman" w:hAnsi="Times New Roman" w:cs="Times New Roman"/>
          <w:sz w:val="28"/>
          <w:szCs w:val="28"/>
        </w:rPr>
        <w:t>(см. График 1)</w:t>
      </w:r>
      <w:r w:rsidR="00A00B31" w:rsidRPr="008B2977">
        <w:rPr>
          <w:rFonts w:ascii="Times New Roman" w:hAnsi="Times New Roman" w:cs="Times New Roman"/>
          <w:sz w:val="28"/>
          <w:szCs w:val="28"/>
        </w:rPr>
        <w:t>.</w:t>
      </w:r>
      <w:r w:rsidR="00251ED9" w:rsidRPr="008B2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2554C" w14:textId="77777777" w:rsidR="009F5F46" w:rsidRPr="008B2977" w:rsidRDefault="009F5F4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C474B71" w14:textId="09D5AAAA" w:rsidR="006C5AC1" w:rsidRPr="008D7A20" w:rsidRDefault="006C5AC1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 w:rsidRPr="008D7A20">
        <w:rPr>
          <w:rFonts w:ascii="Times New Roman" w:hAnsi="Times New Roman" w:cs="Times New Roman"/>
          <w:i/>
          <w:sz w:val="22"/>
          <w:szCs w:val="28"/>
        </w:rPr>
        <w:t xml:space="preserve">График 1. Количество публикаций в профильных журналах на тему организационной справедливости по версии </w:t>
      </w:r>
      <w:r w:rsidRPr="008D7A20">
        <w:rPr>
          <w:rFonts w:ascii="Times New Roman" w:hAnsi="Times New Roman" w:cs="Times New Roman"/>
          <w:i/>
          <w:sz w:val="22"/>
          <w:szCs w:val="28"/>
          <w:lang w:val="en-US"/>
        </w:rPr>
        <w:t>Web</w:t>
      </w:r>
      <w:r w:rsidRPr="008D7A20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8D7A20">
        <w:rPr>
          <w:rFonts w:ascii="Times New Roman" w:hAnsi="Times New Roman" w:cs="Times New Roman"/>
          <w:i/>
          <w:sz w:val="22"/>
          <w:szCs w:val="28"/>
          <w:lang w:val="en-US"/>
        </w:rPr>
        <w:t>of</w:t>
      </w:r>
      <w:r w:rsidRPr="008D7A20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8D7A20">
        <w:rPr>
          <w:rFonts w:ascii="Times New Roman" w:hAnsi="Times New Roman" w:cs="Times New Roman"/>
          <w:i/>
          <w:sz w:val="22"/>
          <w:szCs w:val="28"/>
          <w:lang w:val="en-US"/>
        </w:rPr>
        <w:t>Science</w:t>
      </w:r>
      <w:r w:rsidRPr="008D7A20">
        <w:rPr>
          <w:rFonts w:ascii="Times New Roman" w:hAnsi="Times New Roman" w:cs="Times New Roman"/>
          <w:i/>
          <w:sz w:val="22"/>
          <w:szCs w:val="28"/>
        </w:rPr>
        <w:t xml:space="preserve"> (на 2 квартал 2015 года)</w:t>
      </w:r>
    </w:p>
    <w:p w14:paraId="062631B4" w14:textId="65CD50B3" w:rsidR="006C5AC1" w:rsidRPr="008B2977" w:rsidRDefault="005C5D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FE83" wp14:editId="10042F92">
                <wp:simplePos x="0" y="0"/>
                <wp:positionH relativeFrom="column">
                  <wp:posOffset>-1305560</wp:posOffset>
                </wp:positionH>
                <wp:positionV relativeFrom="paragraph">
                  <wp:posOffset>1203325</wp:posOffset>
                </wp:positionV>
                <wp:extent cx="2514600" cy="229235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D251" w14:textId="68E1585B" w:rsidR="005C5DD6" w:rsidRPr="008D7A20" w:rsidRDefault="005C5DD6" w:rsidP="005C5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D7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Количество публикаций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FE83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7" o:spid="_x0000_s1026" type="#_x0000_t202" style="position:absolute;left:0;text-align:left;margin-left:-102.8pt;margin-top:94.75pt;width:198pt;height:18.0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" filled="f" stroked="f">
                <v:textbox>
                  <w:txbxContent>
                    <w:p w14:paraId="5A2CD251" w14:textId="68E1585B" w:rsidR="005C5DD6" w:rsidRPr="008D7A20" w:rsidRDefault="005C5DD6" w:rsidP="005C5DD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D7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Количество публикаций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AC1" w:rsidRPr="008B2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DC1BF" wp14:editId="19D03871">
            <wp:extent cx="4921029" cy="2541988"/>
            <wp:effectExtent l="0" t="0" r="6985" b="0"/>
            <wp:docPr id="2" name="Изображение 2" descr="../../../Снимок%20экрана%202015-08-24%20в%2012.1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Снимок%20экрана%202015-08-24%20в%2012.15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01" cy="255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113A" w14:textId="7D6701B0" w:rsidR="008D7A20" w:rsidRDefault="008D7A20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E28B4" wp14:editId="3501FEF4">
                <wp:simplePos x="0" y="0"/>
                <wp:positionH relativeFrom="column">
                  <wp:posOffset>1095375</wp:posOffset>
                </wp:positionH>
                <wp:positionV relativeFrom="paragraph">
                  <wp:posOffset>5080</wp:posOffset>
                </wp:positionV>
                <wp:extent cx="2514600" cy="345440"/>
                <wp:effectExtent l="0" t="0" r="0" b="1016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35D3" w14:textId="5142D086" w:rsidR="00AD0262" w:rsidRPr="008D7A20" w:rsidRDefault="00AD0262" w:rsidP="00AD0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D7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Год публикаций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28B4" id="_x041d__x0430__x0434__x043f__x0438__x0441__x044c__x0020_9" o:spid="_x0000_s1027" type="#_x0000_t202" style="position:absolute;left:0;text-align:left;margin-left:86.25pt;margin-top:.4pt;width:198pt;height: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" filled="f" stroked="f">
                <v:textbox>
                  <w:txbxContent>
                    <w:p w14:paraId="3FE235D3" w14:textId="5142D086" w:rsidR="00AD0262" w:rsidRPr="008D7A20" w:rsidRDefault="00AD0262" w:rsidP="00AD02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D7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Год публикаций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17DF" w14:textId="021AB075" w:rsidR="00507298" w:rsidRPr="008B2977" w:rsidRDefault="00676AF7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lastRenderedPageBreak/>
        <w:t>Однако, н</w:t>
      </w:r>
      <w:r w:rsidR="00CA1931" w:rsidRPr="008B2977">
        <w:rPr>
          <w:rFonts w:ascii="Times New Roman" w:hAnsi="Times New Roman" w:cs="Times New Roman"/>
          <w:sz w:val="28"/>
          <w:szCs w:val="28"/>
        </w:rPr>
        <w:t>е смотря на потенциально единое понятие справедливости во всем мире, в различных культурах и организационных средах ее виды могут сильно различаться, а используемые приемы и инструменты должны соответствовать общепринятым нормам в обществе</w:t>
      </w:r>
      <w:r w:rsidR="009D24DE" w:rsidRPr="008B2977">
        <w:rPr>
          <w:rFonts w:ascii="Times New Roman" w:hAnsi="Times New Roman" w:cs="Times New Roman"/>
          <w:sz w:val="28"/>
          <w:szCs w:val="28"/>
        </w:rPr>
        <w:t>, где они применяются</w:t>
      </w:r>
      <w:r w:rsidR="00CA1931"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5C2B6B" w:rsidRPr="008B2977">
        <w:rPr>
          <w:rFonts w:ascii="Times New Roman" w:hAnsi="Times New Roman" w:cs="Times New Roman"/>
          <w:sz w:val="28"/>
          <w:szCs w:val="28"/>
        </w:rPr>
        <w:t>В случае с российскими организациями,</w:t>
      </w:r>
      <w:r w:rsidR="00F65620" w:rsidRPr="008B2977">
        <w:rPr>
          <w:rFonts w:ascii="Times New Roman" w:hAnsi="Times New Roman" w:cs="Times New Roman"/>
          <w:sz w:val="28"/>
          <w:szCs w:val="28"/>
        </w:rPr>
        <w:t xml:space="preserve"> руководители которых часто придерживаются жесткого авторитарного метода управления,</w:t>
      </w:r>
      <w:r w:rsidR="005C2B6B" w:rsidRPr="008B2977">
        <w:rPr>
          <w:rFonts w:ascii="Times New Roman" w:hAnsi="Times New Roman" w:cs="Times New Roman"/>
          <w:sz w:val="28"/>
          <w:szCs w:val="28"/>
        </w:rPr>
        <w:t xml:space="preserve"> необходим перелом преобладающих жестких методов взаимодействия с сотрудниками, выливающийся </w:t>
      </w:r>
      <w:r w:rsidRPr="008B2977">
        <w:rPr>
          <w:rFonts w:ascii="Times New Roman" w:hAnsi="Times New Roman" w:cs="Times New Roman"/>
          <w:sz w:val="28"/>
          <w:szCs w:val="28"/>
        </w:rPr>
        <w:t>в неэтичное поведение руководства и нежелание учитывать интересы сотрудников при составлении организационных практик.</w:t>
      </w:r>
      <w:r w:rsidR="006C5AC1" w:rsidRPr="008B2977">
        <w:rPr>
          <w:rFonts w:ascii="Times New Roman" w:hAnsi="Times New Roman" w:cs="Times New Roman"/>
          <w:sz w:val="28"/>
          <w:szCs w:val="28"/>
        </w:rPr>
        <w:t xml:space="preserve"> Для этого следует подробно разобрать существующие тонкости каждого из компонентов организационной справедливости,  изученные </w:t>
      </w:r>
      <w:r w:rsidR="00F65620" w:rsidRPr="008B2977">
        <w:rPr>
          <w:rFonts w:ascii="Times New Roman" w:hAnsi="Times New Roman" w:cs="Times New Roman"/>
          <w:sz w:val="28"/>
          <w:szCs w:val="28"/>
        </w:rPr>
        <w:t xml:space="preserve">как </w:t>
      </w:r>
      <w:r w:rsidR="006C5AC1" w:rsidRPr="008B2977">
        <w:rPr>
          <w:rFonts w:ascii="Times New Roman" w:hAnsi="Times New Roman" w:cs="Times New Roman"/>
          <w:sz w:val="28"/>
          <w:szCs w:val="28"/>
        </w:rPr>
        <w:t>западными коллегами,</w:t>
      </w:r>
      <w:r w:rsidR="00F65620" w:rsidRPr="008B2977">
        <w:rPr>
          <w:rFonts w:ascii="Times New Roman" w:hAnsi="Times New Roman" w:cs="Times New Roman"/>
          <w:sz w:val="28"/>
          <w:szCs w:val="28"/>
        </w:rPr>
        <w:t xml:space="preserve"> так и ведущими представителями российского академического сообщества,</w:t>
      </w:r>
      <w:r w:rsidR="006C5AC1" w:rsidRPr="008B2977">
        <w:rPr>
          <w:rFonts w:ascii="Times New Roman" w:hAnsi="Times New Roman" w:cs="Times New Roman"/>
          <w:sz w:val="28"/>
          <w:szCs w:val="28"/>
        </w:rPr>
        <w:t xml:space="preserve"> чтобы существующий междисциплинарный опыт наилучшим образом мог быть 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применен </w:t>
      </w:r>
      <w:r w:rsidR="006C5AC1" w:rsidRPr="008B2977">
        <w:rPr>
          <w:rFonts w:ascii="Times New Roman" w:hAnsi="Times New Roman" w:cs="Times New Roman"/>
          <w:sz w:val="28"/>
          <w:szCs w:val="28"/>
        </w:rPr>
        <w:t xml:space="preserve">для отечественного рынка труда. </w:t>
      </w:r>
    </w:p>
    <w:p w14:paraId="0AF82045" w14:textId="77777777" w:rsidR="00D978BC" w:rsidRPr="008B2977" w:rsidRDefault="00D978BC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F71F3" w14:textId="34822AD6" w:rsidR="00D513FF" w:rsidRPr="008B2977" w:rsidRDefault="00DB12EE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организационной справедливости</w:t>
      </w:r>
    </w:p>
    <w:p w14:paraId="2FD537A0" w14:textId="04C1177B" w:rsidR="008F460F" w:rsidRPr="008B2977" w:rsidRDefault="00B453A9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В </w:t>
      </w:r>
      <w:r w:rsidR="00B052FE" w:rsidRPr="008B2977">
        <w:rPr>
          <w:rFonts w:ascii="Times New Roman" w:hAnsi="Times New Roman" w:cs="Times New Roman"/>
          <w:sz w:val="28"/>
          <w:szCs w:val="28"/>
        </w:rPr>
        <w:t>современной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B052FE" w:rsidRPr="008B2977">
        <w:rPr>
          <w:rFonts w:ascii="Times New Roman" w:hAnsi="Times New Roman" w:cs="Times New Roman"/>
          <w:sz w:val="28"/>
          <w:szCs w:val="28"/>
        </w:rPr>
        <w:t>академической л</w:t>
      </w:r>
      <w:r w:rsidRPr="008B2977">
        <w:rPr>
          <w:rFonts w:ascii="Times New Roman" w:hAnsi="Times New Roman" w:cs="Times New Roman"/>
          <w:sz w:val="28"/>
          <w:szCs w:val="28"/>
        </w:rPr>
        <w:t xml:space="preserve">итературе </w:t>
      </w:r>
      <w:r w:rsidR="00FF13F8" w:rsidRPr="008B2977">
        <w:rPr>
          <w:rFonts w:ascii="Times New Roman" w:hAnsi="Times New Roman" w:cs="Times New Roman"/>
          <w:sz w:val="28"/>
          <w:szCs w:val="28"/>
        </w:rPr>
        <w:t>справедливость воспринимается как социальное явление, оцениваемое со стороны изучаемого субъекта, вердикт по поводу полярности (справедливо или нет) которого выносит индивид или группа индивидов, если это коллективная оценка</w:t>
      </w:r>
      <w:r w:rsidR="00147748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2E2813" w:rsidRPr="008B2977">
        <w:rPr>
          <w:rFonts w:ascii="Times New Roman" w:hAnsi="Times New Roman" w:cs="Times New Roman"/>
          <w:sz w:val="28"/>
          <w:szCs w:val="28"/>
        </w:rPr>
        <w:t>[1]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0FD2E" w14:textId="6E1DA10D" w:rsidR="00161354" w:rsidRPr="008B2977" w:rsidRDefault="00013404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О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сновными компонентами 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8E0AD6" w:rsidRPr="008B2977">
        <w:rPr>
          <w:rFonts w:ascii="Times New Roman" w:hAnsi="Times New Roman" w:cs="Times New Roman"/>
          <w:sz w:val="28"/>
          <w:szCs w:val="28"/>
        </w:rPr>
        <w:t>справедливости являются</w:t>
      </w:r>
      <w:r w:rsidR="00AD0262" w:rsidRPr="008B2977">
        <w:rPr>
          <w:rFonts w:ascii="Times New Roman" w:hAnsi="Times New Roman" w:cs="Times New Roman"/>
          <w:sz w:val="28"/>
          <w:szCs w:val="28"/>
        </w:rPr>
        <w:t>: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справедливость получаемых результатов (Дистрибутивная), оценка справедливости существующих в компании процедур и процессов (Процедурная) и оценка справедливости межличностного общения, отношения к сотрудникам и предоставляемой информации (Справедливость взаимодействия</w:t>
      </w:r>
      <w:r w:rsidR="00F04B38" w:rsidRPr="008B2977">
        <w:rPr>
          <w:rFonts w:ascii="Times New Roman" w:hAnsi="Times New Roman" w:cs="Times New Roman"/>
          <w:sz w:val="28"/>
          <w:szCs w:val="28"/>
        </w:rPr>
        <w:t>)</w:t>
      </w:r>
      <w:r w:rsidR="008F460F"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При этом процесс оценки элементов организационного взаимодействия основывается на </w:t>
      </w:r>
      <w:r w:rsidR="00147748" w:rsidRPr="008B2977">
        <w:rPr>
          <w:rFonts w:ascii="Times New Roman" w:hAnsi="Times New Roman" w:cs="Times New Roman"/>
          <w:sz w:val="28"/>
          <w:szCs w:val="28"/>
        </w:rPr>
        <w:t>совокупности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 норм, каждая из которых характерна для определенных перечисленных компонент</w:t>
      </w:r>
      <w:r w:rsidR="00147748" w:rsidRPr="008B2977">
        <w:rPr>
          <w:rFonts w:ascii="Times New Roman" w:hAnsi="Times New Roman" w:cs="Times New Roman"/>
          <w:sz w:val="28"/>
          <w:szCs w:val="28"/>
        </w:rPr>
        <w:t>ов</w:t>
      </w:r>
      <w:r w:rsidR="00FF13F8"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147748" w:rsidRPr="008B2977">
        <w:rPr>
          <w:rFonts w:ascii="Times New Roman" w:hAnsi="Times New Roman" w:cs="Times New Roman"/>
          <w:sz w:val="28"/>
          <w:szCs w:val="28"/>
        </w:rPr>
        <w:t xml:space="preserve">Люди следят, соблюдаются ли эти нормы </w:t>
      </w:r>
      <w:r w:rsidR="008E6F5B" w:rsidRPr="008B2977">
        <w:rPr>
          <w:rFonts w:ascii="Times New Roman" w:hAnsi="Times New Roman" w:cs="Times New Roman"/>
          <w:sz w:val="28"/>
          <w:szCs w:val="28"/>
        </w:rPr>
        <w:t xml:space="preserve">при принятии и реализации решений </w:t>
      </w:r>
      <w:r w:rsidR="00147748" w:rsidRPr="008B297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147748" w:rsidRPr="008B2977">
        <w:rPr>
          <w:rFonts w:ascii="Times New Roman" w:hAnsi="Times New Roman" w:cs="Times New Roman"/>
          <w:sz w:val="28"/>
          <w:szCs w:val="28"/>
        </w:rPr>
        <w:lastRenderedPageBreak/>
        <w:t>представителями организации, с которыми они находятся в частом контакте,</w:t>
      </w:r>
      <w:r w:rsidR="008E6F5B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147748" w:rsidRPr="008B2977">
        <w:rPr>
          <w:rFonts w:ascii="Times New Roman" w:hAnsi="Times New Roman" w:cs="Times New Roman"/>
          <w:sz w:val="28"/>
          <w:szCs w:val="28"/>
        </w:rPr>
        <w:t xml:space="preserve">ассоциируя наблюдаемые действия с общим уровнем справедливости в организации. </w:t>
      </w:r>
      <w:r w:rsidR="008E6F5B" w:rsidRPr="008B2977">
        <w:rPr>
          <w:rFonts w:ascii="Times New Roman" w:hAnsi="Times New Roman" w:cs="Times New Roman"/>
          <w:sz w:val="28"/>
          <w:szCs w:val="28"/>
        </w:rPr>
        <w:t xml:space="preserve">Основными источниками при этом выступают предварительные ожидания и текущая информация, которой обладают индивиды. </w:t>
      </w:r>
    </w:p>
    <w:p w14:paraId="5BB78948" w14:textId="77777777" w:rsidR="00A00B31" w:rsidRPr="008B2977" w:rsidRDefault="00A00B31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795D9" w14:textId="77777777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t>Дистрибутивная справедливость</w:t>
      </w:r>
    </w:p>
    <w:p w14:paraId="11078EBF" w14:textId="5F83EBFE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Дистрибутивн</w:t>
      </w:r>
      <w:r w:rsidR="00741062" w:rsidRPr="008B2977">
        <w:rPr>
          <w:rFonts w:ascii="Times New Roman" w:hAnsi="Times New Roman" w:cs="Times New Roman"/>
          <w:sz w:val="28"/>
          <w:szCs w:val="28"/>
        </w:rPr>
        <w:t>ой</w:t>
      </w:r>
      <w:r w:rsidRPr="008B2977">
        <w:rPr>
          <w:rFonts w:ascii="Times New Roman" w:hAnsi="Times New Roman" w:cs="Times New Roman"/>
          <w:sz w:val="28"/>
          <w:szCs w:val="28"/>
        </w:rPr>
        <w:t xml:space="preserve"> справедливость</w:t>
      </w:r>
      <w:r w:rsidR="00741062" w:rsidRPr="008B2977">
        <w:rPr>
          <w:rFonts w:ascii="Times New Roman" w:hAnsi="Times New Roman" w:cs="Times New Roman"/>
          <w:sz w:val="28"/>
          <w:szCs w:val="28"/>
        </w:rPr>
        <w:t>ю</w:t>
      </w:r>
      <w:r w:rsidRPr="008B2977">
        <w:rPr>
          <w:rFonts w:ascii="Times New Roman" w:hAnsi="Times New Roman" w:cs="Times New Roman"/>
          <w:sz w:val="28"/>
          <w:szCs w:val="28"/>
        </w:rPr>
        <w:t xml:space="preserve"> является справедливость распределения </w:t>
      </w:r>
      <w:r w:rsidR="00AE50ED" w:rsidRPr="008B2977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 w:rsidRPr="008B2977">
        <w:rPr>
          <w:rFonts w:ascii="Times New Roman" w:hAnsi="Times New Roman" w:cs="Times New Roman"/>
          <w:sz w:val="28"/>
          <w:szCs w:val="28"/>
        </w:rPr>
        <w:t xml:space="preserve">и </w:t>
      </w:r>
      <w:r w:rsidR="00AE50ED" w:rsidRPr="008B2977">
        <w:rPr>
          <w:rFonts w:ascii="Times New Roman" w:hAnsi="Times New Roman" w:cs="Times New Roman"/>
          <w:sz w:val="28"/>
          <w:szCs w:val="28"/>
        </w:rPr>
        <w:t xml:space="preserve">наказания </w:t>
      </w:r>
      <w:r w:rsidRPr="008B2977">
        <w:rPr>
          <w:rFonts w:ascii="Times New Roman" w:hAnsi="Times New Roman" w:cs="Times New Roman"/>
          <w:sz w:val="28"/>
          <w:szCs w:val="28"/>
        </w:rPr>
        <w:t xml:space="preserve">между участниками </w:t>
      </w:r>
      <w:r w:rsidR="00741062" w:rsidRPr="008B297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8B2977">
        <w:rPr>
          <w:rFonts w:ascii="Times New Roman" w:hAnsi="Times New Roman" w:cs="Times New Roman"/>
          <w:sz w:val="28"/>
          <w:szCs w:val="28"/>
        </w:rPr>
        <w:t>взаимодействия</w:t>
      </w:r>
      <w:r w:rsidR="00F04B38" w:rsidRPr="008B2977">
        <w:rPr>
          <w:rFonts w:ascii="Times New Roman" w:hAnsi="Times New Roman" w:cs="Times New Roman"/>
          <w:sz w:val="28"/>
          <w:szCs w:val="28"/>
        </w:rPr>
        <w:t>, основанн</w:t>
      </w:r>
      <w:r w:rsidR="00741062" w:rsidRPr="008B2977">
        <w:rPr>
          <w:rFonts w:ascii="Times New Roman" w:hAnsi="Times New Roman" w:cs="Times New Roman"/>
          <w:sz w:val="28"/>
          <w:szCs w:val="28"/>
        </w:rPr>
        <w:t>ая</w:t>
      </w:r>
      <w:r w:rsidR="00F04B38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на </w:t>
      </w:r>
      <w:r w:rsidR="00F04B38" w:rsidRPr="008B2977">
        <w:rPr>
          <w:rFonts w:ascii="Times New Roman" w:hAnsi="Times New Roman" w:cs="Times New Roman"/>
          <w:sz w:val="28"/>
          <w:szCs w:val="28"/>
        </w:rPr>
        <w:t xml:space="preserve">неравенстве вклада сотрудников. </w:t>
      </w:r>
      <w:r w:rsidR="00741062" w:rsidRPr="008B2977">
        <w:rPr>
          <w:rFonts w:ascii="Times New Roman" w:hAnsi="Times New Roman" w:cs="Times New Roman"/>
          <w:sz w:val="28"/>
          <w:szCs w:val="28"/>
        </w:rPr>
        <w:t>Р</w:t>
      </w:r>
      <w:r w:rsidRPr="008B2977">
        <w:rPr>
          <w:rFonts w:ascii="Times New Roman" w:hAnsi="Times New Roman" w:cs="Times New Roman"/>
          <w:sz w:val="28"/>
          <w:szCs w:val="28"/>
        </w:rPr>
        <w:t>аспределение вознаграждения происходит неравномерно и дифференцируемо</w:t>
      </w:r>
      <w:r w:rsidR="00147748" w:rsidRPr="008B2977">
        <w:rPr>
          <w:rFonts w:ascii="Times New Roman" w:hAnsi="Times New Roman" w:cs="Times New Roman"/>
          <w:sz w:val="28"/>
          <w:szCs w:val="28"/>
        </w:rPr>
        <w:t>, в зависимости от позиции и обязанностей сотрудников</w:t>
      </w:r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952374" w:rsidRPr="008B2977">
        <w:rPr>
          <w:rFonts w:ascii="Times New Roman" w:hAnsi="Times New Roman" w:cs="Times New Roman"/>
          <w:sz w:val="28"/>
          <w:szCs w:val="28"/>
        </w:rPr>
        <w:t xml:space="preserve">Из этого </w:t>
      </w:r>
      <w:r w:rsidR="00B3549B" w:rsidRPr="008B2977">
        <w:rPr>
          <w:rFonts w:ascii="Times New Roman" w:hAnsi="Times New Roman" w:cs="Times New Roman"/>
          <w:sz w:val="28"/>
          <w:szCs w:val="28"/>
        </w:rPr>
        <w:t>следует</w:t>
      </w:r>
      <w:r w:rsidR="00952374" w:rsidRPr="008B297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B2977">
        <w:rPr>
          <w:rFonts w:ascii="Times New Roman" w:hAnsi="Times New Roman" w:cs="Times New Roman"/>
          <w:sz w:val="28"/>
          <w:szCs w:val="28"/>
        </w:rPr>
        <w:t xml:space="preserve">участники вознаграждения </w:t>
      </w:r>
      <w:r w:rsidR="00CD066D" w:rsidRPr="008B2977">
        <w:rPr>
          <w:rFonts w:ascii="Times New Roman" w:hAnsi="Times New Roman" w:cs="Times New Roman"/>
          <w:sz w:val="28"/>
          <w:szCs w:val="28"/>
        </w:rPr>
        <w:t xml:space="preserve">также неравномерно могут оценивать и справедливость своего вознаграждения. </w:t>
      </w:r>
    </w:p>
    <w:p w14:paraId="69FBF141" w14:textId="2160294E" w:rsidR="008E0AD6" w:rsidRPr="008B2977" w:rsidRDefault="00CD066D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Однако как происходит подобная оценка и на чем она основана?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Начало современному восприятию основных принципов </w:t>
      </w:r>
      <w:r w:rsidRPr="008B2977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8E0AD6" w:rsidRPr="008B2977">
        <w:rPr>
          <w:rFonts w:ascii="Times New Roman" w:hAnsi="Times New Roman" w:cs="Times New Roman"/>
          <w:sz w:val="28"/>
          <w:szCs w:val="28"/>
        </w:rPr>
        <w:t>дистрибутивной справедливости положил в 1960-е годы Дж. Адамс в рамках своей теории беспристрастности</w:t>
      </w:r>
      <w:r w:rsidR="00D06588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E0AD6" w:rsidRPr="008B2977">
        <w:rPr>
          <w:rFonts w:ascii="Times New Roman" w:hAnsi="Times New Roman" w:cs="Times New Roman"/>
          <w:sz w:val="28"/>
          <w:szCs w:val="28"/>
        </w:rPr>
        <w:t>:</w:t>
      </w:r>
    </w:p>
    <w:p w14:paraId="0163297A" w14:textId="1CE00558" w:rsidR="008E0AD6" w:rsidRPr="008B2977" w:rsidRDefault="00040714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14:paraId="543ADF26" w14:textId="04881EA8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В соответствии с теорией равенства человек заинтересован в том, сколько он получит (оценка результата,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B2977">
        <w:rPr>
          <w:rFonts w:ascii="Times New Roman" w:hAnsi="Times New Roman" w:cs="Times New Roman"/>
          <w:sz w:val="28"/>
          <w:szCs w:val="28"/>
        </w:rPr>
        <w:t xml:space="preserve">) </w:t>
      </w:r>
      <w:r w:rsidR="0016041A" w:rsidRPr="008B2977">
        <w:rPr>
          <w:rFonts w:ascii="Times New Roman" w:hAnsi="Times New Roman" w:cs="Times New Roman"/>
          <w:sz w:val="28"/>
          <w:szCs w:val="28"/>
        </w:rPr>
        <w:t>в зависимости от затраченных усилий на выполнение работы</w:t>
      </w:r>
      <w:r w:rsidR="0016041A" w:rsidRPr="008B2977" w:rsidDel="0016041A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(вклад,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16041A" w:rsidRPr="008B2977">
        <w:rPr>
          <w:rFonts w:ascii="Times New Roman" w:hAnsi="Times New Roman" w:cs="Times New Roman"/>
          <w:sz w:val="28"/>
          <w:szCs w:val="28"/>
        </w:rPr>
        <w:t>.</w:t>
      </w:r>
      <w:r w:rsidR="003F3100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AD0262" w:rsidRPr="008B2977">
        <w:rPr>
          <w:rFonts w:ascii="Times New Roman" w:hAnsi="Times New Roman" w:cs="Times New Roman"/>
          <w:sz w:val="28"/>
          <w:szCs w:val="28"/>
        </w:rPr>
        <w:t>Л</w:t>
      </w:r>
      <w:r w:rsidR="00CD066D" w:rsidRPr="008B2977">
        <w:rPr>
          <w:rFonts w:ascii="Times New Roman" w:hAnsi="Times New Roman" w:cs="Times New Roman"/>
          <w:sz w:val="28"/>
          <w:szCs w:val="28"/>
        </w:rPr>
        <w:t>юбой сотрудник является представителем целого коллектива</w:t>
      </w:r>
      <w:r w:rsidRPr="008B2977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D066D" w:rsidRPr="008B2977">
        <w:rPr>
          <w:rFonts w:ascii="Times New Roman" w:hAnsi="Times New Roman" w:cs="Times New Roman"/>
          <w:sz w:val="28"/>
          <w:szCs w:val="28"/>
        </w:rPr>
        <w:t xml:space="preserve">для получения объективной, по его мнению, оценки </w:t>
      </w:r>
      <w:r w:rsidRPr="008B2977">
        <w:rPr>
          <w:rFonts w:ascii="Times New Roman" w:hAnsi="Times New Roman" w:cs="Times New Roman"/>
          <w:sz w:val="28"/>
          <w:szCs w:val="28"/>
        </w:rPr>
        <w:t>старается сравнить свой вклад и полученны</w:t>
      </w:r>
      <w:r w:rsidR="00952374" w:rsidRPr="008B2977">
        <w:rPr>
          <w:rFonts w:ascii="Times New Roman" w:hAnsi="Times New Roman" w:cs="Times New Roman"/>
          <w:sz w:val="28"/>
          <w:szCs w:val="28"/>
        </w:rPr>
        <w:t>й</w:t>
      </w:r>
      <w:r w:rsidRPr="008B2977">
        <w:rPr>
          <w:rFonts w:ascii="Times New Roman" w:hAnsi="Times New Roman" w:cs="Times New Roman"/>
          <w:sz w:val="28"/>
          <w:szCs w:val="28"/>
        </w:rPr>
        <w:t xml:space="preserve"> результат с аналогичным показателем другого человека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B2977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B2977">
        <w:rPr>
          <w:rFonts w:ascii="Times New Roman" w:hAnsi="Times New Roman" w:cs="Times New Roman"/>
          <w:sz w:val="28"/>
          <w:szCs w:val="28"/>
        </w:rPr>
        <w:t xml:space="preserve"> соответственно). Чаще всего референтом является коллега либо </w:t>
      </w:r>
      <w:r w:rsidR="00C86239" w:rsidRPr="008B2977">
        <w:rPr>
          <w:rFonts w:ascii="Times New Roman" w:hAnsi="Times New Roman" w:cs="Times New Roman"/>
          <w:sz w:val="28"/>
          <w:szCs w:val="28"/>
        </w:rPr>
        <w:t>другой работник, соответствующий выдвигаемым критериям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C86239" w:rsidRPr="008B2977">
        <w:rPr>
          <w:rFonts w:ascii="Times New Roman" w:hAnsi="Times New Roman" w:cs="Times New Roman"/>
          <w:sz w:val="28"/>
          <w:szCs w:val="28"/>
        </w:rPr>
        <w:t>оценивающего индивида</w:t>
      </w:r>
      <w:r w:rsidRPr="008B2977">
        <w:rPr>
          <w:rFonts w:ascii="Times New Roman" w:hAnsi="Times New Roman" w:cs="Times New Roman"/>
          <w:sz w:val="28"/>
          <w:szCs w:val="28"/>
        </w:rPr>
        <w:t xml:space="preserve">. В случае несоответствия индексов после 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Pr="008B2977">
        <w:rPr>
          <w:rFonts w:ascii="Times New Roman" w:hAnsi="Times New Roman" w:cs="Times New Roman"/>
          <w:sz w:val="28"/>
          <w:szCs w:val="28"/>
        </w:rPr>
        <w:t>сравнения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 неудовлетворенный результатом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индивид может испытывать дискомфорт</w:t>
      </w:r>
      <w:r w:rsidR="00C86239" w:rsidRPr="008B2977">
        <w:rPr>
          <w:rFonts w:ascii="Times New Roman" w:hAnsi="Times New Roman" w:cs="Times New Roman"/>
          <w:sz w:val="28"/>
          <w:szCs w:val="28"/>
        </w:rPr>
        <w:t>.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Ученым было </w:t>
      </w:r>
      <w:r w:rsidRPr="008B2977">
        <w:rPr>
          <w:rFonts w:ascii="Times New Roman" w:hAnsi="Times New Roman" w:cs="Times New Roman"/>
          <w:sz w:val="28"/>
          <w:szCs w:val="28"/>
        </w:rPr>
        <w:t xml:space="preserve">выдвинуто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>предположение</w:t>
      </w:r>
      <w:r w:rsidR="00952374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 </w:t>
      </w:r>
      <w:r w:rsidR="00C86239" w:rsidRPr="008B2977">
        <w:rPr>
          <w:rFonts w:ascii="Times New Roman" w:hAnsi="Times New Roman" w:cs="Times New Roman"/>
          <w:sz w:val="28"/>
          <w:szCs w:val="28"/>
        </w:rPr>
        <w:t>сотрудник</w:t>
      </w:r>
      <w:r w:rsidR="00676747" w:rsidRPr="008B2977">
        <w:rPr>
          <w:rFonts w:ascii="Times New Roman" w:hAnsi="Times New Roman" w:cs="Times New Roman"/>
          <w:sz w:val="28"/>
          <w:szCs w:val="28"/>
        </w:rPr>
        <w:t>,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 по умолчанию</w:t>
      </w:r>
      <w:r w:rsidR="00676747" w:rsidRPr="008B2977">
        <w:rPr>
          <w:rFonts w:ascii="Times New Roman" w:hAnsi="Times New Roman" w:cs="Times New Roman"/>
          <w:sz w:val="28"/>
          <w:szCs w:val="28"/>
        </w:rPr>
        <w:t>,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стремится обрести равновесное положение </w:t>
      </w:r>
      <w:r w:rsidR="00952374" w:rsidRPr="008B2977">
        <w:rPr>
          <w:rFonts w:ascii="Times New Roman" w:hAnsi="Times New Roman" w:cs="Times New Roman"/>
          <w:sz w:val="28"/>
          <w:szCs w:val="28"/>
        </w:rPr>
        <w:t>среди других</w:t>
      </w:r>
      <w:r w:rsidRPr="008B2977">
        <w:rPr>
          <w:rFonts w:ascii="Times New Roman" w:hAnsi="Times New Roman" w:cs="Times New Roman"/>
          <w:sz w:val="28"/>
          <w:szCs w:val="28"/>
        </w:rPr>
        <w:t>. Таким образом</w:t>
      </w:r>
      <w:r w:rsidR="00952374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сотрудник, считающий</w:t>
      </w:r>
      <w:r w:rsidR="00952374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 ему переплачивают, стремится снизить прикладываемые усилия, в то время как недооцененный сотрудник стремится поднять эффективность работы</w:t>
      </w:r>
      <w:r w:rsidR="00952374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чтобы добиться лучшей оценки, либо снизить прикладываемые усилия в соответствии с неоцененностью</w:t>
      </w:r>
      <w:r w:rsidR="00C86239" w:rsidRPr="008B2977">
        <w:rPr>
          <w:rFonts w:ascii="Times New Roman" w:hAnsi="Times New Roman" w:cs="Times New Roman"/>
          <w:sz w:val="28"/>
          <w:szCs w:val="28"/>
        </w:rPr>
        <w:t xml:space="preserve"> его вклада</w:t>
      </w:r>
      <w:r w:rsidRPr="008B2977">
        <w:rPr>
          <w:rFonts w:ascii="Times New Roman" w:hAnsi="Times New Roman" w:cs="Times New Roman"/>
          <w:sz w:val="28"/>
          <w:szCs w:val="28"/>
        </w:rPr>
        <w:t>.  Несоблюдение баланса приводит к дискомфорту и возникновению недовольства со стороны сотрудников.</w:t>
      </w:r>
    </w:p>
    <w:p w14:paraId="718F86A0" w14:textId="061CF9FB" w:rsidR="008E0AD6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К уже приведенным примерам можно добавить ситуацию, в которой работник получает </w:t>
      </w:r>
      <w:r w:rsidR="007B1BBF" w:rsidRPr="008B2977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Pr="008B2977">
        <w:rPr>
          <w:rFonts w:ascii="Times New Roman" w:hAnsi="Times New Roman" w:cs="Times New Roman"/>
          <w:sz w:val="28"/>
          <w:szCs w:val="28"/>
        </w:rPr>
        <w:t>меньше, чем заслуживает, однако</w:t>
      </w:r>
      <w:r w:rsidR="003F3100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обладая меньшими запросами</w:t>
      </w:r>
      <w:r w:rsidR="003F3100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он продолжает быть удовлетворенным по</w:t>
      </w:r>
      <w:r w:rsidR="00F04B38" w:rsidRPr="008B2977">
        <w:rPr>
          <w:rFonts w:ascii="Times New Roman" w:hAnsi="Times New Roman" w:cs="Times New Roman"/>
          <w:sz w:val="28"/>
          <w:szCs w:val="28"/>
        </w:rPr>
        <w:t>лучаемой оплатой труда.</w:t>
      </w:r>
      <w:r w:rsidR="003F3100" w:rsidRPr="008B2977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954EC4" w:rsidRPr="008B2977">
        <w:rPr>
          <w:rFonts w:ascii="Times New Roman" w:hAnsi="Times New Roman" w:cs="Times New Roman"/>
          <w:sz w:val="28"/>
          <w:szCs w:val="28"/>
        </w:rPr>
        <w:t xml:space="preserve"> еще одн</w:t>
      </w:r>
      <w:r w:rsidR="003F3100" w:rsidRPr="008B2977">
        <w:rPr>
          <w:rFonts w:ascii="Times New Roman" w:hAnsi="Times New Roman" w:cs="Times New Roman"/>
          <w:sz w:val="28"/>
          <w:szCs w:val="28"/>
        </w:rPr>
        <w:t>а</w:t>
      </w:r>
      <w:r w:rsidR="00954EC4" w:rsidRPr="008B2977">
        <w:rPr>
          <w:rFonts w:ascii="Times New Roman" w:hAnsi="Times New Roman" w:cs="Times New Roman"/>
          <w:sz w:val="28"/>
          <w:szCs w:val="28"/>
        </w:rPr>
        <w:t xml:space="preserve"> распространённ</w:t>
      </w:r>
      <w:r w:rsidR="003F3100" w:rsidRPr="008B2977">
        <w:rPr>
          <w:rFonts w:ascii="Times New Roman" w:hAnsi="Times New Roman" w:cs="Times New Roman"/>
          <w:sz w:val="28"/>
          <w:szCs w:val="28"/>
        </w:rPr>
        <w:t>ая</w:t>
      </w:r>
      <w:r w:rsidR="00954EC4" w:rsidRPr="008B297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F3100" w:rsidRPr="008B2977">
        <w:rPr>
          <w:rFonts w:ascii="Times New Roman" w:hAnsi="Times New Roman" w:cs="Times New Roman"/>
          <w:sz w:val="28"/>
          <w:szCs w:val="28"/>
        </w:rPr>
        <w:t>я</w:t>
      </w:r>
      <w:r w:rsidRPr="008B2977">
        <w:rPr>
          <w:rFonts w:ascii="Times New Roman" w:hAnsi="Times New Roman" w:cs="Times New Roman"/>
          <w:sz w:val="28"/>
          <w:szCs w:val="28"/>
        </w:rPr>
        <w:t>, в которой работник, оплачиваемый наравне с другими, считает себя недооцененным и</w:t>
      </w:r>
      <w:r w:rsidR="00954EC4" w:rsidRPr="008B2977">
        <w:rPr>
          <w:rFonts w:ascii="Times New Roman" w:hAnsi="Times New Roman" w:cs="Times New Roman"/>
          <w:sz w:val="28"/>
          <w:szCs w:val="28"/>
        </w:rPr>
        <w:t>ли даже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жертвой несправедливого отношения со стороны руководства компании, что приводит к различным негативным последствиям. </w:t>
      </w:r>
      <w:r w:rsidR="00F04B38" w:rsidRPr="008B2977">
        <w:rPr>
          <w:rFonts w:ascii="Times New Roman" w:hAnsi="Times New Roman" w:cs="Times New Roman"/>
          <w:sz w:val="28"/>
          <w:szCs w:val="28"/>
        </w:rPr>
        <w:t>Было обнаружено повышение уровня стресса у сотрудников при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F04B38" w:rsidRPr="008B2977">
        <w:rPr>
          <w:rFonts w:ascii="Times New Roman" w:hAnsi="Times New Roman" w:cs="Times New Roman"/>
          <w:sz w:val="28"/>
          <w:szCs w:val="28"/>
        </w:rPr>
        <w:t>несоблюдении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F04B38" w:rsidRPr="008B2977">
        <w:rPr>
          <w:rFonts w:ascii="Times New Roman" w:hAnsi="Times New Roman" w:cs="Times New Roman"/>
          <w:sz w:val="28"/>
          <w:szCs w:val="28"/>
        </w:rPr>
        <w:t xml:space="preserve">принципов равенства и дистрибутивной </w:t>
      </w:r>
      <w:r w:rsidRPr="008B2977">
        <w:rPr>
          <w:rFonts w:ascii="Times New Roman" w:hAnsi="Times New Roman" w:cs="Times New Roman"/>
          <w:sz w:val="28"/>
          <w:szCs w:val="28"/>
        </w:rPr>
        <w:t>справедливост</w:t>
      </w:r>
      <w:r w:rsidR="003F3100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692D08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92D08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7B1BBF" w:rsidRPr="008B2977">
        <w:rPr>
          <w:rFonts w:ascii="Times New Roman" w:hAnsi="Times New Roman" w:cs="Times New Roman"/>
          <w:sz w:val="28"/>
          <w:szCs w:val="28"/>
        </w:rPr>
        <w:t xml:space="preserve">несправедливое </w:t>
      </w:r>
      <w:r w:rsidRPr="008B2977">
        <w:rPr>
          <w:rFonts w:ascii="Times New Roman" w:hAnsi="Times New Roman" w:cs="Times New Roman"/>
          <w:sz w:val="28"/>
          <w:szCs w:val="28"/>
        </w:rPr>
        <w:t xml:space="preserve">неравенство оценки может приводить к воровству и </w:t>
      </w:r>
      <w:r w:rsidR="007B1BBF" w:rsidRPr="008B2977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676747" w:rsidRPr="008B2977">
        <w:rPr>
          <w:rFonts w:ascii="Times New Roman" w:hAnsi="Times New Roman" w:cs="Times New Roman"/>
          <w:sz w:val="28"/>
          <w:szCs w:val="28"/>
        </w:rPr>
        <w:t xml:space="preserve">деструктивному поведению </w:t>
      </w:r>
      <w:r w:rsidR="007B1BBF" w:rsidRPr="008B2977">
        <w:rPr>
          <w:rFonts w:ascii="Times New Roman" w:hAnsi="Times New Roman" w:cs="Times New Roman"/>
          <w:sz w:val="28"/>
          <w:szCs w:val="28"/>
        </w:rPr>
        <w:t>по отношению к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орга</w:t>
      </w:r>
      <w:r w:rsidR="00692D08" w:rsidRPr="008B2977">
        <w:rPr>
          <w:rFonts w:ascii="Times New Roman" w:hAnsi="Times New Roman" w:cs="Times New Roman"/>
          <w:sz w:val="28"/>
          <w:szCs w:val="28"/>
        </w:rPr>
        <w:t>низации со стороны сотрудников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92D08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.</w:t>
      </w:r>
    </w:p>
    <w:p w14:paraId="0C3FE757" w14:textId="0B502B7E" w:rsidR="008E0AD6" w:rsidRPr="008B2977" w:rsidRDefault="008E6F5B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B491C" w:rsidRPr="008B2977">
        <w:rPr>
          <w:rFonts w:ascii="Times New Roman" w:hAnsi="Times New Roman" w:cs="Times New Roman"/>
          <w:sz w:val="28"/>
          <w:szCs w:val="28"/>
        </w:rPr>
        <w:t>дистрибутивная справедливость включает нормы</w:t>
      </w:r>
      <w:r w:rsidR="00AB26E1" w:rsidRPr="008B2977">
        <w:rPr>
          <w:rFonts w:ascii="Times New Roman" w:hAnsi="Times New Roman" w:cs="Times New Roman"/>
          <w:sz w:val="28"/>
          <w:szCs w:val="28"/>
        </w:rPr>
        <w:t xml:space="preserve"> оценки существующей в организации системы вознаграждения.</w:t>
      </w:r>
      <w:r w:rsidR="00DB491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При отсутствии противоречий между </w:t>
      </w:r>
      <w:r w:rsidRPr="008B2977">
        <w:rPr>
          <w:rFonts w:ascii="Times New Roman" w:hAnsi="Times New Roman" w:cs="Times New Roman"/>
          <w:sz w:val="28"/>
          <w:szCs w:val="28"/>
        </w:rPr>
        <w:t xml:space="preserve">оцениваемыми </w:t>
      </w:r>
      <w:r w:rsidR="008E0AD6" w:rsidRPr="008B2977">
        <w:rPr>
          <w:rFonts w:ascii="Times New Roman" w:hAnsi="Times New Roman" w:cs="Times New Roman"/>
          <w:sz w:val="28"/>
          <w:szCs w:val="28"/>
        </w:rPr>
        <w:t>нормами происходит их взаимное усиление. Так, в случае усиленной работы человека, особо нуждающегося в вознаграждении, другие участники более склонны одобрить подобное вознаграждение и считать его справедливым. В случае противоречий между нормами участники взаимодействия стремятся выбрать наиболее подходящие для них либо найти компромисс.</w:t>
      </w:r>
    </w:p>
    <w:p w14:paraId="788CF039" w14:textId="77777777" w:rsidR="008E0AD6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F6641" w14:textId="77777777" w:rsidR="008D7A20" w:rsidRDefault="008D7A20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8B284" w14:textId="77777777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lastRenderedPageBreak/>
        <w:t>Процедурная справедливость</w:t>
      </w:r>
    </w:p>
    <w:p w14:paraId="0E15B515" w14:textId="745377E9" w:rsidR="00160602" w:rsidRPr="008B2977" w:rsidRDefault="00160602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1D2E91" w:rsidRPr="008B2977">
        <w:rPr>
          <w:rFonts w:ascii="Times New Roman" w:hAnsi="Times New Roman" w:cs="Times New Roman"/>
          <w:sz w:val="28"/>
          <w:szCs w:val="28"/>
        </w:rPr>
        <w:t xml:space="preserve">процедурной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справедливости основано на мере, в которой в организации оцениваются </w:t>
      </w:r>
      <w:r w:rsidR="001D2E91" w:rsidRPr="008B2977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8B2977">
        <w:rPr>
          <w:rFonts w:ascii="Times New Roman" w:hAnsi="Times New Roman" w:cs="Times New Roman"/>
          <w:sz w:val="28"/>
          <w:szCs w:val="28"/>
        </w:rPr>
        <w:t>процедуры</w:t>
      </w:r>
      <w:r w:rsidR="00AB26E1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B50691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50691" w:rsidRPr="008B2977">
        <w:rPr>
          <w:rFonts w:ascii="Times New Roman" w:hAnsi="Times New Roman" w:cs="Times New Roman"/>
          <w:sz w:val="28"/>
          <w:szCs w:val="28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</w:rPr>
        <w:t>5</w:t>
      </w:r>
      <w:r w:rsidR="00B50691" w:rsidRPr="008B2977">
        <w:rPr>
          <w:rFonts w:ascii="Times New Roman" w:hAnsi="Times New Roman" w:cs="Times New Roman"/>
          <w:sz w:val="28"/>
          <w:szCs w:val="28"/>
        </w:rPr>
        <w:t>]</w:t>
      </w:r>
      <w:r w:rsidR="00292FEF" w:rsidRPr="008B2977">
        <w:rPr>
          <w:rFonts w:ascii="Times New Roman" w:hAnsi="Times New Roman" w:cs="Times New Roman"/>
          <w:sz w:val="28"/>
          <w:szCs w:val="28"/>
        </w:rPr>
        <w:t>: с</w:t>
      </w:r>
      <w:r w:rsidR="00AB26E1" w:rsidRPr="008B2977">
        <w:rPr>
          <w:rFonts w:ascii="Times New Roman" w:hAnsi="Times New Roman" w:cs="Times New Roman"/>
          <w:sz w:val="28"/>
          <w:szCs w:val="28"/>
        </w:rPr>
        <w:t>праведливы ли они, уместны, оправданны</w:t>
      </w:r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E25E23" w:rsidRPr="008B2977">
        <w:rPr>
          <w:rFonts w:ascii="Times New Roman" w:hAnsi="Times New Roman" w:cs="Times New Roman"/>
          <w:sz w:val="28"/>
          <w:szCs w:val="28"/>
        </w:rPr>
        <w:t>При оценке справедливости люди в основном опираются на нормы, основу которых составляют: контроль за результатом, процессом, однообразием процедур, нейтрализация предубеждений, точность и полнота информации, своевременная коррекция, этичность и репрезентативность процедур. Следует отметить, что с</w:t>
      </w:r>
      <w:r w:rsidRPr="008B2977">
        <w:rPr>
          <w:rFonts w:ascii="Times New Roman" w:hAnsi="Times New Roman" w:cs="Times New Roman"/>
          <w:sz w:val="28"/>
          <w:szCs w:val="28"/>
        </w:rPr>
        <w:t xml:space="preserve">отрудники обеспокоены соблюдением 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8B2977">
        <w:rPr>
          <w:rFonts w:ascii="Times New Roman" w:hAnsi="Times New Roman" w:cs="Times New Roman"/>
          <w:sz w:val="28"/>
          <w:szCs w:val="28"/>
        </w:rPr>
        <w:t xml:space="preserve">процедурной справедливости </w:t>
      </w:r>
      <w:r w:rsidR="00E25E23" w:rsidRPr="008B297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B2977">
        <w:rPr>
          <w:rFonts w:ascii="Times New Roman" w:hAnsi="Times New Roman" w:cs="Times New Roman"/>
          <w:sz w:val="28"/>
          <w:szCs w:val="28"/>
        </w:rPr>
        <w:t>по</w:t>
      </w:r>
      <w:r w:rsidR="00E25E23" w:rsidRPr="008B2977">
        <w:rPr>
          <w:rFonts w:ascii="Times New Roman" w:hAnsi="Times New Roman" w:cs="Times New Roman"/>
          <w:sz w:val="28"/>
          <w:szCs w:val="28"/>
        </w:rPr>
        <w:t>тому</w:t>
      </w:r>
      <w:r w:rsidRPr="008B2977">
        <w:rPr>
          <w:rFonts w:ascii="Times New Roman" w:hAnsi="Times New Roman" w:cs="Times New Roman"/>
          <w:sz w:val="28"/>
          <w:szCs w:val="28"/>
        </w:rPr>
        <w:t>, что она позволяет им рассчитывать на честную оценку их труда и справедливое распределение вознаграждения, а не на максимизацию любых результатов и вознаграждений, как это часто утверждается</w:t>
      </w:r>
      <w:r w:rsidR="00B50691" w:rsidRPr="008B2977">
        <w:rPr>
          <w:rFonts w:ascii="Times New Roman" w:hAnsi="Times New Roman" w:cs="Times New Roman"/>
          <w:sz w:val="28"/>
          <w:szCs w:val="28"/>
        </w:rPr>
        <w:t xml:space="preserve"> [</w:t>
      </w:r>
      <w:r w:rsidR="0080037E" w:rsidRPr="008B2977">
        <w:rPr>
          <w:rFonts w:ascii="Times New Roman" w:hAnsi="Times New Roman" w:cs="Times New Roman"/>
          <w:sz w:val="28"/>
          <w:szCs w:val="28"/>
        </w:rPr>
        <w:t>6</w:t>
      </w:r>
      <w:r w:rsidR="0018347D" w:rsidRPr="008B297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.</w:t>
      </w:r>
      <w:r w:rsidR="00E25E23" w:rsidRPr="008B2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3E7D1" w14:textId="746EA3AC" w:rsidR="009656DB" w:rsidRPr="008B2977" w:rsidRDefault="009656DB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Процедурная справедливость существует и рассматривается в качестве основы обеспечения законности и обоснованности принимаемых решений. Не всегда удается оценить реальную производительность и эффективность сотрудника, однако персонал имеет возможность считать (не)справедливой систему оценки. Таким образом, получаемый результат влияет на удовлетворенность конкретным решением. 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А </w:t>
      </w:r>
      <w:r w:rsidRPr="008B2977">
        <w:rPr>
          <w:rFonts w:ascii="Times New Roman" w:hAnsi="Times New Roman" w:cs="Times New Roman"/>
          <w:sz w:val="28"/>
          <w:szCs w:val="28"/>
        </w:rPr>
        <w:t>в зависимости от оценки справедливости принятого решения сотрудники меняют свое отношение как к организации в целом, так и непосредственно к руководителю. Если решение справедливое – сотрудники обретают веру в свою компанию, готовы показывать лучшие результаты, следовать интересам компании. В противоположном случае можно наблюдать обратную  реакцию, вплоть до предательства интересов организации, отказа сотрудничества с ней и увольнения.</w:t>
      </w:r>
    </w:p>
    <w:p w14:paraId="30BC2DA8" w14:textId="56C4DBDD" w:rsidR="00292FEF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Сам</w:t>
      </w:r>
      <w:r w:rsidR="006A14B3" w:rsidRPr="008B2977">
        <w:rPr>
          <w:rFonts w:ascii="Times New Roman" w:hAnsi="Times New Roman" w:cs="Times New Roman"/>
          <w:sz w:val="28"/>
          <w:szCs w:val="28"/>
        </w:rPr>
        <w:t>и по себе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E71356" w:rsidRPr="008B2977">
        <w:rPr>
          <w:rFonts w:ascii="Times New Roman" w:hAnsi="Times New Roman" w:cs="Times New Roman"/>
          <w:sz w:val="28"/>
          <w:szCs w:val="28"/>
        </w:rPr>
        <w:t>справедлив</w:t>
      </w:r>
      <w:r w:rsidR="006A14B3" w:rsidRPr="008B2977">
        <w:rPr>
          <w:rFonts w:ascii="Times New Roman" w:hAnsi="Times New Roman" w:cs="Times New Roman"/>
          <w:sz w:val="28"/>
          <w:szCs w:val="28"/>
        </w:rPr>
        <w:t>ые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6A14B3" w:rsidRPr="008B2977">
        <w:rPr>
          <w:rFonts w:ascii="Times New Roman" w:hAnsi="Times New Roman" w:cs="Times New Roman"/>
          <w:sz w:val="28"/>
          <w:szCs w:val="28"/>
        </w:rPr>
        <w:t>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A14B3" w:rsidRPr="008B2977">
        <w:rPr>
          <w:rFonts w:ascii="Times New Roman" w:hAnsi="Times New Roman" w:cs="Times New Roman"/>
          <w:sz w:val="28"/>
          <w:szCs w:val="28"/>
        </w:rPr>
        <w:t>ы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 процесс</w:t>
      </w:r>
      <w:r w:rsidR="006A14B3" w:rsidRPr="008B2977">
        <w:rPr>
          <w:rFonts w:ascii="Times New Roman" w:hAnsi="Times New Roman" w:cs="Times New Roman"/>
          <w:sz w:val="28"/>
          <w:szCs w:val="28"/>
        </w:rPr>
        <w:t xml:space="preserve">ы </w:t>
      </w:r>
      <w:r w:rsidRPr="008B2977">
        <w:rPr>
          <w:rFonts w:ascii="Times New Roman" w:hAnsi="Times New Roman" w:cs="Times New Roman"/>
          <w:sz w:val="28"/>
          <w:szCs w:val="28"/>
        </w:rPr>
        <w:t>явля</w:t>
      </w:r>
      <w:r w:rsidR="006A14B3" w:rsidRPr="008B2977">
        <w:rPr>
          <w:rFonts w:ascii="Times New Roman" w:hAnsi="Times New Roman" w:cs="Times New Roman"/>
          <w:sz w:val="28"/>
          <w:szCs w:val="28"/>
        </w:rPr>
        <w:t>ю</w:t>
      </w:r>
      <w:r w:rsidRPr="008B2977">
        <w:rPr>
          <w:rFonts w:ascii="Times New Roman" w:hAnsi="Times New Roman" w:cs="Times New Roman"/>
          <w:sz w:val="28"/>
          <w:szCs w:val="28"/>
        </w:rPr>
        <w:t>тся сильным</w:t>
      </w:r>
      <w:r w:rsidR="006A14B3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A14B3" w:rsidRPr="008B2977">
        <w:rPr>
          <w:rFonts w:ascii="Times New Roman" w:hAnsi="Times New Roman" w:cs="Times New Roman"/>
          <w:sz w:val="28"/>
          <w:szCs w:val="28"/>
        </w:rPr>
        <w:t>ами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в управлении компанией. Они равны для всех, что позволяет  относиться ко всем </w:t>
      </w:r>
      <w:r w:rsidR="006A14B3" w:rsidRPr="008B2977">
        <w:rPr>
          <w:rFonts w:ascii="Times New Roman" w:hAnsi="Times New Roman" w:cs="Times New Roman"/>
          <w:sz w:val="28"/>
          <w:szCs w:val="28"/>
        </w:rPr>
        <w:t xml:space="preserve">сотрудникам организации </w:t>
      </w:r>
      <w:r w:rsidRPr="008B2977">
        <w:rPr>
          <w:rFonts w:ascii="Times New Roman" w:hAnsi="Times New Roman" w:cs="Times New Roman"/>
          <w:sz w:val="28"/>
          <w:szCs w:val="28"/>
        </w:rPr>
        <w:t xml:space="preserve">одинаково и требовать со всех </w:t>
      </w:r>
      <w:r w:rsidR="006A14B3" w:rsidRPr="008B2977">
        <w:rPr>
          <w:rFonts w:ascii="Times New Roman" w:hAnsi="Times New Roman" w:cs="Times New Roman"/>
          <w:sz w:val="28"/>
          <w:szCs w:val="28"/>
        </w:rPr>
        <w:t>соответственно с занимаемыми позициям</w:t>
      </w:r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E25E23" w:rsidRPr="008B2977">
        <w:rPr>
          <w:rFonts w:ascii="Times New Roman" w:hAnsi="Times New Roman" w:cs="Times New Roman"/>
          <w:sz w:val="28"/>
          <w:szCs w:val="28"/>
        </w:rPr>
        <w:t xml:space="preserve">субъективная оценка отдельных индивидов 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25E23" w:rsidRPr="008B2977">
        <w:rPr>
          <w:rFonts w:ascii="Times New Roman" w:hAnsi="Times New Roman" w:cs="Times New Roman"/>
          <w:sz w:val="28"/>
          <w:szCs w:val="28"/>
        </w:rPr>
        <w:t xml:space="preserve">отличаться от общей </w:t>
      </w:r>
      <w:r w:rsidR="00E25E23"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позиции персонала в организации, однако подобное субъективное мнение рекомендуется изучать в отдельном порядке сбора и анализа обратной связи (голоса) сотрудников.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Соблюдение принципов справедливости в процедурах позволяет нивелировать </w:t>
      </w:r>
      <w:r w:rsidR="004C2605" w:rsidRPr="008B2977">
        <w:rPr>
          <w:rFonts w:ascii="Times New Roman" w:hAnsi="Times New Roman" w:cs="Times New Roman"/>
          <w:sz w:val="28"/>
          <w:szCs w:val="28"/>
        </w:rPr>
        <w:t xml:space="preserve">негативную реакцию персонала на </w:t>
      </w:r>
      <w:r w:rsidRPr="008B2977">
        <w:rPr>
          <w:rFonts w:ascii="Times New Roman" w:hAnsi="Times New Roman" w:cs="Times New Roman"/>
          <w:sz w:val="28"/>
          <w:szCs w:val="28"/>
        </w:rPr>
        <w:t>низк</w:t>
      </w:r>
      <w:r w:rsidR="004C2605" w:rsidRPr="008B2977">
        <w:rPr>
          <w:rFonts w:ascii="Times New Roman" w:hAnsi="Times New Roman" w:cs="Times New Roman"/>
          <w:sz w:val="28"/>
          <w:szCs w:val="28"/>
        </w:rPr>
        <w:t>ую</w:t>
      </w:r>
      <w:r w:rsidRPr="008B2977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4C2605" w:rsidRPr="008B2977">
        <w:rPr>
          <w:rFonts w:ascii="Times New Roman" w:hAnsi="Times New Roman" w:cs="Times New Roman"/>
          <w:sz w:val="28"/>
          <w:szCs w:val="28"/>
        </w:rPr>
        <w:t>ую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плат</w:t>
      </w:r>
      <w:r w:rsidR="004C2605" w:rsidRPr="008B2977">
        <w:rPr>
          <w:rFonts w:ascii="Times New Roman" w:hAnsi="Times New Roman" w:cs="Times New Roman"/>
          <w:sz w:val="28"/>
          <w:szCs w:val="28"/>
        </w:rPr>
        <w:t>у</w:t>
      </w:r>
      <w:r w:rsidRPr="008B2977">
        <w:rPr>
          <w:rFonts w:ascii="Times New Roman" w:hAnsi="Times New Roman" w:cs="Times New Roman"/>
          <w:sz w:val="28"/>
          <w:szCs w:val="28"/>
        </w:rPr>
        <w:t xml:space="preserve">, отсутствие нематериальных мотивационных факторов, низкий социальный и организационный статус и </w:t>
      </w:r>
      <w:r w:rsidR="004C2605" w:rsidRPr="008B2977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8B2977">
        <w:rPr>
          <w:rFonts w:ascii="Times New Roman" w:hAnsi="Times New Roman" w:cs="Times New Roman"/>
          <w:sz w:val="28"/>
          <w:szCs w:val="28"/>
        </w:rPr>
        <w:t xml:space="preserve">другие. Подобный эффект был назван «эффектом честного процесса». </w:t>
      </w:r>
      <w:r w:rsidR="003F3100" w:rsidRPr="008B2977">
        <w:rPr>
          <w:rFonts w:ascii="Times New Roman" w:hAnsi="Times New Roman" w:cs="Times New Roman"/>
          <w:sz w:val="28"/>
          <w:szCs w:val="28"/>
        </w:rPr>
        <w:t>Его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разделяют на два вида: эффект справедливого распределения (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Distributive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8D4C4C" w:rsidRPr="008B2977">
        <w:rPr>
          <w:rFonts w:ascii="Times New Roman" w:hAnsi="Times New Roman" w:cs="Times New Roman"/>
          <w:sz w:val="28"/>
          <w:szCs w:val="28"/>
        </w:rPr>
        <w:t>), представленного в работ</w:t>
      </w:r>
      <w:r w:rsidR="00B50691" w:rsidRPr="008B2977">
        <w:rPr>
          <w:rFonts w:ascii="Times New Roman" w:hAnsi="Times New Roman" w:cs="Times New Roman"/>
          <w:sz w:val="28"/>
          <w:szCs w:val="28"/>
        </w:rPr>
        <w:t xml:space="preserve">ах Е. Линда и К. Ван </w:t>
      </w:r>
      <w:proofErr w:type="spellStart"/>
      <w:r w:rsidR="00B50691" w:rsidRPr="008B29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B50691" w:rsidRPr="008B2977">
        <w:rPr>
          <w:rFonts w:ascii="Times New Roman" w:hAnsi="Times New Roman" w:cs="Times New Roman"/>
          <w:sz w:val="28"/>
          <w:szCs w:val="28"/>
        </w:rPr>
        <w:t xml:space="preserve"> Боса 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009ED" w:rsidRPr="008B2977">
        <w:rPr>
          <w:rFonts w:ascii="Times New Roman" w:hAnsi="Times New Roman" w:cs="Times New Roman"/>
          <w:sz w:val="28"/>
          <w:szCs w:val="28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50691" w:rsidRPr="008B2977">
        <w:rPr>
          <w:rFonts w:ascii="Times New Roman" w:hAnsi="Times New Roman" w:cs="Times New Roman"/>
          <w:sz w:val="28"/>
          <w:szCs w:val="28"/>
        </w:rPr>
        <w:t>]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и эффект справедливого процесса (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8D4C4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D4C4C" w:rsidRPr="008B2977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8D4C4C" w:rsidRPr="008B2977">
        <w:rPr>
          <w:rFonts w:ascii="Times New Roman" w:hAnsi="Times New Roman" w:cs="Times New Roman"/>
          <w:sz w:val="28"/>
          <w:szCs w:val="28"/>
        </w:rPr>
        <w:t>), описание которого встречается в работах Д. Гринб</w:t>
      </w:r>
      <w:r w:rsidR="00B50691" w:rsidRPr="008B2977">
        <w:rPr>
          <w:rFonts w:ascii="Times New Roman" w:hAnsi="Times New Roman" w:cs="Times New Roman"/>
          <w:sz w:val="28"/>
          <w:szCs w:val="28"/>
        </w:rPr>
        <w:t xml:space="preserve">ерга, К. Ван </w:t>
      </w:r>
      <w:proofErr w:type="spellStart"/>
      <w:r w:rsidR="00B50691" w:rsidRPr="008B297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B50691" w:rsidRPr="008B2977">
        <w:rPr>
          <w:rFonts w:ascii="Times New Roman" w:hAnsi="Times New Roman" w:cs="Times New Roman"/>
          <w:sz w:val="28"/>
          <w:szCs w:val="28"/>
        </w:rPr>
        <w:t xml:space="preserve"> Боса и других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84D80" w:rsidRPr="008B2977">
        <w:rPr>
          <w:rFonts w:ascii="Times New Roman" w:hAnsi="Times New Roman" w:cs="Times New Roman"/>
          <w:sz w:val="28"/>
          <w:szCs w:val="28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50691" w:rsidRPr="008B2977">
        <w:rPr>
          <w:rFonts w:ascii="Times New Roman" w:hAnsi="Times New Roman" w:cs="Times New Roman"/>
          <w:sz w:val="28"/>
          <w:szCs w:val="28"/>
        </w:rPr>
        <w:t>]</w:t>
      </w:r>
      <w:r w:rsidR="008D4C4C" w:rsidRPr="008B2977">
        <w:rPr>
          <w:rFonts w:ascii="Times New Roman" w:hAnsi="Times New Roman" w:cs="Times New Roman"/>
          <w:sz w:val="28"/>
          <w:szCs w:val="28"/>
        </w:rPr>
        <w:t>. Суть феномена заключается в следующем: если сотрудник сталкивается со случаем негативной оценки результата, но при этом процедуры в организации, по его мнению, являются справедливыми, это смягчает негативный эффект отсутствия дистрибутивной справедливости.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 К сожалению, в России, руководители часто упускают эту возможность воздействия на организационный климат и своих подчиненных</w:t>
      </w:r>
      <w:r w:rsidR="00AC5682" w:rsidRPr="008B2977">
        <w:rPr>
          <w:rFonts w:ascii="Times New Roman" w:hAnsi="Times New Roman" w:cs="Times New Roman"/>
          <w:sz w:val="28"/>
          <w:szCs w:val="28"/>
        </w:rPr>
        <w:t>, тем самым ограничивая доступный им инструментарий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 [</w:t>
      </w:r>
      <w:r w:rsidR="0080037E" w:rsidRPr="008B2977">
        <w:rPr>
          <w:rFonts w:ascii="Times New Roman" w:hAnsi="Times New Roman" w:cs="Times New Roman"/>
          <w:sz w:val="28"/>
          <w:szCs w:val="28"/>
        </w:rPr>
        <w:t>11</w:t>
      </w:r>
      <w:r w:rsidR="00292FEF" w:rsidRPr="008B2977">
        <w:rPr>
          <w:rFonts w:ascii="Times New Roman" w:hAnsi="Times New Roman" w:cs="Times New Roman"/>
          <w:sz w:val="28"/>
          <w:szCs w:val="28"/>
        </w:rPr>
        <w:t>].</w:t>
      </w:r>
    </w:p>
    <w:p w14:paraId="756105A1" w14:textId="4DEFCDE5" w:rsidR="008D4C4C" w:rsidRPr="008B2977" w:rsidRDefault="008D4C4C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7B1A2" w14:textId="77777777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t>Справедливость взаимодействия</w:t>
      </w:r>
    </w:p>
    <w:p w14:paraId="0A11E5D3" w14:textId="59338613" w:rsidR="00C96CFE" w:rsidRPr="008B2977" w:rsidRDefault="00744021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С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праведливость взаимодействия </w:t>
      </w:r>
      <w:r w:rsidR="00C6560E" w:rsidRPr="008B2977">
        <w:rPr>
          <w:rFonts w:ascii="Times New Roman" w:hAnsi="Times New Roman" w:cs="Times New Roman"/>
          <w:sz w:val="28"/>
          <w:szCs w:val="28"/>
        </w:rPr>
        <w:t>в большей степени проявляется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C6560E" w:rsidRPr="008B2977">
        <w:rPr>
          <w:rFonts w:ascii="Times New Roman" w:hAnsi="Times New Roman" w:cs="Times New Roman"/>
          <w:sz w:val="28"/>
          <w:szCs w:val="28"/>
        </w:rPr>
        <w:t xml:space="preserve">межличностного общения </w:t>
      </w:r>
      <w:r w:rsidR="008E0AD6" w:rsidRPr="008B2977">
        <w:rPr>
          <w:rFonts w:ascii="Times New Roman" w:hAnsi="Times New Roman" w:cs="Times New Roman"/>
          <w:sz w:val="28"/>
          <w:szCs w:val="28"/>
        </w:rPr>
        <w:t>–</w:t>
      </w:r>
      <w:r w:rsidR="00931451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B2977">
        <w:rPr>
          <w:rFonts w:ascii="Times New Roman" w:hAnsi="Times New Roman" w:cs="Times New Roman"/>
          <w:sz w:val="28"/>
          <w:szCs w:val="28"/>
        </w:rPr>
        <w:t xml:space="preserve">подсознательно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оценивают </w:t>
      </w:r>
      <w:r w:rsidR="00C6560E" w:rsidRPr="008B2977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ним </w:t>
      </w:r>
      <w:r w:rsidR="00C6560E" w:rsidRPr="008B297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8B297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6560E" w:rsidRPr="008B2977">
        <w:rPr>
          <w:rFonts w:ascii="Times New Roman" w:hAnsi="Times New Roman" w:cs="Times New Roman"/>
          <w:sz w:val="28"/>
          <w:szCs w:val="28"/>
        </w:rPr>
        <w:t>собеседника</w:t>
      </w:r>
      <w:r w:rsidRPr="008B2977">
        <w:rPr>
          <w:rFonts w:ascii="Times New Roman" w:hAnsi="Times New Roman" w:cs="Times New Roman"/>
          <w:sz w:val="28"/>
          <w:szCs w:val="28"/>
        </w:rPr>
        <w:t>, тем более своих руководителей</w:t>
      </w:r>
      <w:r w:rsidR="008E0AD6" w:rsidRPr="008B2977">
        <w:rPr>
          <w:rFonts w:ascii="Times New Roman" w:hAnsi="Times New Roman" w:cs="Times New Roman"/>
          <w:sz w:val="28"/>
          <w:szCs w:val="28"/>
        </w:rPr>
        <w:t>.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При </w:t>
      </w:r>
      <w:r w:rsidRPr="008B2977"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8E0AD6" w:rsidRPr="008B2977">
        <w:rPr>
          <w:rFonts w:ascii="Times New Roman" w:hAnsi="Times New Roman" w:cs="Times New Roman"/>
          <w:sz w:val="28"/>
          <w:szCs w:val="28"/>
        </w:rPr>
        <w:t>оценке сотрудниками учитыва</w:t>
      </w:r>
      <w:r w:rsidRPr="008B2977">
        <w:rPr>
          <w:rFonts w:ascii="Times New Roman" w:hAnsi="Times New Roman" w:cs="Times New Roman"/>
          <w:sz w:val="28"/>
          <w:szCs w:val="28"/>
        </w:rPr>
        <w:t>ется ряд норм и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8B2977">
        <w:rPr>
          <w:rFonts w:ascii="Times New Roman" w:hAnsi="Times New Roman" w:cs="Times New Roman"/>
          <w:sz w:val="28"/>
          <w:szCs w:val="28"/>
        </w:rPr>
        <w:t>ей</w:t>
      </w:r>
      <w:r w:rsidR="003F3100" w:rsidRPr="008B2977">
        <w:rPr>
          <w:rFonts w:ascii="Times New Roman" w:hAnsi="Times New Roman" w:cs="Times New Roman"/>
          <w:sz w:val="28"/>
          <w:szCs w:val="28"/>
        </w:rPr>
        <w:t>,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как: поведение руководителей, соблюдение ими норм и процедур компании, адекватность и полнота </w:t>
      </w:r>
      <w:r w:rsidR="00C6560E" w:rsidRPr="008B2977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информации. Многие ученые разделяют и рассматривают </w:t>
      </w:r>
      <w:r w:rsidR="00C6560E" w:rsidRPr="008B2977">
        <w:rPr>
          <w:rFonts w:ascii="Times New Roman" w:hAnsi="Times New Roman" w:cs="Times New Roman"/>
          <w:sz w:val="28"/>
          <w:szCs w:val="28"/>
        </w:rPr>
        <w:t>данное явление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через две составляющие взаимодействия </w:t>
      </w:r>
      <w:r w:rsidR="00B50691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50691" w:rsidRPr="008B2977">
        <w:rPr>
          <w:rFonts w:ascii="Times New Roman" w:hAnsi="Times New Roman" w:cs="Times New Roman"/>
          <w:sz w:val="28"/>
          <w:szCs w:val="28"/>
        </w:rPr>
        <w:t>]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– </w:t>
      </w:r>
      <w:r w:rsidR="008E0AD6" w:rsidRPr="008B2977"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C6560E" w:rsidRPr="008B2977">
        <w:rPr>
          <w:rFonts w:ascii="Times New Roman" w:hAnsi="Times New Roman" w:cs="Times New Roman"/>
          <w:i/>
          <w:sz w:val="28"/>
          <w:szCs w:val="28"/>
        </w:rPr>
        <w:t>ую</w:t>
      </w:r>
      <w:r w:rsidR="008E0AD6" w:rsidRPr="008B2977">
        <w:rPr>
          <w:rFonts w:ascii="Times New Roman" w:hAnsi="Times New Roman" w:cs="Times New Roman"/>
          <w:i/>
          <w:sz w:val="28"/>
          <w:szCs w:val="28"/>
        </w:rPr>
        <w:t xml:space="preserve">  справедливость</w:t>
      </w:r>
      <w:r w:rsidR="008E0AD6" w:rsidRPr="008B2977">
        <w:rPr>
          <w:rFonts w:ascii="Times New Roman" w:hAnsi="Times New Roman" w:cs="Times New Roman"/>
          <w:sz w:val="28"/>
          <w:szCs w:val="28"/>
        </w:rPr>
        <w:t>, отвечающ</w:t>
      </w:r>
      <w:r w:rsidR="00A8300C" w:rsidRPr="008B2977">
        <w:rPr>
          <w:rFonts w:ascii="Times New Roman" w:hAnsi="Times New Roman" w:cs="Times New Roman"/>
          <w:sz w:val="28"/>
          <w:szCs w:val="28"/>
        </w:rPr>
        <w:t>ую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за предоставление одной стороной честной и полной информации другой стороне и </w:t>
      </w:r>
      <w:r w:rsidR="00C6560E" w:rsidRPr="008B2977">
        <w:rPr>
          <w:rFonts w:ascii="Times New Roman" w:hAnsi="Times New Roman" w:cs="Times New Roman"/>
          <w:i/>
          <w:sz w:val="28"/>
          <w:szCs w:val="28"/>
        </w:rPr>
        <w:t>межличностной справедливости</w:t>
      </w:r>
      <w:r w:rsidR="00C6560E" w:rsidRPr="008B2977">
        <w:rPr>
          <w:rFonts w:ascii="Times New Roman" w:hAnsi="Times New Roman" w:cs="Times New Roman"/>
          <w:sz w:val="28"/>
          <w:szCs w:val="28"/>
        </w:rPr>
        <w:t xml:space="preserve">, </w:t>
      </w:r>
      <w:r w:rsidR="00C6560E"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включающей 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в себя оценку </w:t>
      </w:r>
      <w:r w:rsidR="00C6560E" w:rsidRPr="008B2977">
        <w:rPr>
          <w:rFonts w:ascii="Times New Roman" w:hAnsi="Times New Roman" w:cs="Times New Roman"/>
          <w:sz w:val="28"/>
          <w:szCs w:val="28"/>
        </w:rPr>
        <w:t>оказываемого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уважения, внимания и адекватного поведения </w:t>
      </w:r>
      <w:r w:rsidR="00C6560E" w:rsidRPr="008B2977">
        <w:rPr>
          <w:rFonts w:ascii="Times New Roman" w:hAnsi="Times New Roman" w:cs="Times New Roman"/>
          <w:sz w:val="28"/>
          <w:szCs w:val="28"/>
        </w:rPr>
        <w:t>обеих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сторон взаимодействия.</w:t>
      </w:r>
    </w:p>
    <w:p w14:paraId="61536895" w14:textId="77777777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977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справедливость</w:t>
      </w:r>
    </w:p>
    <w:p w14:paraId="57E00122" w14:textId="45354C57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Информационная справедливость </w:t>
      </w:r>
      <w:r w:rsidR="00DA5BB9" w:rsidRPr="008B2977">
        <w:rPr>
          <w:rFonts w:ascii="Times New Roman" w:hAnsi="Times New Roman" w:cs="Times New Roman"/>
          <w:sz w:val="28"/>
          <w:szCs w:val="28"/>
        </w:rPr>
        <w:t xml:space="preserve">является результатом оценки степени </w:t>
      </w:r>
      <w:r w:rsidRPr="008B2977">
        <w:rPr>
          <w:rFonts w:ascii="Times New Roman" w:hAnsi="Times New Roman" w:cs="Times New Roman"/>
          <w:sz w:val="28"/>
          <w:szCs w:val="28"/>
        </w:rPr>
        <w:t>информированности учас</w:t>
      </w:r>
      <w:r w:rsidR="00DA5BB9" w:rsidRPr="008B2977">
        <w:rPr>
          <w:rFonts w:ascii="Times New Roman" w:hAnsi="Times New Roman" w:cs="Times New Roman"/>
          <w:sz w:val="28"/>
          <w:szCs w:val="28"/>
        </w:rPr>
        <w:t>тников взаимодействия и качества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информации, которой они обладают.</w:t>
      </w:r>
    </w:p>
    <w:p w14:paraId="1FD85073" w14:textId="28AB6A1C" w:rsidR="00CE0A54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При общении стороны взаимодействия оценивают получаемую инфо</w:t>
      </w:r>
      <w:r w:rsidR="002410D5" w:rsidRPr="008B2977">
        <w:rPr>
          <w:rFonts w:ascii="Times New Roman" w:hAnsi="Times New Roman" w:cs="Times New Roman"/>
          <w:sz w:val="28"/>
          <w:szCs w:val="28"/>
        </w:rPr>
        <w:t>рмацию по 5 основным признакам [</w:t>
      </w:r>
      <w:r w:rsidR="0018347D" w:rsidRPr="008B2977">
        <w:rPr>
          <w:rFonts w:ascii="Times New Roman" w:hAnsi="Times New Roman" w:cs="Times New Roman"/>
          <w:sz w:val="28"/>
          <w:szCs w:val="28"/>
        </w:rPr>
        <w:t>1</w:t>
      </w:r>
      <w:r w:rsidR="0080037E" w:rsidRPr="008B2977">
        <w:rPr>
          <w:rFonts w:ascii="Times New Roman" w:hAnsi="Times New Roman" w:cs="Times New Roman"/>
          <w:sz w:val="28"/>
          <w:szCs w:val="28"/>
        </w:rPr>
        <w:t>2</w:t>
      </w:r>
      <w:r w:rsidR="002410D5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:</w:t>
      </w:r>
    </w:p>
    <w:p w14:paraId="25B0437E" w14:textId="77777777" w:rsidR="00CE0A54" w:rsidRPr="008B2977" w:rsidRDefault="008E0AD6" w:rsidP="008D7A20">
      <w:pPr>
        <w:pStyle w:val="a3"/>
        <w:numPr>
          <w:ilvl w:val="0"/>
          <w:numId w:val="12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t>искренность общения</w:t>
      </w:r>
    </w:p>
    <w:p w14:paraId="5C32C8CB" w14:textId="1B8FAEB7" w:rsidR="00CE0A54" w:rsidRPr="008B2977" w:rsidRDefault="008E0AD6" w:rsidP="008D7A20">
      <w:pPr>
        <w:pStyle w:val="a3"/>
        <w:numPr>
          <w:ilvl w:val="0"/>
          <w:numId w:val="12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t>тщательность и полнота информаци</w:t>
      </w:r>
      <w:r w:rsidR="00CE0A54" w:rsidRPr="008B2977">
        <w:rPr>
          <w:rFonts w:ascii="Times New Roman" w:hAnsi="Times New Roman" w:cs="Times New Roman"/>
          <w:sz w:val="28"/>
          <w:szCs w:val="28"/>
        </w:rPr>
        <w:t>и</w:t>
      </w:r>
    </w:p>
    <w:p w14:paraId="7FD422D5" w14:textId="722E50B5" w:rsidR="00CE0A54" w:rsidRPr="008B2977" w:rsidRDefault="008E0AD6" w:rsidP="008D7A20">
      <w:pPr>
        <w:pStyle w:val="a3"/>
        <w:numPr>
          <w:ilvl w:val="0"/>
          <w:numId w:val="12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t>разумность объяснений</w:t>
      </w:r>
    </w:p>
    <w:p w14:paraId="7E4FB340" w14:textId="75DB32BA" w:rsidR="00CE0A54" w:rsidRPr="008B2977" w:rsidRDefault="008E0AD6" w:rsidP="008D7A20">
      <w:pPr>
        <w:pStyle w:val="a3"/>
        <w:numPr>
          <w:ilvl w:val="0"/>
          <w:numId w:val="12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t>своевременность информации</w:t>
      </w:r>
    </w:p>
    <w:p w14:paraId="5E662F3A" w14:textId="7535F6E3" w:rsidR="00CE0A54" w:rsidRPr="008B2977" w:rsidRDefault="008E0AD6" w:rsidP="008D7A20">
      <w:pPr>
        <w:pStyle w:val="a3"/>
        <w:numPr>
          <w:ilvl w:val="0"/>
          <w:numId w:val="12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персонализированность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14:paraId="3848664D" w14:textId="45F7B8A8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На основании оценки </w:t>
      </w:r>
      <w:r w:rsidR="006C31DA" w:rsidRPr="008B2977">
        <w:rPr>
          <w:rFonts w:ascii="Times New Roman" w:hAnsi="Times New Roman" w:cs="Times New Roman"/>
          <w:sz w:val="28"/>
          <w:szCs w:val="28"/>
        </w:rPr>
        <w:t>перечисленных</w:t>
      </w:r>
      <w:r w:rsidRPr="008B2977">
        <w:rPr>
          <w:rFonts w:ascii="Times New Roman" w:hAnsi="Times New Roman" w:cs="Times New Roman"/>
          <w:sz w:val="28"/>
          <w:szCs w:val="28"/>
        </w:rPr>
        <w:t xml:space="preserve"> факторов человек </w:t>
      </w:r>
      <w:r w:rsidR="006C31DA" w:rsidRPr="008B2977">
        <w:rPr>
          <w:rFonts w:ascii="Times New Roman" w:hAnsi="Times New Roman" w:cs="Times New Roman"/>
          <w:sz w:val="28"/>
          <w:szCs w:val="28"/>
        </w:rPr>
        <w:t>строит</w:t>
      </w:r>
      <w:r w:rsidRPr="008B2977">
        <w:rPr>
          <w:rFonts w:ascii="Times New Roman" w:hAnsi="Times New Roman" w:cs="Times New Roman"/>
          <w:sz w:val="28"/>
          <w:szCs w:val="28"/>
        </w:rPr>
        <w:t xml:space="preserve"> свое представление как о</w:t>
      </w:r>
      <w:r w:rsidR="006C31DA" w:rsidRPr="008B2977">
        <w:rPr>
          <w:rFonts w:ascii="Times New Roman" w:hAnsi="Times New Roman" w:cs="Times New Roman"/>
          <w:sz w:val="28"/>
          <w:szCs w:val="28"/>
        </w:rPr>
        <w:t xml:space="preserve"> получаемой информации, так и о ее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источнике</w:t>
      </w:r>
      <w:r w:rsidR="003F3100" w:rsidRPr="008B2977">
        <w:rPr>
          <w:rFonts w:ascii="Times New Roman" w:hAnsi="Times New Roman" w:cs="Times New Roman"/>
          <w:sz w:val="28"/>
          <w:szCs w:val="28"/>
        </w:rPr>
        <w:t>,</w:t>
      </w:r>
      <w:r w:rsidR="006C31DA" w:rsidRPr="008B2977">
        <w:rPr>
          <w:rFonts w:ascii="Times New Roman" w:hAnsi="Times New Roman" w:cs="Times New Roman"/>
          <w:sz w:val="28"/>
          <w:szCs w:val="28"/>
        </w:rPr>
        <w:t xml:space="preserve"> в том числе о стороне</w:t>
      </w:r>
      <w:r w:rsidRPr="008B2977">
        <w:rPr>
          <w:rFonts w:ascii="Times New Roman" w:hAnsi="Times New Roman" w:cs="Times New Roman"/>
          <w:sz w:val="28"/>
          <w:szCs w:val="28"/>
        </w:rPr>
        <w:t xml:space="preserve">, передающей ее. </w:t>
      </w:r>
      <w:r w:rsidR="00CE0A54" w:rsidRPr="008B2977">
        <w:rPr>
          <w:rFonts w:ascii="Times New Roman" w:hAnsi="Times New Roman" w:cs="Times New Roman"/>
          <w:sz w:val="28"/>
          <w:szCs w:val="28"/>
        </w:rPr>
        <w:t>С</w:t>
      </w:r>
      <w:r w:rsidRPr="008B2977">
        <w:rPr>
          <w:rFonts w:ascii="Times New Roman" w:hAnsi="Times New Roman" w:cs="Times New Roman"/>
          <w:sz w:val="28"/>
          <w:szCs w:val="28"/>
        </w:rPr>
        <w:t>ледует отметить</w:t>
      </w:r>
      <w:r w:rsidR="00A8300C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 при демонстрации руководством компании справедливого поведения, включающего в себя объяснение поставленных задач и принятых решений вместо заявлений о том</w:t>
      </w:r>
      <w:r w:rsidR="00A8300C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 они по факту являются справедливыми, сотрудники с большей вероятностью считают принятые решения справедливыми </w:t>
      </w:r>
      <w:r w:rsidR="002410D5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410D5" w:rsidRPr="008B2977">
        <w:rPr>
          <w:rFonts w:ascii="Times New Roman" w:hAnsi="Times New Roman" w:cs="Times New Roman"/>
          <w:sz w:val="28"/>
          <w:szCs w:val="28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084D80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. Такой эффект получил название «пересмотр связанных результатов» («</w:t>
      </w:r>
      <w:r w:rsidRPr="008B2977">
        <w:rPr>
          <w:rFonts w:ascii="Times New Roman" w:hAnsi="Times New Roman" w:cs="Times New Roman"/>
          <w:sz w:val="28"/>
          <w:szCs w:val="28"/>
          <w:lang w:val="en-US"/>
        </w:rPr>
        <w:t>outcome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EB7FF0" w:rsidRPr="008B2977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Pr="008B2977">
        <w:rPr>
          <w:rFonts w:ascii="Times New Roman" w:hAnsi="Times New Roman" w:cs="Times New Roman"/>
          <w:sz w:val="28"/>
          <w:szCs w:val="28"/>
        </w:rPr>
        <w:t>»)</w:t>
      </w:r>
      <w:r w:rsidR="006C31DA" w:rsidRPr="008B2977">
        <w:rPr>
          <w:rFonts w:ascii="Times New Roman" w:hAnsi="Times New Roman" w:cs="Times New Roman"/>
          <w:sz w:val="28"/>
          <w:szCs w:val="28"/>
        </w:rPr>
        <w:t>.</w:t>
      </w:r>
    </w:p>
    <w:p w14:paraId="4C8977A8" w14:textId="77777777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977">
        <w:rPr>
          <w:rFonts w:ascii="Times New Roman" w:hAnsi="Times New Roman" w:cs="Times New Roman"/>
          <w:b/>
          <w:i/>
          <w:sz w:val="28"/>
          <w:szCs w:val="28"/>
        </w:rPr>
        <w:t>Межличностная справедливость</w:t>
      </w:r>
    </w:p>
    <w:p w14:paraId="6785D8E0" w14:textId="4B73E4F0" w:rsidR="00CE0A54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 оценке межличностной справедливости сотрудники</w:t>
      </w:r>
      <w:r w:rsidR="00292FEF" w:rsidRPr="008B2977">
        <w:rPr>
          <w:rFonts w:ascii="Times New Roman" w:hAnsi="Times New Roman" w:cs="Times New Roman"/>
          <w:sz w:val="28"/>
          <w:szCs w:val="28"/>
        </w:rPr>
        <w:t>, в основном,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опираются на 4 </w:t>
      </w:r>
      <w:r w:rsidR="00292FEF" w:rsidRPr="008B2977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084D80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</w:rPr>
        <w:t>12</w:t>
      </w:r>
      <w:r w:rsidR="00084D80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:</w:t>
      </w:r>
    </w:p>
    <w:p w14:paraId="26CE2672" w14:textId="14DDE577" w:rsidR="00CE0A54" w:rsidRPr="008B2977" w:rsidRDefault="008E0AD6" w:rsidP="008D7A20">
      <w:pPr>
        <w:pStyle w:val="a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вежливость</w:t>
      </w:r>
    </w:p>
    <w:p w14:paraId="1FB8C2C6" w14:textId="5D3A7321" w:rsidR="00CE0A54" w:rsidRPr="008B2977" w:rsidRDefault="008E0AD6" w:rsidP="008D7A20">
      <w:pPr>
        <w:pStyle w:val="a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достойное отношение</w:t>
      </w:r>
    </w:p>
    <w:p w14:paraId="554C09C2" w14:textId="265FAC74" w:rsidR="00CE0A54" w:rsidRPr="008B2977" w:rsidRDefault="008E0AD6" w:rsidP="008D7A20">
      <w:pPr>
        <w:pStyle w:val="a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уважение</w:t>
      </w:r>
    </w:p>
    <w:p w14:paraId="6DC12EA9" w14:textId="1BCEB55D" w:rsidR="0086328F" w:rsidRPr="008B2977" w:rsidRDefault="008E0AD6" w:rsidP="008D7A20">
      <w:pPr>
        <w:pStyle w:val="a3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отсутствие незаслуженных замечаний и комментариев</w:t>
      </w:r>
    </w:p>
    <w:p w14:paraId="2C8291AC" w14:textId="77777777" w:rsidR="008D7A20" w:rsidRDefault="008D7A20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9BCA8" w14:textId="3822B835" w:rsidR="008E0AD6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По причине того, что справедливость взаимодействия часто ориентируется на взаимодействия </w:t>
      </w:r>
      <w:r w:rsidR="00EB7FF0" w:rsidRPr="008B297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B2977">
        <w:rPr>
          <w:rFonts w:ascii="Times New Roman" w:hAnsi="Times New Roman" w:cs="Times New Roman"/>
          <w:sz w:val="28"/>
          <w:szCs w:val="28"/>
        </w:rPr>
        <w:t xml:space="preserve">один-на-один, персонал компании </w:t>
      </w:r>
      <w:r w:rsidR="00744021" w:rsidRPr="008B2977">
        <w:rPr>
          <w:rFonts w:ascii="Times New Roman" w:hAnsi="Times New Roman" w:cs="Times New Roman"/>
          <w:sz w:val="28"/>
          <w:szCs w:val="28"/>
        </w:rPr>
        <w:t xml:space="preserve">идентифицирует руководителей с организацией в целом – оценивая уровень межличностной справедливости в организации, сотрудники </w:t>
      </w:r>
      <w:r w:rsidR="00F9609D" w:rsidRPr="008B2977">
        <w:rPr>
          <w:rFonts w:ascii="Times New Roman" w:hAnsi="Times New Roman" w:cs="Times New Roman"/>
          <w:sz w:val="28"/>
          <w:szCs w:val="28"/>
        </w:rPr>
        <w:t>отражают свой персональный опыт взаимодействия с их непосредственными руководителями и теми, с кем они находятся в частом контакте</w:t>
      </w:r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F9609D" w:rsidRPr="008B2977">
        <w:rPr>
          <w:rFonts w:ascii="Times New Roman" w:hAnsi="Times New Roman" w:cs="Times New Roman"/>
          <w:sz w:val="28"/>
          <w:szCs w:val="28"/>
        </w:rPr>
        <w:t>С одной стороны э</w:t>
      </w:r>
      <w:r w:rsidRPr="008B2977">
        <w:rPr>
          <w:rFonts w:ascii="Times New Roman" w:hAnsi="Times New Roman" w:cs="Times New Roman"/>
          <w:sz w:val="28"/>
          <w:szCs w:val="28"/>
        </w:rPr>
        <w:t>то предоставляет менеджменту дополнительную возможность в</w:t>
      </w:r>
      <w:r w:rsidR="00F9609D" w:rsidRPr="008B2977">
        <w:rPr>
          <w:rFonts w:ascii="Times New Roman" w:hAnsi="Times New Roman" w:cs="Times New Roman"/>
          <w:sz w:val="28"/>
          <w:szCs w:val="28"/>
        </w:rPr>
        <w:t xml:space="preserve">лияния на </w:t>
      </w:r>
      <w:r w:rsidRPr="008B2977">
        <w:rPr>
          <w:rFonts w:ascii="Times New Roman" w:hAnsi="Times New Roman" w:cs="Times New Roman"/>
          <w:sz w:val="28"/>
          <w:szCs w:val="28"/>
        </w:rPr>
        <w:t>персонал</w:t>
      </w:r>
      <w:r w:rsidR="00F9609D" w:rsidRPr="008B2977">
        <w:rPr>
          <w:rFonts w:ascii="Times New Roman" w:hAnsi="Times New Roman" w:cs="Times New Roman"/>
          <w:sz w:val="28"/>
          <w:szCs w:val="28"/>
        </w:rPr>
        <w:t>, а с другой возлагает на них ответственность за воспринимаемый сотрудниками образ всей организации.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517209" w:rsidRPr="008B2977">
        <w:rPr>
          <w:rFonts w:ascii="Times New Roman" w:hAnsi="Times New Roman" w:cs="Times New Roman"/>
          <w:sz w:val="28"/>
          <w:szCs w:val="28"/>
        </w:rPr>
        <w:t>П</w:t>
      </w:r>
      <w:r w:rsidRPr="008B2977">
        <w:rPr>
          <w:rFonts w:ascii="Times New Roman" w:hAnsi="Times New Roman" w:cs="Times New Roman"/>
          <w:sz w:val="28"/>
          <w:szCs w:val="28"/>
        </w:rPr>
        <w:t>ри демонстрации руководителем внимания к подчиненным это сказывается на восприятии его сотрудниками к</w:t>
      </w:r>
      <w:r w:rsidR="002E7EBA" w:rsidRPr="008B2977">
        <w:rPr>
          <w:rFonts w:ascii="Times New Roman" w:hAnsi="Times New Roman" w:cs="Times New Roman"/>
          <w:sz w:val="28"/>
          <w:szCs w:val="28"/>
        </w:rPr>
        <w:t>ак «обладающим влиянием</w:t>
      </w:r>
      <w:r w:rsidRPr="008B2977">
        <w:rPr>
          <w:rFonts w:ascii="Times New Roman" w:hAnsi="Times New Roman" w:cs="Times New Roman"/>
          <w:sz w:val="28"/>
          <w:szCs w:val="28"/>
        </w:rPr>
        <w:t>»</w:t>
      </w:r>
      <w:r w:rsidR="00EB7FF0" w:rsidRPr="008B2977">
        <w:rPr>
          <w:rFonts w:ascii="Times New Roman" w:hAnsi="Times New Roman" w:cs="Times New Roman"/>
          <w:sz w:val="28"/>
          <w:szCs w:val="28"/>
        </w:rPr>
        <w:t>.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F9609D" w:rsidRPr="008B2977">
        <w:rPr>
          <w:rFonts w:ascii="Times New Roman" w:hAnsi="Times New Roman" w:cs="Times New Roman"/>
          <w:sz w:val="28"/>
          <w:szCs w:val="28"/>
        </w:rPr>
        <w:t>Так</w:t>
      </w:r>
      <w:r w:rsidR="00EE246C" w:rsidRPr="008B2977">
        <w:rPr>
          <w:rFonts w:ascii="Times New Roman" w:hAnsi="Times New Roman" w:cs="Times New Roman"/>
          <w:sz w:val="28"/>
          <w:szCs w:val="28"/>
        </w:rPr>
        <w:t>,</w:t>
      </w:r>
      <w:r w:rsidR="00F9609D" w:rsidRPr="008B2977">
        <w:rPr>
          <w:rFonts w:ascii="Times New Roman" w:hAnsi="Times New Roman" w:cs="Times New Roman"/>
          <w:sz w:val="28"/>
          <w:szCs w:val="28"/>
        </w:rPr>
        <w:t xml:space="preserve"> в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="000F0BE4" w:rsidRPr="008B2977">
        <w:rPr>
          <w:rFonts w:ascii="Times New Roman" w:hAnsi="Times New Roman" w:cs="Times New Roman"/>
          <w:sz w:val="28"/>
          <w:szCs w:val="28"/>
        </w:rPr>
        <w:t xml:space="preserve">ании Д. </w:t>
      </w:r>
      <w:proofErr w:type="spellStart"/>
      <w:r w:rsidR="000F0BE4" w:rsidRPr="008B2977">
        <w:rPr>
          <w:rFonts w:ascii="Times New Roman" w:hAnsi="Times New Roman" w:cs="Times New Roman"/>
          <w:sz w:val="28"/>
          <w:szCs w:val="28"/>
        </w:rPr>
        <w:t>Скарлицки</w:t>
      </w:r>
      <w:proofErr w:type="spellEnd"/>
      <w:r w:rsidR="000F0BE4" w:rsidRPr="008B2977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="000F0BE4" w:rsidRPr="008B2977">
        <w:rPr>
          <w:rFonts w:ascii="Times New Roman" w:hAnsi="Times New Roman" w:cs="Times New Roman"/>
          <w:sz w:val="28"/>
          <w:szCs w:val="28"/>
        </w:rPr>
        <w:t>Латхама</w:t>
      </w:r>
      <w:proofErr w:type="spellEnd"/>
      <w:r w:rsidR="000F0BE4" w:rsidRPr="008B2977">
        <w:rPr>
          <w:rFonts w:ascii="Times New Roman" w:hAnsi="Times New Roman" w:cs="Times New Roman"/>
          <w:sz w:val="28"/>
          <w:szCs w:val="28"/>
        </w:rPr>
        <w:t xml:space="preserve">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0F0BE4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 xml:space="preserve"> был проведен опыт</w:t>
      </w:r>
      <w:r w:rsidR="00960B48" w:rsidRPr="008B2977">
        <w:rPr>
          <w:rFonts w:ascii="Times New Roman" w:hAnsi="Times New Roman" w:cs="Times New Roman"/>
          <w:sz w:val="28"/>
          <w:szCs w:val="28"/>
        </w:rPr>
        <w:t>:</w:t>
      </w:r>
      <w:r w:rsidRPr="008B2977">
        <w:rPr>
          <w:rFonts w:ascii="Times New Roman" w:hAnsi="Times New Roman" w:cs="Times New Roman"/>
          <w:sz w:val="28"/>
          <w:szCs w:val="28"/>
        </w:rPr>
        <w:t xml:space="preserve"> менеджмент компании был обучен более честному, справедливому и лояльному поведению по отношению к своим сотрудникам. Помимо всего прочего руководителям предписывалось доступно и развернуто объяснять сотрудникам свои требования, делиться собственным опытом и приносить извинения в случае необходимости (информационная справедливость),  а также выслушивать отчеты по проделанной работе и относиться к сотрудникам с вежливостью и уважением.  После трех месяцев подобной практики была проведена оценка групп, показавших</w:t>
      </w:r>
      <w:r w:rsidR="00A8300C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</w:t>
      </w:r>
      <w:r w:rsidR="00EB7FF0" w:rsidRPr="008B2977">
        <w:rPr>
          <w:rFonts w:ascii="Times New Roman" w:hAnsi="Times New Roman" w:cs="Times New Roman"/>
          <w:sz w:val="28"/>
          <w:szCs w:val="28"/>
        </w:rPr>
        <w:t>, по мнению сотрудников,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проходившие обучение руководители зарекомендовали себя как более успешные, продуктивные и обладающие большим количеством полезных качеств чем те, которые обучение не проходили. </w:t>
      </w:r>
    </w:p>
    <w:p w14:paraId="4C008C3E" w14:textId="77777777" w:rsidR="004C3952" w:rsidRPr="008B2977" w:rsidRDefault="004C3952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D9657F" w14:textId="0CB6AC5C" w:rsidR="004C3952" w:rsidRPr="008B2977" w:rsidRDefault="00E20FB4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4C3952" w:rsidRPr="008B2977">
        <w:rPr>
          <w:rFonts w:ascii="Times New Roman" w:hAnsi="Times New Roman" w:cs="Times New Roman"/>
          <w:b/>
          <w:sz w:val="28"/>
          <w:szCs w:val="28"/>
        </w:rPr>
        <w:t xml:space="preserve"> компонентов справедливости</w:t>
      </w:r>
      <w:r w:rsidR="00161354" w:rsidRPr="008B2977">
        <w:rPr>
          <w:rFonts w:ascii="Times New Roman" w:hAnsi="Times New Roman" w:cs="Times New Roman"/>
          <w:b/>
          <w:sz w:val="28"/>
          <w:szCs w:val="28"/>
        </w:rPr>
        <w:t xml:space="preserve"> и нормы их </w:t>
      </w:r>
      <w:r w:rsidRPr="008B2977">
        <w:rPr>
          <w:rFonts w:ascii="Times New Roman" w:hAnsi="Times New Roman" w:cs="Times New Roman"/>
          <w:b/>
          <w:sz w:val="28"/>
          <w:szCs w:val="28"/>
        </w:rPr>
        <w:t>оценки</w:t>
      </w:r>
    </w:p>
    <w:p w14:paraId="29B584BF" w14:textId="70B87C11" w:rsidR="00A71296" w:rsidRPr="008B2977" w:rsidRDefault="00A7129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Все перечисленные компоненты организационной справедливости существуют и действуют в единой совокупности. И в ситуации с ослаблением влияния того или иного компонента, внимание сотрудников к </w:t>
      </w:r>
      <w:r w:rsidR="00E25E23" w:rsidRPr="008B2977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Pr="008B2977">
        <w:rPr>
          <w:rFonts w:ascii="Times New Roman" w:hAnsi="Times New Roman" w:cs="Times New Roman"/>
          <w:sz w:val="28"/>
          <w:szCs w:val="28"/>
        </w:rPr>
        <w:t xml:space="preserve">проявляется в большей мере.  </w:t>
      </w:r>
    </w:p>
    <w:p w14:paraId="3C8F9BD3" w14:textId="734AE302" w:rsidR="00161354" w:rsidRPr="008B2977" w:rsidRDefault="00E25E23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lastRenderedPageBreak/>
        <w:t>Как уже отмечалось, при</w:t>
      </w:r>
      <w:r w:rsidR="00161354" w:rsidRPr="008B2977">
        <w:rPr>
          <w:rFonts w:ascii="Times New Roman" w:hAnsi="Times New Roman" w:cs="Times New Roman"/>
          <w:sz w:val="28"/>
          <w:szCs w:val="28"/>
        </w:rPr>
        <w:t xml:space="preserve"> оценке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справедливости того или иного </w:t>
      </w:r>
      <w:r w:rsidR="00161354" w:rsidRPr="008B2977">
        <w:rPr>
          <w:rFonts w:ascii="Times New Roman" w:hAnsi="Times New Roman" w:cs="Times New Roman"/>
          <w:sz w:val="28"/>
          <w:szCs w:val="28"/>
        </w:rPr>
        <w:t>события сотрудник руководствуется рядом норм, характерных для каждого из компонентов организационной справедливости</w:t>
      </w:r>
      <w:r w:rsidRPr="008B2977">
        <w:rPr>
          <w:rFonts w:ascii="Times New Roman" w:hAnsi="Times New Roman" w:cs="Times New Roman"/>
          <w:sz w:val="28"/>
          <w:szCs w:val="28"/>
        </w:rPr>
        <w:t>. Для систематизации использованных конструкций и норм, была составлена Таблица 1</w:t>
      </w:r>
      <w:r w:rsidR="00295644" w:rsidRPr="008B297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B2977">
        <w:rPr>
          <w:rFonts w:ascii="Times New Roman" w:hAnsi="Times New Roman" w:cs="Times New Roman"/>
          <w:sz w:val="28"/>
          <w:szCs w:val="28"/>
        </w:rPr>
        <w:t>.</w:t>
      </w:r>
      <w:r w:rsidR="0016135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>При этом необходимо у</w:t>
      </w:r>
      <w:r w:rsidR="00161354" w:rsidRPr="008B2977">
        <w:rPr>
          <w:rFonts w:ascii="Times New Roman" w:hAnsi="Times New Roman" w:cs="Times New Roman"/>
          <w:sz w:val="28"/>
          <w:szCs w:val="28"/>
        </w:rPr>
        <w:t>читыв</w:t>
      </w:r>
      <w:r w:rsidRPr="008B2977">
        <w:rPr>
          <w:rFonts w:ascii="Times New Roman" w:hAnsi="Times New Roman" w:cs="Times New Roman"/>
          <w:sz w:val="28"/>
          <w:szCs w:val="28"/>
        </w:rPr>
        <w:t>ать</w:t>
      </w:r>
      <w:r w:rsidR="0016135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161354" w:rsidRPr="008B2977">
        <w:rPr>
          <w:rFonts w:ascii="Times New Roman" w:hAnsi="Times New Roman" w:cs="Times New Roman"/>
          <w:sz w:val="28"/>
          <w:szCs w:val="28"/>
        </w:rPr>
        <w:t>восприяти</w:t>
      </w:r>
      <w:r w:rsidRPr="008B2977">
        <w:rPr>
          <w:rFonts w:ascii="Times New Roman" w:hAnsi="Times New Roman" w:cs="Times New Roman"/>
          <w:sz w:val="28"/>
          <w:szCs w:val="28"/>
        </w:rPr>
        <w:t>е</w:t>
      </w:r>
      <w:r w:rsidR="00161354" w:rsidRPr="008B2977">
        <w:rPr>
          <w:rFonts w:ascii="Times New Roman" w:hAnsi="Times New Roman" w:cs="Times New Roman"/>
          <w:sz w:val="28"/>
          <w:szCs w:val="28"/>
        </w:rPr>
        <w:t xml:space="preserve"> организационной справедливости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сотрудниками -</w:t>
      </w:r>
      <w:r w:rsidR="00161354" w:rsidRPr="008B2977">
        <w:rPr>
          <w:rFonts w:ascii="Times New Roman" w:hAnsi="Times New Roman" w:cs="Times New Roman"/>
          <w:sz w:val="28"/>
          <w:szCs w:val="28"/>
        </w:rPr>
        <w:t xml:space="preserve"> влияние каждого компонента проявляется сильнее при отсутствии других. А одновременное соблюдение нескольких аспектов способствует нивелированию оказываемого эффекта несоблюдаемого компонента справедливости. Так, при отсутствии справедливой, по мнению сотрудников, зарплаты, честное и уважительное отношение к ним руководства со своевременным предоставлением необходимой информации уравновешивает негативный эффект низкой оплаты. Часто могут наблюдаться ситуации, в которых сотрудникам сложно оценить справедливость тех или иных процедур и политик компании, в силу их слабого соблюдения (характерная ситуация для множества российских организаций), однако в подобных случаях люди более чувствительны к другим проявлениям несправедливого взаимодействия.</w:t>
      </w:r>
    </w:p>
    <w:p w14:paraId="6C59D1D4" w14:textId="77777777" w:rsidR="00161354" w:rsidRPr="008B2977" w:rsidRDefault="00161354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AC99" w14:textId="77777777" w:rsidR="00161354" w:rsidRPr="008B2977" w:rsidRDefault="00161354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DA55C" w14:textId="128E2BC8" w:rsidR="003753FE" w:rsidRPr="008D7A20" w:rsidRDefault="00161354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9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DE66156" wp14:editId="77E8F272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321935" cy="8126535"/>
            <wp:effectExtent l="0" t="0" r="12065" b="1905"/>
            <wp:wrapTopAndBottom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81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1F9F1" w14:textId="6BE8974A" w:rsidR="008E0AD6" w:rsidRPr="008B2977" w:rsidRDefault="001A5AD0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977">
        <w:rPr>
          <w:rFonts w:ascii="Times New Roman" w:hAnsi="Times New Roman" w:cs="Times New Roman"/>
          <w:b/>
          <w:bCs/>
          <w:sz w:val="28"/>
          <w:szCs w:val="28"/>
        </w:rPr>
        <w:t>На что влияет организационная справедливость?</w:t>
      </w:r>
    </w:p>
    <w:p w14:paraId="7F9E4BC7" w14:textId="4F80C5C7" w:rsidR="00E20FB4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D522C" w:rsidRPr="008B2977">
        <w:rPr>
          <w:rFonts w:ascii="Times New Roman" w:hAnsi="Times New Roman" w:cs="Times New Roman"/>
          <w:sz w:val="28"/>
          <w:szCs w:val="28"/>
        </w:rPr>
        <w:t>множество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исследований посвящено изучению влияния организационной справедливости на </w:t>
      </w:r>
      <w:r w:rsidR="00A063DF" w:rsidRPr="008B2977">
        <w:rPr>
          <w:rFonts w:ascii="Times New Roman" w:hAnsi="Times New Roman" w:cs="Times New Roman"/>
          <w:sz w:val="28"/>
          <w:szCs w:val="28"/>
        </w:rPr>
        <w:t xml:space="preserve">различные аспекты </w:t>
      </w:r>
      <w:r w:rsidRPr="008B2977">
        <w:rPr>
          <w:rFonts w:ascii="Times New Roman" w:hAnsi="Times New Roman" w:cs="Times New Roman"/>
          <w:sz w:val="28"/>
          <w:szCs w:val="28"/>
        </w:rPr>
        <w:t>деятельност</w:t>
      </w:r>
      <w:r w:rsidR="00A063DF" w:rsidRPr="008B2977">
        <w:rPr>
          <w:rFonts w:ascii="Times New Roman" w:hAnsi="Times New Roman" w:cs="Times New Roman"/>
          <w:sz w:val="28"/>
          <w:szCs w:val="28"/>
        </w:rPr>
        <w:t xml:space="preserve">и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>компании</w:t>
      </w:r>
      <w:r w:rsidR="001A5AD0" w:rsidRPr="008B2977">
        <w:rPr>
          <w:rFonts w:ascii="Times New Roman" w:hAnsi="Times New Roman" w:cs="Times New Roman"/>
          <w:sz w:val="28"/>
          <w:szCs w:val="28"/>
        </w:rPr>
        <w:t xml:space="preserve"> и ее сотрудников</w:t>
      </w:r>
      <w:r w:rsidR="00A063DF" w:rsidRPr="008B2977">
        <w:rPr>
          <w:rFonts w:ascii="Times New Roman" w:hAnsi="Times New Roman" w:cs="Times New Roman"/>
          <w:sz w:val="28"/>
          <w:szCs w:val="28"/>
        </w:rPr>
        <w:t>, однако основные оказываемые эффекты остаются неизменны</w:t>
      </w:r>
      <w:r w:rsidR="007E7B0D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FC33E1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0DD9" w:rsidRPr="008B297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140DD9" w:rsidRPr="008B297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FC33E1" w:rsidRPr="008B2977">
        <w:rPr>
          <w:rFonts w:ascii="Times New Roman" w:hAnsi="Times New Roman" w:cs="Times New Roman"/>
          <w:sz w:val="28"/>
          <w:szCs w:val="28"/>
        </w:rPr>
        <w:t>]</w:t>
      </w:r>
      <w:r w:rsidR="00A063DF"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="00E20FB4" w:rsidRPr="008B2977">
        <w:rPr>
          <w:rFonts w:ascii="Times New Roman" w:hAnsi="Times New Roman" w:cs="Times New Roman"/>
          <w:sz w:val="28"/>
          <w:szCs w:val="28"/>
        </w:rPr>
        <w:t>Справедливость  несет в себе больше смысла, чем просто правда и адекватное отношение к людям как данность. Когда люди получают заслуженную награду за выполненную работу и аналогичное отношение к ним по результатам выполненных заданий, они определенно рады этому, психическое состояние индивидов улучшается, они чувствуют единение с организацией, у них повышается уровень доверия к руководству компании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E20FB4" w:rsidRPr="008B2977">
        <w:rPr>
          <w:rFonts w:ascii="Times New Roman" w:hAnsi="Times New Roman" w:cs="Times New Roman"/>
          <w:sz w:val="28"/>
          <w:szCs w:val="28"/>
        </w:rPr>
        <w:t>]. Аналогичная реакция проявляется и у индивидов, получивших подобное вознаграждение за работу, выполненную нечестно, либо с помощью хитрости. Однако подобное поведение справедливо осуждается коллегами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, 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что, при </w:t>
      </w:r>
      <w:r w:rsidR="009421D9" w:rsidRPr="008B2977">
        <w:rPr>
          <w:rFonts w:ascii="Times New Roman" w:hAnsi="Times New Roman" w:cs="Times New Roman"/>
          <w:sz w:val="28"/>
          <w:szCs w:val="28"/>
        </w:rPr>
        <w:t>существовании организованной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20FB4" w:rsidRPr="008B2977">
        <w:rPr>
          <w:rFonts w:ascii="Times New Roman" w:hAnsi="Times New Roman" w:cs="Times New Roman"/>
          <w:sz w:val="28"/>
          <w:szCs w:val="28"/>
        </w:rPr>
        <w:t>приводит</w:t>
      </w:r>
      <w:r w:rsidR="009421D9" w:rsidRPr="008B2977">
        <w:rPr>
          <w:rFonts w:ascii="Times New Roman" w:hAnsi="Times New Roman" w:cs="Times New Roman"/>
          <w:sz w:val="28"/>
          <w:szCs w:val="28"/>
        </w:rPr>
        <w:t>ь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 к 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устранению подобных моментов и дальнейшему 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улучшению корпоративных политик и становлению 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20FB4" w:rsidRPr="008B2977">
        <w:rPr>
          <w:rFonts w:ascii="Times New Roman" w:hAnsi="Times New Roman" w:cs="Times New Roman"/>
          <w:sz w:val="28"/>
          <w:szCs w:val="28"/>
        </w:rPr>
        <w:t>эффективной организационной культуры. При этом стремление организации к соблюдению справедливости вознаграждается коррелирует с повышением удовлетворенности работников, их вовлеченности и  включенности в организацию [</w:t>
      </w:r>
      <w:r w:rsidR="0080037E" w:rsidRPr="008B2977">
        <w:rPr>
          <w:rFonts w:ascii="Times New Roman" w:hAnsi="Times New Roman" w:cs="Times New Roman"/>
          <w:sz w:val="28"/>
          <w:szCs w:val="28"/>
        </w:rPr>
        <w:t>1</w:t>
      </w:r>
      <w:r w:rsidR="00E20FB4" w:rsidRPr="008B297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20FB4" w:rsidRPr="008B2977">
        <w:rPr>
          <w:rFonts w:ascii="Times New Roman" w:hAnsi="Times New Roman" w:cs="Times New Roman"/>
          <w:sz w:val="28"/>
          <w:szCs w:val="28"/>
        </w:rPr>
        <w:t>]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, </w:t>
      </w:r>
      <w:r w:rsidR="00E20FB4" w:rsidRPr="008B2977">
        <w:rPr>
          <w:rFonts w:ascii="Times New Roman" w:hAnsi="Times New Roman" w:cs="Times New Roman"/>
          <w:sz w:val="28"/>
          <w:szCs w:val="28"/>
        </w:rPr>
        <w:t>существует положительная корреляция между дистрибутивной справедливостью и денежной компенсацией производственных травм, а также целого ряда других факторов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20FB4" w:rsidRPr="008B297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20FB4" w:rsidRPr="008B2977">
        <w:rPr>
          <w:rFonts w:ascii="Times New Roman" w:hAnsi="Times New Roman" w:cs="Times New Roman"/>
          <w:sz w:val="28"/>
          <w:szCs w:val="28"/>
        </w:rPr>
        <w:t>].</w:t>
      </w:r>
    </w:p>
    <w:p w14:paraId="3CAD4E0E" w14:textId="0BF03663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8B3E3" w14:textId="15B5D823" w:rsidR="008E0AD6" w:rsidRPr="008B2977" w:rsidRDefault="00BC3715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bCs/>
          <w:sz w:val="28"/>
          <w:szCs w:val="28"/>
        </w:rPr>
        <w:t>Взаимоотношения сотрудников</w:t>
      </w:r>
      <w:r w:rsidR="00DA7FBA" w:rsidRPr="008B2977">
        <w:rPr>
          <w:rFonts w:ascii="Times New Roman" w:hAnsi="Times New Roman" w:cs="Times New Roman"/>
          <w:b/>
          <w:bCs/>
          <w:sz w:val="28"/>
          <w:szCs w:val="28"/>
        </w:rPr>
        <w:t xml:space="preserve"> и доверие</w:t>
      </w:r>
    </w:p>
    <w:p w14:paraId="33A9F065" w14:textId="298F427B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Чем выше сотрудники компании оценивают справедливость процедуры принятия решений, тем выше они оценивают своих коллег и руководителей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 и доверяют им</w:t>
      </w:r>
      <w:r w:rsidRPr="008B2977">
        <w:rPr>
          <w:rFonts w:ascii="Times New Roman" w:hAnsi="Times New Roman" w:cs="Times New Roman"/>
          <w:sz w:val="28"/>
          <w:szCs w:val="28"/>
        </w:rPr>
        <w:t>.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 В своей аналитич</w:t>
      </w:r>
      <w:r w:rsidR="00FC33E1" w:rsidRPr="008B2977">
        <w:rPr>
          <w:rFonts w:ascii="Times New Roman" w:hAnsi="Times New Roman" w:cs="Times New Roman"/>
          <w:sz w:val="28"/>
          <w:szCs w:val="28"/>
        </w:rPr>
        <w:t xml:space="preserve">еской работе </w:t>
      </w:r>
      <w:proofErr w:type="spellStart"/>
      <w:r w:rsidR="00FC33E1" w:rsidRPr="008B2977">
        <w:rPr>
          <w:rFonts w:ascii="Times New Roman" w:hAnsi="Times New Roman" w:cs="Times New Roman"/>
          <w:sz w:val="28"/>
          <w:szCs w:val="28"/>
        </w:rPr>
        <w:t>Колкитт</w:t>
      </w:r>
      <w:proofErr w:type="spellEnd"/>
      <w:r w:rsidR="00FC33E1" w:rsidRPr="008B2977">
        <w:rPr>
          <w:rFonts w:ascii="Times New Roman" w:hAnsi="Times New Roman" w:cs="Times New Roman"/>
          <w:sz w:val="28"/>
          <w:szCs w:val="28"/>
        </w:rPr>
        <w:t xml:space="preserve"> и коллеги [</w:t>
      </w:r>
      <w:r w:rsidR="0080037E" w:rsidRPr="008B2977">
        <w:rPr>
          <w:rFonts w:ascii="Times New Roman" w:hAnsi="Times New Roman" w:cs="Times New Roman"/>
          <w:sz w:val="28"/>
          <w:szCs w:val="28"/>
        </w:rPr>
        <w:t>21</w:t>
      </w:r>
      <w:r w:rsidR="00FC33E1" w:rsidRPr="008B2977">
        <w:rPr>
          <w:rFonts w:ascii="Times New Roman" w:hAnsi="Times New Roman" w:cs="Times New Roman"/>
          <w:sz w:val="28"/>
          <w:szCs w:val="28"/>
        </w:rPr>
        <w:t>]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 доказали</w:t>
      </w:r>
      <w:r w:rsidR="00EE246C" w:rsidRPr="008B2977">
        <w:rPr>
          <w:rFonts w:ascii="Times New Roman" w:hAnsi="Times New Roman" w:cs="Times New Roman"/>
          <w:sz w:val="28"/>
          <w:szCs w:val="28"/>
        </w:rPr>
        <w:t>,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 что все три компонента организационной справедливости способствуют построению доверительных связей.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DA7FBA" w:rsidRPr="008B2977">
        <w:rPr>
          <w:rFonts w:ascii="Times New Roman" w:hAnsi="Times New Roman" w:cs="Times New Roman"/>
          <w:sz w:val="28"/>
          <w:szCs w:val="28"/>
        </w:rPr>
        <w:t>Так, чем выше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уров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ень </w:t>
      </w:r>
      <w:r w:rsidRPr="008B2977">
        <w:rPr>
          <w:rFonts w:ascii="Times New Roman" w:hAnsi="Times New Roman" w:cs="Times New Roman"/>
          <w:sz w:val="28"/>
          <w:szCs w:val="28"/>
        </w:rPr>
        <w:t>оценки сотрудниками процедур и результатов принятия решений руководителя, тем более справедливым они его считают, тем более охотно готовы выполнять его поручения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FC33E1" w:rsidRPr="008B2977">
        <w:rPr>
          <w:rFonts w:ascii="Times New Roman" w:hAnsi="Times New Roman" w:cs="Times New Roman"/>
          <w:sz w:val="28"/>
          <w:szCs w:val="28"/>
        </w:rPr>
        <w:t>и тем больше они ему доверяют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C33E1" w:rsidRPr="008B2977">
        <w:rPr>
          <w:rFonts w:ascii="Times New Roman" w:hAnsi="Times New Roman" w:cs="Times New Roman"/>
          <w:sz w:val="28"/>
          <w:szCs w:val="28"/>
        </w:rPr>
        <w:t>]</w:t>
      </w:r>
      <w:r w:rsidR="00DA7FBA" w:rsidRPr="008B2977">
        <w:rPr>
          <w:rFonts w:ascii="Times New Roman" w:hAnsi="Times New Roman" w:cs="Times New Roman"/>
          <w:sz w:val="28"/>
          <w:szCs w:val="28"/>
        </w:rPr>
        <w:t xml:space="preserve">. </w:t>
      </w:r>
      <w:r w:rsidRPr="008B2977">
        <w:rPr>
          <w:rFonts w:ascii="Times New Roman" w:hAnsi="Times New Roman" w:cs="Times New Roman"/>
          <w:sz w:val="28"/>
          <w:szCs w:val="28"/>
        </w:rPr>
        <w:t xml:space="preserve">Аналогичная ситуация 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 оценкой коллег – чем выше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>сотрудникам оценивается процедура принятия решений, тем лучше они относятся к своим коллегам, что приводит одновременно к улучшению ситуации со справедливост</w:t>
      </w:r>
      <w:r w:rsidR="00FC33E1" w:rsidRPr="008B2977">
        <w:rPr>
          <w:rFonts w:ascii="Times New Roman" w:hAnsi="Times New Roman" w:cs="Times New Roman"/>
          <w:sz w:val="28"/>
          <w:szCs w:val="28"/>
        </w:rPr>
        <w:t>ью взаимодействия в коллективе [</w:t>
      </w:r>
      <w:r w:rsidR="00C521B1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2</w:t>
      </w:r>
      <w:r w:rsidR="0080037E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3</w:t>
      </w:r>
      <w:r w:rsidR="00FC33E1" w:rsidRPr="008B2977">
        <w:rPr>
          <w:rFonts w:ascii="Times New Roman" w:hAnsi="Times New Roman" w:cs="Times New Roman"/>
          <w:iCs/>
          <w:sz w:val="28"/>
          <w:szCs w:val="28"/>
        </w:rPr>
        <w:t>]</w:t>
      </w:r>
      <w:r w:rsidR="00A063DF" w:rsidRPr="008B297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1ED979D" w14:textId="77777777" w:rsidR="00DD2D79" w:rsidRPr="008B2977" w:rsidRDefault="00DD2D79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B64EF" w14:textId="355B044B" w:rsidR="008E0AD6" w:rsidRPr="008B2977" w:rsidRDefault="00BC3715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bCs/>
          <w:sz w:val="28"/>
          <w:szCs w:val="28"/>
        </w:rPr>
        <w:t>Позитивное восприятие</w:t>
      </w:r>
      <w:r w:rsidR="008E0AD6" w:rsidRPr="008B297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14:paraId="230C0423" w14:textId="3A0D26C3" w:rsidR="008E0AD6" w:rsidRPr="008B2977" w:rsidRDefault="00AC5682" w:rsidP="008D7A20">
      <w:pPr>
        <w:spacing w:line="360" w:lineRule="auto"/>
        <w:ind w:left="-567" w:right="5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 д</w:t>
      </w:r>
      <w:r w:rsidR="00E20FB4" w:rsidRPr="008B2977">
        <w:rPr>
          <w:rFonts w:ascii="Times New Roman" w:hAnsi="Times New Roman" w:cs="Times New Roman"/>
          <w:sz w:val="28"/>
          <w:szCs w:val="28"/>
        </w:rPr>
        <w:t>руги</w:t>
      </w:r>
      <w:r w:rsidRPr="008B2977">
        <w:rPr>
          <w:rFonts w:ascii="Times New Roman" w:hAnsi="Times New Roman" w:cs="Times New Roman"/>
          <w:sz w:val="28"/>
          <w:szCs w:val="28"/>
        </w:rPr>
        <w:t>х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8B2977">
        <w:rPr>
          <w:rFonts w:ascii="Times New Roman" w:hAnsi="Times New Roman" w:cs="Times New Roman"/>
          <w:sz w:val="28"/>
          <w:szCs w:val="28"/>
        </w:rPr>
        <w:t>х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4201A6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522C" w:rsidRPr="008B2977">
        <w:rPr>
          <w:rFonts w:ascii="Times New Roman" w:hAnsi="Times New Roman" w:cs="Times New Roman"/>
          <w:sz w:val="28"/>
          <w:szCs w:val="28"/>
        </w:rPr>
        <w:t>;</w:t>
      </w:r>
      <w:r w:rsidR="0080037E" w:rsidRPr="008B297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4201A6" w:rsidRPr="008B2977">
        <w:rPr>
          <w:rFonts w:ascii="Times New Roman" w:hAnsi="Times New Roman" w:cs="Times New Roman"/>
          <w:sz w:val="28"/>
          <w:szCs w:val="28"/>
        </w:rPr>
        <w:t>]</w:t>
      </w:r>
      <w:r w:rsidR="00EB1F3D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E20FB4" w:rsidRPr="008B297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B2977">
        <w:rPr>
          <w:rFonts w:ascii="Times New Roman" w:hAnsi="Times New Roman" w:cs="Times New Roman"/>
          <w:sz w:val="28"/>
          <w:szCs w:val="28"/>
        </w:rPr>
        <w:t xml:space="preserve">изучено </w:t>
      </w:r>
      <w:r w:rsidR="00EB1F3D" w:rsidRPr="008B2977">
        <w:rPr>
          <w:rFonts w:ascii="Times New Roman" w:hAnsi="Times New Roman" w:cs="Times New Roman"/>
          <w:sz w:val="28"/>
          <w:szCs w:val="28"/>
        </w:rPr>
        <w:t xml:space="preserve">повышения доверия к организации со стороны сотрудников </w:t>
      </w:r>
      <w:r w:rsidR="00980DEE" w:rsidRPr="008B2977">
        <w:rPr>
          <w:rFonts w:ascii="Times New Roman" w:hAnsi="Times New Roman" w:cs="Times New Roman"/>
          <w:sz w:val="28"/>
          <w:szCs w:val="28"/>
        </w:rPr>
        <w:t xml:space="preserve">и повышение результатов работы </w:t>
      </w:r>
      <w:r w:rsidR="00EB1F3D" w:rsidRPr="008B2977">
        <w:rPr>
          <w:rFonts w:ascii="Times New Roman" w:hAnsi="Times New Roman" w:cs="Times New Roman"/>
          <w:sz w:val="28"/>
          <w:szCs w:val="28"/>
        </w:rPr>
        <w:t>при соблюдении трех основных принципов справедливости.</w:t>
      </w:r>
      <w:r w:rsidR="008E0AD6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>Подобный позитивный эффект прослеживается в корреляциях со</w:t>
      </w:r>
      <w:r w:rsidR="00E544A2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E544A2" w:rsidRPr="008B2977">
        <w:rPr>
          <w:rFonts w:ascii="Times New Roman" w:hAnsi="Times New Roman" w:cs="Times New Roman"/>
          <w:sz w:val="28"/>
          <w:szCs w:val="28"/>
        </w:rPr>
        <w:t>фактора</w:t>
      </w:r>
      <w:r w:rsidRPr="008B2977">
        <w:rPr>
          <w:rFonts w:ascii="Times New Roman" w:hAnsi="Times New Roman" w:cs="Times New Roman"/>
          <w:sz w:val="28"/>
          <w:szCs w:val="28"/>
        </w:rPr>
        <w:t>ми</w:t>
      </w:r>
      <w:r w:rsidR="008E0AD6" w:rsidRPr="008B2977">
        <w:rPr>
          <w:rFonts w:ascii="Times New Roman" w:hAnsi="Times New Roman" w:cs="Times New Roman"/>
          <w:sz w:val="28"/>
          <w:szCs w:val="28"/>
        </w:rPr>
        <w:t>:</w:t>
      </w:r>
    </w:p>
    <w:p w14:paraId="1F0767FE" w14:textId="48A03F7C" w:rsidR="008E0AD6" w:rsidRPr="008B2977" w:rsidRDefault="008E0AD6" w:rsidP="008D7A20">
      <w:pPr>
        <w:pStyle w:val="a3"/>
        <w:numPr>
          <w:ilvl w:val="0"/>
          <w:numId w:val="8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980DEE" w:rsidRPr="008B2977">
        <w:rPr>
          <w:rFonts w:ascii="Times New Roman" w:hAnsi="Times New Roman" w:cs="Times New Roman"/>
          <w:sz w:val="28"/>
          <w:szCs w:val="28"/>
        </w:rPr>
        <w:t>ь</w:t>
      </w:r>
      <w:r w:rsidRPr="008B2977">
        <w:rPr>
          <w:rFonts w:ascii="Times New Roman" w:hAnsi="Times New Roman" w:cs="Times New Roman"/>
          <w:sz w:val="28"/>
          <w:szCs w:val="28"/>
        </w:rPr>
        <w:t xml:space="preserve"> работой. Чем выше сотрудники компании оценивают справедливость процедуры принятия решений, тем выше их удовлетворенность своей работой. Удовлетворенность складывается из различных факторов в числе которых три основных компонента организационной справедливости 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iCs/>
          <w:sz w:val="28"/>
          <w:szCs w:val="28"/>
        </w:rPr>
        <w:t>1</w:t>
      </w:r>
      <w:r w:rsidR="00C521B1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9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  <w:r w:rsidR="00E544A2" w:rsidRPr="008B2977">
        <w:rPr>
          <w:rFonts w:ascii="Times New Roman" w:hAnsi="Times New Roman" w:cs="Times New Roman"/>
          <w:sz w:val="28"/>
          <w:szCs w:val="28"/>
        </w:rPr>
        <w:t>: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право голоса, возможность участия в принятии решений и многое другое</w:t>
      </w:r>
    </w:p>
    <w:p w14:paraId="7A2D345E" w14:textId="2594DCA2" w:rsidR="008E0AD6" w:rsidRPr="008B2977" w:rsidRDefault="008E0AD6" w:rsidP="008D7A20">
      <w:pPr>
        <w:pStyle w:val="a3"/>
        <w:numPr>
          <w:ilvl w:val="0"/>
          <w:numId w:val="8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Восприяти</w:t>
      </w:r>
      <w:r w:rsidR="00980DEE" w:rsidRPr="008B2977">
        <w:rPr>
          <w:rFonts w:ascii="Times New Roman" w:hAnsi="Times New Roman" w:cs="Times New Roman"/>
          <w:sz w:val="28"/>
          <w:szCs w:val="28"/>
        </w:rPr>
        <w:t>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поддержки со стороны организации. Чем выше сотрудников ценят и чем больше им доверяют, тем выше они ценят справедливость процедуры принятия решений и верят в свою значимость для организации 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25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333EE3B9" w14:textId="71CBC4B8" w:rsidR="008E0AD6" w:rsidRPr="008B2977" w:rsidRDefault="008E0AD6" w:rsidP="008D7A20">
      <w:pPr>
        <w:pStyle w:val="a3"/>
        <w:numPr>
          <w:ilvl w:val="0"/>
          <w:numId w:val="8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Вовлеченност</w:t>
      </w:r>
      <w:r w:rsidR="00980DEE" w:rsidRPr="008B2977">
        <w:rPr>
          <w:rFonts w:ascii="Times New Roman" w:hAnsi="Times New Roman" w:cs="Times New Roman"/>
          <w:sz w:val="28"/>
          <w:szCs w:val="28"/>
        </w:rPr>
        <w:t>ь</w:t>
      </w:r>
      <w:r w:rsidRPr="008B2977">
        <w:rPr>
          <w:rFonts w:ascii="Times New Roman" w:hAnsi="Times New Roman" w:cs="Times New Roman"/>
          <w:sz w:val="28"/>
          <w:szCs w:val="28"/>
        </w:rPr>
        <w:t xml:space="preserve">. Чем выше сотрудники компании оценивают справедливость процедуры принятия решений, тем выше у них показатели вовлеченности. </w:t>
      </w:r>
      <w:r w:rsidR="00EB1F3D" w:rsidRPr="008B2977">
        <w:rPr>
          <w:rFonts w:ascii="Times New Roman" w:hAnsi="Times New Roman" w:cs="Times New Roman"/>
          <w:sz w:val="28"/>
          <w:szCs w:val="28"/>
        </w:rPr>
        <w:t>В свою очередь вовлеченность проявляется в:</w:t>
      </w:r>
    </w:p>
    <w:p w14:paraId="0EB30780" w14:textId="5AE10BDD" w:rsidR="008E0AD6" w:rsidRPr="008B2977" w:rsidRDefault="008E0AD6" w:rsidP="008D7A20">
      <w:pPr>
        <w:pStyle w:val="a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Готовност</w:t>
      </w:r>
      <w:r w:rsidR="006D522C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продолжать работу в организации. Чем выше уровень справедливости, тем менее склонны сотрудники покинуть организацию и стремятся сохранить свое рабочее мест</w:t>
      </w:r>
      <w:r w:rsidR="004201A6" w:rsidRPr="008B2977">
        <w:rPr>
          <w:rFonts w:ascii="Times New Roman" w:hAnsi="Times New Roman" w:cs="Times New Roman"/>
          <w:sz w:val="28"/>
          <w:szCs w:val="28"/>
        </w:rPr>
        <w:t>о и занять новую должность [</w:t>
      </w:r>
      <w:r w:rsidR="0080037E" w:rsidRPr="008B2977">
        <w:rPr>
          <w:rFonts w:ascii="Times New Roman" w:hAnsi="Times New Roman" w:cs="Times New Roman"/>
          <w:sz w:val="28"/>
          <w:szCs w:val="28"/>
        </w:rPr>
        <w:t>26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0533846F" w14:textId="7FC0768D" w:rsidR="008E0AD6" w:rsidRPr="008B2977" w:rsidRDefault="008E0AD6" w:rsidP="008D7A20">
      <w:pPr>
        <w:pStyle w:val="a3"/>
        <w:numPr>
          <w:ilvl w:val="0"/>
          <w:numId w:val="9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Рекомендаци</w:t>
      </w:r>
      <w:r w:rsidR="006D522C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организации знакомым. Чем выше уровень справедливости, тем чаще и с большей охотой они готовы рекомендовать свою организацию знакомым.</w:t>
      </w:r>
    </w:p>
    <w:p w14:paraId="674726F0" w14:textId="6591497C" w:rsidR="008E0AD6" w:rsidRPr="008B2977" w:rsidRDefault="008E0AD6" w:rsidP="008D7A20">
      <w:pPr>
        <w:pStyle w:val="a3"/>
        <w:numPr>
          <w:ilvl w:val="0"/>
          <w:numId w:val="9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lastRenderedPageBreak/>
        <w:t>Повышени</w:t>
      </w:r>
      <w:r w:rsidR="006D522C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чувства идентификации с организацией. Чем выше уровень справедливости, тем выше у сотрудников чувство идентификации с организацией, тем лучше они к ней относятся и стремятся к соблюдению установленных правил, норм и порядков.</w:t>
      </w:r>
    </w:p>
    <w:p w14:paraId="789AAB7A" w14:textId="77777777" w:rsidR="00DD2D79" w:rsidRPr="008B2977" w:rsidRDefault="00DD2D79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DBBF3" w14:textId="7EB9E769" w:rsidR="008E0AD6" w:rsidRPr="008B2977" w:rsidRDefault="00BC3715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t>Повышение уровня гражданского поведения</w:t>
      </w:r>
    </w:p>
    <w:p w14:paraId="48A4BD01" w14:textId="06EEA40E" w:rsidR="008E0AD6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Применение принципов организационной справедливости приводит к повышению желания сотрудников выполнять полезные для компании действия. Помимо этого справедливость процедуры принятия решений позитивно ска</w:t>
      </w:r>
      <w:r w:rsidR="004201A6" w:rsidRPr="008B2977">
        <w:rPr>
          <w:rFonts w:ascii="Times New Roman" w:hAnsi="Times New Roman" w:cs="Times New Roman"/>
          <w:sz w:val="28"/>
          <w:szCs w:val="28"/>
        </w:rPr>
        <w:t>зывается на трудовой мотивации</w:t>
      </w:r>
      <w:r w:rsidR="004F507D" w:rsidRPr="008B2977">
        <w:rPr>
          <w:rFonts w:ascii="Times New Roman" w:hAnsi="Times New Roman" w:cs="Times New Roman"/>
          <w:sz w:val="28"/>
          <w:szCs w:val="28"/>
        </w:rPr>
        <w:t>,</w:t>
      </w:r>
      <w:r w:rsidR="004201A6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>кооперации</w:t>
      </w:r>
      <w:r w:rsidR="004201A6" w:rsidRPr="008B2977">
        <w:rPr>
          <w:rFonts w:ascii="Times New Roman" w:hAnsi="Times New Roman" w:cs="Times New Roman"/>
          <w:sz w:val="28"/>
          <w:szCs w:val="28"/>
        </w:rPr>
        <w:t xml:space="preserve">, качестве работы </w:t>
      </w:r>
      <w:r w:rsidR="00BB1D53" w:rsidRPr="008B2977">
        <w:rPr>
          <w:rFonts w:ascii="Times New Roman" w:hAnsi="Times New Roman" w:cs="Times New Roman"/>
          <w:sz w:val="28"/>
          <w:szCs w:val="28"/>
        </w:rPr>
        <w:t xml:space="preserve">и гражданском поведении, </w:t>
      </w:r>
      <w:r w:rsidRPr="008B2977">
        <w:rPr>
          <w:rFonts w:ascii="Times New Roman" w:hAnsi="Times New Roman" w:cs="Times New Roman"/>
          <w:sz w:val="28"/>
          <w:szCs w:val="28"/>
        </w:rPr>
        <w:t>повышая эти показатели</w:t>
      </w:r>
      <w:r w:rsidR="00BB1D53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140DD9" w:rsidRPr="008B2977">
        <w:rPr>
          <w:rFonts w:ascii="Times New Roman" w:hAnsi="Times New Roman" w:cs="Times New Roman"/>
          <w:sz w:val="28"/>
          <w:szCs w:val="28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</w:rPr>
        <w:t>17</w:t>
      </w:r>
      <w:r w:rsidR="00140DD9" w:rsidRPr="008B2977">
        <w:rPr>
          <w:rFonts w:ascii="Times New Roman" w:hAnsi="Times New Roman" w:cs="Times New Roman"/>
          <w:iCs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.</w:t>
      </w:r>
      <w:r w:rsidR="009421D9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>Следует выделить повышение уровня гражданского поведения, проявляемого в выполнении дополнительных заданий, дополнительны</w:t>
      </w:r>
      <w:r w:rsidR="00B80769" w:rsidRPr="008B2977">
        <w:rPr>
          <w:rFonts w:ascii="Times New Roman" w:hAnsi="Times New Roman" w:cs="Times New Roman"/>
          <w:sz w:val="28"/>
          <w:szCs w:val="28"/>
        </w:rPr>
        <w:t>х</w:t>
      </w:r>
      <w:r w:rsidRPr="008B2977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B80769" w:rsidRPr="008B2977">
        <w:rPr>
          <w:rFonts w:ascii="Times New Roman" w:hAnsi="Times New Roman" w:cs="Times New Roman"/>
          <w:sz w:val="28"/>
          <w:szCs w:val="28"/>
        </w:rPr>
        <w:t>х</w:t>
      </w:r>
      <w:r w:rsidRPr="008B2977">
        <w:rPr>
          <w:rFonts w:ascii="Times New Roman" w:hAnsi="Times New Roman" w:cs="Times New Roman"/>
          <w:sz w:val="28"/>
          <w:szCs w:val="28"/>
        </w:rPr>
        <w:t>, прикладываемы</w:t>
      </w:r>
      <w:r w:rsidR="00B80769" w:rsidRPr="008B2977">
        <w:rPr>
          <w:rFonts w:ascii="Times New Roman" w:hAnsi="Times New Roman" w:cs="Times New Roman"/>
          <w:sz w:val="28"/>
          <w:szCs w:val="28"/>
        </w:rPr>
        <w:t>х</w:t>
      </w:r>
      <w:r w:rsidRPr="008B2977">
        <w:rPr>
          <w:rFonts w:ascii="Times New Roman" w:hAnsi="Times New Roman" w:cs="Times New Roman"/>
          <w:sz w:val="28"/>
          <w:szCs w:val="28"/>
        </w:rPr>
        <w:t xml:space="preserve"> сотрудниками, соответс</w:t>
      </w:r>
      <w:r w:rsidR="00C672AE" w:rsidRPr="008B2977">
        <w:rPr>
          <w:rFonts w:ascii="Times New Roman" w:hAnsi="Times New Roman" w:cs="Times New Roman"/>
          <w:sz w:val="28"/>
          <w:szCs w:val="28"/>
        </w:rPr>
        <w:t>твующе</w:t>
      </w:r>
      <w:r w:rsidR="00B80769" w:rsidRPr="008B2977">
        <w:rPr>
          <w:rFonts w:ascii="Times New Roman" w:hAnsi="Times New Roman" w:cs="Times New Roman"/>
          <w:sz w:val="28"/>
          <w:szCs w:val="28"/>
        </w:rPr>
        <w:t>м</w:t>
      </w:r>
      <w:r w:rsidR="00C672AE" w:rsidRPr="008B297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80769" w:rsidRPr="008B2977">
        <w:rPr>
          <w:rFonts w:ascii="Times New Roman" w:hAnsi="Times New Roman" w:cs="Times New Roman"/>
          <w:sz w:val="28"/>
          <w:szCs w:val="28"/>
        </w:rPr>
        <w:t>и</w:t>
      </w:r>
      <w:r w:rsidR="00C672AE" w:rsidRPr="008B2977">
        <w:rPr>
          <w:rFonts w:ascii="Times New Roman" w:hAnsi="Times New Roman" w:cs="Times New Roman"/>
          <w:sz w:val="28"/>
          <w:szCs w:val="28"/>
        </w:rPr>
        <w:t xml:space="preserve"> к коллегам, </w:t>
      </w:r>
      <w:r w:rsidR="00F3511D" w:rsidRPr="008B2977">
        <w:rPr>
          <w:rFonts w:ascii="Times New Roman" w:hAnsi="Times New Roman" w:cs="Times New Roman"/>
          <w:sz w:val="28"/>
          <w:szCs w:val="28"/>
        </w:rPr>
        <w:t>и други</w:t>
      </w:r>
      <w:r w:rsidR="00B80769" w:rsidRPr="008B2977">
        <w:rPr>
          <w:rFonts w:ascii="Times New Roman" w:hAnsi="Times New Roman" w:cs="Times New Roman"/>
          <w:sz w:val="28"/>
          <w:szCs w:val="28"/>
        </w:rPr>
        <w:t>х</w:t>
      </w:r>
      <w:r w:rsidR="00F3511D" w:rsidRPr="008B2977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B80769" w:rsidRPr="008B2977">
        <w:rPr>
          <w:rFonts w:ascii="Times New Roman" w:hAnsi="Times New Roman" w:cs="Times New Roman"/>
          <w:sz w:val="28"/>
          <w:szCs w:val="28"/>
        </w:rPr>
        <w:t>х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В исследовании Д. Муна [</w:t>
      </w:r>
      <w:r w:rsidR="0080037E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27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 также была выявлена связь между ответственностью за свои действия и организационной справедливостью</w:t>
      </w:r>
      <w:r w:rsidR="00E544A2" w:rsidRPr="008B2977">
        <w:rPr>
          <w:rFonts w:ascii="Times New Roman" w:hAnsi="Times New Roman" w:cs="Times New Roman"/>
          <w:iCs/>
          <w:sz w:val="28"/>
          <w:szCs w:val="28"/>
        </w:rPr>
        <w:t>. Она заключается в том, что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 чем выше </w:t>
      </w:r>
      <w:r w:rsidR="009421D9" w:rsidRPr="008B2977">
        <w:rPr>
          <w:rFonts w:ascii="Times New Roman" w:hAnsi="Times New Roman" w:cs="Times New Roman"/>
          <w:iCs/>
          <w:sz w:val="28"/>
          <w:szCs w:val="28"/>
        </w:rPr>
        <w:t xml:space="preserve">уровень </w:t>
      </w:r>
      <w:r w:rsidRPr="008B2977">
        <w:rPr>
          <w:rFonts w:ascii="Times New Roman" w:hAnsi="Times New Roman" w:cs="Times New Roman"/>
          <w:iCs/>
          <w:sz w:val="28"/>
          <w:szCs w:val="28"/>
        </w:rPr>
        <w:t>справедливост</w:t>
      </w:r>
      <w:r w:rsidR="009421D9" w:rsidRPr="008B2977">
        <w:rPr>
          <w:rFonts w:ascii="Times New Roman" w:hAnsi="Times New Roman" w:cs="Times New Roman"/>
          <w:iCs/>
          <w:sz w:val="28"/>
          <w:szCs w:val="28"/>
        </w:rPr>
        <w:t>и</w:t>
      </w:r>
      <w:r w:rsidR="00E544A2" w:rsidRPr="008B2977">
        <w:rPr>
          <w:rFonts w:ascii="Times New Roman" w:hAnsi="Times New Roman" w:cs="Times New Roman"/>
          <w:iCs/>
          <w:sz w:val="28"/>
          <w:szCs w:val="28"/>
        </w:rPr>
        <w:t xml:space="preserve"> в компании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, тем больше </w:t>
      </w:r>
      <w:r w:rsidR="009421D9" w:rsidRPr="008B2977">
        <w:rPr>
          <w:rFonts w:ascii="Times New Roman" w:hAnsi="Times New Roman" w:cs="Times New Roman"/>
          <w:iCs/>
          <w:sz w:val="28"/>
          <w:szCs w:val="28"/>
        </w:rPr>
        <w:t xml:space="preserve">инициативы и </w:t>
      </w:r>
      <w:r w:rsidRPr="008B2977">
        <w:rPr>
          <w:rFonts w:ascii="Times New Roman" w:hAnsi="Times New Roman" w:cs="Times New Roman"/>
          <w:iCs/>
          <w:sz w:val="28"/>
          <w:szCs w:val="28"/>
        </w:rPr>
        <w:t>ответственност</w:t>
      </w:r>
      <w:r w:rsidR="00E544A2" w:rsidRPr="008B2977">
        <w:rPr>
          <w:rFonts w:ascii="Times New Roman" w:hAnsi="Times New Roman" w:cs="Times New Roman"/>
          <w:iCs/>
          <w:sz w:val="28"/>
          <w:szCs w:val="28"/>
        </w:rPr>
        <w:t>и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 готовы взять на себя </w:t>
      </w:r>
      <w:r w:rsidR="009421D9" w:rsidRPr="008B2977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8B2977">
        <w:rPr>
          <w:rFonts w:ascii="Times New Roman" w:hAnsi="Times New Roman" w:cs="Times New Roman"/>
          <w:iCs/>
          <w:sz w:val="28"/>
          <w:szCs w:val="28"/>
        </w:rPr>
        <w:t>сотрудники</w:t>
      </w:r>
      <w:r w:rsidR="009421D9" w:rsidRPr="008B297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CC18F5" w14:textId="77777777" w:rsidR="00DD2D79" w:rsidRPr="008B2977" w:rsidRDefault="00DD2D79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3B0D8" w14:textId="095844F0" w:rsidR="008E0AD6" w:rsidRPr="008B2977" w:rsidRDefault="008E0AD6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sz w:val="28"/>
          <w:szCs w:val="28"/>
        </w:rPr>
        <w:t>Повышение клиентской удовлетворенности и лояльности</w:t>
      </w:r>
      <w:r w:rsidR="00E544A2" w:rsidRPr="008B2977">
        <w:rPr>
          <w:rFonts w:ascii="Times New Roman" w:hAnsi="Times New Roman" w:cs="Times New Roman"/>
          <w:b/>
          <w:sz w:val="28"/>
          <w:szCs w:val="28"/>
        </w:rPr>
        <w:t>.</w:t>
      </w:r>
    </w:p>
    <w:p w14:paraId="12E87465" w14:textId="0C1850D5" w:rsidR="006D2F5C" w:rsidRPr="008B2977" w:rsidRDefault="008E0AD6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Соблюдение принципов организационной справедливости также позитивно сказывается на клиентской удовлетворенности и лояльности. </w:t>
      </w:r>
      <w:r w:rsidR="00E544A2" w:rsidRPr="008B2977">
        <w:rPr>
          <w:rFonts w:ascii="Times New Roman" w:hAnsi="Times New Roman" w:cs="Times New Roman"/>
          <w:sz w:val="28"/>
          <w:szCs w:val="28"/>
        </w:rPr>
        <w:t>При условии, что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человек ценит справедливость, он склонен отдавать предпочтение компании, в которой такие принципы соблюдаются</w:t>
      </w:r>
      <w:r w:rsidR="00E544A2" w:rsidRPr="008B2977">
        <w:rPr>
          <w:rFonts w:ascii="Times New Roman" w:hAnsi="Times New Roman" w:cs="Times New Roman"/>
          <w:sz w:val="28"/>
          <w:szCs w:val="28"/>
        </w:rPr>
        <w:t>. В дополнение к этому такой сотрудник скорее будет привлекать новых клиентов</w:t>
      </w:r>
      <w:r w:rsidRPr="008B2977">
        <w:rPr>
          <w:rFonts w:ascii="Times New Roman" w:hAnsi="Times New Roman" w:cs="Times New Roman"/>
          <w:sz w:val="28"/>
          <w:szCs w:val="28"/>
        </w:rPr>
        <w:t xml:space="preserve">, рекламируя компанию среди своих знакомых. В 1999 году Д.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Бов</w:t>
      </w:r>
      <w:r w:rsidR="004201A6" w:rsidRPr="008B297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4201A6" w:rsidRPr="008B29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201A6" w:rsidRPr="008B2977">
        <w:rPr>
          <w:rFonts w:ascii="Times New Roman" w:hAnsi="Times New Roman" w:cs="Times New Roman"/>
          <w:sz w:val="28"/>
          <w:szCs w:val="28"/>
        </w:rPr>
        <w:t>Джиллиланд</w:t>
      </w:r>
      <w:proofErr w:type="spellEnd"/>
      <w:r w:rsidR="004201A6" w:rsidRPr="008B2977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4201A6" w:rsidRPr="008B2977">
        <w:rPr>
          <w:rFonts w:ascii="Times New Roman" w:hAnsi="Times New Roman" w:cs="Times New Roman"/>
          <w:sz w:val="28"/>
          <w:szCs w:val="28"/>
        </w:rPr>
        <w:t>Фолгер</w:t>
      </w:r>
      <w:proofErr w:type="spellEnd"/>
      <w:r w:rsidR="004201A6" w:rsidRPr="008B2977">
        <w:rPr>
          <w:rFonts w:ascii="Times New Roman" w:hAnsi="Times New Roman" w:cs="Times New Roman"/>
          <w:sz w:val="28"/>
          <w:szCs w:val="28"/>
        </w:rPr>
        <w:t xml:space="preserve">  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4201A6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 xml:space="preserve"> объяснили такой факт распространением гражданского поведения сотрудников за пределы организации. Клиенты, чувствуя соответствующее уважительное отношение</w:t>
      </w:r>
      <w:r w:rsidR="00E544A2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>платят лояльностью организации. А лояльность нескольких клиентов может перерастать в намного большие позитивные приросты прибыльности компании.</w:t>
      </w:r>
    </w:p>
    <w:p w14:paraId="3B1ED8EF" w14:textId="77777777" w:rsidR="00DD2D79" w:rsidRPr="008B2977" w:rsidRDefault="00DD2D79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45CCC" w14:textId="77777777" w:rsidR="006D2F5C" w:rsidRPr="008B2977" w:rsidRDefault="006D2F5C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77">
        <w:rPr>
          <w:rFonts w:ascii="Times New Roman" w:hAnsi="Times New Roman" w:cs="Times New Roman"/>
          <w:b/>
          <w:bCs/>
          <w:sz w:val="28"/>
          <w:szCs w:val="28"/>
        </w:rPr>
        <w:t>Психологическое благополучие сотрудников</w:t>
      </w:r>
    </w:p>
    <w:p w14:paraId="6618B9FA" w14:textId="77777777" w:rsidR="006D2F5C" w:rsidRPr="008B2977" w:rsidRDefault="006D2F5C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Соблюдение в ежедневной деятельности организации основных принципов справедливости позитивно сказывается на психологическом благополучии сотрудников.  Учеными выделяется 5 составляющих психологического благополучия:</w:t>
      </w:r>
    </w:p>
    <w:p w14:paraId="5DA38AAE" w14:textId="1BE1A125" w:rsidR="006D2F5C" w:rsidRPr="008B2977" w:rsidRDefault="006D2F5C" w:rsidP="008D7A20">
      <w:pPr>
        <w:pStyle w:val="a3"/>
        <w:numPr>
          <w:ilvl w:val="0"/>
          <w:numId w:val="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Ощущение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Чем выше сотрудниками компании оценивается справедливость процедуры принятия решений, тем выше их собственное ощущение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Ощущение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самоэффективности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предотвращает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дистанцирование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сотрудников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выполняемой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 w:rsidRPr="008B2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D53" w:rsidRPr="008B297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037E" w:rsidRPr="008B2977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BB1D53" w:rsidRPr="008B297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60C0D66" w14:textId="402DD3D5" w:rsidR="006D2F5C" w:rsidRPr="008B2977" w:rsidRDefault="006D2F5C" w:rsidP="008D7A20">
      <w:pPr>
        <w:pStyle w:val="a3"/>
        <w:numPr>
          <w:ilvl w:val="0"/>
          <w:numId w:val="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Самооценка. Чем выше сотрудниками компании оценивается справедливость процедуры принятия решений, тем выше становится их самооценка. Наиболее ярко такой эффект проявляется у сотрудников с заниженной самооценкой </w:t>
      </w:r>
      <w:r w:rsidR="00BB1D53" w:rsidRPr="008B2977">
        <w:rPr>
          <w:rFonts w:ascii="Times New Roman" w:hAnsi="Times New Roman" w:cs="Times New Roman"/>
          <w:sz w:val="28"/>
          <w:szCs w:val="28"/>
        </w:rPr>
        <w:t>[</w:t>
      </w:r>
      <w:r w:rsidR="0024708F" w:rsidRPr="008B297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140DD9" w:rsidRPr="008B297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776AFA3D" w14:textId="392468C6" w:rsidR="006D2F5C" w:rsidRPr="008B2977" w:rsidRDefault="006D2F5C" w:rsidP="008D7A20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Эмоции. Чем выше сотрудниками компании оценивается справедливость процедуры принятия решений, тем меньше негативных эмоций испытывают сотрудники. В зависимости от влияния процедурной и межличностной справедливости изменяется и сила негативных эмоций</w:t>
      </w:r>
      <w:r w:rsidR="00BB1D53" w:rsidRPr="008B2977">
        <w:rPr>
          <w:rFonts w:ascii="Times New Roman" w:hAnsi="Times New Roman" w:cs="Times New Roman"/>
          <w:sz w:val="28"/>
          <w:szCs w:val="28"/>
        </w:rPr>
        <w:t xml:space="preserve"> [</w:t>
      </w:r>
      <w:r w:rsidR="0024708F" w:rsidRPr="008B2977">
        <w:rPr>
          <w:rFonts w:ascii="Times New Roman" w:hAnsi="Times New Roman" w:cs="Times New Roman"/>
          <w:sz w:val="28"/>
          <w:szCs w:val="28"/>
        </w:rPr>
        <w:t>3</w:t>
      </w:r>
      <w:r w:rsidR="00BB1D53" w:rsidRPr="008B2977">
        <w:rPr>
          <w:rFonts w:ascii="Times New Roman" w:hAnsi="Times New Roman" w:cs="Times New Roman"/>
          <w:sz w:val="28"/>
          <w:szCs w:val="28"/>
        </w:rPr>
        <w:t>]</w:t>
      </w:r>
      <w:r w:rsidRPr="008B2977">
        <w:rPr>
          <w:rFonts w:ascii="Times New Roman" w:hAnsi="Times New Roman" w:cs="Times New Roman"/>
          <w:sz w:val="28"/>
          <w:szCs w:val="28"/>
        </w:rPr>
        <w:t>. Отсутствие возможности высказать свое мнение является негативным фактором, увеличивающим силу негативных эмоций  и повышающим восприятие существующих процедур как несправедливых. В случае, когда по отношению к сотрудникам были нарушены нормы справедливости взаимодействия, у сотрудников проявляется злоба и протестное желание, выражающееся в стремлении не соблюдать правила выражения эмоций в организации</w:t>
      </w:r>
      <w:r w:rsidRPr="008B2977">
        <w:rPr>
          <w:rFonts w:ascii="Times New Roman" w:hAnsi="Times New Roman" w:cs="Times New Roman"/>
          <w:iCs/>
          <w:sz w:val="28"/>
          <w:szCs w:val="28"/>
        </w:rPr>
        <w:t>. При этом:</w:t>
      </w:r>
    </w:p>
    <w:p w14:paraId="5E0EDD7C" w14:textId="44D437F7" w:rsidR="006D2F5C" w:rsidRPr="008B2977" w:rsidRDefault="006D2F5C" w:rsidP="008D7A20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Несправедливость процедуры влечет за собой более сильные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негативные эмоции в случае большой вероятности потенциального исхода события с позитивным результатом </w:t>
      </w:r>
      <w:r w:rsidR="004201A6" w:rsidRPr="008B2977">
        <w:rPr>
          <w:rFonts w:ascii="Times New Roman" w:hAnsi="Times New Roman" w:cs="Times New Roman"/>
          <w:sz w:val="28"/>
          <w:szCs w:val="28"/>
        </w:rPr>
        <w:t>[</w:t>
      </w:r>
      <w:r w:rsidR="0024708F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10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7B53CA77" w14:textId="1C73D5E0" w:rsidR="006D2F5C" w:rsidRPr="008B2977" w:rsidRDefault="006D2F5C" w:rsidP="008D7A20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iCs/>
          <w:sz w:val="28"/>
          <w:szCs w:val="28"/>
        </w:rPr>
        <w:t>У людей с сильной групповой идентификацией сильнее проявляются негативные эмоции по причине несправедливости процедур</w:t>
      </w:r>
      <w:r w:rsidR="002964F8" w:rsidRPr="008B2977">
        <w:rPr>
          <w:rFonts w:ascii="Times New Roman" w:hAnsi="Times New Roman" w:cs="Times New Roman"/>
          <w:iCs/>
          <w:sz w:val="28"/>
          <w:szCs w:val="28"/>
        </w:rPr>
        <w:t xml:space="preserve"> [3</w:t>
      </w:r>
      <w:r w:rsidR="0024708F" w:rsidRPr="008B2977">
        <w:rPr>
          <w:rFonts w:ascii="Times New Roman" w:hAnsi="Times New Roman" w:cs="Times New Roman"/>
          <w:iCs/>
          <w:sz w:val="28"/>
          <w:szCs w:val="28"/>
        </w:rPr>
        <w:t>1</w:t>
      </w:r>
      <w:r w:rsidR="002964F8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588B3110" w14:textId="22E0AF5E" w:rsidR="006D2F5C" w:rsidRPr="008B2977" w:rsidRDefault="006D2F5C" w:rsidP="008D7A20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iCs/>
          <w:sz w:val="28"/>
          <w:szCs w:val="28"/>
        </w:rPr>
        <w:t>Атрибуция и ответственность за вину являются фактором, влияющим на эмоциональное восприятие</w:t>
      </w:r>
      <w:r w:rsidR="00B80769" w:rsidRPr="008B2977">
        <w:rPr>
          <w:rFonts w:ascii="Times New Roman" w:hAnsi="Times New Roman" w:cs="Times New Roman"/>
          <w:iCs/>
          <w:sz w:val="28"/>
          <w:szCs w:val="28"/>
        </w:rPr>
        <w:t xml:space="preserve">, то есть на </w:t>
      </w:r>
      <w:r w:rsidRPr="008B2977">
        <w:rPr>
          <w:rFonts w:ascii="Times New Roman" w:hAnsi="Times New Roman" w:cs="Times New Roman"/>
          <w:iCs/>
          <w:sz w:val="28"/>
          <w:szCs w:val="28"/>
        </w:rPr>
        <w:t>позитивность</w:t>
      </w:r>
      <w:r w:rsidR="00B80769" w:rsidRPr="008B297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Pr="008B2977">
        <w:rPr>
          <w:rFonts w:ascii="Times New Roman" w:hAnsi="Times New Roman" w:cs="Times New Roman"/>
          <w:iCs/>
          <w:sz w:val="28"/>
          <w:szCs w:val="28"/>
        </w:rPr>
        <w:t xml:space="preserve">негативность полученного результата 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[</w:t>
      </w:r>
      <w:r w:rsidR="0024708F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32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6EE61A23" w14:textId="473D3F27" w:rsidR="006D2F5C" w:rsidRPr="008B2977" w:rsidRDefault="006D2F5C" w:rsidP="008D7A20">
      <w:pPr>
        <w:pStyle w:val="a3"/>
        <w:numPr>
          <w:ilvl w:val="0"/>
          <w:numId w:val="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Стресс. Чем выше сотрудниками компании оценивается справедливость процедуры принятия решений, тем лучше они справляются с нагрузкой и стрессом, а также лучше сочетают баланс семья-работа, что тоже понижает уровень стресса </w:t>
      </w:r>
      <w:r w:rsidR="004201A6" w:rsidRPr="008B2977">
        <w:rPr>
          <w:rFonts w:ascii="Times New Roman" w:hAnsi="Times New Roman" w:cs="Times New Roman"/>
          <w:sz w:val="28"/>
          <w:szCs w:val="28"/>
        </w:rPr>
        <w:t>[</w:t>
      </w:r>
      <w:r w:rsidR="0024708F" w:rsidRPr="008B2977">
        <w:rPr>
          <w:rFonts w:ascii="Times New Roman" w:hAnsi="Times New Roman" w:cs="Times New Roman"/>
          <w:iCs/>
          <w:sz w:val="28"/>
          <w:szCs w:val="28"/>
          <w:lang w:val="en-US"/>
        </w:rPr>
        <w:t>33</w:t>
      </w:r>
      <w:r w:rsidR="004201A6" w:rsidRPr="008B2977">
        <w:rPr>
          <w:rFonts w:ascii="Times New Roman" w:hAnsi="Times New Roman" w:cs="Times New Roman"/>
          <w:iCs/>
          <w:sz w:val="28"/>
          <w:szCs w:val="28"/>
        </w:rPr>
        <w:t>]</w:t>
      </w:r>
    </w:p>
    <w:p w14:paraId="2BBC0C53" w14:textId="3893546F" w:rsidR="00EE246C" w:rsidRPr="008B2977" w:rsidRDefault="006D2F5C" w:rsidP="008D7A20">
      <w:pPr>
        <w:pStyle w:val="a3"/>
        <w:numPr>
          <w:ilvl w:val="0"/>
          <w:numId w:val="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iCs/>
          <w:sz w:val="28"/>
          <w:szCs w:val="28"/>
        </w:rPr>
        <w:t xml:space="preserve">Прощение и желание отомстить. </w:t>
      </w:r>
      <w:r w:rsidRPr="008B2977">
        <w:rPr>
          <w:rFonts w:ascii="Times New Roman" w:hAnsi="Times New Roman" w:cs="Times New Roman"/>
          <w:sz w:val="28"/>
          <w:szCs w:val="28"/>
        </w:rPr>
        <w:t>Чем выше сотрудниками компании оценивается справедливость процедуры принятия решений, тем более они склонны к прощению и менее к желанию об отмщении обиды. В зависимости от статуса сотрудника и его групповой идентификации повышается или понижается возможность прощать и желание мстить. Так, представитель высшего класса с низкой групповой идентификацией менее</w:t>
      </w:r>
      <w:r w:rsidR="00EE246C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 xml:space="preserve">склонен прощать, чем представители противоположных групп. </w:t>
      </w:r>
    </w:p>
    <w:p w14:paraId="0C859D11" w14:textId="2AD86A27" w:rsidR="006D2F5C" w:rsidRPr="008B2977" w:rsidRDefault="006D2F5C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C73EC" w14:textId="6BCC976C" w:rsidR="008E0AD6" w:rsidRPr="008B2977" w:rsidRDefault="00DB08AC" w:rsidP="008D7A20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0E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468A1" w:rsidRPr="008B2977">
        <w:rPr>
          <w:rFonts w:ascii="Times New Roman" w:hAnsi="Times New Roman" w:cs="Times New Roman"/>
          <w:b/>
          <w:sz w:val="28"/>
          <w:szCs w:val="28"/>
        </w:rPr>
        <w:t xml:space="preserve"> российского рынка труда</w:t>
      </w:r>
    </w:p>
    <w:p w14:paraId="0AF0F45B" w14:textId="2008C8F2" w:rsidR="00DD2D79" w:rsidRPr="008B2977" w:rsidRDefault="009468A1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Вне зависимости от особенностей той или иной организации сотрудникам в первую очередь важно</w:t>
      </w:r>
      <w:r w:rsidR="00E544A2" w:rsidRPr="008B2977">
        <w:rPr>
          <w:rFonts w:ascii="Times New Roman" w:hAnsi="Times New Roman" w:cs="Times New Roman"/>
          <w:sz w:val="28"/>
          <w:szCs w:val="28"/>
        </w:rPr>
        <w:t>,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чтобы их труд честно оценивался в соответствии с их восприятием ситуации, вклада, приложенных усилий. При этом людям крайне важно то, как с ними обращаются, ценят ли их, предоставляют ли им требуемую информацию в нужное время. Для российского рынка труд</w:t>
      </w:r>
      <w:r w:rsidR="00DD2D79" w:rsidRPr="008B2977">
        <w:rPr>
          <w:rFonts w:ascii="Times New Roman" w:hAnsi="Times New Roman" w:cs="Times New Roman"/>
          <w:sz w:val="28"/>
          <w:szCs w:val="28"/>
        </w:rPr>
        <w:t>а</w:t>
      </w:r>
      <w:r w:rsidRPr="008B2977">
        <w:rPr>
          <w:rFonts w:ascii="Times New Roman" w:hAnsi="Times New Roman" w:cs="Times New Roman"/>
          <w:sz w:val="28"/>
          <w:szCs w:val="28"/>
        </w:rPr>
        <w:t xml:space="preserve"> характерно пренебрежение организационными процедурами. Сотрудники относятся к ним как к лишней бюрократии, которая, однако, по сути является основными столпами, на которых держится эффективная организация, а учитывая тот факт, что именно они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соблюдение порядка в организации и предоставление справедливой оценки за предварительно оговоренные результаты, то такое восприятие опасно и недальновидно. При этом, согласно работам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О.А. </w:t>
      </w:r>
      <w:r w:rsidR="00140DD9" w:rsidRPr="008B2977">
        <w:rPr>
          <w:rFonts w:ascii="Times New Roman" w:hAnsi="Times New Roman" w:cs="Times New Roman"/>
          <w:sz w:val="28"/>
          <w:szCs w:val="28"/>
        </w:rPr>
        <w:t>[</w:t>
      </w:r>
      <w:r w:rsidR="0024708F" w:rsidRPr="008B2977">
        <w:rPr>
          <w:rFonts w:ascii="Times New Roman" w:hAnsi="Times New Roman" w:cs="Times New Roman"/>
          <w:sz w:val="28"/>
          <w:szCs w:val="28"/>
        </w:rPr>
        <w:t>16,34</w:t>
      </w:r>
      <w:r w:rsidR="00140DD9" w:rsidRPr="008B2977">
        <w:rPr>
          <w:rFonts w:ascii="Times New Roman" w:hAnsi="Times New Roman" w:cs="Times New Roman"/>
          <w:sz w:val="28"/>
          <w:szCs w:val="28"/>
        </w:rPr>
        <w:t>]</w:t>
      </w:r>
      <w:r w:rsidR="00943E70" w:rsidRPr="008B2977">
        <w:rPr>
          <w:rFonts w:ascii="Times New Roman" w:hAnsi="Times New Roman" w:cs="Times New Roman"/>
          <w:sz w:val="28"/>
          <w:szCs w:val="28"/>
        </w:rPr>
        <w:t>, сотрудники с низкой мотивацией придают большее значение межличностной справедливости и равенству прав, ставя приоритет на высокую идентификацию с группой. В то время как высокоэффективные сотрудники ориентируются на достижение значимых персональных результатов, получении личного вознаграждения и высокой информационной обеспеченности.</w:t>
      </w:r>
      <w:r w:rsidR="006602B4" w:rsidRPr="008B2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06425" w14:textId="552D5586" w:rsidR="00DD2D79" w:rsidRPr="008B2977" w:rsidRDefault="00351379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Традиционно, на отечественном рынке труда сложились непростые отношения с изменением систем оплаты труда, к тому же это является одним из неприятных вопросов для руководства. В подобных случаях рекомендуется обратить внимание на формирование у руководителей навыков конструктивного решения конфликтов и эффективного взаимодействия с подчиненными, в том числе с использованием различных видов обсуждений – от личных встреч, до организации регулярных мероприятий по «разбору полетов»</w:t>
      </w:r>
      <w:r w:rsidR="00E64706" w:rsidRPr="008B2977">
        <w:rPr>
          <w:rFonts w:ascii="Times New Roman" w:hAnsi="Times New Roman" w:cs="Times New Roman"/>
          <w:sz w:val="28"/>
          <w:szCs w:val="28"/>
        </w:rPr>
        <w:t>. Ведь и</w:t>
      </w:r>
      <w:r w:rsidRPr="008B2977">
        <w:rPr>
          <w:rFonts w:ascii="Times New Roman" w:hAnsi="Times New Roman" w:cs="Times New Roman"/>
          <w:sz w:val="28"/>
          <w:szCs w:val="28"/>
        </w:rPr>
        <w:t xml:space="preserve">менно стиль руководства и манера взаимодействия с сотрудниками часто определяет восприятие персоналом уровня справедливости в организации.  </w:t>
      </w:r>
    </w:p>
    <w:p w14:paraId="759130B8" w14:textId="77777777" w:rsidR="00B05EE1" w:rsidRPr="008B2977" w:rsidRDefault="00B05EE1" w:rsidP="008D7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7FA9A" w14:textId="6A4669C7" w:rsidR="008E0AD6" w:rsidRPr="008B2977" w:rsidRDefault="00D06588" w:rsidP="008D7A20">
      <w:pPr>
        <w:pStyle w:val="a3"/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9B5C5EE" w14:textId="216388CB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 любой среде</w:t>
      </w:r>
      <w:r w:rsidR="00B80769" w:rsidRPr="008B2977">
        <w:rPr>
          <w:rFonts w:ascii="Times New Roman" w:hAnsi="Times New Roman" w:cs="Times New Roman"/>
          <w:sz w:val="28"/>
          <w:szCs w:val="28"/>
        </w:rPr>
        <w:t xml:space="preserve"> -</w:t>
      </w:r>
      <w:r w:rsidRPr="008B2977">
        <w:rPr>
          <w:rFonts w:ascii="Times New Roman" w:hAnsi="Times New Roman" w:cs="Times New Roman"/>
          <w:sz w:val="28"/>
          <w:szCs w:val="28"/>
        </w:rPr>
        <w:t xml:space="preserve"> будь то бизнес-организация, нефинансовое учреждение, государство или общество в целом –</w:t>
      </w:r>
      <w:r w:rsidR="00865749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Pr="008B2977">
        <w:rPr>
          <w:rFonts w:ascii="Times New Roman" w:hAnsi="Times New Roman" w:cs="Times New Roman"/>
          <w:sz w:val="28"/>
          <w:szCs w:val="28"/>
        </w:rPr>
        <w:t>люди стремятся к соблюдению справедливости. Такое стремление объясняется тремя волнующими людей причинами: стремлением к получению долгосрочных преимуществ, социальными</w:t>
      </w:r>
      <w:r w:rsidR="00E544A2" w:rsidRPr="008B2977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и этическими соображениям</w:t>
      </w:r>
      <w:r w:rsidR="004C709B" w:rsidRPr="008B2977">
        <w:rPr>
          <w:rFonts w:ascii="Times New Roman" w:hAnsi="Times New Roman" w:cs="Times New Roman"/>
          <w:sz w:val="28"/>
          <w:szCs w:val="28"/>
        </w:rPr>
        <w:t>, приоритет которых для каждого индивида зависит от его персональных установок и качеств</w:t>
      </w:r>
      <w:r w:rsidRPr="008B2977">
        <w:rPr>
          <w:rFonts w:ascii="Times New Roman" w:hAnsi="Times New Roman" w:cs="Times New Roman"/>
          <w:sz w:val="28"/>
          <w:szCs w:val="28"/>
        </w:rPr>
        <w:t xml:space="preserve">. В зависимости от различных внешних </w:t>
      </w:r>
      <w:r w:rsidR="00E544A2" w:rsidRPr="008B2977">
        <w:rPr>
          <w:rFonts w:ascii="Times New Roman" w:hAnsi="Times New Roman" w:cs="Times New Roman"/>
          <w:sz w:val="28"/>
          <w:szCs w:val="28"/>
        </w:rPr>
        <w:t>и</w:t>
      </w:r>
      <w:r w:rsidRPr="008B2977">
        <w:rPr>
          <w:rFonts w:ascii="Times New Roman" w:hAnsi="Times New Roman" w:cs="Times New Roman"/>
          <w:sz w:val="28"/>
          <w:szCs w:val="28"/>
        </w:rPr>
        <w:t xml:space="preserve"> внутренних факторов, в число которых входят организационные процессы, отношение с руководителем, справедливость получаемого вознаграждения, пол, возраст, </w:t>
      </w:r>
      <w:r w:rsidRPr="008B2977">
        <w:rPr>
          <w:rFonts w:ascii="Times New Roman" w:hAnsi="Times New Roman" w:cs="Times New Roman"/>
          <w:sz w:val="28"/>
          <w:szCs w:val="28"/>
        </w:rPr>
        <w:lastRenderedPageBreak/>
        <w:t xml:space="preserve">характер, мировоззрение и приоритеты данного конкретного индивида, а также многое другое, человек по-разному воспринимает и оценивает происходящее с ним событие. Дальнейшее суждение о данном событии основывается на оценке трех основных компонентов: дистрибутивной, процедурной справедливости и справедливости взаимодействия, </w:t>
      </w:r>
      <w:r w:rsidR="00E544A2" w:rsidRPr="008B2977">
        <w:rPr>
          <w:rFonts w:ascii="Times New Roman" w:hAnsi="Times New Roman" w:cs="Times New Roman"/>
          <w:sz w:val="28"/>
          <w:szCs w:val="28"/>
        </w:rPr>
        <w:t>складывая которые</w:t>
      </w:r>
      <w:r w:rsidRPr="008B2977">
        <w:rPr>
          <w:rFonts w:ascii="Times New Roman" w:hAnsi="Times New Roman" w:cs="Times New Roman"/>
          <w:sz w:val="28"/>
          <w:szCs w:val="28"/>
        </w:rPr>
        <w:t xml:space="preserve"> человек принимает оценочное суждение.</w:t>
      </w:r>
    </w:p>
    <w:p w14:paraId="1AA471BA" w14:textId="5D3E564C" w:rsidR="008E0AD6" w:rsidRPr="008B2977" w:rsidRDefault="008E0AD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 xml:space="preserve">Однако для эффективного </w:t>
      </w:r>
      <w:r w:rsidR="007C6C5C" w:rsidRPr="008B2977">
        <w:rPr>
          <w:rFonts w:ascii="Times New Roman" w:hAnsi="Times New Roman" w:cs="Times New Roman"/>
          <w:sz w:val="28"/>
          <w:szCs w:val="28"/>
        </w:rPr>
        <w:t xml:space="preserve">применения принципов </w:t>
      </w:r>
      <w:r w:rsidRPr="008B2977">
        <w:rPr>
          <w:rFonts w:ascii="Times New Roman" w:hAnsi="Times New Roman" w:cs="Times New Roman"/>
          <w:sz w:val="28"/>
          <w:szCs w:val="28"/>
        </w:rPr>
        <w:t>социальной и организационной справедливости</w:t>
      </w:r>
      <w:r w:rsidR="007C6C5C" w:rsidRPr="008B2977">
        <w:rPr>
          <w:rFonts w:ascii="Times New Roman" w:hAnsi="Times New Roman" w:cs="Times New Roman"/>
          <w:sz w:val="28"/>
          <w:szCs w:val="28"/>
        </w:rPr>
        <w:t xml:space="preserve"> т</w:t>
      </w:r>
      <w:r w:rsidRPr="008B2977">
        <w:rPr>
          <w:rFonts w:ascii="Times New Roman" w:hAnsi="Times New Roman" w:cs="Times New Roman"/>
          <w:sz w:val="28"/>
          <w:szCs w:val="28"/>
        </w:rPr>
        <w:t xml:space="preserve">ребуется внедрение ряда процедур, правил, принципов взаимодействия между участниками среды. </w:t>
      </w:r>
      <w:r w:rsidR="00A97ADB" w:rsidRPr="008B2977">
        <w:rPr>
          <w:rFonts w:ascii="Times New Roman" w:hAnsi="Times New Roman" w:cs="Times New Roman"/>
          <w:sz w:val="28"/>
          <w:szCs w:val="28"/>
        </w:rPr>
        <w:t xml:space="preserve">И чем успешнее будет интеграция подобных справедливых принципов взаимодействия, тем эффективнее будет </w:t>
      </w:r>
      <w:r w:rsidR="007C6C5C" w:rsidRPr="008B2977">
        <w:rPr>
          <w:rFonts w:ascii="Times New Roman" w:hAnsi="Times New Roman" w:cs="Times New Roman"/>
          <w:sz w:val="28"/>
          <w:szCs w:val="28"/>
        </w:rPr>
        <w:t xml:space="preserve">организована справедливость </w:t>
      </w:r>
      <w:r w:rsidR="00B2061F" w:rsidRPr="008B2977">
        <w:rPr>
          <w:rFonts w:ascii="Times New Roman" w:hAnsi="Times New Roman" w:cs="Times New Roman"/>
          <w:sz w:val="28"/>
          <w:szCs w:val="28"/>
        </w:rPr>
        <w:t>процесса</w:t>
      </w:r>
      <w:r w:rsidR="007C6C5C" w:rsidRPr="008B2977">
        <w:rPr>
          <w:rFonts w:ascii="Times New Roman" w:hAnsi="Times New Roman" w:cs="Times New Roman"/>
          <w:sz w:val="28"/>
          <w:szCs w:val="28"/>
        </w:rPr>
        <w:t xml:space="preserve"> взаимодействия участников экономической деятельности</w:t>
      </w:r>
      <w:r w:rsidR="00A97ADB" w:rsidRPr="008B2977">
        <w:rPr>
          <w:rFonts w:ascii="Times New Roman" w:hAnsi="Times New Roman" w:cs="Times New Roman"/>
          <w:sz w:val="28"/>
          <w:szCs w:val="28"/>
        </w:rPr>
        <w:t>.</w:t>
      </w:r>
    </w:p>
    <w:p w14:paraId="15AB32A0" w14:textId="66882BCB" w:rsidR="005E6D51" w:rsidRPr="008B2977" w:rsidRDefault="00FB709B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7">
        <w:rPr>
          <w:rFonts w:ascii="Times New Roman" w:hAnsi="Times New Roman" w:cs="Times New Roman"/>
          <w:sz w:val="28"/>
          <w:szCs w:val="28"/>
        </w:rPr>
        <w:t>В свою очередь,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8B2977">
        <w:rPr>
          <w:rFonts w:ascii="Times New Roman" w:hAnsi="Times New Roman" w:cs="Times New Roman"/>
          <w:sz w:val="28"/>
          <w:szCs w:val="28"/>
        </w:rPr>
        <w:t>м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B2977">
        <w:rPr>
          <w:rFonts w:ascii="Times New Roman" w:hAnsi="Times New Roman" w:cs="Times New Roman"/>
          <w:sz w:val="28"/>
          <w:szCs w:val="28"/>
        </w:rPr>
        <w:t>ям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, </w:t>
      </w:r>
      <w:r w:rsidRPr="008B2977">
        <w:rPr>
          <w:rFonts w:ascii="Times New Roman" w:hAnsi="Times New Roman" w:cs="Times New Roman"/>
          <w:sz w:val="28"/>
          <w:szCs w:val="28"/>
        </w:rPr>
        <w:t xml:space="preserve">оперирующим 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для </w:t>
      </w:r>
      <w:r w:rsidRPr="008B2977">
        <w:rPr>
          <w:rFonts w:ascii="Times New Roman" w:hAnsi="Times New Roman" w:cs="Times New Roman"/>
          <w:sz w:val="28"/>
          <w:szCs w:val="28"/>
        </w:rPr>
        <w:t>перехода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 к </w:t>
      </w:r>
      <w:r w:rsidRPr="008B2977">
        <w:rPr>
          <w:rFonts w:ascii="Times New Roman" w:hAnsi="Times New Roman" w:cs="Times New Roman"/>
          <w:sz w:val="28"/>
          <w:szCs w:val="28"/>
        </w:rPr>
        <w:t>открытому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 и пр</w:t>
      </w:r>
      <w:r w:rsidRPr="008B2977">
        <w:rPr>
          <w:rFonts w:ascii="Times New Roman" w:hAnsi="Times New Roman" w:cs="Times New Roman"/>
          <w:sz w:val="28"/>
          <w:szCs w:val="28"/>
        </w:rPr>
        <w:t>озрачному документообороту, эффективной</w:t>
      </w:r>
      <w:r w:rsidR="005E6D51" w:rsidRPr="008B2977">
        <w:rPr>
          <w:rFonts w:ascii="Times New Roman" w:hAnsi="Times New Roman" w:cs="Times New Roman"/>
          <w:sz w:val="28"/>
          <w:szCs w:val="28"/>
        </w:rPr>
        <w:t xml:space="preserve"> коммуникации, необходимо повсеместное внедрение принципов организационной справедливость в каждый аспект своего взаимодействия как с внешними, так и с внутренними клиентами (своими сотрудниками).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 Помимо реструктуризации существующего порядка, российским организациям необходимо </w:t>
      </w:r>
      <w:r w:rsidR="009066D7" w:rsidRPr="008B2977">
        <w:rPr>
          <w:rFonts w:ascii="Times New Roman" w:hAnsi="Times New Roman" w:cs="Times New Roman"/>
          <w:sz w:val="28"/>
          <w:szCs w:val="28"/>
        </w:rPr>
        <w:t>менять существующие авторитарные подходы и адаптировать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9066D7" w:rsidRPr="008B2977">
        <w:rPr>
          <w:rFonts w:ascii="Times New Roman" w:hAnsi="Times New Roman" w:cs="Times New Roman"/>
          <w:sz w:val="28"/>
          <w:szCs w:val="28"/>
        </w:rPr>
        <w:t>ую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066D7" w:rsidRPr="008B2977">
        <w:rPr>
          <w:rFonts w:ascii="Times New Roman" w:hAnsi="Times New Roman" w:cs="Times New Roman"/>
          <w:sz w:val="28"/>
          <w:szCs w:val="28"/>
        </w:rPr>
        <w:t>у под динамичную социальную среду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, создавая те самые ценности справедливого взаимодействия, к которым должны стремиться </w:t>
      </w:r>
      <w:r w:rsidR="009066D7" w:rsidRPr="008B2977">
        <w:rPr>
          <w:rFonts w:ascii="Times New Roman" w:hAnsi="Times New Roman" w:cs="Times New Roman"/>
          <w:sz w:val="28"/>
          <w:szCs w:val="28"/>
        </w:rPr>
        <w:t xml:space="preserve">как </w:t>
      </w:r>
      <w:r w:rsidR="007D5657" w:rsidRPr="008B297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24C64" w:rsidRPr="008B2977">
        <w:rPr>
          <w:rFonts w:ascii="Times New Roman" w:hAnsi="Times New Roman" w:cs="Times New Roman"/>
          <w:sz w:val="28"/>
          <w:szCs w:val="28"/>
        </w:rPr>
        <w:t>бизнес сообщества, так</w:t>
      </w:r>
      <w:r w:rsidR="007D5657" w:rsidRPr="008B2977">
        <w:rPr>
          <w:rFonts w:ascii="Times New Roman" w:hAnsi="Times New Roman" w:cs="Times New Roman"/>
          <w:sz w:val="28"/>
          <w:szCs w:val="28"/>
        </w:rPr>
        <w:t xml:space="preserve"> и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9066D7" w:rsidRPr="008B2977">
        <w:rPr>
          <w:rFonts w:ascii="Times New Roman" w:hAnsi="Times New Roman" w:cs="Times New Roman"/>
          <w:sz w:val="28"/>
          <w:szCs w:val="28"/>
        </w:rPr>
        <w:t>аппарата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 </w:t>
      </w:r>
      <w:r w:rsidR="009066D7" w:rsidRPr="008B2977">
        <w:rPr>
          <w:rFonts w:ascii="Times New Roman" w:hAnsi="Times New Roman" w:cs="Times New Roman"/>
          <w:sz w:val="28"/>
          <w:szCs w:val="28"/>
        </w:rPr>
        <w:t xml:space="preserve">руководства страны </w:t>
      </w:r>
      <w:r w:rsidR="00A24C64" w:rsidRPr="008B2977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14:paraId="059E2827" w14:textId="77777777" w:rsidR="00B052FE" w:rsidRPr="008B2977" w:rsidRDefault="00B052FE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10846" w14:textId="24E23FAD" w:rsidR="00D82486" w:rsidRPr="00927E0E" w:rsidRDefault="00D82486" w:rsidP="008D7A20">
      <w:pPr>
        <w:spacing w:line="360" w:lineRule="auto"/>
        <w:ind w:left="-567"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0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B7432A4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Colquitt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J. A.,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Conlon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D. E.,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Wesson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M. J.,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C. O. L. H.,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K. Y.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millennium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meta-analytic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86. P. 425-445</w:t>
      </w:r>
    </w:p>
    <w:p w14:paraId="33C7C486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lastRenderedPageBreak/>
        <w:t>Cropanzano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R.,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Goldman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B.,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Benson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Barling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Kelloway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&amp;M.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Frone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2005. P. 63-87.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Thousand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Oaks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CA: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</w:t>
      </w:r>
    </w:p>
    <w:p w14:paraId="11CB27C4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Ambrose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M. L.,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Seabright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M. A.,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Schminke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M. 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Sabotage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workplace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2002.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89. P. 947-965</w:t>
      </w:r>
    </w:p>
    <w:p w14:paraId="39C150F0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Thibaut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Walker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L.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1978. P. 541-566</w:t>
      </w:r>
    </w:p>
    <w:p w14:paraId="484ACCA5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Leventhal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G. S.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Gergen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Greenberg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Willis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1980.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9. P. 91-131.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Plenum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</w:t>
      </w:r>
    </w:p>
    <w:p w14:paraId="7899BE63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Tyler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T. R.,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Blader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S. L.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Procedural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engagement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2000.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Philadelphia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Press</w:t>
      </w:r>
      <w:proofErr w:type="spellEnd"/>
    </w:p>
    <w:p w14:paraId="3D29E41C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Bos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judge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outcome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outcome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1997.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72. № 5. P. 1034.</w:t>
      </w:r>
    </w:p>
    <w:p w14:paraId="0B20E1AA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Lind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E. A.,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Bos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2002.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24. P. 181-223</w:t>
      </w:r>
    </w:p>
    <w:p w14:paraId="077DE1EC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Greenberg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impressions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1990.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12. №. 1. P. 111-157</w:t>
      </w:r>
    </w:p>
    <w:p w14:paraId="0350BFD4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Bos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Prooijen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W.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Referent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Cognitions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closeness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81.  № 4. P. 616</w:t>
      </w:r>
    </w:p>
    <w:p w14:paraId="4BDBD81F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О.А. Роль представлений о справедливости в экономической жизни. Культура и экономическое поведение. Под ред. Н.М. Лебедевой, А.Н.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Татарко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М.: Макс Пресс, 2011</w:t>
      </w:r>
    </w:p>
    <w:p w14:paraId="4BFEE844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lastRenderedPageBreak/>
        <w:t>Setsetse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D.D.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Enchancing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2008.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30th AAPAM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roundtable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conference</w:t>
      </w:r>
      <w:proofErr w:type="spellEnd"/>
    </w:p>
    <w:p w14:paraId="0D2162BB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Greenberg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1990. 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16. – № 2. P. 399-432</w:t>
      </w:r>
    </w:p>
    <w:p w14:paraId="54D5543C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Shapiro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 L.,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Brett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M.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2005. P. 155-178</w:t>
      </w:r>
    </w:p>
    <w:p w14:paraId="170D5366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Skarlicki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D. P.,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Latham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G. P. 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citizenship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1996.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81. P. 161-169</w:t>
      </w:r>
    </w:p>
    <w:p w14:paraId="75451C1C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О.А. Справедливость в организациях: условия и последствия.  Организационная психология. 2012. Т2 №1. с 58-70</w:t>
      </w:r>
    </w:p>
    <w:p w14:paraId="775456E1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Cropanzano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R.,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Bowen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D.E.,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Gilliland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S.W.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2007.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21,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4. P. 34-48</w:t>
      </w:r>
    </w:p>
    <w:p w14:paraId="7995E78D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Weiss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H. M.,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Suckow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K.,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Cropanzano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discrete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1999.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84. 786-794</w:t>
      </w:r>
    </w:p>
    <w:p w14:paraId="06E10922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correctional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Criminal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31.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2. P. 155–168</w:t>
      </w:r>
    </w:p>
    <w:p w14:paraId="0228090A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Roberts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Markel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K.S.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Claiming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workplace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compensation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Occupational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4. P. 332–347</w:t>
      </w:r>
    </w:p>
    <w:p w14:paraId="54EF7423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Colquitt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J.A.,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Rodell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J.B.,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trustworthiness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integrating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2011.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54 №6. P. 1183-1206</w:t>
      </w:r>
    </w:p>
    <w:p w14:paraId="014742B4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Rupp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D. E.,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Cropanzano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mediating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predicting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workplace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outcomes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multifoci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2002.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89. P. 925-946</w:t>
      </w:r>
    </w:p>
    <w:p w14:paraId="25D6B1A8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lastRenderedPageBreak/>
        <w:t>Murphy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S.M.,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Wayne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Liden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R.C.,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loafing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56.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1. P. 61–84</w:t>
      </w:r>
    </w:p>
    <w:p w14:paraId="386A51B3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 w:hint="eastAsia"/>
          <w:sz w:val="28"/>
          <w:szCs w:val="28"/>
        </w:rPr>
      </w:pP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Lam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S. S. K.,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Schaubroeck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J.,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Aryee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S.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Relationship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between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employee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work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outcomes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: a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cross</w:t>
      </w:r>
      <w:r w:rsidRPr="008B2977">
        <w:rPr>
          <w:rFonts w:ascii="Times New Roman" w:hAnsi="Times New Roman" w:cs="Times New Roman" w:hint="eastAsia"/>
          <w:sz w:val="28"/>
          <w:szCs w:val="28"/>
        </w:rPr>
        <w:t>‐</w:t>
      </w:r>
      <w:r w:rsidRPr="008B2977">
        <w:rPr>
          <w:rFonts w:ascii="Times New Roman" w:hAnsi="Times New Roman" w:cs="Times New Roman" w:hint="eastAsia"/>
          <w:sz w:val="28"/>
          <w:szCs w:val="28"/>
        </w:rPr>
        <w:t>national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study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Behavior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. 2002. </w:t>
      </w:r>
      <w:proofErr w:type="spellStart"/>
      <w:r w:rsidRPr="008B2977">
        <w:rPr>
          <w:rFonts w:ascii="Times New Roman" w:hAnsi="Times New Roman" w:cs="Times New Roman" w:hint="eastAsia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 w:hint="eastAsia"/>
          <w:sz w:val="28"/>
          <w:szCs w:val="28"/>
        </w:rPr>
        <w:t xml:space="preserve">. 23. </w:t>
      </w:r>
      <w:r w:rsidRPr="008B2977">
        <w:rPr>
          <w:rFonts w:ascii="Times New Roman" w:hAnsi="Times New Roman" w:cs="Times New Roman" w:hint="eastAsia"/>
          <w:sz w:val="28"/>
          <w:szCs w:val="28"/>
        </w:rPr>
        <w:t>№</w:t>
      </w:r>
      <w:r w:rsidRPr="008B2977">
        <w:rPr>
          <w:rFonts w:ascii="Times New Roman" w:hAnsi="Times New Roman" w:cs="Times New Roman" w:hint="eastAsia"/>
          <w:sz w:val="28"/>
          <w:szCs w:val="28"/>
        </w:rPr>
        <w:t xml:space="preserve"> 1. P. 1-18</w:t>
      </w:r>
    </w:p>
    <w:p w14:paraId="61CD12EF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Ambrose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M.L.,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Schminke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moderator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procedural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interactional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perceived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supervisory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88.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2. P. 295–305</w:t>
      </w:r>
    </w:p>
    <w:p w14:paraId="135C4753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Ambrose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M.L.,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Cropanzano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R. A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tenure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88.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2. P. 266–275</w:t>
      </w:r>
    </w:p>
    <w:p w14:paraId="5628EF3A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H.,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Kamdar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Mayer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D.M.,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Takeuchi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othercentered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antecedents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citizenship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behaviors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2008.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93.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1. P. 84–94</w:t>
      </w:r>
    </w:p>
    <w:p w14:paraId="7B6E671F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Bowen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D.E.,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Gilliland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S.W.,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Folger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R. HRM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fairness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spills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customers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1999.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27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3. P.7-23</w:t>
      </w:r>
    </w:p>
    <w:p w14:paraId="55771569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Phillips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J. M.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Antecedents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procedural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hierarchical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decision-making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2002.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33. P. 32-64</w:t>
      </w:r>
    </w:p>
    <w:p w14:paraId="547D2E71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Cremer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inconsistent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regarded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procedurally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unfair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self-esteem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concerns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33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4. P. 535–550</w:t>
      </w:r>
    </w:p>
    <w:p w14:paraId="616B81F6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Spencer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S., &amp;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Rupp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D. E.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guilty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conflicted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coworkers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heightens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2006.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Dallas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, TX</w:t>
      </w:r>
    </w:p>
    <w:p w14:paraId="74659D32" w14:textId="77777777" w:rsidR="00883F1F" w:rsidRPr="008B2977" w:rsidRDefault="00883F1F" w:rsidP="008D7A20">
      <w:pPr>
        <w:pStyle w:val="a3"/>
        <w:numPr>
          <w:ilvl w:val="0"/>
          <w:numId w:val="16"/>
        </w:numPr>
        <w:spacing w:line="360" w:lineRule="auto"/>
        <w:ind w:left="-567" w:right="5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lastRenderedPageBreak/>
        <w:t>Barclay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L. J.,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Skarlicki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D. P.,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Pugh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S. D.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injustice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retaliation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2005. Т. 90. № 4. P. 629</w:t>
      </w:r>
    </w:p>
    <w:p w14:paraId="4DF51F71" w14:textId="77777777" w:rsidR="008B2977" w:rsidRDefault="00883F1F" w:rsidP="008D7A20">
      <w:pPr>
        <w:pStyle w:val="a3"/>
        <w:numPr>
          <w:ilvl w:val="0"/>
          <w:numId w:val="1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Judge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T.A.,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Colquitt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J. A.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mediating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work-family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2004.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. 89. </w:t>
      </w:r>
      <w:proofErr w:type="spellStart"/>
      <w:r w:rsidRPr="008B297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>. 3. P. 395–404</w:t>
      </w:r>
    </w:p>
    <w:p w14:paraId="0C522DD8" w14:textId="7778E129" w:rsidR="00B11376" w:rsidRPr="008B2977" w:rsidRDefault="00883F1F" w:rsidP="008D7A20">
      <w:pPr>
        <w:pStyle w:val="a3"/>
        <w:numPr>
          <w:ilvl w:val="0"/>
          <w:numId w:val="16"/>
        </w:numPr>
        <w:ind w:left="-567" w:firstLine="567"/>
      </w:pPr>
      <w:proofErr w:type="spellStart"/>
      <w:r w:rsidRPr="008B2977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8B2977">
        <w:rPr>
          <w:rFonts w:ascii="Times New Roman" w:hAnsi="Times New Roman" w:cs="Times New Roman"/>
          <w:sz w:val="28"/>
          <w:szCs w:val="28"/>
        </w:rPr>
        <w:t xml:space="preserve"> О.А. Социальная психология справедливости. М.: ИПРАН, 2011</w:t>
      </w:r>
    </w:p>
    <w:sectPr w:rsidR="00B11376" w:rsidRPr="008B2977" w:rsidSect="008D7A20">
      <w:footerReference w:type="even" r:id="rId10"/>
      <w:footerReference w:type="default" r:id="rId11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CEA1" w14:textId="77777777" w:rsidR="00040714" w:rsidRDefault="00040714" w:rsidP="008E0AD6">
      <w:r>
        <w:separator/>
      </w:r>
    </w:p>
  </w:endnote>
  <w:endnote w:type="continuationSeparator" w:id="0">
    <w:p w14:paraId="59073880" w14:textId="77777777" w:rsidR="00040714" w:rsidRDefault="00040714" w:rsidP="008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Y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F513" w14:textId="77777777" w:rsidR="009656DB" w:rsidRDefault="009656DB" w:rsidP="003F310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A2193F5" w14:textId="77777777" w:rsidR="009656DB" w:rsidRDefault="009656DB" w:rsidP="002328B6">
    <w:pPr>
      <w:pStyle w:val="af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3B53" w14:textId="77777777" w:rsidR="009656DB" w:rsidRDefault="009656DB" w:rsidP="003F310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06A98">
      <w:rPr>
        <w:rStyle w:val="af6"/>
        <w:noProof/>
      </w:rPr>
      <w:t>22</w:t>
    </w:r>
    <w:r>
      <w:rPr>
        <w:rStyle w:val="af6"/>
      </w:rPr>
      <w:fldChar w:fldCharType="end"/>
    </w:r>
  </w:p>
  <w:p w14:paraId="77294F83" w14:textId="77777777" w:rsidR="009656DB" w:rsidRDefault="009656DB" w:rsidP="002328B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93BE" w14:textId="77777777" w:rsidR="00040714" w:rsidRDefault="00040714" w:rsidP="008E0AD6">
      <w:r>
        <w:separator/>
      </w:r>
    </w:p>
  </w:footnote>
  <w:footnote w:type="continuationSeparator" w:id="0">
    <w:p w14:paraId="49AB08F7" w14:textId="77777777" w:rsidR="00040714" w:rsidRDefault="00040714" w:rsidP="008E0AD6">
      <w:r>
        <w:continuationSeparator/>
      </w:r>
    </w:p>
  </w:footnote>
  <w:footnote w:id="1">
    <w:p w14:paraId="43FAF9D8" w14:textId="7362C998" w:rsidR="00295644" w:rsidRDefault="00295644">
      <w:pPr>
        <w:pStyle w:val="a4"/>
      </w:pPr>
      <w:r>
        <w:rPr>
          <w:rStyle w:val="a6"/>
        </w:rPr>
        <w:footnoteRef/>
      </w:r>
      <w:r>
        <w:t xml:space="preserve"> </w:t>
      </w:r>
      <w:r w:rsidR="00553861">
        <w:t>При составлении таблицы</w:t>
      </w:r>
      <w:r w:rsidR="00553861">
        <w:rPr>
          <w:rFonts w:ascii="Times New Roman" w:hAnsi="Times New Roman" w:cs="Times New Roman"/>
        </w:rPr>
        <w:t xml:space="preserve"> использовались материалы</w:t>
      </w:r>
      <w:r>
        <w:rPr>
          <w:rFonts w:ascii="Times New Roman" w:hAnsi="Times New Roman" w:cs="Times New Roman"/>
        </w:rPr>
        <w:t xml:space="preserve"> </w:t>
      </w:r>
      <w:r w:rsidR="00EE78FE">
        <w:rPr>
          <w:rFonts w:ascii="Times New Roman" w:hAnsi="Times New Roman" w:cs="Times New Roman"/>
        </w:rPr>
        <w:t xml:space="preserve">работ </w:t>
      </w:r>
      <w:proofErr w:type="spellStart"/>
      <w:r>
        <w:rPr>
          <w:rFonts w:ascii="Times New Roman" w:hAnsi="Times New Roman" w:cs="Times New Roman"/>
        </w:rPr>
        <w:t>Гулевич</w:t>
      </w:r>
      <w:proofErr w:type="spellEnd"/>
      <w:r>
        <w:rPr>
          <w:rFonts w:ascii="Times New Roman" w:hAnsi="Times New Roman" w:cs="Times New Roman"/>
        </w:rPr>
        <w:t xml:space="preserve"> О.А. (</w:t>
      </w:r>
      <w:r w:rsidR="0080037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D47"/>
    <w:multiLevelType w:val="hybridMultilevel"/>
    <w:tmpl w:val="5FB8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D47"/>
    <w:multiLevelType w:val="multilevel"/>
    <w:tmpl w:val="0F465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432BCA"/>
    <w:multiLevelType w:val="hybridMultilevel"/>
    <w:tmpl w:val="C7C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2A6F"/>
    <w:multiLevelType w:val="hybridMultilevel"/>
    <w:tmpl w:val="541E731A"/>
    <w:lvl w:ilvl="0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1" w:hanging="360"/>
      </w:pPr>
      <w:rPr>
        <w:rFonts w:ascii="Wingdings" w:hAnsi="Wingdings" w:hint="default"/>
      </w:rPr>
    </w:lvl>
  </w:abstractNum>
  <w:abstractNum w:abstractNumId="4">
    <w:nsid w:val="359F4718"/>
    <w:multiLevelType w:val="hybridMultilevel"/>
    <w:tmpl w:val="034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F3C"/>
    <w:multiLevelType w:val="hybridMultilevel"/>
    <w:tmpl w:val="EAE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1808"/>
    <w:multiLevelType w:val="hybridMultilevel"/>
    <w:tmpl w:val="2F2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70D"/>
    <w:multiLevelType w:val="hybridMultilevel"/>
    <w:tmpl w:val="E7C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5443"/>
    <w:multiLevelType w:val="multilevel"/>
    <w:tmpl w:val="420A0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BC17EA"/>
    <w:multiLevelType w:val="hybridMultilevel"/>
    <w:tmpl w:val="5FD6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A1B80"/>
    <w:multiLevelType w:val="hybridMultilevel"/>
    <w:tmpl w:val="8C5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1B19"/>
    <w:multiLevelType w:val="hybridMultilevel"/>
    <w:tmpl w:val="AE1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A61ED"/>
    <w:multiLevelType w:val="hybridMultilevel"/>
    <w:tmpl w:val="294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2569"/>
    <w:multiLevelType w:val="hybridMultilevel"/>
    <w:tmpl w:val="C3E6E5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4F76A7"/>
    <w:multiLevelType w:val="hybridMultilevel"/>
    <w:tmpl w:val="79960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B4009"/>
    <w:multiLevelType w:val="hybridMultilevel"/>
    <w:tmpl w:val="D5C0AE5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en-US" w:vendorID="64" w:dllVersion="131078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C"/>
    <w:rsid w:val="00003070"/>
    <w:rsid w:val="0001135D"/>
    <w:rsid w:val="00013404"/>
    <w:rsid w:val="000169E8"/>
    <w:rsid w:val="00040714"/>
    <w:rsid w:val="000408F3"/>
    <w:rsid w:val="00053EBF"/>
    <w:rsid w:val="00063297"/>
    <w:rsid w:val="00084D80"/>
    <w:rsid w:val="00087A7D"/>
    <w:rsid w:val="000A114C"/>
    <w:rsid w:val="000B0F07"/>
    <w:rsid w:val="000B67EE"/>
    <w:rsid w:val="000C1AC2"/>
    <w:rsid w:val="000D0D21"/>
    <w:rsid w:val="000D1EA7"/>
    <w:rsid w:val="000D399C"/>
    <w:rsid w:val="000D60B5"/>
    <w:rsid w:val="000E1154"/>
    <w:rsid w:val="000F0BE4"/>
    <w:rsid w:val="000F7DD7"/>
    <w:rsid w:val="001048D4"/>
    <w:rsid w:val="00113AA9"/>
    <w:rsid w:val="00137E4C"/>
    <w:rsid w:val="00140DD9"/>
    <w:rsid w:val="00146433"/>
    <w:rsid w:val="00147748"/>
    <w:rsid w:val="0016041A"/>
    <w:rsid w:val="00160602"/>
    <w:rsid w:val="00161354"/>
    <w:rsid w:val="0016714B"/>
    <w:rsid w:val="0018347D"/>
    <w:rsid w:val="001A088E"/>
    <w:rsid w:val="001A5AD0"/>
    <w:rsid w:val="001A73FA"/>
    <w:rsid w:val="001B0044"/>
    <w:rsid w:val="001C5120"/>
    <w:rsid w:val="001D2E91"/>
    <w:rsid w:val="001E7584"/>
    <w:rsid w:val="001F3495"/>
    <w:rsid w:val="001F541F"/>
    <w:rsid w:val="00221835"/>
    <w:rsid w:val="002328B6"/>
    <w:rsid w:val="00234C17"/>
    <w:rsid w:val="002410D5"/>
    <w:rsid w:val="002469CD"/>
    <w:rsid w:val="0024708F"/>
    <w:rsid w:val="00251306"/>
    <w:rsid w:val="00251ED9"/>
    <w:rsid w:val="0025417C"/>
    <w:rsid w:val="00273929"/>
    <w:rsid w:val="002852B1"/>
    <w:rsid w:val="002919DE"/>
    <w:rsid w:val="00292461"/>
    <w:rsid w:val="00292FEF"/>
    <w:rsid w:val="00295644"/>
    <w:rsid w:val="002964F8"/>
    <w:rsid w:val="00297F39"/>
    <w:rsid w:val="002C5476"/>
    <w:rsid w:val="002D2539"/>
    <w:rsid w:val="002D46CA"/>
    <w:rsid w:val="002D53A2"/>
    <w:rsid w:val="002E12C1"/>
    <w:rsid w:val="002E2813"/>
    <w:rsid w:val="002E7EBA"/>
    <w:rsid w:val="002F4895"/>
    <w:rsid w:val="003004B9"/>
    <w:rsid w:val="00311E83"/>
    <w:rsid w:val="0033117D"/>
    <w:rsid w:val="00331345"/>
    <w:rsid w:val="0033747D"/>
    <w:rsid w:val="0034349D"/>
    <w:rsid w:val="00351379"/>
    <w:rsid w:val="00356D3B"/>
    <w:rsid w:val="0036787C"/>
    <w:rsid w:val="003753FE"/>
    <w:rsid w:val="003832D8"/>
    <w:rsid w:val="003968F4"/>
    <w:rsid w:val="003C3BF3"/>
    <w:rsid w:val="003D40BD"/>
    <w:rsid w:val="003E2E96"/>
    <w:rsid w:val="003E44AA"/>
    <w:rsid w:val="003F3100"/>
    <w:rsid w:val="00401C48"/>
    <w:rsid w:val="00401E5E"/>
    <w:rsid w:val="004029F7"/>
    <w:rsid w:val="00403EFD"/>
    <w:rsid w:val="00404341"/>
    <w:rsid w:val="0041085C"/>
    <w:rsid w:val="0041249A"/>
    <w:rsid w:val="00417AA5"/>
    <w:rsid w:val="004201A6"/>
    <w:rsid w:val="00423080"/>
    <w:rsid w:val="0042707A"/>
    <w:rsid w:val="00436272"/>
    <w:rsid w:val="00436FF5"/>
    <w:rsid w:val="004438AB"/>
    <w:rsid w:val="00444D7E"/>
    <w:rsid w:val="00446441"/>
    <w:rsid w:val="004469D3"/>
    <w:rsid w:val="00457BB1"/>
    <w:rsid w:val="00484491"/>
    <w:rsid w:val="00493D4F"/>
    <w:rsid w:val="0049571F"/>
    <w:rsid w:val="004959E3"/>
    <w:rsid w:val="004A2F4A"/>
    <w:rsid w:val="004C10D9"/>
    <w:rsid w:val="004C2605"/>
    <w:rsid w:val="004C3952"/>
    <w:rsid w:val="004C709B"/>
    <w:rsid w:val="004E2BF6"/>
    <w:rsid w:val="004E52EF"/>
    <w:rsid w:val="004F0D9C"/>
    <w:rsid w:val="004F507D"/>
    <w:rsid w:val="005051B1"/>
    <w:rsid w:val="00507298"/>
    <w:rsid w:val="00507C1F"/>
    <w:rsid w:val="00517209"/>
    <w:rsid w:val="005278C6"/>
    <w:rsid w:val="00553861"/>
    <w:rsid w:val="005549B3"/>
    <w:rsid w:val="00563007"/>
    <w:rsid w:val="005660D1"/>
    <w:rsid w:val="005736F8"/>
    <w:rsid w:val="00581A73"/>
    <w:rsid w:val="005C2B6B"/>
    <w:rsid w:val="005C477B"/>
    <w:rsid w:val="005C5DD6"/>
    <w:rsid w:val="005E6D51"/>
    <w:rsid w:val="005F669D"/>
    <w:rsid w:val="00602FAE"/>
    <w:rsid w:val="0062065E"/>
    <w:rsid w:val="00633FA1"/>
    <w:rsid w:val="0064620B"/>
    <w:rsid w:val="00656248"/>
    <w:rsid w:val="006602B4"/>
    <w:rsid w:val="00661450"/>
    <w:rsid w:val="00663756"/>
    <w:rsid w:val="006650A4"/>
    <w:rsid w:val="00671C09"/>
    <w:rsid w:val="00676747"/>
    <w:rsid w:val="00676AF7"/>
    <w:rsid w:val="006834A7"/>
    <w:rsid w:val="00692D08"/>
    <w:rsid w:val="006943DD"/>
    <w:rsid w:val="006A14B3"/>
    <w:rsid w:val="006B6380"/>
    <w:rsid w:val="006C3096"/>
    <w:rsid w:val="006C31DA"/>
    <w:rsid w:val="006C5489"/>
    <w:rsid w:val="006C5AC1"/>
    <w:rsid w:val="006D2F5C"/>
    <w:rsid w:val="006D522C"/>
    <w:rsid w:val="006E6851"/>
    <w:rsid w:val="006F7C2F"/>
    <w:rsid w:val="00704649"/>
    <w:rsid w:val="00706A98"/>
    <w:rsid w:val="00741062"/>
    <w:rsid w:val="00744021"/>
    <w:rsid w:val="007450CD"/>
    <w:rsid w:val="007603F1"/>
    <w:rsid w:val="0076736D"/>
    <w:rsid w:val="0078423E"/>
    <w:rsid w:val="00785163"/>
    <w:rsid w:val="00785621"/>
    <w:rsid w:val="0078721C"/>
    <w:rsid w:val="007A3131"/>
    <w:rsid w:val="007A59F7"/>
    <w:rsid w:val="007A5EE3"/>
    <w:rsid w:val="007B1BBF"/>
    <w:rsid w:val="007C6C5C"/>
    <w:rsid w:val="007D5657"/>
    <w:rsid w:val="007D59F4"/>
    <w:rsid w:val="007E302A"/>
    <w:rsid w:val="007E6A66"/>
    <w:rsid w:val="007E7B0D"/>
    <w:rsid w:val="0080037E"/>
    <w:rsid w:val="008161BC"/>
    <w:rsid w:val="00816ADE"/>
    <w:rsid w:val="00825CFE"/>
    <w:rsid w:val="0084098D"/>
    <w:rsid w:val="008534E5"/>
    <w:rsid w:val="00854853"/>
    <w:rsid w:val="0086328F"/>
    <w:rsid w:val="00865749"/>
    <w:rsid w:val="00877E44"/>
    <w:rsid w:val="00883F1F"/>
    <w:rsid w:val="00886CE4"/>
    <w:rsid w:val="00890625"/>
    <w:rsid w:val="00890713"/>
    <w:rsid w:val="00895F64"/>
    <w:rsid w:val="008A0BB4"/>
    <w:rsid w:val="008B2977"/>
    <w:rsid w:val="008B3BE1"/>
    <w:rsid w:val="008C6295"/>
    <w:rsid w:val="008D20B8"/>
    <w:rsid w:val="008D4799"/>
    <w:rsid w:val="008D4C4C"/>
    <w:rsid w:val="008D7A20"/>
    <w:rsid w:val="008E0AD6"/>
    <w:rsid w:val="008E412C"/>
    <w:rsid w:val="008E6F5B"/>
    <w:rsid w:val="008F04A5"/>
    <w:rsid w:val="008F460F"/>
    <w:rsid w:val="00900A58"/>
    <w:rsid w:val="009066D7"/>
    <w:rsid w:val="009150B7"/>
    <w:rsid w:val="00916F1A"/>
    <w:rsid w:val="00927E0E"/>
    <w:rsid w:val="0093065D"/>
    <w:rsid w:val="00931451"/>
    <w:rsid w:val="009325BD"/>
    <w:rsid w:val="00935101"/>
    <w:rsid w:val="009421D9"/>
    <w:rsid w:val="00943E70"/>
    <w:rsid w:val="009468A1"/>
    <w:rsid w:val="00952374"/>
    <w:rsid w:val="00954EC4"/>
    <w:rsid w:val="00960B48"/>
    <w:rsid w:val="009656DB"/>
    <w:rsid w:val="00976158"/>
    <w:rsid w:val="00980521"/>
    <w:rsid w:val="00980DEE"/>
    <w:rsid w:val="0098268D"/>
    <w:rsid w:val="00984382"/>
    <w:rsid w:val="0099549C"/>
    <w:rsid w:val="009B09FB"/>
    <w:rsid w:val="009B147B"/>
    <w:rsid w:val="009B7994"/>
    <w:rsid w:val="009C250F"/>
    <w:rsid w:val="009D24DE"/>
    <w:rsid w:val="009E41FA"/>
    <w:rsid w:val="009F2D7D"/>
    <w:rsid w:val="009F5F46"/>
    <w:rsid w:val="00A00B31"/>
    <w:rsid w:val="00A063DF"/>
    <w:rsid w:val="00A15287"/>
    <w:rsid w:val="00A24C64"/>
    <w:rsid w:val="00A3027B"/>
    <w:rsid w:val="00A501F9"/>
    <w:rsid w:val="00A605BA"/>
    <w:rsid w:val="00A633E4"/>
    <w:rsid w:val="00A71296"/>
    <w:rsid w:val="00A75E19"/>
    <w:rsid w:val="00A81069"/>
    <w:rsid w:val="00A8300C"/>
    <w:rsid w:val="00A93721"/>
    <w:rsid w:val="00A97ADB"/>
    <w:rsid w:val="00AA6E9F"/>
    <w:rsid w:val="00AB26E1"/>
    <w:rsid w:val="00AB59F2"/>
    <w:rsid w:val="00AB673E"/>
    <w:rsid w:val="00AB72FC"/>
    <w:rsid w:val="00AC2B3B"/>
    <w:rsid w:val="00AC3BA2"/>
    <w:rsid w:val="00AC5682"/>
    <w:rsid w:val="00AD0262"/>
    <w:rsid w:val="00AE50ED"/>
    <w:rsid w:val="00AF2174"/>
    <w:rsid w:val="00B009ED"/>
    <w:rsid w:val="00B031C3"/>
    <w:rsid w:val="00B052FE"/>
    <w:rsid w:val="00B05EE1"/>
    <w:rsid w:val="00B11376"/>
    <w:rsid w:val="00B1321F"/>
    <w:rsid w:val="00B154CC"/>
    <w:rsid w:val="00B179C8"/>
    <w:rsid w:val="00B2061F"/>
    <w:rsid w:val="00B33B30"/>
    <w:rsid w:val="00B3549B"/>
    <w:rsid w:val="00B453A9"/>
    <w:rsid w:val="00B47618"/>
    <w:rsid w:val="00B50691"/>
    <w:rsid w:val="00B80769"/>
    <w:rsid w:val="00B82B83"/>
    <w:rsid w:val="00BA4958"/>
    <w:rsid w:val="00BB1D53"/>
    <w:rsid w:val="00BB364D"/>
    <w:rsid w:val="00BB4D7B"/>
    <w:rsid w:val="00BC3715"/>
    <w:rsid w:val="00C05EF8"/>
    <w:rsid w:val="00C21FDC"/>
    <w:rsid w:val="00C342D1"/>
    <w:rsid w:val="00C34B89"/>
    <w:rsid w:val="00C521B1"/>
    <w:rsid w:val="00C62793"/>
    <w:rsid w:val="00C6560E"/>
    <w:rsid w:val="00C672AE"/>
    <w:rsid w:val="00C75268"/>
    <w:rsid w:val="00C76D5C"/>
    <w:rsid w:val="00C85D3F"/>
    <w:rsid w:val="00C86239"/>
    <w:rsid w:val="00C96CFE"/>
    <w:rsid w:val="00CA1931"/>
    <w:rsid w:val="00CA645E"/>
    <w:rsid w:val="00CC5652"/>
    <w:rsid w:val="00CD066D"/>
    <w:rsid w:val="00CD76B3"/>
    <w:rsid w:val="00CE0A54"/>
    <w:rsid w:val="00CE1DCE"/>
    <w:rsid w:val="00CE2AE7"/>
    <w:rsid w:val="00D06588"/>
    <w:rsid w:val="00D07914"/>
    <w:rsid w:val="00D34477"/>
    <w:rsid w:val="00D350EA"/>
    <w:rsid w:val="00D41356"/>
    <w:rsid w:val="00D513FF"/>
    <w:rsid w:val="00D6282A"/>
    <w:rsid w:val="00D70655"/>
    <w:rsid w:val="00D714A6"/>
    <w:rsid w:val="00D74231"/>
    <w:rsid w:val="00D82486"/>
    <w:rsid w:val="00D83D37"/>
    <w:rsid w:val="00D95FF3"/>
    <w:rsid w:val="00D96615"/>
    <w:rsid w:val="00D978BC"/>
    <w:rsid w:val="00DA5BB9"/>
    <w:rsid w:val="00DA7FBA"/>
    <w:rsid w:val="00DB08AC"/>
    <w:rsid w:val="00DB12EE"/>
    <w:rsid w:val="00DB491C"/>
    <w:rsid w:val="00DB5011"/>
    <w:rsid w:val="00DB67F6"/>
    <w:rsid w:val="00DD2D79"/>
    <w:rsid w:val="00DE0FF1"/>
    <w:rsid w:val="00DF10CA"/>
    <w:rsid w:val="00E06066"/>
    <w:rsid w:val="00E20FB4"/>
    <w:rsid w:val="00E25E23"/>
    <w:rsid w:val="00E25E55"/>
    <w:rsid w:val="00E544A2"/>
    <w:rsid w:val="00E55BD1"/>
    <w:rsid w:val="00E64706"/>
    <w:rsid w:val="00E71356"/>
    <w:rsid w:val="00E72347"/>
    <w:rsid w:val="00E740F8"/>
    <w:rsid w:val="00E94EDF"/>
    <w:rsid w:val="00E953E0"/>
    <w:rsid w:val="00EA09AE"/>
    <w:rsid w:val="00EA65BF"/>
    <w:rsid w:val="00EB064B"/>
    <w:rsid w:val="00EB1F3D"/>
    <w:rsid w:val="00EB7FF0"/>
    <w:rsid w:val="00EC062D"/>
    <w:rsid w:val="00EC60B8"/>
    <w:rsid w:val="00EC643D"/>
    <w:rsid w:val="00ED304E"/>
    <w:rsid w:val="00EE246C"/>
    <w:rsid w:val="00EE78FE"/>
    <w:rsid w:val="00EF3AC3"/>
    <w:rsid w:val="00F00189"/>
    <w:rsid w:val="00F04B38"/>
    <w:rsid w:val="00F1689D"/>
    <w:rsid w:val="00F3511D"/>
    <w:rsid w:val="00F63012"/>
    <w:rsid w:val="00F65620"/>
    <w:rsid w:val="00F746FF"/>
    <w:rsid w:val="00F76D91"/>
    <w:rsid w:val="00F85519"/>
    <w:rsid w:val="00F9609D"/>
    <w:rsid w:val="00FB4DC2"/>
    <w:rsid w:val="00FB709B"/>
    <w:rsid w:val="00FC33E1"/>
    <w:rsid w:val="00FC411F"/>
    <w:rsid w:val="00FD0232"/>
    <w:rsid w:val="00FD7AE8"/>
    <w:rsid w:val="00FF13F8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E66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D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E0AD6"/>
  </w:style>
  <w:style w:type="character" w:customStyle="1" w:styleId="a5">
    <w:name w:val="Текст сноски Знак"/>
    <w:basedOn w:val="a0"/>
    <w:link w:val="a4"/>
    <w:uiPriority w:val="99"/>
    <w:rsid w:val="008E0AD6"/>
  </w:style>
  <w:style w:type="character" w:styleId="a6">
    <w:name w:val="footnote reference"/>
    <w:basedOn w:val="a0"/>
    <w:uiPriority w:val="99"/>
    <w:unhideWhenUsed/>
    <w:rsid w:val="008E0AD6"/>
    <w:rPr>
      <w:vertAlign w:val="superscript"/>
    </w:rPr>
  </w:style>
  <w:style w:type="table" w:styleId="a7">
    <w:name w:val="Table Grid"/>
    <w:basedOn w:val="a1"/>
    <w:uiPriority w:val="59"/>
    <w:rsid w:val="008E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0AD6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AD6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28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282A"/>
  </w:style>
  <w:style w:type="character" w:customStyle="1" w:styleId="ac">
    <w:name w:val="Текст примечания Знак"/>
    <w:basedOn w:val="a0"/>
    <w:link w:val="ab"/>
    <w:uiPriority w:val="99"/>
    <w:semiHidden/>
    <w:rsid w:val="00D628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282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282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unhideWhenUsed/>
    <w:rsid w:val="00954EC4"/>
  </w:style>
  <w:style w:type="character" w:customStyle="1" w:styleId="af0">
    <w:name w:val="Текст концевой сноски Знак"/>
    <w:basedOn w:val="a0"/>
    <w:link w:val="af"/>
    <w:uiPriority w:val="99"/>
    <w:rsid w:val="00954EC4"/>
  </w:style>
  <w:style w:type="character" w:styleId="af1">
    <w:name w:val="endnote reference"/>
    <w:basedOn w:val="a0"/>
    <w:uiPriority w:val="99"/>
    <w:unhideWhenUsed/>
    <w:rsid w:val="00954EC4"/>
    <w:rPr>
      <w:vertAlign w:val="superscript"/>
    </w:rPr>
  </w:style>
  <w:style w:type="character" w:styleId="af2">
    <w:name w:val="Hyperlink"/>
    <w:basedOn w:val="a0"/>
    <w:uiPriority w:val="99"/>
    <w:unhideWhenUsed/>
    <w:rsid w:val="00A3027B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BB1D53"/>
  </w:style>
  <w:style w:type="paragraph" w:styleId="af4">
    <w:name w:val="footer"/>
    <w:basedOn w:val="a"/>
    <w:link w:val="af5"/>
    <w:uiPriority w:val="99"/>
    <w:unhideWhenUsed/>
    <w:rsid w:val="002328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28B6"/>
  </w:style>
  <w:style w:type="character" w:styleId="af6">
    <w:name w:val="page number"/>
    <w:basedOn w:val="a0"/>
    <w:uiPriority w:val="99"/>
    <w:semiHidden/>
    <w:unhideWhenUsed/>
    <w:rsid w:val="002328B6"/>
  </w:style>
  <w:style w:type="character" w:customStyle="1" w:styleId="10">
    <w:name w:val="Заголовок 1 Знак"/>
    <w:basedOn w:val="a0"/>
    <w:link w:val="1"/>
    <w:uiPriority w:val="9"/>
    <w:rsid w:val="001F5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F541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1F541F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1F541F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1F541F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F541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F541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F541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F541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F541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F541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FBD6B-E761-1A43-9FE0-8BD8289E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4252</Words>
  <Characters>29724</Characters>
  <Application>Microsoft Macintosh Word</Application>
  <DocSecurity>0</DocSecurity>
  <Lines>594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Kuznetsov</dc:creator>
  <cp:keywords/>
  <dc:description/>
  <cp:lastModifiedBy>dakuzni@gmail.com</cp:lastModifiedBy>
  <cp:revision>9</cp:revision>
  <dcterms:created xsi:type="dcterms:W3CDTF">2015-08-25T21:57:00Z</dcterms:created>
  <dcterms:modified xsi:type="dcterms:W3CDTF">2015-08-26T00:45:00Z</dcterms:modified>
</cp:coreProperties>
</file>