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84" w:rsidRPr="00B26784" w:rsidRDefault="00B26784" w:rsidP="00B2678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784">
        <w:rPr>
          <w:rFonts w:ascii="Times New Roman" w:hAnsi="Times New Roman"/>
          <w:b/>
          <w:sz w:val="24"/>
          <w:szCs w:val="24"/>
        </w:rPr>
        <w:t>Предисловие</w:t>
      </w:r>
    </w:p>
    <w:p w:rsidR="00B26784" w:rsidRPr="00B26784" w:rsidRDefault="00B26784" w:rsidP="00B267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6784">
        <w:rPr>
          <w:rFonts w:ascii="Times New Roman" w:hAnsi="Times New Roman"/>
          <w:sz w:val="24"/>
          <w:szCs w:val="24"/>
        </w:rPr>
        <w:t xml:space="preserve">           Английское правосудие подчас предстает в российском обыденном правосознании средоточием справедливости, способным привести конфликтующие стороны к убеждающему процессуальному итогу. Действительно ли с его помощью можно спасти близких людей, деньги, имущество, репутацию от царящего в мировом пространстве беззакония? Или справедливый английский суд - туманный миф благополучной империи, содержащей под своим крылом пятьдесят три страны (Содружество), влияющей на возвысившиеся колонии (США), предоставившей территорию для вечного конфликта (Израиль – Палестина), навязавшей человечеству свою парадигму судопроизводства (прецедент) и доктрину толкования закона? </w:t>
      </w:r>
    </w:p>
    <w:p w:rsidR="00B26784" w:rsidRPr="00B26784" w:rsidRDefault="00B26784" w:rsidP="00B267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6784">
        <w:rPr>
          <w:rFonts w:ascii="Times New Roman" w:hAnsi="Times New Roman"/>
          <w:sz w:val="24"/>
          <w:szCs w:val="24"/>
        </w:rPr>
        <w:t xml:space="preserve">           Именно эти вопросы повлияли на выбор предмета настоящего исследования. Современное гражданское сообщество требует универсального инструмента для сдерживания сил зла, предотвращения деспотии и анархии. Идея права в обществе постмодерна сама по себе уже не способна объединять людей по причине существенных различий их </w:t>
      </w:r>
      <w:proofErr w:type="spellStart"/>
      <w:r w:rsidRPr="00B26784">
        <w:rPr>
          <w:rFonts w:ascii="Times New Roman" w:hAnsi="Times New Roman"/>
          <w:sz w:val="24"/>
          <w:szCs w:val="24"/>
        </w:rPr>
        <w:t>правопонимания</w:t>
      </w:r>
      <w:proofErr w:type="spellEnd"/>
      <w:r w:rsidRPr="00B26784">
        <w:rPr>
          <w:rFonts w:ascii="Times New Roman" w:hAnsi="Times New Roman"/>
          <w:sz w:val="24"/>
          <w:szCs w:val="24"/>
        </w:rPr>
        <w:t xml:space="preserve">. Во многих государствах народный суверенитет давно отделен от населения и приватизирован олигархическими группами лиц, рассматривающими право как инструмент своей воли. Закон становится откровенным выражением интересов лидеров политических партий, удерживающих публичную власть в государствах. Обычаи и традиции гражданского общества учитываются </w:t>
      </w:r>
      <w:proofErr w:type="spellStart"/>
      <w:r w:rsidRPr="00B26784">
        <w:rPr>
          <w:rFonts w:ascii="Times New Roman" w:hAnsi="Times New Roman"/>
          <w:sz w:val="24"/>
          <w:szCs w:val="24"/>
        </w:rPr>
        <w:t>правоприменителем</w:t>
      </w:r>
      <w:proofErr w:type="spellEnd"/>
      <w:r w:rsidRPr="00B26784">
        <w:rPr>
          <w:rFonts w:ascii="Times New Roman" w:hAnsi="Times New Roman"/>
          <w:sz w:val="24"/>
          <w:szCs w:val="24"/>
        </w:rPr>
        <w:t xml:space="preserve"> лишь в той степени, в которой они институализированы правовой системой. Большинство населения государств абсолютистского типа соглашается с социальным рабством в обмен на стабильный прожиточный минимум. </w:t>
      </w:r>
    </w:p>
    <w:p w:rsidR="00B26784" w:rsidRPr="00B26784" w:rsidRDefault="00B26784" w:rsidP="00B267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6784">
        <w:rPr>
          <w:rFonts w:ascii="Times New Roman" w:hAnsi="Times New Roman"/>
          <w:sz w:val="24"/>
          <w:szCs w:val="24"/>
        </w:rPr>
        <w:t xml:space="preserve">           Предполагается, что категории законности и беззакония должны корреспондировать со справедливостью и несправедливостью, однако степень их корреляции зависит от типа сообщества. Постсоветская правовая доктрина содержит идею тождества законности и справедливости: по мнению большинства судей любое вступившее в силу судебное решение уже является справедливым, - так в судебной практике аксиологический феномен справедливости редуцируется до юридико-технического соответствия толкованию нормы закона. Позитивистский дискурс, отождествляющий закон и право, характерен не только для государств тоталитарного направления. Проводником справедливости в ее естественно-правовом значении может выступать только укорененная в правопорядке доктрина толкования закона, позволяющая судьям быть независимыми от сиюминутной воли правителей.    </w:t>
      </w:r>
    </w:p>
    <w:p w:rsidR="00B26784" w:rsidRPr="00B26784" w:rsidRDefault="00B26784" w:rsidP="00B267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6784">
        <w:rPr>
          <w:rFonts w:ascii="Times New Roman" w:hAnsi="Times New Roman"/>
          <w:sz w:val="24"/>
          <w:szCs w:val="24"/>
        </w:rPr>
        <w:t xml:space="preserve">          Английская доктрина толкования состоит из правил, презумпций, лингвистических максим, законов об интерпретации, прецедентов, вспомогательных средств и подходов. Такая система инструментов толкования обязывает интерпретатора творчески анализировать норму закона применительно к конкретным правоотношениям, выбирать оптимальное решение не только с точки зрения текста статута, но и основываясь на праве справедливости и общем праве. Именно в английской доктрине толкования утвердился интересующий многих из нас принцип: право – это прежде всего разум (</w:t>
      </w:r>
      <w:proofErr w:type="spellStart"/>
      <w:r w:rsidRPr="00B26784">
        <w:rPr>
          <w:rFonts w:ascii="Times New Roman" w:hAnsi="Times New Roman"/>
          <w:i/>
          <w:sz w:val="24"/>
          <w:szCs w:val="24"/>
          <w:lang w:val="en-US"/>
        </w:rPr>
        <w:t>lex</w:t>
      </w:r>
      <w:proofErr w:type="spellEnd"/>
      <w:r w:rsidRPr="00B267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26784">
        <w:rPr>
          <w:rFonts w:ascii="Times New Roman" w:hAnsi="Times New Roman"/>
          <w:i/>
          <w:sz w:val="24"/>
          <w:szCs w:val="24"/>
          <w:lang w:val="en-US"/>
        </w:rPr>
        <w:t>est</w:t>
      </w:r>
      <w:proofErr w:type="spellEnd"/>
      <w:r w:rsidRPr="00B267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26784">
        <w:rPr>
          <w:rFonts w:ascii="Times New Roman" w:hAnsi="Times New Roman"/>
          <w:i/>
          <w:sz w:val="24"/>
          <w:szCs w:val="24"/>
          <w:lang w:val="en-US"/>
        </w:rPr>
        <w:t>aliquid</w:t>
      </w:r>
      <w:proofErr w:type="spellEnd"/>
      <w:r w:rsidRPr="00B267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26784">
        <w:rPr>
          <w:rFonts w:ascii="Times New Roman" w:hAnsi="Times New Roman"/>
          <w:i/>
          <w:sz w:val="24"/>
          <w:szCs w:val="24"/>
          <w:lang w:val="en-US"/>
        </w:rPr>
        <w:t>rationis</w:t>
      </w:r>
      <w:proofErr w:type="spellEnd"/>
      <w:r w:rsidRPr="00B26784">
        <w:rPr>
          <w:rFonts w:ascii="Times New Roman" w:hAnsi="Times New Roman"/>
          <w:sz w:val="24"/>
          <w:szCs w:val="24"/>
        </w:rPr>
        <w:t xml:space="preserve">). </w:t>
      </w:r>
    </w:p>
    <w:p w:rsidR="00B26784" w:rsidRPr="00B26784" w:rsidRDefault="00B26784" w:rsidP="00B267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6784">
        <w:rPr>
          <w:rFonts w:ascii="Times New Roman" w:hAnsi="Times New Roman"/>
          <w:sz w:val="24"/>
          <w:szCs w:val="24"/>
        </w:rPr>
        <w:t xml:space="preserve">        Трудности восприятия закона всегда связаны с его неоднозначным толкованием. Конфликт интерпретаций порождает проблемы, доходящие при их актуализации до восстаний и революций. Судебная система каждого государства прямо воздействует на характер противостояния публичной власти и гражданского общества. Английской империи удалось избежать энтропии и тотальной коррумпированности благодаря системе сдержек и противовесов, в которой произвол сегодняшних законодателей, отстаивающих личные выгоды, компенсируется доктриной толкования, самостоятельностью судейского корпуса, вынужденного считаться с предыдущими решениями по схожим казусам, </w:t>
      </w:r>
      <w:r w:rsidRPr="00B26784">
        <w:rPr>
          <w:rFonts w:ascii="Times New Roman" w:hAnsi="Times New Roman"/>
          <w:sz w:val="24"/>
          <w:szCs w:val="24"/>
        </w:rPr>
        <w:lastRenderedPageBreak/>
        <w:t xml:space="preserve">принятыми при других авторитетах. Идеи общего права, права справедливости, разума в праве имеют много сторонников и среди российских юристов. Интеллектуальная и институциональная независимость английских судей заставляют остро воспринимать трудности отечественного правосудия. </w:t>
      </w:r>
    </w:p>
    <w:p w:rsidR="00B26784" w:rsidRPr="00B26784" w:rsidRDefault="00B26784" w:rsidP="00B267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6784">
        <w:rPr>
          <w:rFonts w:ascii="Times New Roman" w:hAnsi="Times New Roman"/>
          <w:sz w:val="24"/>
          <w:szCs w:val="24"/>
        </w:rPr>
        <w:t xml:space="preserve">           Английские подходы к толкованию закона формировались в контексте либеральных идей, прогрессивной системы образования, рационального государственного управления, многовековой парламентской традиции. Почти два миллиарда человек, населяющих Содружество, сосуществуют в особой интерпретационной парадигме, позволяющей адекватно воспринимать различные нормативные системы и знаково-символические контексты социумов. Интернациональные свойства английского языка способствуют экспорту английских традиций толкования, их имплементации национальными правовыми системами и международным правом.   </w:t>
      </w:r>
    </w:p>
    <w:p w:rsidR="00B26784" w:rsidRPr="00B26784" w:rsidRDefault="00B26784" w:rsidP="00B267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6784">
        <w:rPr>
          <w:rFonts w:ascii="Times New Roman" w:hAnsi="Times New Roman"/>
          <w:sz w:val="24"/>
          <w:szCs w:val="24"/>
        </w:rPr>
        <w:t xml:space="preserve">           Изучение истории формирования, особенностей содержания и функционирования английской доктрины толкования закона в сравнительном аспекте позволяет сделать выводы о тенденциях развития российской концепции толкования. </w:t>
      </w:r>
    </w:p>
    <w:p w:rsidR="00B26784" w:rsidRPr="00B26784" w:rsidRDefault="00B26784" w:rsidP="00B2678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B26784" w:rsidRPr="00B26784" w:rsidRDefault="00B26784" w:rsidP="00B2678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26784" w:rsidRPr="00B26784" w:rsidRDefault="00B26784" w:rsidP="00B2678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26784" w:rsidRPr="00B26784" w:rsidRDefault="00B26784" w:rsidP="00B2678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26784" w:rsidRPr="00B26784" w:rsidRDefault="00B26784" w:rsidP="00B2678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26784" w:rsidRPr="00B26784" w:rsidRDefault="00B26784" w:rsidP="00B2678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968F5" w:rsidRPr="00B26784" w:rsidRDefault="001968F5" w:rsidP="00B26784">
      <w:pPr>
        <w:spacing w:line="240" w:lineRule="auto"/>
        <w:rPr>
          <w:sz w:val="24"/>
          <w:szCs w:val="24"/>
        </w:rPr>
      </w:pPr>
    </w:p>
    <w:sectPr w:rsidR="001968F5" w:rsidRPr="00B26784" w:rsidSect="001968F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4"/>
    <w:rsid w:val="001968F5"/>
    <w:rsid w:val="00B2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49A9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8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26784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8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26784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4065</Characters>
  <Application>Microsoft Macintosh Word</Application>
  <DocSecurity>0</DocSecurity>
  <Lines>33</Lines>
  <Paragraphs>9</Paragraphs>
  <ScaleCrop>false</ScaleCrop>
  <Company>Работа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Тонков</dc:creator>
  <cp:keywords/>
  <dc:description/>
  <cp:lastModifiedBy>Евгений Тонков</cp:lastModifiedBy>
  <cp:revision>1</cp:revision>
  <dcterms:created xsi:type="dcterms:W3CDTF">2015-03-07T12:53:00Z</dcterms:created>
  <dcterms:modified xsi:type="dcterms:W3CDTF">2015-03-07T12:54:00Z</dcterms:modified>
</cp:coreProperties>
</file>