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6E" w:rsidRPr="0049586E" w:rsidRDefault="0049586E" w:rsidP="004958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2EB6" w:rsidRPr="0049586E" w:rsidRDefault="00282EB6" w:rsidP="0049586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i/>
          <w:sz w:val="28"/>
          <w:szCs w:val="28"/>
        </w:rPr>
        <w:t>Гронская Н.Э. (Нижний Новгород)</w:t>
      </w:r>
    </w:p>
    <w:p w:rsidR="0049586E" w:rsidRDefault="00282EB6" w:rsidP="004958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Идеологема как  объект и инструмент </w:t>
      </w:r>
    </w:p>
    <w:p w:rsidR="00282EB6" w:rsidRPr="0049586E" w:rsidRDefault="00282EB6" w:rsidP="004958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>политического проектирования</w:t>
      </w:r>
    </w:p>
    <w:p w:rsidR="00A76574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Все специалисты, занимающиеся проблематикой политического языка, акцентируют внимание на решающей роли языка и других символических систем, участвующих в утверждении и функционировании любого политического режима, и тем самым включаясь в политическое проектирование. Подтверждая известный тезис о единстве языка и мышления, Оруэлл предполагал, что </w:t>
      </w:r>
      <w:proofErr w:type="gramStart"/>
      <w:r w:rsidRPr="004958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586E">
        <w:rPr>
          <w:rFonts w:ascii="Times New Roman" w:hAnsi="Times New Roman"/>
          <w:sz w:val="28"/>
          <w:szCs w:val="28"/>
        </w:rPr>
        <w:t xml:space="preserve"> языком, за используемыми в социуме словами позволит определять границы дозволенного мыслительного процесса.  </w:t>
      </w:r>
      <w:proofErr w:type="gramStart"/>
      <w:r w:rsidRPr="0049586E">
        <w:rPr>
          <w:rFonts w:ascii="Times New Roman" w:hAnsi="Times New Roman"/>
          <w:sz w:val="28"/>
          <w:szCs w:val="28"/>
        </w:rPr>
        <w:t xml:space="preserve">«Новояз должен был не только обеспечить знаковыми средствами мировоззрение и мыслительную деятельность приверженцев </w:t>
      </w:r>
      <w:proofErr w:type="spellStart"/>
      <w:r w:rsidRPr="0049586E">
        <w:rPr>
          <w:rFonts w:ascii="Times New Roman" w:hAnsi="Times New Roman"/>
          <w:sz w:val="28"/>
          <w:szCs w:val="28"/>
        </w:rPr>
        <w:t>ангсоца</w:t>
      </w:r>
      <w:proofErr w:type="spellEnd"/>
      <w:r w:rsidRPr="0049586E">
        <w:rPr>
          <w:rFonts w:ascii="Times New Roman" w:hAnsi="Times New Roman"/>
          <w:sz w:val="28"/>
          <w:szCs w:val="28"/>
        </w:rPr>
        <w:t>, но и сделать невозможными иные любые течения мысли… Новояз был призван не расширить, а сузить  горизонты мысли, и косвенно этой цели служило то, что выбор слов сводился к минимуму»</w:t>
      </w:r>
      <w:r w:rsidR="00A76574" w:rsidRPr="0049586E">
        <w:rPr>
          <w:rStyle w:val="a8"/>
          <w:rFonts w:ascii="Times New Roman" w:hAnsi="Times New Roman"/>
          <w:sz w:val="28"/>
          <w:szCs w:val="28"/>
        </w:rPr>
        <w:footnoteReference w:id="1"/>
      </w:r>
      <w:r w:rsidR="00A76574" w:rsidRPr="0049586E">
        <w:rPr>
          <w:rFonts w:ascii="Times New Roman" w:hAnsi="Times New Roman"/>
          <w:sz w:val="28"/>
          <w:szCs w:val="28"/>
        </w:rPr>
        <w:t>. Но и выбор имеющихся слов был предопределен, поскольку вся общественно значимая лексика использовалась с изменением общеязыкового значения</w:t>
      </w:r>
      <w:proofErr w:type="gramEnd"/>
      <w:r w:rsidR="00A76574" w:rsidRPr="0049586E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A76574" w:rsidRPr="0049586E">
        <w:rPr>
          <w:rFonts w:ascii="Times New Roman" w:hAnsi="Times New Roman"/>
          <w:sz w:val="28"/>
          <w:szCs w:val="28"/>
        </w:rPr>
        <w:t>качестве</w:t>
      </w:r>
      <w:proofErr w:type="gramEnd"/>
      <w:r w:rsidR="00A76574" w:rsidRPr="0049586E">
        <w:rPr>
          <w:rFonts w:ascii="Times New Roman" w:hAnsi="Times New Roman"/>
          <w:sz w:val="28"/>
          <w:szCs w:val="28"/>
        </w:rPr>
        <w:t xml:space="preserve"> идеологем. </w:t>
      </w:r>
      <w:proofErr w:type="gramStart"/>
      <w:r w:rsidR="00A76574" w:rsidRPr="0049586E">
        <w:rPr>
          <w:rFonts w:ascii="Times New Roman" w:hAnsi="Times New Roman"/>
          <w:sz w:val="28"/>
          <w:szCs w:val="28"/>
        </w:rPr>
        <w:t xml:space="preserve">Одно из первых определений этого понятия вполне можно использовать в качестве рабочего: </w:t>
      </w:r>
      <w:proofErr w:type="spellStart"/>
      <w:r w:rsidR="00A76574" w:rsidRPr="0049586E">
        <w:rPr>
          <w:rFonts w:ascii="Times New Roman" w:hAnsi="Times New Roman"/>
          <w:sz w:val="28"/>
          <w:szCs w:val="28"/>
        </w:rPr>
        <w:t>идеологема</w:t>
      </w:r>
      <w:proofErr w:type="spellEnd"/>
      <w:r w:rsidR="00A76574" w:rsidRPr="0049586E">
        <w:rPr>
          <w:rFonts w:ascii="Times New Roman" w:hAnsi="Times New Roman"/>
          <w:sz w:val="28"/>
          <w:szCs w:val="28"/>
        </w:rPr>
        <w:t xml:space="preserve"> - «любое словесное обозначение значимых для личности духовных ценностей, при котором как бы размывается прямое, предметное значение слова, а на первый план выходят чисто оценочные, эмоционально-экспрессивные коннотации, не имеющие опоры в непосредственном содержании слова»</w:t>
      </w:r>
      <w:r w:rsidR="00A76574" w:rsidRPr="0049586E">
        <w:rPr>
          <w:rStyle w:val="a8"/>
          <w:rFonts w:ascii="Times New Roman" w:hAnsi="Times New Roman"/>
          <w:sz w:val="28"/>
          <w:szCs w:val="28"/>
        </w:rPr>
        <w:footnoteReference w:id="2"/>
      </w:r>
      <w:r w:rsidR="00A76574" w:rsidRPr="0049586E">
        <w:rPr>
          <w:rFonts w:ascii="Times New Roman" w:hAnsi="Times New Roman"/>
          <w:sz w:val="28"/>
          <w:szCs w:val="28"/>
        </w:rPr>
        <w:t>. Идеологема является эффективным и действенным инструментом воздействия на массовое сознание и. следовательно, ее целенаправленное</w:t>
      </w:r>
      <w:proofErr w:type="gramEnd"/>
      <w:r w:rsidR="00A76574" w:rsidRPr="0049586E">
        <w:rPr>
          <w:rFonts w:ascii="Times New Roman" w:hAnsi="Times New Roman"/>
          <w:sz w:val="28"/>
          <w:szCs w:val="28"/>
        </w:rPr>
        <w:t xml:space="preserve"> формирование, а затем использование является неотъемлемой частью политического проектирования. С использованием </w:t>
      </w:r>
      <w:proofErr w:type="spellStart"/>
      <w:r w:rsidR="00A76574" w:rsidRPr="0049586E">
        <w:rPr>
          <w:rFonts w:ascii="Times New Roman" w:hAnsi="Times New Roman"/>
          <w:sz w:val="28"/>
          <w:szCs w:val="28"/>
        </w:rPr>
        <w:t>идеологем</w:t>
      </w:r>
      <w:proofErr w:type="spellEnd"/>
      <w:r w:rsidR="00A76574" w:rsidRPr="0049586E">
        <w:rPr>
          <w:rFonts w:ascii="Times New Roman" w:hAnsi="Times New Roman"/>
          <w:sz w:val="28"/>
          <w:szCs w:val="28"/>
        </w:rPr>
        <w:t xml:space="preserve"> связан процесс </w:t>
      </w:r>
      <w:proofErr w:type="spellStart"/>
      <w:r w:rsidR="00A76574" w:rsidRPr="0049586E">
        <w:rPr>
          <w:rFonts w:ascii="Times New Roman" w:hAnsi="Times New Roman"/>
          <w:sz w:val="28"/>
          <w:szCs w:val="28"/>
        </w:rPr>
        <w:t>индоктринации</w:t>
      </w:r>
      <w:proofErr w:type="spellEnd"/>
      <w:r w:rsidR="00A76574" w:rsidRPr="0049586E">
        <w:rPr>
          <w:rFonts w:ascii="Times New Roman" w:hAnsi="Times New Roman"/>
          <w:sz w:val="28"/>
          <w:szCs w:val="28"/>
        </w:rPr>
        <w:t xml:space="preserve"> сознания, при котором </w:t>
      </w:r>
      <w:r w:rsidR="00A76574" w:rsidRPr="00495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письменное и устное слово использовалось как важный инструмент власти, посредством которого сознание «программировалось» в рамках господствующей идеологии. Об этом феномене</w:t>
      </w:r>
      <w:r w:rsidR="00A76574" w:rsidRPr="0049586E">
        <w:rPr>
          <w:rFonts w:ascii="Times New Roman" w:hAnsi="Times New Roman"/>
          <w:sz w:val="28"/>
          <w:szCs w:val="28"/>
        </w:rPr>
        <w:t xml:space="preserve"> писал А.Н. Щербинин. Проанализировав буквари и учебники для младших классов предвоенного периода</w:t>
      </w:r>
      <w:r w:rsidR="00A76574" w:rsidRPr="0049586E">
        <w:rPr>
          <w:rStyle w:val="a8"/>
          <w:rFonts w:ascii="Times New Roman" w:hAnsi="Times New Roman"/>
          <w:sz w:val="28"/>
          <w:szCs w:val="28"/>
        </w:rPr>
        <w:footnoteReference w:id="3"/>
      </w:r>
      <w:r w:rsidR="00A76574" w:rsidRPr="0049586E">
        <w:rPr>
          <w:rFonts w:ascii="Times New Roman" w:hAnsi="Times New Roman"/>
          <w:sz w:val="28"/>
          <w:szCs w:val="28"/>
        </w:rPr>
        <w:t>, он доказал, что систематическое использование этих текстов меняет языковую картину мира и языковой менталитет.</w:t>
      </w:r>
    </w:p>
    <w:p w:rsidR="00A76574" w:rsidRPr="0049586E" w:rsidRDefault="00A76574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9586E">
        <w:rPr>
          <w:rFonts w:ascii="Times New Roman" w:hAnsi="Times New Roman"/>
          <w:sz w:val="28"/>
          <w:szCs w:val="28"/>
          <w:lang w:eastAsia="ru-RU"/>
        </w:rPr>
        <w:t>Актуализация в отечественной политической лингвистике термина «</w:t>
      </w:r>
      <w:proofErr w:type="spellStart"/>
      <w:r w:rsidRPr="0049586E">
        <w:rPr>
          <w:rFonts w:ascii="Times New Roman" w:hAnsi="Times New Roman"/>
          <w:sz w:val="28"/>
          <w:szCs w:val="28"/>
          <w:lang w:eastAsia="ru-RU"/>
        </w:rPr>
        <w:t>идеологема</w:t>
      </w:r>
      <w:proofErr w:type="spellEnd"/>
      <w:r w:rsidRPr="0049586E">
        <w:rPr>
          <w:rFonts w:ascii="Times New Roman" w:hAnsi="Times New Roman"/>
          <w:sz w:val="28"/>
          <w:szCs w:val="28"/>
          <w:lang w:eastAsia="ru-RU"/>
        </w:rPr>
        <w:t>» связана, очевидно, с активным использованием технологий политического манипулирования в публичном коммуникативном пространстве</w:t>
      </w:r>
      <w:r w:rsidRPr="0049586E">
        <w:rPr>
          <w:rStyle w:val="a8"/>
          <w:rFonts w:ascii="Times New Roman" w:hAnsi="Times New Roman"/>
          <w:sz w:val="28"/>
          <w:szCs w:val="28"/>
          <w:lang w:eastAsia="ru-RU"/>
        </w:rPr>
        <w:footnoteReference w:id="4"/>
      </w:r>
      <w:r w:rsidRPr="0049586E">
        <w:rPr>
          <w:rFonts w:ascii="Times New Roman" w:hAnsi="Times New Roman"/>
          <w:sz w:val="28"/>
          <w:szCs w:val="28"/>
          <w:lang w:eastAsia="ru-RU"/>
        </w:rPr>
        <w:t xml:space="preserve">.   Помимо национальной обусловленности, повышенной частотности, семантической подвижности, </w:t>
      </w:r>
      <w:proofErr w:type="spellStart"/>
      <w:r w:rsidRPr="0049586E">
        <w:rPr>
          <w:rFonts w:ascii="Times New Roman" w:hAnsi="Times New Roman"/>
          <w:sz w:val="28"/>
          <w:szCs w:val="28"/>
          <w:lang w:eastAsia="ru-RU"/>
        </w:rPr>
        <w:t>идеологему</w:t>
      </w:r>
      <w:proofErr w:type="spellEnd"/>
      <w:r w:rsidRPr="0049586E">
        <w:rPr>
          <w:rFonts w:ascii="Times New Roman" w:hAnsi="Times New Roman"/>
          <w:sz w:val="28"/>
          <w:szCs w:val="28"/>
          <w:lang w:eastAsia="ru-RU"/>
        </w:rPr>
        <w:t xml:space="preserve"> отличает разнообразие «способов репрезентации знаками различных семиотических систем, в первую очередь языковой»</w:t>
      </w:r>
      <w:r w:rsidRPr="0049586E">
        <w:rPr>
          <w:rStyle w:val="a8"/>
          <w:rFonts w:ascii="Times New Roman" w:hAnsi="Times New Roman"/>
          <w:sz w:val="28"/>
          <w:szCs w:val="28"/>
          <w:lang w:eastAsia="ru-RU"/>
        </w:rPr>
        <w:footnoteReference w:id="5"/>
      </w:r>
      <w:r w:rsidRPr="0049586E">
        <w:rPr>
          <w:rFonts w:ascii="Times New Roman" w:hAnsi="Times New Roman"/>
          <w:sz w:val="28"/>
          <w:szCs w:val="28"/>
          <w:lang w:eastAsia="ru-RU"/>
        </w:rPr>
        <w:t>. Особый резон появления этого термина (</w:t>
      </w:r>
      <w:proofErr w:type="spellStart"/>
      <w:r w:rsidRPr="0049586E">
        <w:rPr>
          <w:rFonts w:ascii="Times New Roman" w:hAnsi="Times New Roman"/>
          <w:sz w:val="28"/>
          <w:szCs w:val="28"/>
          <w:lang w:eastAsia="ru-RU"/>
        </w:rPr>
        <w:t>идеологема</w:t>
      </w:r>
      <w:proofErr w:type="spellEnd"/>
      <w:r w:rsidRPr="0049586E">
        <w:rPr>
          <w:rFonts w:ascii="Times New Roman" w:hAnsi="Times New Roman"/>
          <w:sz w:val="28"/>
          <w:szCs w:val="28"/>
          <w:lang w:eastAsia="ru-RU"/>
        </w:rPr>
        <w:t xml:space="preserve">) обретает смысл во взаимопроникновении двух относительно самостоятельных </w:t>
      </w:r>
      <w:proofErr w:type="spellStart"/>
      <w:r w:rsidRPr="0049586E">
        <w:rPr>
          <w:rFonts w:ascii="Times New Roman" w:hAnsi="Times New Roman"/>
          <w:sz w:val="28"/>
          <w:szCs w:val="28"/>
          <w:lang w:eastAsia="ru-RU"/>
        </w:rPr>
        <w:t>дискурсов</w:t>
      </w:r>
      <w:proofErr w:type="spellEnd"/>
      <w:r w:rsidRPr="0049586E">
        <w:rPr>
          <w:rFonts w:ascii="Times New Roman" w:hAnsi="Times New Roman"/>
          <w:sz w:val="28"/>
          <w:szCs w:val="28"/>
          <w:lang w:eastAsia="ru-RU"/>
        </w:rPr>
        <w:t xml:space="preserve">: политического и </w:t>
      </w:r>
      <w:proofErr w:type="spellStart"/>
      <w:r w:rsidRPr="0049586E">
        <w:rPr>
          <w:rFonts w:ascii="Times New Roman" w:hAnsi="Times New Roman"/>
          <w:sz w:val="28"/>
          <w:szCs w:val="28"/>
          <w:lang w:eastAsia="ru-RU"/>
        </w:rPr>
        <w:t>медийного</w:t>
      </w:r>
      <w:proofErr w:type="spellEnd"/>
      <w:r w:rsidRPr="0049586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9586E">
        <w:rPr>
          <w:rFonts w:ascii="Times New Roman" w:hAnsi="Times New Roman"/>
          <w:sz w:val="28"/>
          <w:szCs w:val="28"/>
          <w:lang w:eastAsia="ru-RU"/>
        </w:rPr>
        <w:t xml:space="preserve"> Идеологема – не “</w:t>
      </w:r>
      <w:proofErr w:type="spellStart"/>
      <w:r w:rsidRPr="0049586E">
        <w:rPr>
          <w:rFonts w:ascii="Times New Roman" w:hAnsi="Times New Roman"/>
          <w:sz w:val="28"/>
          <w:szCs w:val="28"/>
          <w:lang w:eastAsia="ru-RU"/>
        </w:rPr>
        <w:t>идеологизация</w:t>
      </w:r>
      <w:proofErr w:type="spellEnd"/>
      <w:r w:rsidRPr="0049586E">
        <w:rPr>
          <w:rFonts w:ascii="Times New Roman" w:hAnsi="Times New Roman"/>
          <w:sz w:val="28"/>
          <w:szCs w:val="28"/>
          <w:lang w:eastAsia="ru-RU"/>
        </w:rPr>
        <w:t xml:space="preserve">” смысла, а скорее - политизация, определенное </w:t>
      </w:r>
      <w:proofErr w:type="spellStart"/>
      <w:r w:rsidRPr="0049586E">
        <w:rPr>
          <w:rFonts w:ascii="Times New Roman" w:hAnsi="Times New Roman"/>
          <w:sz w:val="28"/>
          <w:szCs w:val="28"/>
          <w:lang w:eastAsia="ru-RU"/>
        </w:rPr>
        <w:t>фреймирование</w:t>
      </w:r>
      <w:proofErr w:type="spellEnd"/>
      <w:r w:rsidRPr="0049586E">
        <w:rPr>
          <w:rFonts w:ascii="Times New Roman" w:hAnsi="Times New Roman"/>
          <w:sz w:val="28"/>
          <w:szCs w:val="28"/>
          <w:lang w:eastAsia="ru-RU"/>
        </w:rPr>
        <w:t xml:space="preserve"> смысла, прочтение часто вполне знакомого слова, высказывания через призму политического, идеологически актуального, работающего на бренд, имидж, политическую стратегию, интенцию власти или иных групп влияния. Формирование </w:t>
      </w:r>
      <w:proofErr w:type="spellStart"/>
      <w:r w:rsidRPr="0049586E">
        <w:rPr>
          <w:rFonts w:ascii="Times New Roman" w:hAnsi="Times New Roman"/>
          <w:sz w:val="28"/>
          <w:szCs w:val="28"/>
          <w:lang w:eastAsia="ru-RU"/>
        </w:rPr>
        <w:t>идеологемы</w:t>
      </w:r>
      <w:proofErr w:type="spellEnd"/>
      <w:r w:rsidRPr="0049586E">
        <w:rPr>
          <w:rFonts w:ascii="Times New Roman" w:hAnsi="Times New Roman"/>
          <w:sz w:val="28"/>
          <w:szCs w:val="28"/>
          <w:lang w:eastAsia="ru-RU"/>
        </w:rPr>
        <w:t xml:space="preserve"> часто происходит по политическому заказу, примеров тому в современной российской действительности довольно много: план Путина, инновации, </w:t>
      </w:r>
      <w:proofErr w:type="spellStart"/>
      <w:r w:rsidRPr="0049586E">
        <w:rPr>
          <w:rFonts w:ascii="Times New Roman" w:hAnsi="Times New Roman"/>
          <w:sz w:val="28"/>
          <w:szCs w:val="28"/>
          <w:lang w:eastAsia="ru-RU"/>
        </w:rPr>
        <w:t>Сколково</w:t>
      </w:r>
      <w:proofErr w:type="spellEnd"/>
      <w:r w:rsidRPr="0049586E">
        <w:rPr>
          <w:rFonts w:ascii="Times New Roman" w:hAnsi="Times New Roman"/>
          <w:sz w:val="28"/>
          <w:szCs w:val="28"/>
          <w:lang w:eastAsia="ru-RU"/>
        </w:rPr>
        <w:t xml:space="preserve">, модернизация и пр. Однако для </w:t>
      </w:r>
      <w:proofErr w:type="gramStart"/>
      <w:r w:rsidRPr="0049586E">
        <w:rPr>
          <w:rFonts w:ascii="Times New Roman" w:hAnsi="Times New Roman"/>
          <w:sz w:val="28"/>
          <w:szCs w:val="28"/>
          <w:lang w:eastAsia="ru-RU"/>
        </w:rPr>
        <w:t>современных</w:t>
      </w:r>
      <w:proofErr w:type="gramEnd"/>
      <w:r w:rsidRPr="0049586E">
        <w:rPr>
          <w:rFonts w:ascii="Times New Roman" w:hAnsi="Times New Roman"/>
          <w:sz w:val="28"/>
          <w:szCs w:val="28"/>
          <w:lang w:eastAsia="ru-RU"/>
        </w:rPr>
        <w:t xml:space="preserve"> российских идеологем содержательное наполнение демонстрирует внутреннюю  конфликтность, определяемую официальным и оппозиционным дискурсами, сосуществующими в коммуникативном публичном пространстве. Помимо конфликтности, российское публичное пространство обнаруживает проективное сходство со смысловыми «опорами» советского официального дискурса: появляются те же метафоры, используются новые «</w:t>
      </w:r>
      <w:proofErr w:type="spellStart"/>
      <w:r w:rsidRPr="0049586E">
        <w:rPr>
          <w:rFonts w:ascii="Times New Roman" w:hAnsi="Times New Roman"/>
          <w:sz w:val="28"/>
          <w:szCs w:val="28"/>
          <w:lang w:eastAsia="ru-RU"/>
        </w:rPr>
        <w:t>кавер-версии</w:t>
      </w:r>
      <w:proofErr w:type="spellEnd"/>
      <w:r w:rsidRPr="0049586E">
        <w:rPr>
          <w:rFonts w:ascii="Times New Roman" w:hAnsi="Times New Roman"/>
          <w:sz w:val="28"/>
          <w:szCs w:val="28"/>
          <w:lang w:eastAsia="ru-RU"/>
        </w:rPr>
        <w:t>» публичной риторики.</w:t>
      </w:r>
    </w:p>
    <w:p w:rsidR="00282EB6" w:rsidRPr="0049586E" w:rsidRDefault="00A76574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  <w:lang w:eastAsia="ru-RU"/>
        </w:rPr>
        <w:t xml:space="preserve">В качестве кейса рассмотрим формирование </w:t>
      </w:r>
      <w:proofErr w:type="spellStart"/>
      <w:r w:rsidRPr="0049586E">
        <w:rPr>
          <w:rFonts w:ascii="Times New Roman" w:hAnsi="Times New Roman"/>
          <w:sz w:val="28"/>
          <w:szCs w:val="28"/>
          <w:lang w:eastAsia="ru-RU"/>
        </w:rPr>
        <w:t>идеологемы</w:t>
      </w:r>
      <w:proofErr w:type="spellEnd"/>
      <w:r w:rsidRPr="0049586E">
        <w:rPr>
          <w:rFonts w:ascii="Times New Roman" w:hAnsi="Times New Roman"/>
          <w:sz w:val="28"/>
          <w:szCs w:val="28"/>
          <w:lang w:eastAsia="ru-RU"/>
        </w:rPr>
        <w:t xml:space="preserve"> «Олимпиада в Сочи». Безусловно, смыслы, возникающие вокруг  этой </w:t>
      </w:r>
      <w:proofErr w:type="spellStart"/>
      <w:r w:rsidRPr="0049586E">
        <w:rPr>
          <w:rFonts w:ascii="Times New Roman" w:hAnsi="Times New Roman"/>
          <w:sz w:val="28"/>
          <w:szCs w:val="28"/>
          <w:lang w:eastAsia="ru-RU"/>
        </w:rPr>
        <w:t>идеологемы</w:t>
      </w:r>
      <w:proofErr w:type="spellEnd"/>
      <w:r w:rsidRPr="0049586E">
        <w:rPr>
          <w:rFonts w:ascii="Times New Roman" w:hAnsi="Times New Roman"/>
          <w:sz w:val="28"/>
          <w:szCs w:val="28"/>
          <w:lang w:eastAsia="ru-RU"/>
        </w:rPr>
        <w:t xml:space="preserve">, обусловлены экстралингвистическими факторами и являются рефлексией на события, сопровождающие  спортивное мероприятие. Наиболее полную картину постепенного развертывания смыслов внутри фрейма сочинской Олимпиады можно пронаблюдать в Национальном корпусе русского языка (далее - НКРЯ) </w:t>
      </w:r>
      <w:hyperlink r:id="rId7" w:history="1">
        <w:r w:rsidRPr="0049586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http://www.ruscorpora.ru/</w:t>
        </w:r>
      </w:hyperlink>
      <w:r w:rsidRPr="0049586E">
        <w:rPr>
          <w:rFonts w:ascii="Times New Roman" w:hAnsi="Times New Roman"/>
          <w:sz w:val="28"/>
          <w:szCs w:val="28"/>
          <w:lang w:eastAsia="ru-RU"/>
        </w:rPr>
        <w:t>. Корпусная лингвистика, продуктом деятельности которой является НКРЯ, изучает и представляет язык на определенном этапе его развития таким, каким он объективно, в реальности является</w:t>
      </w:r>
      <w:r w:rsidRPr="0049586E">
        <w:rPr>
          <w:rStyle w:val="a8"/>
          <w:rFonts w:ascii="Times New Roman" w:hAnsi="Times New Roman"/>
          <w:sz w:val="28"/>
          <w:szCs w:val="28"/>
          <w:lang w:eastAsia="ru-RU"/>
        </w:rPr>
        <w:footnoteReference w:id="6"/>
      </w:r>
      <w:r w:rsidRPr="0049586E">
        <w:rPr>
          <w:rFonts w:ascii="Times New Roman" w:hAnsi="Times New Roman"/>
          <w:sz w:val="28"/>
          <w:szCs w:val="28"/>
          <w:lang w:eastAsia="ru-RU"/>
        </w:rPr>
        <w:t>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Корпус вбирает в себя все многообразие стилей, жанров, употреблений, нарушений, социальных и иных вариантов. Тексты в корпусе </w:t>
      </w:r>
      <w:proofErr w:type="gramStart"/>
      <w:r w:rsidRPr="0049586E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49586E">
        <w:rPr>
          <w:rFonts w:ascii="Times New Roman" w:hAnsi="Times New Roman"/>
          <w:sz w:val="28"/>
          <w:szCs w:val="28"/>
        </w:rPr>
        <w:t xml:space="preserve"> сбалансировано, т.е. жанры, стили, типы текстов внесены в корпус пропорционально их присутствию в современном языке. Важным отличием корпуса от электронных текстовых библиотек заключается в том, что в корпусе тексты размечены определенным образом и предназначены не для чтения, а для научных исследований. 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Материалы из НКРЯ дают представление о спектре смыслов, выстроенном вокруг словосочетания «Олимпиада в Сочи». Формат отбора текстов в различные внутренние корпуса (подкорпуса) НКРЯ делает наиболее релевантным в нашем случае Газетный корпус НКРЯ  </w:t>
      </w:r>
      <w:hyperlink r:id="rId8" w:history="1">
        <w:r w:rsidRPr="0049586E">
          <w:rPr>
            <w:rStyle w:val="a7"/>
            <w:rFonts w:ascii="Times New Roman" w:hAnsi="Times New Roman"/>
            <w:sz w:val="28"/>
            <w:szCs w:val="28"/>
          </w:rPr>
          <w:t>http://ruscorpora.ru/search-paper.html</w:t>
        </w:r>
      </w:hyperlink>
      <w:r w:rsidRPr="0049586E">
        <w:rPr>
          <w:rFonts w:ascii="Times New Roman" w:hAnsi="Times New Roman"/>
          <w:sz w:val="28"/>
          <w:szCs w:val="28"/>
        </w:rPr>
        <w:t xml:space="preserve">.  </w:t>
      </w:r>
      <w:r w:rsidRPr="0049586E">
        <w:rPr>
          <w:rFonts w:ascii="Times New Roman" w:hAnsi="Times New Roman"/>
          <w:color w:val="000000"/>
          <w:sz w:val="28"/>
          <w:szCs w:val="28"/>
        </w:rPr>
        <w:t xml:space="preserve">В корпус газетных текстов примерно в равном объёме включены тексты печатных газет ("Известия", "Советский спорт", "Труд", "Комсомольская правда") и электронных агентств (РИА "Новости", РБК, "Новый регион"). Анализируя материалы Газетного корпуса, необходимо иметь в виду ограниченность включения в корпус региональных и оппозиционных материалов. </w:t>
      </w:r>
      <w:r w:rsidRPr="0049586E">
        <w:rPr>
          <w:rFonts w:ascii="Times New Roman" w:hAnsi="Times New Roman"/>
          <w:sz w:val="28"/>
          <w:szCs w:val="28"/>
        </w:rPr>
        <w:t>Воспользовавшись опциями поиска, мы получили 532 микротекста с   употреблением словосочетания «Олимпиада в Сочи» хронологически распределенных следующим образом: 65 употреблений – в 2011 году, 177 – в 2010 году, 82 – в 2009 году, 88 – в 2008 году, 110 – в 2007 году, 7 – в 2006 и 2 – в 2005 году. Актуализация темы в 2007 и 2010 годах вполне объяснима (принято решение о проведение Олимпиады и начато активное строительство олимпийских объектов), падение активности в 2011 может быть связано с актуализацией иных тематик.</w:t>
      </w:r>
    </w:p>
    <w:p w:rsidR="00282EB6" w:rsidRPr="0049586E" w:rsidRDefault="00282EB6" w:rsidP="0049586E">
      <w:pPr>
        <w:pStyle w:val="a6"/>
        <w:spacing w:line="360" w:lineRule="auto"/>
        <w:jc w:val="both"/>
        <w:rPr>
          <w:b/>
          <w:i/>
          <w:sz w:val="28"/>
          <w:szCs w:val="28"/>
        </w:rPr>
      </w:pPr>
      <w:r w:rsidRPr="0049586E">
        <w:rPr>
          <w:b/>
          <w:i/>
          <w:sz w:val="28"/>
          <w:szCs w:val="28"/>
        </w:rPr>
        <w:t xml:space="preserve">Тематический анализ микротекстов 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Ниже приводятся результаты </w:t>
      </w:r>
      <w:proofErr w:type="spellStart"/>
      <w:r w:rsidRPr="0049586E">
        <w:rPr>
          <w:rFonts w:ascii="Times New Roman" w:hAnsi="Times New Roman"/>
          <w:sz w:val="28"/>
          <w:szCs w:val="28"/>
        </w:rPr>
        <w:t>тематизации</w:t>
      </w:r>
      <w:proofErr w:type="spellEnd"/>
      <w:r w:rsidRPr="0049586E">
        <w:rPr>
          <w:rFonts w:ascii="Times New Roman" w:hAnsi="Times New Roman"/>
          <w:sz w:val="28"/>
          <w:szCs w:val="28"/>
        </w:rPr>
        <w:t xml:space="preserve"> микротекстов – выявление тем, формирующих  смысловое поле Олимпиады 2014. Рассмотрение материалов, взятых из Газетного корпуса, позволяет пронаблюдать, как обрастает смыслами </w:t>
      </w:r>
      <w:proofErr w:type="spellStart"/>
      <w:r w:rsidRPr="0049586E">
        <w:rPr>
          <w:rFonts w:ascii="Times New Roman" w:hAnsi="Times New Roman"/>
          <w:sz w:val="28"/>
          <w:szCs w:val="28"/>
        </w:rPr>
        <w:t>идеологема</w:t>
      </w:r>
      <w:proofErr w:type="spellEnd"/>
      <w:r w:rsidRPr="0049586E">
        <w:rPr>
          <w:rFonts w:ascii="Times New Roman" w:hAnsi="Times New Roman"/>
          <w:sz w:val="28"/>
          <w:szCs w:val="28"/>
        </w:rPr>
        <w:t xml:space="preserve"> Олимпиада 2014, какие смыслы усложняются, конкретизируются, а какие нивелируются, уходят на периферию или совсем исчезают. Анализ текстовых материалов приводится в установленной хронологии: с 2005 до 2011 года.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b/>
          <w:sz w:val="28"/>
          <w:szCs w:val="28"/>
        </w:rPr>
        <w:t>2005 год</w:t>
      </w:r>
      <w:r w:rsidRPr="0049586E">
        <w:rPr>
          <w:rFonts w:ascii="Times New Roman" w:hAnsi="Times New Roman"/>
          <w:sz w:val="28"/>
          <w:szCs w:val="28"/>
        </w:rPr>
        <w:t xml:space="preserve"> представлен двумя микротекстами. Первый – вычленен из заметки о голосовании российского олимпийского комитета по вопросу заявки Сочи на проведение Олимпиады. Единогласное голосование, тем не менее, спровоцировало довольно критичное осмысление самой возможности проведения Олимпиады в Сочи. В качестве </w:t>
      </w:r>
      <w:r w:rsidRPr="0049586E">
        <w:rPr>
          <w:rFonts w:ascii="Times New Roman" w:hAnsi="Times New Roman"/>
          <w:sz w:val="28"/>
          <w:szCs w:val="28"/>
          <w:lang w:val="en-US"/>
        </w:rPr>
        <w:t>reservations</w:t>
      </w:r>
      <w:r w:rsidRPr="0049586E">
        <w:rPr>
          <w:rFonts w:ascii="Times New Roman" w:hAnsi="Times New Roman"/>
          <w:sz w:val="28"/>
          <w:szCs w:val="28"/>
        </w:rPr>
        <w:t xml:space="preserve"> прозвучали: </w:t>
      </w:r>
      <w:r w:rsidRPr="0049586E">
        <w:rPr>
          <w:rFonts w:ascii="Times New Roman" w:hAnsi="Times New Roman"/>
          <w:i/>
          <w:sz w:val="28"/>
          <w:szCs w:val="28"/>
        </w:rPr>
        <w:t>отсутствие специалистов и условий для работы, «непочатый край» работы в части строительства инфраструктуры, отсутствие энтузиазма у сочинских властей</w:t>
      </w:r>
      <w:r w:rsidRPr="0049586E">
        <w:rPr>
          <w:rFonts w:ascii="Times New Roman" w:hAnsi="Times New Roman"/>
          <w:sz w:val="28"/>
          <w:szCs w:val="28"/>
        </w:rPr>
        <w:t>. Второй микротекст интересен тем, что тема Олимпиады в Сочи возникла как побочная в рассказе о создании Фонда поддержки олимпийцев. Российские бизнесмены, вкладываясь в российский спорт,    демонстрируют готовность профинансировать проведение олимпиады в Сочи, если «</w:t>
      </w:r>
      <w:r w:rsidRPr="0049586E">
        <w:rPr>
          <w:rFonts w:ascii="Times New Roman" w:hAnsi="Times New Roman"/>
          <w:i/>
          <w:sz w:val="28"/>
          <w:szCs w:val="28"/>
        </w:rPr>
        <w:t>администрация президента попросит</w:t>
      </w:r>
      <w:r w:rsidRPr="0049586E">
        <w:rPr>
          <w:rFonts w:ascii="Times New Roman" w:hAnsi="Times New Roman"/>
          <w:sz w:val="28"/>
          <w:szCs w:val="28"/>
        </w:rPr>
        <w:t xml:space="preserve">». 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86E">
        <w:rPr>
          <w:rFonts w:ascii="Times New Roman" w:hAnsi="Times New Roman"/>
          <w:sz w:val="28"/>
          <w:szCs w:val="28"/>
        </w:rPr>
        <w:t xml:space="preserve">Итак, первичное значение будущей </w:t>
      </w:r>
      <w:proofErr w:type="spellStart"/>
      <w:r w:rsidRPr="0049586E">
        <w:rPr>
          <w:rFonts w:ascii="Times New Roman" w:hAnsi="Times New Roman"/>
          <w:sz w:val="28"/>
          <w:szCs w:val="28"/>
        </w:rPr>
        <w:t>идеологемы</w:t>
      </w:r>
      <w:proofErr w:type="spellEnd"/>
      <w:r w:rsidRPr="0049586E">
        <w:rPr>
          <w:rFonts w:ascii="Times New Roman" w:hAnsi="Times New Roman"/>
          <w:sz w:val="28"/>
          <w:szCs w:val="28"/>
        </w:rPr>
        <w:t xml:space="preserve"> вполне критичное, причиной тому – ресурсные проблемы самого широкого спектра и инфантилизм местных властей.</w:t>
      </w:r>
      <w:proofErr w:type="gramEnd"/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b/>
          <w:sz w:val="28"/>
          <w:szCs w:val="28"/>
        </w:rPr>
        <w:t>2006 год</w:t>
      </w:r>
      <w:r w:rsidRPr="0049586E">
        <w:rPr>
          <w:rFonts w:ascii="Times New Roman" w:hAnsi="Times New Roman"/>
          <w:sz w:val="28"/>
          <w:szCs w:val="28"/>
        </w:rPr>
        <w:t xml:space="preserve"> представлен семью микротекстами. Тематики представленных материалов исчерпываются форматом ожиданий, связанных с потенциальным успехом сочинской заявки: </w:t>
      </w:r>
      <w:r w:rsidRPr="0049586E">
        <w:rPr>
          <w:rFonts w:ascii="Times New Roman" w:hAnsi="Times New Roman"/>
          <w:i/>
          <w:sz w:val="28"/>
          <w:szCs w:val="28"/>
        </w:rPr>
        <w:t>Олимпиада – импульс для развития курорта, шанс, мечта</w:t>
      </w:r>
      <w:r w:rsidRPr="0049586E">
        <w:rPr>
          <w:rFonts w:ascii="Times New Roman" w:hAnsi="Times New Roman"/>
          <w:sz w:val="28"/>
          <w:szCs w:val="28"/>
        </w:rPr>
        <w:t xml:space="preserve">, а также упоминанием о планируемых объемах финансирования. 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b/>
          <w:sz w:val="28"/>
          <w:szCs w:val="28"/>
        </w:rPr>
        <w:t>2007 год</w:t>
      </w:r>
      <w:r w:rsidRPr="0049586E">
        <w:rPr>
          <w:rFonts w:ascii="Times New Roman" w:hAnsi="Times New Roman"/>
          <w:sz w:val="28"/>
          <w:szCs w:val="28"/>
        </w:rPr>
        <w:t xml:space="preserve"> представлен 110 микротекстами. Важным мотивом, который в дальнейшем будет только усиливаться, явился тезис о том, что Олимпиада в Сочи – это </w:t>
      </w:r>
      <w:r w:rsidRPr="0049586E">
        <w:rPr>
          <w:rFonts w:ascii="Times New Roman" w:hAnsi="Times New Roman"/>
          <w:i/>
          <w:sz w:val="28"/>
          <w:szCs w:val="28"/>
        </w:rPr>
        <w:t>личная заслуга Путина</w:t>
      </w:r>
      <w:r w:rsidRPr="0049586E">
        <w:rPr>
          <w:rFonts w:ascii="Times New Roman" w:hAnsi="Times New Roman"/>
          <w:sz w:val="28"/>
          <w:szCs w:val="28"/>
        </w:rPr>
        <w:t xml:space="preserve">, </w:t>
      </w:r>
      <w:r w:rsidRPr="0049586E">
        <w:rPr>
          <w:rFonts w:ascii="Times New Roman" w:hAnsi="Times New Roman"/>
          <w:i/>
          <w:sz w:val="28"/>
          <w:szCs w:val="28"/>
        </w:rPr>
        <w:t>победа Путина</w:t>
      </w:r>
      <w:r w:rsidRPr="0049586E">
        <w:rPr>
          <w:rFonts w:ascii="Times New Roman" w:hAnsi="Times New Roman"/>
          <w:sz w:val="28"/>
          <w:szCs w:val="28"/>
        </w:rPr>
        <w:t xml:space="preserve">. СМИ пишут о росте его популярности в связи с выигранной заявкой на Олимпиаду. Важен политический подтекст этой идеи: для Путина – это повод </w:t>
      </w:r>
      <w:r w:rsidRPr="0049586E">
        <w:rPr>
          <w:rFonts w:ascii="Times New Roman" w:hAnsi="Times New Roman"/>
          <w:i/>
          <w:sz w:val="28"/>
          <w:szCs w:val="28"/>
        </w:rPr>
        <w:t>вернуться к власти в 2012 г.,</w:t>
      </w:r>
      <w:r w:rsidRPr="0049586E">
        <w:rPr>
          <w:rFonts w:ascii="Times New Roman" w:hAnsi="Times New Roman"/>
          <w:sz w:val="28"/>
          <w:szCs w:val="28"/>
        </w:rPr>
        <w:t xml:space="preserve"> чтобы провести Олимпиаду. Из этого положения логично вытекает желание и, очевидно, необходимость все брать под личный контроль: личный </w:t>
      </w:r>
      <w:proofErr w:type="gramStart"/>
      <w:r w:rsidRPr="004958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586E">
        <w:rPr>
          <w:rFonts w:ascii="Times New Roman" w:hAnsi="Times New Roman"/>
          <w:sz w:val="28"/>
          <w:szCs w:val="28"/>
        </w:rPr>
        <w:t xml:space="preserve"> чиновниками, за строительством, за бюджетом и пр.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>По мнению властей, Олимпиада просто обречена стать лучшей (привлекаются кураторы из Франции, планируются самые модные архитектурные сооружения, ищем лучших инвесторов). Впервые, по выражению одного из чиновников: «Не обидно за державу»…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Этот год характеризуется формулированием новой </w:t>
      </w:r>
      <w:proofErr w:type="spellStart"/>
      <w:r w:rsidRPr="0049586E">
        <w:rPr>
          <w:rFonts w:ascii="Times New Roman" w:hAnsi="Times New Roman"/>
          <w:sz w:val="28"/>
          <w:szCs w:val="28"/>
        </w:rPr>
        <w:t>самоидентичности</w:t>
      </w:r>
      <w:proofErr w:type="spellEnd"/>
      <w:r w:rsidRPr="0049586E">
        <w:rPr>
          <w:rFonts w:ascii="Times New Roman" w:hAnsi="Times New Roman"/>
          <w:sz w:val="28"/>
          <w:szCs w:val="28"/>
        </w:rPr>
        <w:t xml:space="preserve"> России, что вполне адекватно иллюстрирует заголовок одного из текстов – «У России появились улыбка и кулак». Смысл проясняется в микротексте, где соседствуют два важных феномена – Олимпиада в Сочи (улыбка) и речь Путина в Мюнхене (кулак). 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Политизацию спортивного мероприятия убедительно иллюстрирует смысловая последовательность, тот событийный ряд 2007 года, в который попадает Олимпиада – смерть Ельцина, марши </w:t>
      </w:r>
      <w:proofErr w:type="gramStart"/>
      <w:r w:rsidRPr="0049586E">
        <w:rPr>
          <w:rFonts w:ascii="Times New Roman" w:hAnsi="Times New Roman"/>
          <w:sz w:val="28"/>
          <w:szCs w:val="28"/>
        </w:rPr>
        <w:t>несогласных</w:t>
      </w:r>
      <w:proofErr w:type="gramEnd"/>
      <w:r w:rsidRPr="0049586E">
        <w:rPr>
          <w:rFonts w:ascii="Times New Roman" w:hAnsi="Times New Roman"/>
          <w:sz w:val="28"/>
          <w:szCs w:val="28"/>
        </w:rPr>
        <w:t>, военное присутствие в Атлантике и выборы в Думу.</w:t>
      </w:r>
    </w:p>
    <w:p w:rsidR="00282EB6" w:rsidRPr="0049586E" w:rsidRDefault="00282EB6" w:rsidP="004958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>В этом году Олимпиада приобретает «брендовость»: становится темой новогоднего Огонька, завершается процесс выбора талисмана/талисманов с весьма неожиданным предложением сделать символом Олимпиады Деда Мороза и построить для него резиденцию и Ледовый дворец.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Впервые возникает тема китайской Олимпиады как некоего </w:t>
      </w:r>
      <w:r w:rsidRPr="0049586E">
        <w:rPr>
          <w:rFonts w:ascii="Times New Roman" w:hAnsi="Times New Roman"/>
          <w:i/>
          <w:sz w:val="28"/>
          <w:szCs w:val="28"/>
        </w:rPr>
        <w:t>образца для российской Олимпиады</w:t>
      </w:r>
      <w:r w:rsidRPr="0049586E">
        <w:rPr>
          <w:rFonts w:ascii="Times New Roman" w:hAnsi="Times New Roman"/>
          <w:sz w:val="28"/>
          <w:szCs w:val="28"/>
        </w:rPr>
        <w:t>, она очевидным образом усилится в следующем году.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>Актуализируется тема Кавказа как небезопасного региона (</w:t>
      </w:r>
      <w:r w:rsidRPr="0049586E">
        <w:rPr>
          <w:rFonts w:ascii="Times New Roman" w:hAnsi="Times New Roman"/>
          <w:i/>
          <w:sz w:val="28"/>
          <w:szCs w:val="28"/>
        </w:rPr>
        <w:t>война на Кавказе еще не закончена</w:t>
      </w:r>
      <w:r w:rsidRPr="0049586E">
        <w:rPr>
          <w:rFonts w:ascii="Times New Roman" w:hAnsi="Times New Roman"/>
          <w:sz w:val="28"/>
          <w:szCs w:val="28"/>
        </w:rPr>
        <w:t>), Грузия активно выступает против использования Абхазии и Южной Осетии для размещения гостей и строительных работ.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Намечается коррупционная тема – пока лишь пунктиром, но речь идет о созданной под Олимпиаду корпорации </w:t>
      </w:r>
      <w:proofErr w:type="spellStart"/>
      <w:r w:rsidRPr="0049586E">
        <w:rPr>
          <w:rFonts w:ascii="Times New Roman" w:hAnsi="Times New Roman"/>
          <w:sz w:val="28"/>
          <w:szCs w:val="28"/>
        </w:rPr>
        <w:t>Олимпстрой</w:t>
      </w:r>
      <w:proofErr w:type="spellEnd"/>
      <w:r w:rsidRPr="0049586E">
        <w:rPr>
          <w:rFonts w:ascii="Times New Roman" w:hAnsi="Times New Roman"/>
          <w:sz w:val="28"/>
          <w:szCs w:val="28"/>
        </w:rPr>
        <w:t xml:space="preserve">, за которой обозначился </w:t>
      </w:r>
      <w:r w:rsidRPr="0049586E">
        <w:rPr>
          <w:rFonts w:ascii="Times New Roman" w:hAnsi="Times New Roman"/>
          <w:i/>
          <w:sz w:val="28"/>
          <w:szCs w:val="28"/>
        </w:rPr>
        <w:t>скандальный шлейф.</w:t>
      </w:r>
    </w:p>
    <w:p w:rsidR="00282EB6" w:rsidRPr="0049586E" w:rsidRDefault="00282EB6" w:rsidP="004958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Несмотря на официальные данные, показывающие, что 80% сочинцев и 79% россиян поддерживают проведение Олимпиады в Сочи, в текстах представлена и позиция противников, причем это сами жители Сочи. В первую очередь эйфорию по поводу проведения Олимпиады не разделяют экологи, биологи и местные жители. Фраза, которая демонстрируется недоумение этой группы россиян: </w:t>
      </w:r>
      <w:r w:rsidRPr="0049586E">
        <w:rPr>
          <w:rFonts w:ascii="Times New Roman" w:hAnsi="Times New Roman"/>
          <w:i/>
          <w:sz w:val="28"/>
          <w:szCs w:val="28"/>
        </w:rPr>
        <w:t>«Сочи – субтропики, а есть заполярный Мурманск»</w:t>
      </w:r>
      <w:r w:rsidRPr="0049586E">
        <w:rPr>
          <w:rFonts w:ascii="Times New Roman" w:hAnsi="Times New Roman"/>
          <w:sz w:val="28"/>
          <w:szCs w:val="28"/>
        </w:rPr>
        <w:t>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b/>
          <w:sz w:val="28"/>
          <w:szCs w:val="28"/>
        </w:rPr>
        <w:t xml:space="preserve">2008 год </w:t>
      </w:r>
      <w:r w:rsidRPr="0049586E">
        <w:rPr>
          <w:rFonts w:ascii="Times New Roman" w:hAnsi="Times New Roman"/>
          <w:sz w:val="28"/>
          <w:szCs w:val="28"/>
        </w:rPr>
        <w:t xml:space="preserve">охватывает 88 микротекстов. Брендовость Олимпиады обеспечивает ей </w:t>
      </w:r>
      <w:proofErr w:type="gramStart"/>
      <w:r w:rsidRPr="0049586E">
        <w:rPr>
          <w:rFonts w:ascii="Times New Roman" w:hAnsi="Times New Roman"/>
          <w:sz w:val="28"/>
          <w:szCs w:val="28"/>
        </w:rPr>
        <w:t>соответствующую</w:t>
      </w:r>
      <w:proofErr w:type="gramEnd"/>
      <w:r w:rsidRPr="00495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86E">
        <w:rPr>
          <w:rFonts w:ascii="Times New Roman" w:hAnsi="Times New Roman"/>
          <w:sz w:val="28"/>
          <w:szCs w:val="28"/>
        </w:rPr>
        <w:t>аттрибуцию</w:t>
      </w:r>
      <w:proofErr w:type="spellEnd"/>
      <w:r w:rsidRPr="0049586E">
        <w:rPr>
          <w:rFonts w:ascii="Times New Roman" w:hAnsi="Times New Roman"/>
          <w:sz w:val="28"/>
          <w:szCs w:val="28"/>
        </w:rPr>
        <w:t xml:space="preserve">: </w:t>
      </w:r>
      <w:r w:rsidRPr="0049586E">
        <w:rPr>
          <w:rFonts w:ascii="Times New Roman" w:hAnsi="Times New Roman"/>
          <w:i/>
          <w:sz w:val="28"/>
          <w:szCs w:val="28"/>
        </w:rPr>
        <w:t>уникальная, историческая</w:t>
      </w:r>
      <w:r w:rsidRPr="0049586E">
        <w:rPr>
          <w:rFonts w:ascii="Times New Roman" w:hAnsi="Times New Roman"/>
          <w:sz w:val="28"/>
          <w:szCs w:val="28"/>
        </w:rPr>
        <w:t xml:space="preserve">; эти Игры - </w:t>
      </w:r>
      <w:r w:rsidRPr="0049586E">
        <w:rPr>
          <w:rFonts w:ascii="Times New Roman" w:hAnsi="Times New Roman"/>
          <w:i/>
          <w:sz w:val="28"/>
          <w:szCs w:val="28"/>
        </w:rPr>
        <w:t>первые зимние в России</w:t>
      </w:r>
      <w:r w:rsidRPr="0049586E">
        <w:rPr>
          <w:rFonts w:ascii="Times New Roman" w:hAnsi="Times New Roman"/>
          <w:sz w:val="28"/>
          <w:szCs w:val="28"/>
        </w:rPr>
        <w:t xml:space="preserve">. 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Олимпиада это </w:t>
      </w:r>
      <w:r w:rsidRPr="0049586E">
        <w:rPr>
          <w:rFonts w:ascii="Times New Roman" w:hAnsi="Times New Roman"/>
          <w:i/>
          <w:sz w:val="28"/>
          <w:szCs w:val="28"/>
        </w:rPr>
        <w:t>стимул</w:t>
      </w:r>
      <w:r w:rsidRPr="0049586E">
        <w:rPr>
          <w:rFonts w:ascii="Times New Roman" w:hAnsi="Times New Roman"/>
          <w:sz w:val="28"/>
          <w:szCs w:val="28"/>
        </w:rPr>
        <w:t xml:space="preserve"> для развития региона, шире – возможность развития соседних регионов с ориентацией на российскую экономику. Активно развивается тема, связанная со строительством, инвестированием, финансированием Олимпиады. Причем строительство идет и в соседних городах: в Краснодаре, Таганроге. Тексты демонстрируют внимание к потенциальным инвесторам, инвестициям, инфраструктурным проектам в ЮФО. Много пишут о банках, финансовых механизмах (</w:t>
      </w:r>
      <w:proofErr w:type="spellStart"/>
      <w:r w:rsidRPr="0049586E">
        <w:rPr>
          <w:rFonts w:ascii="Times New Roman" w:hAnsi="Times New Roman"/>
          <w:sz w:val="28"/>
          <w:szCs w:val="28"/>
        </w:rPr>
        <w:t>Гослото</w:t>
      </w:r>
      <w:proofErr w:type="spellEnd"/>
      <w:r w:rsidRPr="0049586E">
        <w:rPr>
          <w:rFonts w:ascii="Times New Roman" w:hAnsi="Times New Roman"/>
          <w:sz w:val="28"/>
          <w:szCs w:val="28"/>
        </w:rPr>
        <w:t>, займы, облигации), которые должны обеспечить финансирование Игр.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Тревожная тема эксплицирует сомнения в </w:t>
      </w:r>
      <w:proofErr w:type="gramStart"/>
      <w:r w:rsidRPr="0049586E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49586E">
        <w:rPr>
          <w:rFonts w:ascii="Times New Roman" w:hAnsi="Times New Roman"/>
          <w:sz w:val="28"/>
          <w:szCs w:val="28"/>
        </w:rPr>
        <w:t xml:space="preserve"> за расходованием бюджетных средств, намечается увеличение расходов в два раза, параллельно вице-премьер обещает снизить затраты в полтора раза, но это только усиливает тревогу и недоверие в обществе.</w:t>
      </w:r>
    </w:p>
    <w:p w:rsidR="00282EB6" w:rsidRPr="0049586E" w:rsidRDefault="00282EB6" w:rsidP="004958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Ко всем проблемным темам тут же подключается сам Путин: </w:t>
      </w:r>
      <w:r w:rsidRPr="0049586E">
        <w:rPr>
          <w:rFonts w:ascii="Times New Roman" w:hAnsi="Times New Roman"/>
          <w:i/>
          <w:sz w:val="28"/>
          <w:szCs w:val="28"/>
        </w:rPr>
        <w:t>экологические проблемы решим</w:t>
      </w:r>
      <w:r w:rsidRPr="0049586E">
        <w:rPr>
          <w:rFonts w:ascii="Times New Roman" w:hAnsi="Times New Roman"/>
          <w:sz w:val="28"/>
          <w:szCs w:val="28"/>
        </w:rPr>
        <w:t xml:space="preserve"> (сравнение с нефтепроводом вокруг Байкала), </w:t>
      </w:r>
      <w:r w:rsidRPr="0049586E">
        <w:rPr>
          <w:rFonts w:ascii="Times New Roman" w:hAnsi="Times New Roman"/>
          <w:i/>
          <w:sz w:val="28"/>
          <w:szCs w:val="28"/>
        </w:rPr>
        <w:t>ужесточим контроль над расходованием средств</w:t>
      </w:r>
      <w:r w:rsidRPr="0049586E">
        <w:rPr>
          <w:rFonts w:ascii="Times New Roman" w:hAnsi="Times New Roman"/>
          <w:sz w:val="28"/>
          <w:szCs w:val="28"/>
        </w:rPr>
        <w:t xml:space="preserve"> на Олимпиаду и саммит АТЭС и прочее.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Значительно представлена тема безопасности через проблему Абхазии и Южной Осетии,  в качестве фона – проблема Косово в Европе. Грузия объявляет о </w:t>
      </w:r>
      <w:r w:rsidRPr="0049586E">
        <w:rPr>
          <w:rFonts w:ascii="Times New Roman" w:hAnsi="Times New Roman"/>
          <w:i/>
          <w:sz w:val="28"/>
          <w:szCs w:val="28"/>
        </w:rPr>
        <w:t>возможности бойкота Олимпиады</w:t>
      </w:r>
      <w:r w:rsidRPr="0049586E">
        <w:rPr>
          <w:rFonts w:ascii="Times New Roman" w:hAnsi="Times New Roman"/>
          <w:sz w:val="28"/>
          <w:szCs w:val="28"/>
        </w:rPr>
        <w:t xml:space="preserve">. С другой стороны знаменательна инициатива Саакашвили по созданию российско-грузинской группы по обеспечению безопасности Олимпиады. Фоном  возникает тема возможных осложнений с Олимпиадой в связи с военным конфликтом с Грузией. Тексты отражают дискуссии грузинских политиков о </w:t>
      </w:r>
      <w:r w:rsidRPr="0049586E">
        <w:rPr>
          <w:rFonts w:ascii="Times New Roman" w:hAnsi="Times New Roman"/>
          <w:i/>
          <w:sz w:val="28"/>
          <w:szCs w:val="28"/>
        </w:rPr>
        <w:t>лишении России возможности проведения Олимпиады</w:t>
      </w:r>
      <w:r w:rsidRPr="0049586E">
        <w:rPr>
          <w:rFonts w:ascii="Times New Roman" w:hAnsi="Times New Roman"/>
          <w:sz w:val="28"/>
          <w:szCs w:val="28"/>
        </w:rPr>
        <w:t xml:space="preserve"> по соображениям безопасности.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Самый конфликтный дискурс возникает вокруг </w:t>
      </w:r>
      <w:r w:rsidRPr="0049586E">
        <w:rPr>
          <w:rFonts w:ascii="Times New Roman" w:hAnsi="Times New Roman"/>
          <w:i/>
          <w:sz w:val="28"/>
          <w:szCs w:val="28"/>
        </w:rPr>
        <w:t>выкупа земли у частных лиц</w:t>
      </w:r>
      <w:r w:rsidRPr="0049586E">
        <w:rPr>
          <w:rFonts w:ascii="Times New Roman" w:hAnsi="Times New Roman"/>
          <w:sz w:val="28"/>
          <w:szCs w:val="28"/>
        </w:rPr>
        <w:t>, сопровождаемый столкновениями с милицией и частными приставами. Гарри Каспаров считает, что: властям нужна не Олимпиада, а земли на Черном море.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Эксперты в один голос заявляют, что Олимпиада в Сочи – это </w:t>
      </w:r>
      <w:proofErr w:type="spellStart"/>
      <w:r w:rsidRPr="0049586E">
        <w:rPr>
          <w:rFonts w:ascii="Times New Roman" w:hAnsi="Times New Roman"/>
          <w:i/>
          <w:sz w:val="28"/>
          <w:szCs w:val="28"/>
        </w:rPr>
        <w:t>имиджевые</w:t>
      </w:r>
      <w:proofErr w:type="spellEnd"/>
      <w:r w:rsidRPr="0049586E">
        <w:rPr>
          <w:rFonts w:ascii="Times New Roman" w:hAnsi="Times New Roman"/>
          <w:i/>
          <w:sz w:val="28"/>
          <w:szCs w:val="28"/>
        </w:rPr>
        <w:t xml:space="preserve"> и финансовые риски</w:t>
      </w:r>
      <w:r w:rsidRPr="0049586E">
        <w:rPr>
          <w:rFonts w:ascii="Times New Roman" w:hAnsi="Times New Roman"/>
          <w:sz w:val="28"/>
          <w:szCs w:val="28"/>
        </w:rPr>
        <w:t xml:space="preserve"> для России 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b/>
          <w:sz w:val="28"/>
          <w:szCs w:val="28"/>
        </w:rPr>
        <w:t>2009 год</w:t>
      </w:r>
      <w:r w:rsidRPr="0049586E">
        <w:rPr>
          <w:rFonts w:ascii="Times New Roman" w:hAnsi="Times New Roman"/>
          <w:sz w:val="28"/>
          <w:szCs w:val="28"/>
        </w:rPr>
        <w:t xml:space="preserve"> представлен 82 микротекстами. Смысловой ряд Олимпиады расширяется, теперь в нем в одном ряду с Олимпиадой саммиты Россия – ЕС, ШОС, АТЭС, Универсиада в Казани.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9586E">
        <w:rPr>
          <w:rFonts w:ascii="Times New Roman" w:hAnsi="Times New Roman"/>
          <w:sz w:val="28"/>
          <w:szCs w:val="28"/>
        </w:rPr>
        <w:t>провластных</w:t>
      </w:r>
      <w:proofErr w:type="spellEnd"/>
      <w:r w:rsidRPr="0049586E">
        <w:rPr>
          <w:rFonts w:ascii="Times New Roman" w:hAnsi="Times New Roman"/>
          <w:sz w:val="28"/>
          <w:szCs w:val="28"/>
        </w:rPr>
        <w:t xml:space="preserve"> текстах возникают прогнозы на удешевление Олимпиады в связи с конкуренцией подрядчиков, удешевлением стройматериалов. Власть говорит о </w:t>
      </w:r>
      <w:r w:rsidRPr="0049586E">
        <w:rPr>
          <w:rFonts w:ascii="Times New Roman" w:hAnsi="Times New Roman"/>
          <w:i/>
          <w:sz w:val="28"/>
          <w:szCs w:val="28"/>
        </w:rPr>
        <w:t>возможности сэкономить</w:t>
      </w:r>
      <w:r w:rsidRPr="0049586E">
        <w:rPr>
          <w:rFonts w:ascii="Times New Roman" w:hAnsi="Times New Roman"/>
          <w:sz w:val="28"/>
          <w:szCs w:val="28"/>
        </w:rPr>
        <w:t xml:space="preserve"> 20 млрд. рублей, говорит о благоустройстве Сочи, модернизации инфраструктуры, строительстве объектов.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Позитивно представлена собственно спортивная тема - </w:t>
      </w:r>
      <w:r w:rsidRPr="0049586E">
        <w:rPr>
          <w:rFonts w:ascii="Times New Roman" w:hAnsi="Times New Roman"/>
          <w:i/>
          <w:sz w:val="28"/>
          <w:szCs w:val="28"/>
        </w:rPr>
        <w:t>надежды на успехи</w:t>
      </w:r>
      <w:r w:rsidRPr="0049586E">
        <w:rPr>
          <w:rFonts w:ascii="Times New Roman" w:hAnsi="Times New Roman"/>
          <w:sz w:val="28"/>
          <w:szCs w:val="28"/>
        </w:rPr>
        <w:t xml:space="preserve"> российских спортсменов</w:t>
      </w:r>
      <w:r w:rsidRPr="0049586E">
        <w:rPr>
          <w:rFonts w:ascii="Times New Roman" w:hAnsi="Times New Roman"/>
          <w:i/>
          <w:sz w:val="28"/>
          <w:szCs w:val="28"/>
        </w:rPr>
        <w:t>, мечта</w:t>
      </w:r>
      <w:r w:rsidRPr="0049586E">
        <w:rPr>
          <w:rFonts w:ascii="Times New Roman" w:hAnsi="Times New Roman"/>
          <w:sz w:val="28"/>
          <w:szCs w:val="28"/>
        </w:rPr>
        <w:t xml:space="preserve"> для спортсменов, </w:t>
      </w:r>
      <w:r w:rsidRPr="0049586E">
        <w:rPr>
          <w:rFonts w:ascii="Times New Roman" w:hAnsi="Times New Roman"/>
          <w:i/>
          <w:sz w:val="28"/>
          <w:szCs w:val="28"/>
        </w:rPr>
        <w:t xml:space="preserve">надежда </w:t>
      </w:r>
      <w:r w:rsidRPr="0049586E">
        <w:rPr>
          <w:rFonts w:ascii="Times New Roman" w:hAnsi="Times New Roman"/>
          <w:sz w:val="28"/>
          <w:szCs w:val="28"/>
        </w:rPr>
        <w:t>на победу.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Параллельно усиливается оппозиционное мнение – Олимпиада – это </w:t>
      </w:r>
      <w:r w:rsidRPr="0049586E">
        <w:rPr>
          <w:rFonts w:ascii="Times New Roman" w:hAnsi="Times New Roman"/>
          <w:i/>
          <w:sz w:val="28"/>
          <w:szCs w:val="28"/>
        </w:rPr>
        <w:t>авантюра</w:t>
      </w:r>
      <w:r w:rsidRPr="0049586E">
        <w:rPr>
          <w:rFonts w:ascii="Times New Roman" w:hAnsi="Times New Roman"/>
          <w:sz w:val="28"/>
          <w:szCs w:val="28"/>
        </w:rPr>
        <w:t xml:space="preserve">, субтропики – не место для зимней Олимпиады. Особый негатив вызывает </w:t>
      </w:r>
      <w:r w:rsidRPr="0049586E">
        <w:rPr>
          <w:rFonts w:ascii="Times New Roman" w:hAnsi="Times New Roman"/>
          <w:i/>
          <w:sz w:val="28"/>
          <w:szCs w:val="28"/>
        </w:rPr>
        <w:t>изъятие жилья у собственников.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В обществе поднимается вопрос о </w:t>
      </w:r>
      <w:r w:rsidRPr="0049586E">
        <w:rPr>
          <w:rFonts w:ascii="Times New Roman" w:hAnsi="Times New Roman"/>
          <w:i/>
          <w:sz w:val="28"/>
          <w:szCs w:val="28"/>
        </w:rPr>
        <w:t xml:space="preserve">профессионализме </w:t>
      </w:r>
      <w:r w:rsidRPr="0049586E">
        <w:rPr>
          <w:rFonts w:ascii="Times New Roman" w:hAnsi="Times New Roman"/>
          <w:sz w:val="28"/>
          <w:szCs w:val="28"/>
        </w:rPr>
        <w:t>всех тех, кто будет обслуживать Олимпиаду, высказываются сомнения в существовании достаточного числа профессиональных спортивных менеджеров.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В ответ организаторы решают привлечь студентов и решить задачу при помощи </w:t>
      </w:r>
      <w:r w:rsidRPr="0049586E">
        <w:rPr>
          <w:rFonts w:ascii="Times New Roman" w:hAnsi="Times New Roman"/>
          <w:i/>
          <w:sz w:val="28"/>
          <w:szCs w:val="28"/>
        </w:rPr>
        <w:t>волонтеров.</w:t>
      </w:r>
      <w:r w:rsidRPr="0049586E">
        <w:rPr>
          <w:rFonts w:ascii="Times New Roman" w:hAnsi="Times New Roman"/>
          <w:sz w:val="28"/>
          <w:szCs w:val="28"/>
        </w:rPr>
        <w:t xml:space="preserve"> 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b/>
          <w:sz w:val="28"/>
          <w:szCs w:val="28"/>
        </w:rPr>
        <w:t xml:space="preserve">2010 год  </w:t>
      </w:r>
      <w:r w:rsidRPr="0049586E">
        <w:rPr>
          <w:rFonts w:ascii="Times New Roman" w:hAnsi="Times New Roman"/>
          <w:sz w:val="28"/>
          <w:szCs w:val="28"/>
        </w:rPr>
        <w:t xml:space="preserve">содержит 177 микротекстов. Этот год отличает развитие уже </w:t>
      </w:r>
      <w:proofErr w:type="gramStart"/>
      <w:r w:rsidRPr="0049586E">
        <w:rPr>
          <w:rFonts w:ascii="Times New Roman" w:hAnsi="Times New Roman"/>
          <w:sz w:val="28"/>
          <w:szCs w:val="28"/>
        </w:rPr>
        <w:t>имеющихся</w:t>
      </w:r>
      <w:proofErr w:type="gramEnd"/>
      <w:r w:rsidRPr="0049586E">
        <w:rPr>
          <w:rFonts w:ascii="Times New Roman" w:hAnsi="Times New Roman"/>
          <w:sz w:val="28"/>
          <w:szCs w:val="28"/>
        </w:rPr>
        <w:t xml:space="preserve"> в дискурсе </w:t>
      </w:r>
      <w:proofErr w:type="spellStart"/>
      <w:r w:rsidRPr="0049586E">
        <w:rPr>
          <w:rFonts w:ascii="Times New Roman" w:hAnsi="Times New Roman"/>
          <w:sz w:val="28"/>
          <w:szCs w:val="28"/>
        </w:rPr>
        <w:t>топиков</w:t>
      </w:r>
      <w:proofErr w:type="spellEnd"/>
      <w:r w:rsidRPr="0049586E">
        <w:rPr>
          <w:rFonts w:ascii="Times New Roman" w:hAnsi="Times New Roman"/>
          <w:sz w:val="28"/>
          <w:szCs w:val="28"/>
        </w:rPr>
        <w:t xml:space="preserve">. 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Остается актуальной тема экологических рисков – газеты пишут о несоблюдении организаторами и застройщиками </w:t>
      </w:r>
      <w:r w:rsidRPr="0049586E">
        <w:rPr>
          <w:rFonts w:ascii="Times New Roman" w:hAnsi="Times New Roman"/>
          <w:i/>
          <w:sz w:val="28"/>
          <w:szCs w:val="28"/>
        </w:rPr>
        <w:t>требований экологов</w:t>
      </w:r>
      <w:r w:rsidRPr="0049586E">
        <w:rPr>
          <w:rFonts w:ascii="Times New Roman" w:hAnsi="Times New Roman"/>
          <w:sz w:val="28"/>
          <w:szCs w:val="28"/>
        </w:rPr>
        <w:t xml:space="preserve">. Неоднократно звучит тревога за </w:t>
      </w:r>
      <w:r w:rsidRPr="0049586E">
        <w:rPr>
          <w:rFonts w:ascii="Times New Roman" w:hAnsi="Times New Roman"/>
          <w:i/>
          <w:sz w:val="28"/>
          <w:szCs w:val="28"/>
        </w:rPr>
        <w:t>уникальную природную зону</w:t>
      </w:r>
      <w:r w:rsidRPr="0049586E">
        <w:rPr>
          <w:rFonts w:ascii="Times New Roman" w:hAnsi="Times New Roman"/>
          <w:sz w:val="28"/>
          <w:szCs w:val="28"/>
        </w:rPr>
        <w:t xml:space="preserve">, подвергаемую разрушению. 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Постоянные восторги официальных властей о том, что в России </w:t>
      </w:r>
      <w:proofErr w:type="gramStart"/>
      <w:r w:rsidRPr="0049586E">
        <w:rPr>
          <w:rFonts w:ascii="Times New Roman" w:hAnsi="Times New Roman"/>
          <w:sz w:val="28"/>
          <w:szCs w:val="28"/>
        </w:rPr>
        <w:t xml:space="preserve">состоится </w:t>
      </w:r>
      <w:r w:rsidRPr="0049586E">
        <w:rPr>
          <w:rFonts w:ascii="Times New Roman" w:hAnsi="Times New Roman"/>
          <w:i/>
          <w:sz w:val="28"/>
          <w:szCs w:val="28"/>
        </w:rPr>
        <w:t xml:space="preserve">лучшая олимпиада современности </w:t>
      </w:r>
      <w:r w:rsidRPr="0049586E">
        <w:rPr>
          <w:rFonts w:ascii="Times New Roman" w:hAnsi="Times New Roman"/>
          <w:sz w:val="28"/>
          <w:szCs w:val="28"/>
        </w:rPr>
        <w:t>сопровождаются</w:t>
      </w:r>
      <w:proofErr w:type="gramEnd"/>
      <w:r w:rsidRPr="0049586E">
        <w:rPr>
          <w:rFonts w:ascii="Times New Roman" w:hAnsi="Times New Roman"/>
          <w:sz w:val="28"/>
          <w:szCs w:val="28"/>
        </w:rPr>
        <w:t xml:space="preserve"> не менее постоянными сомнениями нейтральной и критически настроенной прессы: «</w:t>
      </w:r>
      <w:r w:rsidRPr="0049586E">
        <w:rPr>
          <w:rFonts w:ascii="Times New Roman" w:hAnsi="Times New Roman"/>
          <w:i/>
          <w:sz w:val="28"/>
          <w:szCs w:val="28"/>
        </w:rPr>
        <w:t xml:space="preserve">успеют ли построить». </w:t>
      </w:r>
      <w:r w:rsidRPr="0049586E">
        <w:rPr>
          <w:rFonts w:ascii="Times New Roman" w:hAnsi="Times New Roman"/>
          <w:sz w:val="28"/>
          <w:szCs w:val="28"/>
        </w:rPr>
        <w:t xml:space="preserve">В целом в 2010 году доминирует тема </w:t>
      </w:r>
      <w:r w:rsidRPr="0049586E">
        <w:rPr>
          <w:rFonts w:ascii="Times New Roman" w:hAnsi="Times New Roman"/>
          <w:i/>
          <w:sz w:val="28"/>
          <w:szCs w:val="28"/>
        </w:rPr>
        <w:t>большой стройки</w:t>
      </w:r>
      <w:r w:rsidRPr="0049586E">
        <w:rPr>
          <w:rFonts w:ascii="Times New Roman" w:hAnsi="Times New Roman"/>
          <w:sz w:val="28"/>
          <w:szCs w:val="28"/>
        </w:rPr>
        <w:t>: строит РЖД, проводится капремонт путей в Сочи, строятся олимпийские объекты.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Чисто спортивная тематика романтизирует Олимпиаду – это </w:t>
      </w:r>
      <w:r w:rsidRPr="0049586E">
        <w:rPr>
          <w:rFonts w:ascii="Times New Roman" w:hAnsi="Times New Roman"/>
          <w:i/>
          <w:sz w:val="28"/>
          <w:szCs w:val="28"/>
        </w:rPr>
        <w:t>мечта</w:t>
      </w:r>
      <w:r w:rsidRPr="0049586E">
        <w:rPr>
          <w:rFonts w:ascii="Times New Roman" w:hAnsi="Times New Roman"/>
          <w:sz w:val="28"/>
          <w:szCs w:val="28"/>
        </w:rPr>
        <w:t xml:space="preserve"> для молодых спортсменов, возможность реализовать себя, добиться успеха. Поэтому все спортивные мероприятия – это лишь </w:t>
      </w:r>
      <w:r w:rsidRPr="0049586E">
        <w:rPr>
          <w:rFonts w:ascii="Times New Roman" w:hAnsi="Times New Roman"/>
          <w:i/>
          <w:sz w:val="28"/>
          <w:szCs w:val="28"/>
        </w:rPr>
        <w:t>генеральная репетиция для Сочи</w:t>
      </w:r>
      <w:r w:rsidRPr="0049586E">
        <w:rPr>
          <w:rFonts w:ascii="Times New Roman" w:hAnsi="Times New Roman"/>
          <w:sz w:val="28"/>
          <w:szCs w:val="28"/>
        </w:rPr>
        <w:t xml:space="preserve">. Рефреном прослеживается тема </w:t>
      </w:r>
      <w:r w:rsidRPr="0049586E">
        <w:rPr>
          <w:rFonts w:ascii="Times New Roman" w:hAnsi="Times New Roman"/>
          <w:i/>
          <w:sz w:val="28"/>
          <w:szCs w:val="28"/>
        </w:rPr>
        <w:t>ответственности спортсменов и тренеров</w:t>
      </w:r>
      <w:r w:rsidRPr="0049586E">
        <w:rPr>
          <w:rFonts w:ascii="Times New Roman" w:hAnsi="Times New Roman"/>
          <w:sz w:val="28"/>
          <w:szCs w:val="28"/>
        </w:rPr>
        <w:t xml:space="preserve"> за исход Зимних Игр, что, с одной стороны, выглядит логично, с другой – несколько угрожающе. И опять появляется тема непрофессионализма в управленческих структурах - </w:t>
      </w:r>
      <w:r w:rsidRPr="0049586E">
        <w:rPr>
          <w:rFonts w:ascii="Times New Roman" w:hAnsi="Times New Roman"/>
          <w:i/>
          <w:sz w:val="28"/>
          <w:szCs w:val="28"/>
        </w:rPr>
        <w:t xml:space="preserve">отсутствие спортивных менеджеров, непрофессионалы в </w:t>
      </w:r>
      <w:proofErr w:type="spellStart"/>
      <w:r w:rsidRPr="0049586E">
        <w:rPr>
          <w:rFonts w:ascii="Times New Roman" w:hAnsi="Times New Roman"/>
          <w:i/>
          <w:sz w:val="28"/>
          <w:szCs w:val="28"/>
        </w:rPr>
        <w:t>Минспорта</w:t>
      </w:r>
      <w:proofErr w:type="spellEnd"/>
      <w:r w:rsidRPr="0049586E">
        <w:rPr>
          <w:rFonts w:ascii="Times New Roman" w:hAnsi="Times New Roman"/>
          <w:sz w:val="28"/>
          <w:szCs w:val="28"/>
        </w:rPr>
        <w:t xml:space="preserve"> вызывают тревогу. Все это позволяет прессе говорить о </w:t>
      </w:r>
      <w:r w:rsidRPr="0049586E">
        <w:rPr>
          <w:rFonts w:ascii="Times New Roman" w:hAnsi="Times New Roman"/>
          <w:i/>
          <w:sz w:val="28"/>
          <w:szCs w:val="28"/>
        </w:rPr>
        <w:t>мафиозном сговоре Москвы и ФИФА</w:t>
      </w:r>
      <w:r w:rsidRPr="0049586E">
        <w:rPr>
          <w:rFonts w:ascii="Times New Roman" w:hAnsi="Times New Roman"/>
          <w:sz w:val="28"/>
          <w:szCs w:val="28"/>
        </w:rPr>
        <w:t xml:space="preserve"> при выборе Сочи в качестве места проведения Олимпиады.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Особую остроту обретает тема </w:t>
      </w:r>
      <w:r w:rsidRPr="0049586E">
        <w:rPr>
          <w:rFonts w:ascii="Times New Roman" w:hAnsi="Times New Roman"/>
          <w:i/>
          <w:sz w:val="28"/>
          <w:szCs w:val="28"/>
        </w:rPr>
        <w:t>безопасности</w:t>
      </w:r>
      <w:r w:rsidRPr="0049586E">
        <w:rPr>
          <w:rFonts w:ascii="Times New Roman" w:hAnsi="Times New Roman"/>
          <w:sz w:val="28"/>
          <w:szCs w:val="28"/>
        </w:rPr>
        <w:t xml:space="preserve"> – Грузия грозится сорвать Олимпиаду, а власть проводит перевооружение силовых структур.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b/>
          <w:sz w:val="28"/>
          <w:szCs w:val="28"/>
        </w:rPr>
        <w:t>2011 год.</w:t>
      </w:r>
      <w:r w:rsidRPr="0049586E">
        <w:rPr>
          <w:rFonts w:ascii="Times New Roman" w:hAnsi="Times New Roman"/>
          <w:sz w:val="28"/>
          <w:szCs w:val="28"/>
        </w:rPr>
        <w:t xml:space="preserve"> 65 микротекстов, вычлененных из газетного корпуса, реализуют следующие тематики.  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Смысловая карта «Олимпиады в Сочи» - эксплицитно поляризована, несмотря на отсутствие оппозиционных источников в Газетном корпусе, четко прослеживаются позитивные и негативные смыслы. 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Вновь отметим четкую </w:t>
      </w:r>
      <w:r w:rsidRPr="0049586E">
        <w:rPr>
          <w:rFonts w:ascii="Times New Roman" w:hAnsi="Times New Roman"/>
          <w:i/>
          <w:sz w:val="28"/>
          <w:szCs w:val="28"/>
        </w:rPr>
        <w:t>установку на победу</w:t>
      </w:r>
      <w:r w:rsidRPr="0049586E">
        <w:rPr>
          <w:rFonts w:ascii="Times New Roman" w:hAnsi="Times New Roman"/>
          <w:sz w:val="28"/>
          <w:szCs w:val="28"/>
        </w:rPr>
        <w:t xml:space="preserve"> РФ в этом спортивном мероприятии.   Олимпиада – это </w:t>
      </w:r>
      <w:r w:rsidRPr="0049586E">
        <w:rPr>
          <w:rFonts w:ascii="Times New Roman" w:hAnsi="Times New Roman"/>
          <w:i/>
          <w:sz w:val="28"/>
          <w:szCs w:val="28"/>
        </w:rPr>
        <w:t>цель</w:t>
      </w:r>
      <w:r w:rsidRPr="0049586E">
        <w:rPr>
          <w:rFonts w:ascii="Times New Roman" w:hAnsi="Times New Roman"/>
          <w:sz w:val="28"/>
          <w:szCs w:val="28"/>
        </w:rPr>
        <w:t xml:space="preserve">, главная задача – первое командное место, только золото, и все предшествующие спортивные соревнования – это </w:t>
      </w:r>
      <w:r w:rsidRPr="0049586E">
        <w:rPr>
          <w:rFonts w:ascii="Times New Roman" w:hAnsi="Times New Roman"/>
          <w:i/>
          <w:sz w:val="28"/>
          <w:szCs w:val="28"/>
        </w:rPr>
        <w:t xml:space="preserve">прицел </w:t>
      </w:r>
      <w:r w:rsidRPr="0049586E">
        <w:rPr>
          <w:rFonts w:ascii="Times New Roman" w:hAnsi="Times New Roman"/>
          <w:sz w:val="28"/>
          <w:szCs w:val="28"/>
        </w:rPr>
        <w:t xml:space="preserve">на Олимпиаду, </w:t>
      </w:r>
      <w:r w:rsidRPr="0049586E">
        <w:rPr>
          <w:rFonts w:ascii="Times New Roman" w:hAnsi="Times New Roman"/>
          <w:i/>
          <w:sz w:val="28"/>
          <w:szCs w:val="28"/>
        </w:rPr>
        <w:t>генеральная репетиция</w:t>
      </w:r>
      <w:r w:rsidRPr="0049586E">
        <w:rPr>
          <w:rFonts w:ascii="Times New Roman" w:hAnsi="Times New Roman"/>
          <w:sz w:val="28"/>
          <w:szCs w:val="28"/>
        </w:rPr>
        <w:t xml:space="preserve"> для серьезного прорыва. Маркируются все неудач и </w:t>
      </w:r>
      <w:proofErr w:type="spellStart"/>
      <w:proofErr w:type="gramStart"/>
      <w:r w:rsidRPr="0049586E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49586E">
        <w:rPr>
          <w:rFonts w:ascii="Times New Roman" w:hAnsi="Times New Roman"/>
          <w:sz w:val="28"/>
          <w:szCs w:val="28"/>
        </w:rPr>
        <w:t xml:space="preserve"> провалы (</w:t>
      </w:r>
      <w:r w:rsidRPr="0049586E">
        <w:rPr>
          <w:rFonts w:ascii="Times New Roman" w:hAnsi="Times New Roman"/>
          <w:i/>
          <w:sz w:val="28"/>
          <w:szCs w:val="28"/>
        </w:rPr>
        <w:t>6 место, не вошли в десятку, провальная Олимпиада в Ванкувере</w:t>
      </w:r>
      <w:r w:rsidRPr="0049586E">
        <w:rPr>
          <w:rFonts w:ascii="Times New Roman" w:hAnsi="Times New Roman"/>
          <w:sz w:val="28"/>
          <w:szCs w:val="28"/>
        </w:rPr>
        <w:t xml:space="preserve">, и пр.). Усиливается мотив </w:t>
      </w:r>
      <w:r w:rsidRPr="0049586E">
        <w:rPr>
          <w:rFonts w:ascii="Times New Roman" w:hAnsi="Times New Roman"/>
          <w:i/>
          <w:sz w:val="28"/>
          <w:szCs w:val="28"/>
        </w:rPr>
        <w:t>ответственности спортсменов</w:t>
      </w:r>
      <w:r w:rsidRPr="0049586E">
        <w:rPr>
          <w:rFonts w:ascii="Times New Roman" w:hAnsi="Times New Roman"/>
          <w:sz w:val="28"/>
          <w:szCs w:val="28"/>
        </w:rPr>
        <w:t xml:space="preserve"> за итог Олимпиады, Олимпиада – это </w:t>
      </w:r>
      <w:r w:rsidRPr="0049586E">
        <w:rPr>
          <w:rFonts w:ascii="Times New Roman" w:hAnsi="Times New Roman"/>
          <w:i/>
          <w:sz w:val="28"/>
          <w:szCs w:val="28"/>
        </w:rPr>
        <w:t>шанс</w:t>
      </w:r>
      <w:r w:rsidRPr="0049586E">
        <w:rPr>
          <w:rFonts w:ascii="Times New Roman" w:hAnsi="Times New Roman"/>
          <w:sz w:val="28"/>
          <w:szCs w:val="28"/>
        </w:rPr>
        <w:t xml:space="preserve"> для спортсменов, надо собрать весь свой опыт, все свои силы.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Особый смысл приобретает включенность Олимпиады в Сочи в группу </w:t>
      </w:r>
      <w:proofErr w:type="spellStart"/>
      <w:r w:rsidRPr="0049586E">
        <w:rPr>
          <w:rFonts w:ascii="Times New Roman" w:hAnsi="Times New Roman"/>
          <w:sz w:val="28"/>
          <w:szCs w:val="28"/>
        </w:rPr>
        <w:t>мегасобытий</w:t>
      </w:r>
      <w:proofErr w:type="spellEnd"/>
      <w:r w:rsidRPr="0049586E">
        <w:rPr>
          <w:rFonts w:ascii="Times New Roman" w:hAnsi="Times New Roman"/>
          <w:sz w:val="28"/>
          <w:szCs w:val="28"/>
        </w:rPr>
        <w:t xml:space="preserve">: 2012 год – саммит АТЭС, 2013 год – универсиада в Казани, 2014 год – </w:t>
      </w:r>
      <w:r w:rsidRPr="0049586E">
        <w:rPr>
          <w:rFonts w:ascii="Times New Roman" w:hAnsi="Times New Roman"/>
          <w:i/>
          <w:sz w:val="28"/>
          <w:szCs w:val="28"/>
        </w:rPr>
        <w:t>Олимпиада в Сочи</w:t>
      </w:r>
      <w:r w:rsidRPr="0049586E">
        <w:rPr>
          <w:rFonts w:ascii="Times New Roman" w:hAnsi="Times New Roman"/>
          <w:sz w:val="28"/>
          <w:szCs w:val="28"/>
        </w:rPr>
        <w:t xml:space="preserve">, 2015 год – Формула 1, 2016 год чемпионат мира по хоккею, 2018 год – Чемпионат мира по футболу. Этот контекстуальный прием, кочующий из текста в текст, упорядочивает смысловое восприятие события – это методичное </w:t>
      </w:r>
      <w:r w:rsidRPr="0049586E">
        <w:rPr>
          <w:rFonts w:ascii="Times New Roman" w:hAnsi="Times New Roman"/>
          <w:i/>
          <w:sz w:val="28"/>
          <w:szCs w:val="28"/>
        </w:rPr>
        <w:t>наращивание сил, ускорение, набор высоты</w:t>
      </w:r>
      <w:r w:rsidRPr="0049586E">
        <w:rPr>
          <w:rFonts w:ascii="Times New Roman" w:hAnsi="Times New Roman"/>
          <w:sz w:val="28"/>
          <w:szCs w:val="28"/>
        </w:rPr>
        <w:t xml:space="preserve">, а не случайное, единичное событие. 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Помимо спортивной семантики активно присутствует экономическая и финансовая тематики через упоминания об объемах вложений и различных активностях: </w:t>
      </w:r>
      <w:r w:rsidRPr="0049586E">
        <w:rPr>
          <w:rFonts w:ascii="Times New Roman" w:hAnsi="Times New Roman"/>
          <w:i/>
          <w:sz w:val="28"/>
          <w:szCs w:val="28"/>
        </w:rPr>
        <w:t>Аэрофлот закупает Боинги для Сочи, РЖД, такси, электротранспорт</w:t>
      </w:r>
      <w:r w:rsidRPr="0049586E">
        <w:rPr>
          <w:rFonts w:ascii="Times New Roman" w:hAnsi="Times New Roman"/>
          <w:sz w:val="28"/>
          <w:szCs w:val="28"/>
        </w:rPr>
        <w:t xml:space="preserve">. Риторика окрашена в тона «уникальности»: </w:t>
      </w:r>
      <w:r w:rsidRPr="0049586E">
        <w:rPr>
          <w:rFonts w:ascii="Times New Roman" w:hAnsi="Times New Roman"/>
          <w:i/>
          <w:sz w:val="28"/>
          <w:szCs w:val="28"/>
        </w:rPr>
        <w:t>высочайшее качество трасс, лучшее, самое современное</w:t>
      </w:r>
      <w:r w:rsidRPr="0049586E">
        <w:rPr>
          <w:rFonts w:ascii="Times New Roman" w:hAnsi="Times New Roman"/>
          <w:sz w:val="28"/>
          <w:szCs w:val="28"/>
        </w:rPr>
        <w:t>…</w:t>
      </w:r>
    </w:p>
    <w:p w:rsidR="004D2C03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Негатив, в основном, связан с темой безопасности </w:t>
      </w:r>
      <w:r w:rsidRPr="0049586E">
        <w:rPr>
          <w:rFonts w:ascii="Times New Roman" w:hAnsi="Times New Roman"/>
          <w:i/>
          <w:sz w:val="28"/>
          <w:szCs w:val="28"/>
        </w:rPr>
        <w:t>(Грузия может достать ракетами до Сочи)</w:t>
      </w:r>
      <w:r w:rsidRPr="0049586E">
        <w:rPr>
          <w:rFonts w:ascii="Times New Roman" w:hAnsi="Times New Roman"/>
          <w:sz w:val="28"/>
          <w:szCs w:val="28"/>
        </w:rPr>
        <w:t xml:space="preserve"> и воровства (</w:t>
      </w:r>
      <w:r w:rsidRPr="0049586E">
        <w:rPr>
          <w:rFonts w:ascii="Times New Roman" w:hAnsi="Times New Roman"/>
          <w:i/>
          <w:sz w:val="28"/>
          <w:szCs w:val="28"/>
        </w:rPr>
        <w:t>качество меряют в долларах и дорогах).</w:t>
      </w:r>
    </w:p>
    <w:p w:rsidR="00282EB6" w:rsidRPr="0049586E" w:rsidRDefault="00282EB6" w:rsidP="0049586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Особняком стоят смыслы, возникшие в связи с утверждением символики Олимпиады.   Голосование по выбору талисмана вызывает нарекания даже у первого лица (Медведев считает голосование несправедливым). Как общее число талисманов (три), так и их персонификация вызывают вопросы: </w:t>
      </w:r>
      <w:r w:rsidRPr="0049586E">
        <w:rPr>
          <w:rFonts w:ascii="Times New Roman" w:hAnsi="Times New Roman"/>
          <w:i/>
          <w:sz w:val="28"/>
          <w:szCs w:val="28"/>
        </w:rPr>
        <w:t>«не леопард, а неведомый науке зверь».</w:t>
      </w:r>
      <w:r w:rsidRPr="0049586E">
        <w:rPr>
          <w:rFonts w:ascii="Times New Roman" w:hAnsi="Times New Roman"/>
          <w:sz w:val="28"/>
          <w:szCs w:val="28"/>
        </w:rPr>
        <w:t xml:space="preserve"> </w:t>
      </w:r>
    </w:p>
    <w:p w:rsidR="00282EB6" w:rsidRPr="0049586E" w:rsidRDefault="00282EB6" w:rsidP="003A77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86E">
        <w:rPr>
          <w:rFonts w:ascii="Times New Roman" w:hAnsi="Times New Roman"/>
          <w:sz w:val="28"/>
          <w:szCs w:val="28"/>
        </w:rPr>
        <w:t xml:space="preserve">Подводя итог анализу, проведенному на материале Газетного корпуса русского языка, следует отметить, что резко поляризованное смысловое поле </w:t>
      </w:r>
      <w:proofErr w:type="spellStart"/>
      <w:r w:rsidR="004D2C03" w:rsidRPr="0049586E">
        <w:rPr>
          <w:rFonts w:ascii="Times New Roman" w:hAnsi="Times New Roman"/>
          <w:sz w:val="28"/>
          <w:szCs w:val="28"/>
        </w:rPr>
        <w:t>идеологемы</w:t>
      </w:r>
      <w:proofErr w:type="spellEnd"/>
      <w:r w:rsidR="004D2C03" w:rsidRPr="0049586E">
        <w:rPr>
          <w:rFonts w:ascii="Times New Roman" w:hAnsi="Times New Roman"/>
          <w:sz w:val="28"/>
          <w:szCs w:val="28"/>
        </w:rPr>
        <w:t xml:space="preserve"> </w:t>
      </w:r>
      <w:r w:rsidRPr="0049586E">
        <w:rPr>
          <w:rFonts w:ascii="Times New Roman" w:hAnsi="Times New Roman"/>
          <w:sz w:val="28"/>
          <w:szCs w:val="28"/>
        </w:rPr>
        <w:t>«Олимпиад</w:t>
      </w:r>
      <w:r w:rsidR="004D2C03" w:rsidRPr="0049586E">
        <w:rPr>
          <w:rFonts w:ascii="Times New Roman" w:hAnsi="Times New Roman"/>
          <w:sz w:val="28"/>
          <w:szCs w:val="28"/>
        </w:rPr>
        <w:t>а</w:t>
      </w:r>
      <w:r w:rsidRPr="0049586E">
        <w:rPr>
          <w:rFonts w:ascii="Times New Roman" w:hAnsi="Times New Roman"/>
          <w:sz w:val="28"/>
          <w:szCs w:val="28"/>
        </w:rPr>
        <w:t xml:space="preserve"> в Сочи» выявляется даже в текстах официального и нейтрального характера. Причем официальный дискурс заведомо позитивен, несмотря на скандальные коррупционные истории, явный непрофессионализм властей, зафиксированные нарушения и протесты жителей города. Такая стратегия уничтожает </w:t>
      </w:r>
      <w:proofErr w:type="spellStart"/>
      <w:r w:rsidRPr="0049586E">
        <w:rPr>
          <w:rFonts w:ascii="Times New Roman" w:hAnsi="Times New Roman"/>
          <w:sz w:val="28"/>
          <w:szCs w:val="28"/>
        </w:rPr>
        <w:t>диалогизм</w:t>
      </w:r>
      <w:proofErr w:type="spellEnd"/>
      <w:r w:rsidRPr="0049586E">
        <w:rPr>
          <w:rFonts w:ascii="Times New Roman" w:hAnsi="Times New Roman"/>
          <w:sz w:val="28"/>
          <w:szCs w:val="28"/>
        </w:rPr>
        <w:t xml:space="preserve"> в дискурсе, власть не </w:t>
      </w:r>
      <w:proofErr w:type="spellStart"/>
      <w:r w:rsidRPr="0049586E">
        <w:rPr>
          <w:rFonts w:ascii="Times New Roman" w:hAnsi="Times New Roman"/>
          <w:sz w:val="28"/>
          <w:szCs w:val="28"/>
        </w:rPr>
        <w:t>коммуницирует</w:t>
      </w:r>
      <w:proofErr w:type="spellEnd"/>
      <w:r w:rsidRPr="0049586E">
        <w:rPr>
          <w:rFonts w:ascii="Times New Roman" w:hAnsi="Times New Roman"/>
          <w:sz w:val="28"/>
          <w:szCs w:val="28"/>
        </w:rPr>
        <w:t xml:space="preserve"> с адресатом, а излагает непререкаемые истины. </w:t>
      </w:r>
      <w:r w:rsidR="004D2C03" w:rsidRPr="0049586E">
        <w:rPr>
          <w:rFonts w:ascii="Times New Roman" w:hAnsi="Times New Roman"/>
          <w:sz w:val="28"/>
          <w:szCs w:val="28"/>
        </w:rPr>
        <w:t xml:space="preserve">Однако в то же время, конструирование </w:t>
      </w:r>
      <w:proofErr w:type="spellStart"/>
      <w:r w:rsidR="004D2C03" w:rsidRPr="0049586E">
        <w:rPr>
          <w:rFonts w:ascii="Times New Roman" w:hAnsi="Times New Roman"/>
          <w:sz w:val="28"/>
          <w:szCs w:val="28"/>
        </w:rPr>
        <w:t>идеологемы</w:t>
      </w:r>
      <w:proofErr w:type="spellEnd"/>
      <w:r w:rsidR="004D2C03" w:rsidRPr="0049586E">
        <w:rPr>
          <w:rFonts w:ascii="Times New Roman" w:hAnsi="Times New Roman"/>
          <w:sz w:val="28"/>
          <w:szCs w:val="28"/>
        </w:rPr>
        <w:t xml:space="preserve"> с позитивным базовым смыслом, инкрустирование </w:t>
      </w:r>
      <w:r w:rsidR="0051454A">
        <w:rPr>
          <w:rFonts w:ascii="Times New Roman" w:hAnsi="Times New Roman"/>
          <w:sz w:val="28"/>
          <w:szCs w:val="28"/>
        </w:rPr>
        <w:t>в «смысловое тело»</w:t>
      </w:r>
      <w:r w:rsidR="004D2C03" w:rsidRPr="00495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54A">
        <w:rPr>
          <w:rFonts w:ascii="Times New Roman" w:hAnsi="Times New Roman"/>
          <w:sz w:val="28"/>
          <w:szCs w:val="28"/>
        </w:rPr>
        <w:t>идеологемы</w:t>
      </w:r>
      <w:proofErr w:type="spellEnd"/>
      <w:r w:rsidR="0051454A">
        <w:rPr>
          <w:rFonts w:ascii="Times New Roman" w:hAnsi="Times New Roman"/>
          <w:sz w:val="28"/>
          <w:szCs w:val="28"/>
        </w:rPr>
        <w:t xml:space="preserve"> положительных смыслов (</w:t>
      </w:r>
      <w:r w:rsidR="000E65A0">
        <w:rPr>
          <w:rFonts w:ascii="Times New Roman" w:hAnsi="Times New Roman"/>
          <w:sz w:val="28"/>
          <w:szCs w:val="28"/>
        </w:rPr>
        <w:t>романтизация спортивного мероприятия, акцентирование уникальности и непререкаемой успешности, патриотические «нотки» нацеленности на победу</w:t>
      </w:r>
      <w:r w:rsidR="00FC69F9">
        <w:rPr>
          <w:rFonts w:ascii="Times New Roman" w:hAnsi="Times New Roman"/>
          <w:sz w:val="28"/>
          <w:szCs w:val="28"/>
        </w:rPr>
        <w:t xml:space="preserve"> и т.д.</w:t>
      </w:r>
      <w:r w:rsidR="0051454A">
        <w:rPr>
          <w:rFonts w:ascii="Times New Roman" w:hAnsi="Times New Roman"/>
          <w:sz w:val="28"/>
          <w:szCs w:val="28"/>
        </w:rPr>
        <w:t>)</w:t>
      </w:r>
      <w:r w:rsidR="00FC69F9">
        <w:rPr>
          <w:rFonts w:ascii="Times New Roman" w:hAnsi="Times New Roman"/>
          <w:sz w:val="28"/>
          <w:szCs w:val="28"/>
        </w:rPr>
        <w:t xml:space="preserve">  делает возможным ее дальнейшее использование </w:t>
      </w:r>
      <w:r w:rsidR="00A76574">
        <w:rPr>
          <w:rFonts w:ascii="Times New Roman" w:hAnsi="Times New Roman"/>
          <w:sz w:val="28"/>
          <w:szCs w:val="28"/>
        </w:rPr>
        <w:t>в качестве инструмента политического проектирования, каковым его видят</w:t>
      </w:r>
      <w:r w:rsidR="003A77CA">
        <w:rPr>
          <w:rFonts w:ascii="Times New Roman" w:hAnsi="Times New Roman"/>
          <w:sz w:val="28"/>
          <w:szCs w:val="28"/>
        </w:rPr>
        <w:t xml:space="preserve"> некоторые исследователи:</w:t>
      </w:r>
      <w:r w:rsidR="00A76574">
        <w:rPr>
          <w:rFonts w:ascii="Times New Roman" w:hAnsi="Times New Roman"/>
          <w:sz w:val="28"/>
          <w:szCs w:val="28"/>
        </w:rPr>
        <w:t xml:space="preserve"> </w:t>
      </w:r>
      <w:r w:rsidR="00A76574" w:rsidRPr="00A76574">
        <w:rPr>
          <w:rFonts w:ascii="Times New Roman" w:hAnsi="Times New Roman"/>
          <w:sz w:val="28"/>
          <w:szCs w:val="28"/>
        </w:rPr>
        <w:t> </w:t>
      </w:r>
      <w:r w:rsidR="00A76574">
        <w:rPr>
          <w:rFonts w:ascii="Times New Roman" w:hAnsi="Times New Roman"/>
          <w:sz w:val="28"/>
          <w:szCs w:val="28"/>
        </w:rPr>
        <w:t>«</w:t>
      </w:r>
      <w:r w:rsidR="00A76574" w:rsidRPr="00A76574">
        <w:rPr>
          <w:rFonts w:ascii="Times New Roman" w:hAnsi="Times New Roman"/>
          <w:sz w:val="28"/>
          <w:szCs w:val="28"/>
        </w:rPr>
        <w:t xml:space="preserve">Политическое проектирование носит характер рисковой деятельности, нацеленной на минимизацию рисков. Цель политического проектирования в решении </w:t>
      </w:r>
      <w:proofErr w:type="spellStart"/>
      <w:r w:rsidR="00A76574" w:rsidRPr="00A76574">
        <w:rPr>
          <w:rFonts w:ascii="Times New Roman" w:hAnsi="Times New Roman"/>
          <w:sz w:val="28"/>
          <w:szCs w:val="28"/>
        </w:rPr>
        <w:t>гоббсовой</w:t>
      </w:r>
      <w:proofErr w:type="spellEnd"/>
      <w:r w:rsidR="00A76574" w:rsidRPr="00A76574">
        <w:rPr>
          <w:rFonts w:ascii="Times New Roman" w:hAnsi="Times New Roman"/>
          <w:sz w:val="28"/>
          <w:szCs w:val="28"/>
        </w:rPr>
        <w:t xml:space="preserve"> проблемы общественного порядка</w:t>
      </w:r>
      <w:r w:rsidR="00A76574">
        <w:rPr>
          <w:rFonts w:ascii="Times New Roman" w:hAnsi="Times New Roman"/>
          <w:sz w:val="28"/>
          <w:szCs w:val="28"/>
        </w:rPr>
        <w:t>»</w:t>
      </w:r>
      <w:r w:rsidR="00A76574">
        <w:rPr>
          <w:rStyle w:val="a8"/>
          <w:rFonts w:ascii="Times New Roman" w:hAnsi="Times New Roman"/>
          <w:sz w:val="28"/>
          <w:szCs w:val="28"/>
        </w:rPr>
        <w:footnoteReference w:id="7"/>
      </w:r>
      <w:r w:rsidR="00A76574" w:rsidRPr="00A76574">
        <w:rPr>
          <w:rFonts w:ascii="Times New Roman" w:hAnsi="Times New Roman"/>
          <w:sz w:val="28"/>
          <w:szCs w:val="28"/>
        </w:rPr>
        <w:t>.</w:t>
      </w:r>
    </w:p>
    <w:p w:rsidR="00282EB6" w:rsidRPr="0049586E" w:rsidRDefault="003A77CA" w:rsidP="003A77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/>
          <w:sz w:val="28"/>
          <w:szCs w:val="28"/>
        </w:rPr>
        <w:t>идеологемы</w:t>
      </w:r>
      <w:proofErr w:type="spellEnd"/>
      <w:r>
        <w:rPr>
          <w:rFonts w:ascii="Times New Roman" w:hAnsi="Times New Roman"/>
          <w:sz w:val="28"/>
          <w:szCs w:val="28"/>
        </w:rPr>
        <w:t xml:space="preserve"> и ее дальнейшее использование в публичном дискурсе </w:t>
      </w:r>
      <w:r w:rsidR="00B87542">
        <w:rPr>
          <w:rFonts w:ascii="Times New Roman" w:hAnsi="Times New Roman"/>
          <w:sz w:val="28"/>
          <w:szCs w:val="28"/>
        </w:rPr>
        <w:t>подтверждает мысль об инструментально-технологическом характере данного феномена.</w:t>
      </w:r>
    </w:p>
    <w:p w:rsidR="001C7E8F" w:rsidRPr="001C7E8F" w:rsidRDefault="001C7E8F" w:rsidP="001C7E8F">
      <w:pPr>
        <w:spacing w:line="36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C7E8F" w:rsidRPr="001C7E8F" w:rsidRDefault="006154A5" w:rsidP="001C7E8F">
      <w:pPr>
        <w:spacing w:line="360" w:lineRule="auto"/>
        <w:jc w:val="right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Gronskaya N.</w:t>
      </w:r>
      <w:r w:rsidR="001C7E8F" w:rsidRPr="001C7E8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Nizhny Novgorod</w:t>
      </w:r>
      <w:r w:rsidR="001C7E8F" w:rsidRPr="001C7E8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)</w:t>
      </w:r>
    </w:p>
    <w:p w:rsidR="001C7E8F" w:rsidRPr="001C7E8F" w:rsidRDefault="001C7E8F" w:rsidP="001C7E8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C7E8F" w:rsidRPr="001C7E8F" w:rsidRDefault="006154A5" w:rsidP="001C7E8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Ideologem</w:t>
      </w:r>
      <w:proofErr w:type="spellEnd"/>
      <w:r w:rsidRPr="006154A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as an object and a tool of Political Design</w:t>
      </w:r>
    </w:p>
    <w:p w:rsidR="001C7E8F" w:rsidRPr="001C7E8F" w:rsidRDefault="001C7E8F" w:rsidP="001C7E8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C7E8F">
        <w:rPr>
          <w:rFonts w:ascii="Times New Roman" w:eastAsia="Times New Roman" w:hAnsi="Times New Roman"/>
          <w:sz w:val="28"/>
          <w:szCs w:val="28"/>
          <w:lang w:val="en-US" w:eastAsia="ru-RU"/>
        </w:rPr>
        <w:t>(</w:t>
      </w:r>
      <w:proofErr w:type="gramStart"/>
      <w:r w:rsidRPr="001C7E8F">
        <w:rPr>
          <w:rFonts w:ascii="Times New Roman" w:eastAsia="Times New Roman" w:hAnsi="Times New Roman"/>
          <w:sz w:val="28"/>
          <w:szCs w:val="28"/>
          <w:lang w:val="en-US" w:eastAsia="ru-RU"/>
        </w:rPr>
        <w:t>summary</w:t>
      </w:r>
      <w:proofErr w:type="gramEnd"/>
      <w:r w:rsidRPr="001C7E8F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</w:p>
    <w:p w:rsidR="001C7E8F" w:rsidRPr="001C7E8F" w:rsidRDefault="001C7E8F" w:rsidP="001C7E8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D2BA6" w:rsidRPr="00CD2BA6" w:rsidRDefault="00CD2BA6" w:rsidP="00CD2BA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D2B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article deals with the problem of formation and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usage of</w:t>
      </w:r>
      <w:r w:rsidRPr="00CD2B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political </w:t>
      </w:r>
      <w:proofErr w:type="spellStart"/>
      <w:r w:rsidRPr="00CD2BA6">
        <w:rPr>
          <w:rFonts w:ascii="Times New Roman" w:eastAsia="Times New Roman" w:hAnsi="Times New Roman"/>
          <w:sz w:val="28"/>
          <w:szCs w:val="28"/>
          <w:lang w:val="en-US" w:eastAsia="ru-RU"/>
        </w:rPr>
        <w:t>ideolog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eme</w:t>
      </w:r>
      <w:r w:rsidRPr="00CD2BA6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proofErr w:type="spellEnd"/>
      <w:r w:rsidRPr="00CD2B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political</w:t>
      </w:r>
      <w:r w:rsidRPr="00CD2B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design.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forming of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D2BA6">
        <w:rPr>
          <w:rFonts w:ascii="Times New Roman" w:eastAsia="Times New Roman" w:hAnsi="Times New Roman"/>
          <w:sz w:val="28"/>
          <w:szCs w:val="28"/>
          <w:lang w:val="en-US" w:eastAsia="ru-RU"/>
        </w:rPr>
        <w:t>deolog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eme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D2B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often occurs in the political order, however, modern Russian </w:t>
      </w:r>
      <w:proofErr w:type="spellStart"/>
      <w:r w:rsidRPr="00CD2BA6">
        <w:rPr>
          <w:rFonts w:ascii="Times New Roman" w:eastAsia="Times New Roman" w:hAnsi="Times New Roman"/>
          <w:sz w:val="28"/>
          <w:szCs w:val="28"/>
          <w:lang w:val="en-US" w:eastAsia="ru-RU"/>
        </w:rPr>
        <w:t>ideolog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emes</w:t>
      </w:r>
      <w:proofErr w:type="spellEnd"/>
      <w:r w:rsidRPr="00CD2B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show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</w:t>
      </w:r>
      <w:r w:rsidRPr="00CD2B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internal conflict, defined by the official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discourse and </w:t>
      </w:r>
      <w:r w:rsidRPr="00CD2BA6">
        <w:rPr>
          <w:rFonts w:ascii="Times New Roman" w:eastAsia="Times New Roman" w:hAnsi="Times New Roman"/>
          <w:sz w:val="28"/>
          <w:szCs w:val="28"/>
          <w:lang w:val="en-US" w:eastAsia="ru-RU"/>
        </w:rPr>
        <w:t>opposition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al discourse</w:t>
      </w:r>
      <w:r w:rsidRPr="00CD2B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that coexist in communicative public space.</w:t>
      </w:r>
    </w:p>
    <w:p w:rsidR="001C7E8F" w:rsidRPr="001C7E8F" w:rsidRDefault="00CD2BA6" w:rsidP="00CD2BA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D2B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As a case study the formation of </w:t>
      </w:r>
      <w:proofErr w:type="spellStart"/>
      <w:r w:rsidRPr="00CD2BA6">
        <w:rPr>
          <w:rFonts w:ascii="Times New Roman" w:eastAsia="Times New Roman" w:hAnsi="Times New Roman"/>
          <w:sz w:val="28"/>
          <w:szCs w:val="28"/>
          <w:lang w:val="en-US" w:eastAsia="ru-RU"/>
        </w:rPr>
        <w:t>ideolog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eme</w:t>
      </w:r>
      <w:proofErr w:type="spellEnd"/>
      <w:r w:rsidRPr="00CD2B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“The Olympic Games in Sochi” has been used.</w:t>
      </w:r>
    </w:p>
    <w:p w:rsidR="001C7E8F" w:rsidRPr="001C7E8F" w:rsidRDefault="001C7E8F" w:rsidP="001C7E8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E8F">
        <w:rPr>
          <w:rFonts w:ascii="Times New Roman" w:eastAsia="Times New Roman" w:hAnsi="Times New Roman"/>
          <w:sz w:val="28"/>
          <w:szCs w:val="28"/>
          <w:lang w:eastAsia="ru-RU"/>
        </w:rPr>
        <w:t>Сведения об авторе</w:t>
      </w:r>
    </w:p>
    <w:p w:rsidR="001C7E8F" w:rsidRPr="001C7E8F" w:rsidRDefault="001C7E8F" w:rsidP="001C7E8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E8F" w:rsidRPr="001C7E8F" w:rsidRDefault="001C7E8F" w:rsidP="001C7E8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Гронская Наталья Эдуардовна, доктор п</w:t>
      </w:r>
      <w:r w:rsidRPr="001C7E8F">
        <w:rPr>
          <w:rFonts w:ascii="Times New Roman" w:eastAsia="Times New Roman" w:hAnsi="Times New Roman"/>
          <w:sz w:val="28"/>
          <w:szCs w:val="28"/>
          <w:lang w:eastAsia="ru-RU"/>
        </w:rPr>
        <w:t xml:space="preserve">олитических наук,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</w:t>
      </w:r>
      <w:r w:rsidRPr="001C7E8F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кафедры </w:t>
      </w:r>
      <w:r w:rsidR="006154A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прикладной лингвистики и межкультурной коммуникации </w:t>
      </w:r>
      <w:r w:rsidRPr="001C7E8F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</w:t>
      </w:r>
      <w:r w:rsidR="006154A5">
        <w:rPr>
          <w:rFonts w:ascii="Times New Roman" w:eastAsia="Times New Roman" w:hAnsi="Times New Roman"/>
          <w:sz w:val="28"/>
          <w:szCs w:val="28"/>
          <w:lang w:eastAsia="ru-RU"/>
        </w:rPr>
        <w:t>гуманитарных наук НИУ ВШЭ в Нижнем Новгороде, зам. директора по научной работе и международной деятельности.</w:t>
      </w:r>
      <w:r w:rsidRPr="001C7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6154A5" w:rsidRPr="006438AE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ngronskaya@hse.ru</w:t>
        </w:r>
      </w:hyperlink>
      <w:r w:rsidR="006154A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1C7E8F" w:rsidRDefault="006154A5" w:rsidP="001C7E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Gronskaya Natalia</w:t>
      </w:r>
      <w:r w:rsidR="001C7E8F" w:rsidRPr="001C7E8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Doctor of </w:t>
      </w:r>
      <w:r w:rsidR="001C7E8F" w:rsidRPr="001C7E8F">
        <w:rPr>
          <w:rFonts w:ascii="Times New Roman" w:hAnsi="Times New Roman"/>
          <w:sz w:val="28"/>
          <w:szCs w:val="28"/>
          <w:lang w:val="en-US"/>
        </w:rPr>
        <w:t xml:space="preserve">Political Science, Professor, Department of </w:t>
      </w:r>
      <w:r>
        <w:rPr>
          <w:rFonts w:ascii="Times New Roman" w:hAnsi="Times New Roman"/>
          <w:sz w:val="28"/>
          <w:szCs w:val="28"/>
          <w:lang w:val="en-US"/>
        </w:rPr>
        <w:t>Applied Linguistics and Intercultural Communication,</w:t>
      </w:r>
      <w:r w:rsidR="001C7E8F" w:rsidRPr="001C7E8F">
        <w:rPr>
          <w:rFonts w:ascii="Times New Roman" w:hAnsi="Times New Roman"/>
          <w:sz w:val="28"/>
          <w:szCs w:val="28"/>
          <w:lang w:val="en-US"/>
        </w:rPr>
        <w:t xml:space="preserve"> the faculty of </w:t>
      </w:r>
      <w:r>
        <w:rPr>
          <w:rFonts w:ascii="Times New Roman" w:hAnsi="Times New Roman"/>
          <w:sz w:val="28"/>
          <w:szCs w:val="28"/>
          <w:lang w:val="en-US"/>
        </w:rPr>
        <w:t>Humanities</w:t>
      </w:r>
      <w:r w:rsidR="001C7E8F" w:rsidRPr="001C7E8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National Research University “Higher School of Economics”</w:t>
      </w:r>
      <w:r w:rsidR="001C7E8F" w:rsidRPr="001C7E8F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10" w:history="1">
        <w:r w:rsidRPr="006438AE">
          <w:rPr>
            <w:rStyle w:val="a7"/>
            <w:rFonts w:ascii="Times New Roman" w:hAnsi="Times New Roman"/>
            <w:sz w:val="28"/>
            <w:szCs w:val="28"/>
            <w:lang w:val="en-US"/>
          </w:rPr>
          <w:t>ngronskaya@hse.ru</w:t>
        </w:r>
      </w:hyperlink>
    </w:p>
    <w:p w:rsidR="006154A5" w:rsidRPr="001C7E8F" w:rsidRDefault="006154A5" w:rsidP="001C7E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85047" w:rsidRPr="001C7E8F" w:rsidRDefault="00985047" w:rsidP="0049586E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985047" w:rsidRPr="001C7E8F" w:rsidSect="001D330C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62" w:rsidRDefault="00C14162" w:rsidP="00282EB6">
      <w:r>
        <w:separator/>
      </w:r>
    </w:p>
  </w:endnote>
  <w:endnote w:type="continuationSeparator" w:id="0">
    <w:p w:rsidR="00C14162" w:rsidRDefault="00C14162" w:rsidP="0028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62" w:rsidRDefault="00C14162" w:rsidP="00282EB6">
      <w:r>
        <w:separator/>
      </w:r>
    </w:p>
  </w:footnote>
  <w:footnote w:type="continuationSeparator" w:id="0">
    <w:p w:rsidR="00C14162" w:rsidRDefault="00C14162" w:rsidP="00282EB6">
      <w:r>
        <w:continuationSeparator/>
      </w:r>
    </w:p>
  </w:footnote>
  <w:footnote w:id="1">
    <w:p w:rsidR="00A76574" w:rsidRPr="00A76574" w:rsidRDefault="00A76574" w:rsidP="00A76574">
      <w:pPr>
        <w:rPr>
          <w:rFonts w:ascii="Times New Roman" w:hAnsi="Times New Roman"/>
          <w:sz w:val="24"/>
          <w:szCs w:val="24"/>
        </w:rPr>
      </w:pPr>
      <w:r w:rsidRPr="00A76574">
        <w:rPr>
          <w:rStyle w:val="a8"/>
          <w:rFonts w:ascii="Times New Roman" w:hAnsi="Times New Roman"/>
          <w:sz w:val="24"/>
          <w:szCs w:val="24"/>
        </w:rPr>
        <w:footnoteRef/>
      </w:r>
      <w:r w:rsidRPr="00A76574">
        <w:rPr>
          <w:rFonts w:ascii="Times New Roman" w:hAnsi="Times New Roman"/>
          <w:sz w:val="24"/>
          <w:szCs w:val="24"/>
        </w:rPr>
        <w:t xml:space="preserve">  Оруэлл Д. 1984: Роман; Скотный Двор; Сказка-аллегория: Пер. с англ. – М.: ООО «Изд-во АСТ», 2003. С.306.</w:t>
      </w:r>
    </w:p>
  </w:footnote>
  <w:footnote w:id="2">
    <w:p w:rsidR="00A76574" w:rsidRPr="00A76574" w:rsidRDefault="00A76574" w:rsidP="00A76574">
      <w:pPr>
        <w:jc w:val="both"/>
        <w:rPr>
          <w:rFonts w:ascii="Times New Roman" w:hAnsi="Times New Roman"/>
          <w:sz w:val="24"/>
          <w:szCs w:val="24"/>
        </w:rPr>
      </w:pPr>
      <w:r w:rsidRPr="00A76574">
        <w:rPr>
          <w:rStyle w:val="a8"/>
          <w:rFonts w:ascii="Times New Roman" w:hAnsi="Times New Roman"/>
          <w:sz w:val="24"/>
          <w:szCs w:val="24"/>
        </w:rPr>
        <w:footnoteRef/>
      </w:r>
      <w:r w:rsidRPr="00A76574">
        <w:rPr>
          <w:rFonts w:ascii="Times New Roman" w:hAnsi="Times New Roman"/>
          <w:sz w:val="24"/>
          <w:szCs w:val="24"/>
        </w:rPr>
        <w:t xml:space="preserve"> Методические рекомендации к практическим занятиям по курсу «Основы русского  менталитета». Составитель: </w:t>
      </w:r>
      <w:proofErr w:type="spellStart"/>
      <w:r w:rsidRPr="00A76574">
        <w:rPr>
          <w:rFonts w:ascii="Times New Roman" w:hAnsi="Times New Roman"/>
          <w:sz w:val="24"/>
          <w:szCs w:val="24"/>
        </w:rPr>
        <w:t>Радбиль</w:t>
      </w:r>
      <w:proofErr w:type="spellEnd"/>
      <w:r w:rsidRPr="00A76574">
        <w:rPr>
          <w:rFonts w:ascii="Times New Roman" w:hAnsi="Times New Roman"/>
          <w:sz w:val="24"/>
          <w:szCs w:val="24"/>
        </w:rPr>
        <w:t xml:space="preserve"> Т.Б. – Нижний Новгород, 1998. С.22.</w:t>
      </w:r>
    </w:p>
  </w:footnote>
  <w:footnote w:id="3">
    <w:p w:rsidR="00A76574" w:rsidRPr="00A76574" w:rsidRDefault="00A76574" w:rsidP="00A76574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A76574">
        <w:rPr>
          <w:rStyle w:val="a8"/>
          <w:rFonts w:ascii="Times New Roman" w:hAnsi="Times New Roman"/>
          <w:sz w:val="24"/>
          <w:szCs w:val="24"/>
        </w:rPr>
        <w:footnoteRef/>
      </w:r>
      <w:r w:rsidRPr="00A76574">
        <w:rPr>
          <w:rFonts w:ascii="Times New Roman" w:hAnsi="Times New Roman"/>
          <w:sz w:val="24"/>
          <w:szCs w:val="24"/>
        </w:rPr>
        <w:t xml:space="preserve"> Щербинин, А.И. «С картинки в твоем букваре» или Аз, Веди, Глагол, Мыслете и Живете тоталитарной </w:t>
      </w:r>
      <w:proofErr w:type="spellStart"/>
      <w:r w:rsidRPr="00A76574">
        <w:rPr>
          <w:rFonts w:ascii="Times New Roman" w:hAnsi="Times New Roman"/>
          <w:sz w:val="24"/>
          <w:szCs w:val="24"/>
        </w:rPr>
        <w:t>индоктринации</w:t>
      </w:r>
      <w:proofErr w:type="spellEnd"/>
      <w:r w:rsidRPr="00A76574">
        <w:rPr>
          <w:rFonts w:ascii="Times New Roman" w:hAnsi="Times New Roman"/>
          <w:sz w:val="24"/>
          <w:szCs w:val="24"/>
        </w:rPr>
        <w:t xml:space="preserve"> / А.И.  </w:t>
      </w:r>
      <w:proofErr w:type="spellStart"/>
      <w:r w:rsidRPr="00A76574">
        <w:rPr>
          <w:rFonts w:ascii="Times New Roman" w:hAnsi="Times New Roman"/>
          <w:sz w:val="24"/>
          <w:szCs w:val="24"/>
        </w:rPr>
        <w:t>Щербинин</w:t>
      </w:r>
      <w:proofErr w:type="spellEnd"/>
      <w:r w:rsidRPr="00A76574">
        <w:rPr>
          <w:rFonts w:ascii="Times New Roman" w:hAnsi="Times New Roman"/>
          <w:sz w:val="24"/>
          <w:szCs w:val="24"/>
        </w:rPr>
        <w:t xml:space="preserve"> // Полис. – 1999. – № 1 – С. 116-136.</w:t>
      </w:r>
    </w:p>
  </w:footnote>
  <w:footnote w:id="4">
    <w:p w:rsidR="00A76574" w:rsidRPr="00A76574" w:rsidRDefault="00A76574" w:rsidP="00A76574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A76574">
        <w:rPr>
          <w:rStyle w:val="a8"/>
          <w:rFonts w:ascii="Times New Roman" w:hAnsi="Times New Roman"/>
          <w:sz w:val="24"/>
          <w:szCs w:val="24"/>
        </w:rPr>
        <w:footnoteRef/>
      </w:r>
      <w:r w:rsidRPr="00A76574">
        <w:rPr>
          <w:rFonts w:ascii="Times New Roman" w:hAnsi="Times New Roman"/>
          <w:sz w:val="24"/>
          <w:szCs w:val="24"/>
        </w:rPr>
        <w:t xml:space="preserve"> См. работы Е.Г. Малышевой, Е.Н. Нахимовой, М.В. </w:t>
      </w:r>
      <w:proofErr w:type="spellStart"/>
      <w:r w:rsidRPr="00A76574">
        <w:rPr>
          <w:rFonts w:ascii="Times New Roman" w:hAnsi="Times New Roman"/>
          <w:sz w:val="24"/>
          <w:szCs w:val="24"/>
        </w:rPr>
        <w:t>Тороховой</w:t>
      </w:r>
      <w:proofErr w:type="spellEnd"/>
      <w:r w:rsidRPr="00A76574">
        <w:rPr>
          <w:rFonts w:ascii="Times New Roman" w:hAnsi="Times New Roman"/>
          <w:sz w:val="24"/>
          <w:szCs w:val="24"/>
        </w:rPr>
        <w:t xml:space="preserve"> и др.</w:t>
      </w:r>
    </w:p>
  </w:footnote>
  <w:footnote w:id="5">
    <w:p w:rsidR="00A76574" w:rsidRPr="00A76574" w:rsidRDefault="00A76574" w:rsidP="00A76574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A76574">
        <w:rPr>
          <w:rStyle w:val="a8"/>
          <w:rFonts w:ascii="Times New Roman" w:hAnsi="Times New Roman"/>
          <w:sz w:val="24"/>
          <w:szCs w:val="24"/>
        </w:rPr>
        <w:footnoteRef/>
      </w:r>
      <w:r w:rsidRPr="00A76574">
        <w:rPr>
          <w:rFonts w:ascii="Times New Roman" w:hAnsi="Times New Roman"/>
          <w:sz w:val="24"/>
          <w:szCs w:val="24"/>
        </w:rPr>
        <w:t xml:space="preserve"> Малышева Е.Г. Концепт ‘Олимпиада 2014’ как </w:t>
      </w:r>
      <w:proofErr w:type="spellStart"/>
      <w:r w:rsidRPr="00A76574">
        <w:rPr>
          <w:rFonts w:ascii="Times New Roman" w:hAnsi="Times New Roman"/>
          <w:sz w:val="24"/>
          <w:szCs w:val="24"/>
        </w:rPr>
        <w:t>новоидеологема</w:t>
      </w:r>
      <w:proofErr w:type="spellEnd"/>
      <w:r w:rsidRPr="00A76574">
        <w:rPr>
          <w:rFonts w:ascii="Times New Roman" w:hAnsi="Times New Roman"/>
          <w:sz w:val="24"/>
          <w:szCs w:val="24"/>
        </w:rPr>
        <w:t xml:space="preserve"> современной России (на материале текстов СМИ) // Политическая лингвистика / Гл. ред. А.П. </w:t>
      </w:r>
      <w:proofErr w:type="spellStart"/>
      <w:r w:rsidRPr="00A76574">
        <w:rPr>
          <w:rFonts w:ascii="Times New Roman" w:hAnsi="Times New Roman"/>
          <w:sz w:val="24"/>
          <w:szCs w:val="24"/>
        </w:rPr>
        <w:t>Чудинов</w:t>
      </w:r>
      <w:proofErr w:type="spellEnd"/>
      <w:r w:rsidRPr="00A76574">
        <w:rPr>
          <w:rFonts w:ascii="Times New Roman" w:hAnsi="Times New Roman"/>
          <w:sz w:val="24"/>
          <w:szCs w:val="24"/>
        </w:rPr>
        <w:t>; ФГБОУ ВПО «Урал</w:t>
      </w:r>
      <w:proofErr w:type="gramStart"/>
      <w:r w:rsidRPr="00A76574">
        <w:rPr>
          <w:rFonts w:ascii="Times New Roman" w:hAnsi="Times New Roman"/>
          <w:sz w:val="24"/>
          <w:szCs w:val="24"/>
        </w:rPr>
        <w:t>.</w:t>
      </w:r>
      <w:proofErr w:type="gramEnd"/>
      <w:r w:rsidRPr="00A765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6574">
        <w:rPr>
          <w:rFonts w:ascii="Times New Roman" w:hAnsi="Times New Roman"/>
          <w:sz w:val="24"/>
          <w:szCs w:val="24"/>
        </w:rPr>
        <w:t>г</w:t>
      </w:r>
      <w:proofErr w:type="gramEnd"/>
      <w:r w:rsidRPr="00A76574">
        <w:rPr>
          <w:rFonts w:ascii="Times New Roman" w:hAnsi="Times New Roman"/>
          <w:sz w:val="24"/>
          <w:szCs w:val="24"/>
        </w:rPr>
        <w:t xml:space="preserve">ос. </w:t>
      </w:r>
      <w:proofErr w:type="spellStart"/>
      <w:r w:rsidRPr="00A76574">
        <w:rPr>
          <w:rFonts w:ascii="Times New Roman" w:hAnsi="Times New Roman"/>
          <w:sz w:val="24"/>
          <w:szCs w:val="24"/>
        </w:rPr>
        <w:t>пед</w:t>
      </w:r>
      <w:proofErr w:type="spellEnd"/>
      <w:r w:rsidRPr="00A76574">
        <w:rPr>
          <w:rFonts w:ascii="Times New Roman" w:hAnsi="Times New Roman"/>
          <w:sz w:val="24"/>
          <w:szCs w:val="24"/>
        </w:rPr>
        <w:t xml:space="preserve">. ун-т» – Екатеринбург, 2012. – </w:t>
      </w:r>
      <w:proofErr w:type="spellStart"/>
      <w:r w:rsidRPr="00A76574">
        <w:rPr>
          <w:rFonts w:ascii="Times New Roman" w:hAnsi="Times New Roman"/>
          <w:sz w:val="24"/>
          <w:szCs w:val="24"/>
        </w:rPr>
        <w:t>Вып</w:t>
      </w:r>
      <w:proofErr w:type="spellEnd"/>
      <w:r w:rsidRPr="00A76574">
        <w:rPr>
          <w:rFonts w:ascii="Times New Roman" w:hAnsi="Times New Roman"/>
          <w:sz w:val="24"/>
          <w:szCs w:val="24"/>
        </w:rPr>
        <w:t>. 2 (40). – С. 109-113.</w:t>
      </w:r>
    </w:p>
  </w:footnote>
  <w:footnote w:id="6">
    <w:p w:rsidR="00A76574" w:rsidRPr="00A76574" w:rsidRDefault="00A76574" w:rsidP="00A76574">
      <w:pPr>
        <w:pStyle w:val="a4"/>
        <w:spacing w:before="240" w:line="240" w:lineRule="auto"/>
        <w:rPr>
          <w:rFonts w:ascii="Times New Roman" w:hAnsi="Times New Roman"/>
          <w:sz w:val="24"/>
          <w:szCs w:val="24"/>
        </w:rPr>
      </w:pPr>
      <w:r w:rsidRPr="00A76574">
        <w:rPr>
          <w:rStyle w:val="a8"/>
          <w:rFonts w:ascii="Times New Roman" w:hAnsi="Times New Roman"/>
          <w:sz w:val="24"/>
          <w:szCs w:val="24"/>
        </w:rPr>
        <w:footnoteRef/>
      </w:r>
      <w:r w:rsidRPr="00A7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574">
        <w:rPr>
          <w:rFonts w:ascii="Times New Roman" w:hAnsi="Times New Roman"/>
          <w:sz w:val="24"/>
          <w:szCs w:val="24"/>
        </w:rPr>
        <w:t>Фернандес-Диас</w:t>
      </w:r>
      <w:proofErr w:type="spellEnd"/>
      <w:r w:rsidRPr="00A76574">
        <w:rPr>
          <w:rFonts w:ascii="Times New Roman" w:hAnsi="Times New Roman"/>
          <w:sz w:val="24"/>
          <w:szCs w:val="24"/>
        </w:rPr>
        <w:t xml:space="preserve"> Г. Корпус языка политики и его приложение к преподаванию языка // Политическая лингвистика, № 1(24), 2008. С. 64-72.  </w:t>
      </w:r>
    </w:p>
  </w:footnote>
  <w:footnote w:id="7">
    <w:p w:rsidR="00A76574" w:rsidRPr="00A76574" w:rsidRDefault="00A76574" w:rsidP="00A76574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A76574">
        <w:rPr>
          <w:rStyle w:val="a8"/>
          <w:rFonts w:ascii="Times New Roman" w:hAnsi="Times New Roman"/>
          <w:sz w:val="24"/>
          <w:szCs w:val="24"/>
        </w:rPr>
        <w:footnoteRef/>
      </w:r>
      <w:r w:rsidRPr="00A76574">
        <w:rPr>
          <w:rFonts w:ascii="Times New Roman" w:hAnsi="Times New Roman"/>
          <w:sz w:val="24"/>
          <w:szCs w:val="24"/>
        </w:rPr>
        <w:t xml:space="preserve"> Иванова С.В. О политическом проектировании и проектной деятельности в сфере политики // Пространство и время, 2011, №1.  С. 188-193.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82EB6"/>
    <w:rsid w:val="000002A4"/>
    <w:rsid w:val="00000347"/>
    <w:rsid w:val="00004E3D"/>
    <w:rsid w:val="00004FC4"/>
    <w:rsid w:val="00005D20"/>
    <w:rsid w:val="00006CF7"/>
    <w:rsid w:val="00006FC1"/>
    <w:rsid w:val="00013F79"/>
    <w:rsid w:val="000150D8"/>
    <w:rsid w:val="0001672F"/>
    <w:rsid w:val="00021972"/>
    <w:rsid w:val="00023E3C"/>
    <w:rsid w:val="00041037"/>
    <w:rsid w:val="000431F7"/>
    <w:rsid w:val="00043A4D"/>
    <w:rsid w:val="00056390"/>
    <w:rsid w:val="00056E57"/>
    <w:rsid w:val="0005751D"/>
    <w:rsid w:val="00060B8E"/>
    <w:rsid w:val="00060F33"/>
    <w:rsid w:val="0006116D"/>
    <w:rsid w:val="00065498"/>
    <w:rsid w:val="00070239"/>
    <w:rsid w:val="00071884"/>
    <w:rsid w:val="000729A2"/>
    <w:rsid w:val="0007420E"/>
    <w:rsid w:val="00075E1D"/>
    <w:rsid w:val="0009723B"/>
    <w:rsid w:val="000972C9"/>
    <w:rsid w:val="00097E39"/>
    <w:rsid w:val="000A3D36"/>
    <w:rsid w:val="000A6A69"/>
    <w:rsid w:val="000A7D24"/>
    <w:rsid w:val="000B09CB"/>
    <w:rsid w:val="000B7703"/>
    <w:rsid w:val="000C127E"/>
    <w:rsid w:val="000C1BF9"/>
    <w:rsid w:val="000C312A"/>
    <w:rsid w:val="000C42D1"/>
    <w:rsid w:val="000C4E86"/>
    <w:rsid w:val="000C79CA"/>
    <w:rsid w:val="000D1B32"/>
    <w:rsid w:val="000D613E"/>
    <w:rsid w:val="000D6546"/>
    <w:rsid w:val="000D72D4"/>
    <w:rsid w:val="000E1DBD"/>
    <w:rsid w:val="000E2154"/>
    <w:rsid w:val="000E3D1B"/>
    <w:rsid w:val="000E64C1"/>
    <w:rsid w:val="000E65A0"/>
    <w:rsid w:val="000E7E10"/>
    <w:rsid w:val="000F0809"/>
    <w:rsid w:val="000F35AF"/>
    <w:rsid w:val="001015E3"/>
    <w:rsid w:val="00103ABF"/>
    <w:rsid w:val="0011196D"/>
    <w:rsid w:val="00115E6F"/>
    <w:rsid w:val="00123537"/>
    <w:rsid w:val="00124E6F"/>
    <w:rsid w:val="00133D2D"/>
    <w:rsid w:val="00140549"/>
    <w:rsid w:val="00141ABA"/>
    <w:rsid w:val="00144B47"/>
    <w:rsid w:val="00146FE7"/>
    <w:rsid w:val="00152685"/>
    <w:rsid w:val="00153F56"/>
    <w:rsid w:val="00154C33"/>
    <w:rsid w:val="0015640E"/>
    <w:rsid w:val="00156865"/>
    <w:rsid w:val="00156BB2"/>
    <w:rsid w:val="00156F4E"/>
    <w:rsid w:val="00166CBA"/>
    <w:rsid w:val="00171DA3"/>
    <w:rsid w:val="00183F4B"/>
    <w:rsid w:val="0018487D"/>
    <w:rsid w:val="00184CA4"/>
    <w:rsid w:val="001905A1"/>
    <w:rsid w:val="0019078C"/>
    <w:rsid w:val="00194D0A"/>
    <w:rsid w:val="001958F8"/>
    <w:rsid w:val="00196F85"/>
    <w:rsid w:val="00197750"/>
    <w:rsid w:val="001A4780"/>
    <w:rsid w:val="001A5070"/>
    <w:rsid w:val="001A6562"/>
    <w:rsid w:val="001A7BD8"/>
    <w:rsid w:val="001B5ECE"/>
    <w:rsid w:val="001B674D"/>
    <w:rsid w:val="001C138D"/>
    <w:rsid w:val="001C3629"/>
    <w:rsid w:val="001C7E8F"/>
    <w:rsid w:val="001D01BF"/>
    <w:rsid w:val="001D330C"/>
    <w:rsid w:val="001D3333"/>
    <w:rsid w:val="001D4601"/>
    <w:rsid w:val="001D5F98"/>
    <w:rsid w:val="001D676C"/>
    <w:rsid w:val="001E202E"/>
    <w:rsid w:val="001E20D6"/>
    <w:rsid w:val="001E6C94"/>
    <w:rsid w:val="001F0833"/>
    <w:rsid w:val="001F73F5"/>
    <w:rsid w:val="0020659C"/>
    <w:rsid w:val="0021118D"/>
    <w:rsid w:val="00212C45"/>
    <w:rsid w:val="00213207"/>
    <w:rsid w:val="00220F0C"/>
    <w:rsid w:val="00221670"/>
    <w:rsid w:val="002248F7"/>
    <w:rsid w:val="0022620B"/>
    <w:rsid w:val="00226F31"/>
    <w:rsid w:val="00234CF4"/>
    <w:rsid w:val="00235720"/>
    <w:rsid w:val="0024223D"/>
    <w:rsid w:val="00242378"/>
    <w:rsid w:val="0024324E"/>
    <w:rsid w:val="00244D14"/>
    <w:rsid w:val="00245B62"/>
    <w:rsid w:val="0024706E"/>
    <w:rsid w:val="00247460"/>
    <w:rsid w:val="00251D62"/>
    <w:rsid w:val="00253B5B"/>
    <w:rsid w:val="0026017C"/>
    <w:rsid w:val="0026777C"/>
    <w:rsid w:val="0027438E"/>
    <w:rsid w:val="002745F0"/>
    <w:rsid w:val="0027555F"/>
    <w:rsid w:val="002774A6"/>
    <w:rsid w:val="002774FC"/>
    <w:rsid w:val="002825E4"/>
    <w:rsid w:val="00282EB6"/>
    <w:rsid w:val="00282F7E"/>
    <w:rsid w:val="0029010A"/>
    <w:rsid w:val="002A01B0"/>
    <w:rsid w:val="002A0AEF"/>
    <w:rsid w:val="002A539A"/>
    <w:rsid w:val="002B0772"/>
    <w:rsid w:val="002B0CAD"/>
    <w:rsid w:val="002B3DEA"/>
    <w:rsid w:val="002B6DB4"/>
    <w:rsid w:val="002B7467"/>
    <w:rsid w:val="002C2144"/>
    <w:rsid w:val="002C2E5E"/>
    <w:rsid w:val="002C6DCB"/>
    <w:rsid w:val="002D1407"/>
    <w:rsid w:val="002D49BA"/>
    <w:rsid w:val="002D5629"/>
    <w:rsid w:val="002E0896"/>
    <w:rsid w:val="002E680C"/>
    <w:rsid w:val="002E7E16"/>
    <w:rsid w:val="002F1A26"/>
    <w:rsid w:val="002F346A"/>
    <w:rsid w:val="002F3F70"/>
    <w:rsid w:val="002F5456"/>
    <w:rsid w:val="002F7255"/>
    <w:rsid w:val="003018BB"/>
    <w:rsid w:val="0030328A"/>
    <w:rsid w:val="00305894"/>
    <w:rsid w:val="00307C03"/>
    <w:rsid w:val="003132DC"/>
    <w:rsid w:val="0031486E"/>
    <w:rsid w:val="00320D7D"/>
    <w:rsid w:val="00322629"/>
    <w:rsid w:val="00323DD1"/>
    <w:rsid w:val="00324CBA"/>
    <w:rsid w:val="00324F82"/>
    <w:rsid w:val="003334EB"/>
    <w:rsid w:val="00334E5A"/>
    <w:rsid w:val="00334F46"/>
    <w:rsid w:val="00340C34"/>
    <w:rsid w:val="003455EB"/>
    <w:rsid w:val="00346AEB"/>
    <w:rsid w:val="003473E8"/>
    <w:rsid w:val="00352107"/>
    <w:rsid w:val="00352F2A"/>
    <w:rsid w:val="00353D51"/>
    <w:rsid w:val="0036198B"/>
    <w:rsid w:val="0036345D"/>
    <w:rsid w:val="00367DF9"/>
    <w:rsid w:val="003750DF"/>
    <w:rsid w:val="00377756"/>
    <w:rsid w:val="00383BBE"/>
    <w:rsid w:val="003940B8"/>
    <w:rsid w:val="003A194A"/>
    <w:rsid w:val="003A5171"/>
    <w:rsid w:val="003A77CA"/>
    <w:rsid w:val="003B31F3"/>
    <w:rsid w:val="003B40B9"/>
    <w:rsid w:val="003B43A7"/>
    <w:rsid w:val="003B4E05"/>
    <w:rsid w:val="003D1846"/>
    <w:rsid w:val="003D18F6"/>
    <w:rsid w:val="003D4F5C"/>
    <w:rsid w:val="003E27D1"/>
    <w:rsid w:val="003E2805"/>
    <w:rsid w:val="003E511F"/>
    <w:rsid w:val="003E74A4"/>
    <w:rsid w:val="003E7973"/>
    <w:rsid w:val="003F0701"/>
    <w:rsid w:val="003F213D"/>
    <w:rsid w:val="003F3C26"/>
    <w:rsid w:val="003F4513"/>
    <w:rsid w:val="003F5653"/>
    <w:rsid w:val="004051D9"/>
    <w:rsid w:val="004066BD"/>
    <w:rsid w:val="00406F37"/>
    <w:rsid w:val="0041547E"/>
    <w:rsid w:val="00416503"/>
    <w:rsid w:val="00421AAF"/>
    <w:rsid w:val="00430C68"/>
    <w:rsid w:val="0043477C"/>
    <w:rsid w:val="00435ED5"/>
    <w:rsid w:val="00437894"/>
    <w:rsid w:val="004401DC"/>
    <w:rsid w:val="004408FC"/>
    <w:rsid w:val="00442DC7"/>
    <w:rsid w:val="00442EBD"/>
    <w:rsid w:val="00447EF4"/>
    <w:rsid w:val="00453729"/>
    <w:rsid w:val="00454036"/>
    <w:rsid w:val="00461358"/>
    <w:rsid w:val="004618C2"/>
    <w:rsid w:val="00467DC9"/>
    <w:rsid w:val="004717B3"/>
    <w:rsid w:val="00476772"/>
    <w:rsid w:val="00480D89"/>
    <w:rsid w:val="00483413"/>
    <w:rsid w:val="004914F7"/>
    <w:rsid w:val="00491EC5"/>
    <w:rsid w:val="004926ED"/>
    <w:rsid w:val="004929CF"/>
    <w:rsid w:val="00494A8B"/>
    <w:rsid w:val="0049586E"/>
    <w:rsid w:val="004A0D16"/>
    <w:rsid w:val="004A3BCA"/>
    <w:rsid w:val="004B0D1F"/>
    <w:rsid w:val="004C2583"/>
    <w:rsid w:val="004C3F3F"/>
    <w:rsid w:val="004C42DC"/>
    <w:rsid w:val="004C44FE"/>
    <w:rsid w:val="004D2661"/>
    <w:rsid w:val="004D2C03"/>
    <w:rsid w:val="004D5853"/>
    <w:rsid w:val="004D5E9D"/>
    <w:rsid w:val="004E027B"/>
    <w:rsid w:val="004E190A"/>
    <w:rsid w:val="004E20B0"/>
    <w:rsid w:val="004E34C4"/>
    <w:rsid w:val="004E3C35"/>
    <w:rsid w:val="004E4CB0"/>
    <w:rsid w:val="004E511E"/>
    <w:rsid w:val="004F2EB9"/>
    <w:rsid w:val="004F4A3D"/>
    <w:rsid w:val="005032B2"/>
    <w:rsid w:val="00506204"/>
    <w:rsid w:val="00512562"/>
    <w:rsid w:val="00514502"/>
    <w:rsid w:val="0051454A"/>
    <w:rsid w:val="00515416"/>
    <w:rsid w:val="00516823"/>
    <w:rsid w:val="00516FB6"/>
    <w:rsid w:val="00531087"/>
    <w:rsid w:val="00532787"/>
    <w:rsid w:val="00536811"/>
    <w:rsid w:val="00536B3F"/>
    <w:rsid w:val="005373F0"/>
    <w:rsid w:val="00540B9D"/>
    <w:rsid w:val="005444DF"/>
    <w:rsid w:val="0054458C"/>
    <w:rsid w:val="005465CC"/>
    <w:rsid w:val="00553D97"/>
    <w:rsid w:val="00556435"/>
    <w:rsid w:val="00562053"/>
    <w:rsid w:val="00563D2A"/>
    <w:rsid w:val="005642AD"/>
    <w:rsid w:val="005661E2"/>
    <w:rsid w:val="00570B32"/>
    <w:rsid w:val="005754C7"/>
    <w:rsid w:val="0058175D"/>
    <w:rsid w:val="00583B93"/>
    <w:rsid w:val="00584211"/>
    <w:rsid w:val="00586DAD"/>
    <w:rsid w:val="00591080"/>
    <w:rsid w:val="00591BFF"/>
    <w:rsid w:val="00592998"/>
    <w:rsid w:val="005A6F27"/>
    <w:rsid w:val="005B2962"/>
    <w:rsid w:val="005B3681"/>
    <w:rsid w:val="005C2007"/>
    <w:rsid w:val="005C42B9"/>
    <w:rsid w:val="005D17C2"/>
    <w:rsid w:val="005D4FB0"/>
    <w:rsid w:val="005E31D4"/>
    <w:rsid w:val="005E388E"/>
    <w:rsid w:val="005F1137"/>
    <w:rsid w:val="005F478B"/>
    <w:rsid w:val="005F4BFF"/>
    <w:rsid w:val="005F4D8F"/>
    <w:rsid w:val="00600009"/>
    <w:rsid w:val="00606457"/>
    <w:rsid w:val="00611CE6"/>
    <w:rsid w:val="006154A5"/>
    <w:rsid w:val="0061667E"/>
    <w:rsid w:val="00620AEE"/>
    <w:rsid w:val="00622B98"/>
    <w:rsid w:val="00624046"/>
    <w:rsid w:val="006341DF"/>
    <w:rsid w:val="006357E6"/>
    <w:rsid w:val="00651847"/>
    <w:rsid w:val="0065322C"/>
    <w:rsid w:val="00655759"/>
    <w:rsid w:val="0065620C"/>
    <w:rsid w:val="006565BF"/>
    <w:rsid w:val="00656DAA"/>
    <w:rsid w:val="00657A3B"/>
    <w:rsid w:val="00661059"/>
    <w:rsid w:val="00663FF9"/>
    <w:rsid w:val="006647E8"/>
    <w:rsid w:val="0066499C"/>
    <w:rsid w:val="00665085"/>
    <w:rsid w:val="0067384F"/>
    <w:rsid w:val="00673EAB"/>
    <w:rsid w:val="006777EE"/>
    <w:rsid w:val="006815C1"/>
    <w:rsid w:val="00681F82"/>
    <w:rsid w:val="0068631A"/>
    <w:rsid w:val="00691412"/>
    <w:rsid w:val="00695F27"/>
    <w:rsid w:val="00697349"/>
    <w:rsid w:val="006A37A3"/>
    <w:rsid w:val="006A42C1"/>
    <w:rsid w:val="006B02EF"/>
    <w:rsid w:val="006B4621"/>
    <w:rsid w:val="006B5423"/>
    <w:rsid w:val="006B5DE0"/>
    <w:rsid w:val="006B6C3E"/>
    <w:rsid w:val="006B7449"/>
    <w:rsid w:val="006C2EA2"/>
    <w:rsid w:val="006C36BD"/>
    <w:rsid w:val="006C4231"/>
    <w:rsid w:val="006C49F3"/>
    <w:rsid w:val="006C605D"/>
    <w:rsid w:val="006C694A"/>
    <w:rsid w:val="006D238D"/>
    <w:rsid w:val="006D2ED0"/>
    <w:rsid w:val="006D3F26"/>
    <w:rsid w:val="006D468F"/>
    <w:rsid w:val="006D5F54"/>
    <w:rsid w:val="006D6C0C"/>
    <w:rsid w:val="006E03D2"/>
    <w:rsid w:val="006F11D0"/>
    <w:rsid w:val="006F524C"/>
    <w:rsid w:val="006F6CE5"/>
    <w:rsid w:val="00702F50"/>
    <w:rsid w:val="0070335A"/>
    <w:rsid w:val="007037EE"/>
    <w:rsid w:val="00703CCA"/>
    <w:rsid w:val="00703DBE"/>
    <w:rsid w:val="00706DDE"/>
    <w:rsid w:val="00710EB3"/>
    <w:rsid w:val="00710F1F"/>
    <w:rsid w:val="00714D64"/>
    <w:rsid w:val="0071761A"/>
    <w:rsid w:val="00720492"/>
    <w:rsid w:val="00722F33"/>
    <w:rsid w:val="00723024"/>
    <w:rsid w:val="00727324"/>
    <w:rsid w:val="00736996"/>
    <w:rsid w:val="00741877"/>
    <w:rsid w:val="00745D9D"/>
    <w:rsid w:val="00750089"/>
    <w:rsid w:val="007508D8"/>
    <w:rsid w:val="007520A2"/>
    <w:rsid w:val="007547B3"/>
    <w:rsid w:val="00754C14"/>
    <w:rsid w:val="0075683E"/>
    <w:rsid w:val="00761B3F"/>
    <w:rsid w:val="00765B62"/>
    <w:rsid w:val="00772462"/>
    <w:rsid w:val="00773D64"/>
    <w:rsid w:val="00780202"/>
    <w:rsid w:val="00782E49"/>
    <w:rsid w:val="00786F34"/>
    <w:rsid w:val="00790AE7"/>
    <w:rsid w:val="007921CC"/>
    <w:rsid w:val="007926CF"/>
    <w:rsid w:val="0079539B"/>
    <w:rsid w:val="007A0067"/>
    <w:rsid w:val="007A0A7D"/>
    <w:rsid w:val="007A4210"/>
    <w:rsid w:val="007A756C"/>
    <w:rsid w:val="007B1D29"/>
    <w:rsid w:val="007B31D5"/>
    <w:rsid w:val="007B4C30"/>
    <w:rsid w:val="007B4DDF"/>
    <w:rsid w:val="007B7163"/>
    <w:rsid w:val="007B7552"/>
    <w:rsid w:val="007B75DD"/>
    <w:rsid w:val="007B783D"/>
    <w:rsid w:val="007B7E78"/>
    <w:rsid w:val="007C4AE0"/>
    <w:rsid w:val="007C7022"/>
    <w:rsid w:val="007D0913"/>
    <w:rsid w:val="007D0AFD"/>
    <w:rsid w:val="007D5BFB"/>
    <w:rsid w:val="007D7E74"/>
    <w:rsid w:val="007E0557"/>
    <w:rsid w:val="007E0BFD"/>
    <w:rsid w:val="007E2A86"/>
    <w:rsid w:val="007E6668"/>
    <w:rsid w:val="007E7D1E"/>
    <w:rsid w:val="007F106C"/>
    <w:rsid w:val="007F15BE"/>
    <w:rsid w:val="007F423E"/>
    <w:rsid w:val="007F56BF"/>
    <w:rsid w:val="007F65D3"/>
    <w:rsid w:val="007F68D8"/>
    <w:rsid w:val="007F7525"/>
    <w:rsid w:val="007F7AF8"/>
    <w:rsid w:val="007F7AFB"/>
    <w:rsid w:val="00804311"/>
    <w:rsid w:val="00804A72"/>
    <w:rsid w:val="00806A4A"/>
    <w:rsid w:val="008072FB"/>
    <w:rsid w:val="00807F4B"/>
    <w:rsid w:val="00815662"/>
    <w:rsid w:val="00816B03"/>
    <w:rsid w:val="00816DFA"/>
    <w:rsid w:val="008174C7"/>
    <w:rsid w:val="00817B19"/>
    <w:rsid w:val="00817CCB"/>
    <w:rsid w:val="008236E0"/>
    <w:rsid w:val="00825746"/>
    <w:rsid w:val="008259BE"/>
    <w:rsid w:val="0082646E"/>
    <w:rsid w:val="00834EF8"/>
    <w:rsid w:val="00835579"/>
    <w:rsid w:val="00836184"/>
    <w:rsid w:val="008447EA"/>
    <w:rsid w:val="0085118E"/>
    <w:rsid w:val="00851626"/>
    <w:rsid w:val="008533F3"/>
    <w:rsid w:val="0085438A"/>
    <w:rsid w:val="00855EC8"/>
    <w:rsid w:val="00862149"/>
    <w:rsid w:val="00863D9B"/>
    <w:rsid w:val="008701AE"/>
    <w:rsid w:val="00872589"/>
    <w:rsid w:val="00876F4E"/>
    <w:rsid w:val="00877770"/>
    <w:rsid w:val="00881408"/>
    <w:rsid w:val="00882BD1"/>
    <w:rsid w:val="0088344D"/>
    <w:rsid w:val="00883E4D"/>
    <w:rsid w:val="00884CE1"/>
    <w:rsid w:val="008852E2"/>
    <w:rsid w:val="00886032"/>
    <w:rsid w:val="00886B73"/>
    <w:rsid w:val="00887CD6"/>
    <w:rsid w:val="00887D66"/>
    <w:rsid w:val="008908EE"/>
    <w:rsid w:val="00892CC0"/>
    <w:rsid w:val="008936D7"/>
    <w:rsid w:val="00893F6B"/>
    <w:rsid w:val="008961D5"/>
    <w:rsid w:val="008A0A46"/>
    <w:rsid w:val="008A3F2C"/>
    <w:rsid w:val="008A5D51"/>
    <w:rsid w:val="008A7325"/>
    <w:rsid w:val="008B2774"/>
    <w:rsid w:val="008B52C4"/>
    <w:rsid w:val="008C0E7C"/>
    <w:rsid w:val="008C214B"/>
    <w:rsid w:val="008C35D4"/>
    <w:rsid w:val="008C5D89"/>
    <w:rsid w:val="008D56A7"/>
    <w:rsid w:val="008E0BAE"/>
    <w:rsid w:val="008E1878"/>
    <w:rsid w:val="008E4FA4"/>
    <w:rsid w:val="008F0A69"/>
    <w:rsid w:val="008F0B50"/>
    <w:rsid w:val="008F1D09"/>
    <w:rsid w:val="008F3E77"/>
    <w:rsid w:val="008F5329"/>
    <w:rsid w:val="00900C9A"/>
    <w:rsid w:val="00906D2C"/>
    <w:rsid w:val="00907924"/>
    <w:rsid w:val="00916159"/>
    <w:rsid w:val="009178FF"/>
    <w:rsid w:val="00917910"/>
    <w:rsid w:val="00920626"/>
    <w:rsid w:val="009206F6"/>
    <w:rsid w:val="0092191C"/>
    <w:rsid w:val="00922B55"/>
    <w:rsid w:val="0092490B"/>
    <w:rsid w:val="0094080B"/>
    <w:rsid w:val="0094285D"/>
    <w:rsid w:val="0095144B"/>
    <w:rsid w:val="0095236E"/>
    <w:rsid w:val="00955FBF"/>
    <w:rsid w:val="0095695D"/>
    <w:rsid w:val="00965291"/>
    <w:rsid w:val="00966A0F"/>
    <w:rsid w:val="0097524C"/>
    <w:rsid w:val="00977B31"/>
    <w:rsid w:val="00977C9D"/>
    <w:rsid w:val="00981EF3"/>
    <w:rsid w:val="00985047"/>
    <w:rsid w:val="009867EC"/>
    <w:rsid w:val="009874B8"/>
    <w:rsid w:val="00991073"/>
    <w:rsid w:val="009953E2"/>
    <w:rsid w:val="009A066E"/>
    <w:rsid w:val="009A2B5C"/>
    <w:rsid w:val="009B2FD1"/>
    <w:rsid w:val="009B689A"/>
    <w:rsid w:val="009B71E8"/>
    <w:rsid w:val="009C1930"/>
    <w:rsid w:val="009C2AAA"/>
    <w:rsid w:val="009C3A23"/>
    <w:rsid w:val="009D0402"/>
    <w:rsid w:val="009D340E"/>
    <w:rsid w:val="009D473B"/>
    <w:rsid w:val="009E365E"/>
    <w:rsid w:val="009E4677"/>
    <w:rsid w:val="009E6073"/>
    <w:rsid w:val="009F11ED"/>
    <w:rsid w:val="009F1B68"/>
    <w:rsid w:val="009F690E"/>
    <w:rsid w:val="009F7447"/>
    <w:rsid w:val="00A00EEA"/>
    <w:rsid w:val="00A067D5"/>
    <w:rsid w:val="00A06A3F"/>
    <w:rsid w:val="00A15B8D"/>
    <w:rsid w:val="00A20442"/>
    <w:rsid w:val="00A23695"/>
    <w:rsid w:val="00A256B0"/>
    <w:rsid w:val="00A25A04"/>
    <w:rsid w:val="00A30DF5"/>
    <w:rsid w:val="00A4035F"/>
    <w:rsid w:val="00A427D4"/>
    <w:rsid w:val="00A43021"/>
    <w:rsid w:val="00A4540D"/>
    <w:rsid w:val="00A463B0"/>
    <w:rsid w:val="00A51345"/>
    <w:rsid w:val="00A524E7"/>
    <w:rsid w:val="00A55FF5"/>
    <w:rsid w:val="00A610BD"/>
    <w:rsid w:val="00A6170A"/>
    <w:rsid w:val="00A655BF"/>
    <w:rsid w:val="00A66F97"/>
    <w:rsid w:val="00A6767B"/>
    <w:rsid w:val="00A67E02"/>
    <w:rsid w:val="00A70B13"/>
    <w:rsid w:val="00A727EF"/>
    <w:rsid w:val="00A736A0"/>
    <w:rsid w:val="00A73C3B"/>
    <w:rsid w:val="00A76574"/>
    <w:rsid w:val="00A7697D"/>
    <w:rsid w:val="00A76AD3"/>
    <w:rsid w:val="00A868CA"/>
    <w:rsid w:val="00A86C31"/>
    <w:rsid w:val="00A94566"/>
    <w:rsid w:val="00AB426E"/>
    <w:rsid w:val="00AB6B11"/>
    <w:rsid w:val="00AB73F7"/>
    <w:rsid w:val="00AC263A"/>
    <w:rsid w:val="00AC39EC"/>
    <w:rsid w:val="00AD474C"/>
    <w:rsid w:val="00AD4C02"/>
    <w:rsid w:val="00AE4DD8"/>
    <w:rsid w:val="00AE67B5"/>
    <w:rsid w:val="00AF30EB"/>
    <w:rsid w:val="00AF4D2F"/>
    <w:rsid w:val="00AF55DD"/>
    <w:rsid w:val="00B022B1"/>
    <w:rsid w:val="00B07782"/>
    <w:rsid w:val="00B13A2D"/>
    <w:rsid w:val="00B14924"/>
    <w:rsid w:val="00B17D03"/>
    <w:rsid w:val="00B200C8"/>
    <w:rsid w:val="00B25DA1"/>
    <w:rsid w:val="00B27850"/>
    <w:rsid w:val="00B3052D"/>
    <w:rsid w:val="00B34EF9"/>
    <w:rsid w:val="00B34F7E"/>
    <w:rsid w:val="00B4026E"/>
    <w:rsid w:val="00B406CE"/>
    <w:rsid w:val="00B46DA8"/>
    <w:rsid w:val="00B508E9"/>
    <w:rsid w:val="00B522C6"/>
    <w:rsid w:val="00B52AB7"/>
    <w:rsid w:val="00B66844"/>
    <w:rsid w:val="00B76005"/>
    <w:rsid w:val="00B80473"/>
    <w:rsid w:val="00B818BC"/>
    <w:rsid w:val="00B87542"/>
    <w:rsid w:val="00B9341E"/>
    <w:rsid w:val="00BA05A1"/>
    <w:rsid w:val="00BA18A5"/>
    <w:rsid w:val="00BB0D67"/>
    <w:rsid w:val="00BB3DCD"/>
    <w:rsid w:val="00BB4A1F"/>
    <w:rsid w:val="00BB5D9E"/>
    <w:rsid w:val="00BC08E5"/>
    <w:rsid w:val="00BD122A"/>
    <w:rsid w:val="00BD59CA"/>
    <w:rsid w:val="00BE04EC"/>
    <w:rsid w:val="00BE3767"/>
    <w:rsid w:val="00BE569D"/>
    <w:rsid w:val="00BF1C24"/>
    <w:rsid w:val="00BF2348"/>
    <w:rsid w:val="00BF383F"/>
    <w:rsid w:val="00BF3AA2"/>
    <w:rsid w:val="00BF494E"/>
    <w:rsid w:val="00BF7D8F"/>
    <w:rsid w:val="00C01D12"/>
    <w:rsid w:val="00C0210D"/>
    <w:rsid w:val="00C02C62"/>
    <w:rsid w:val="00C03F5A"/>
    <w:rsid w:val="00C04A8C"/>
    <w:rsid w:val="00C04CCD"/>
    <w:rsid w:val="00C068C0"/>
    <w:rsid w:val="00C07602"/>
    <w:rsid w:val="00C14162"/>
    <w:rsid w:val="00C20949"/>
    <w:rsid w:val="00C20E87"/>
    <w:rsid w:val="00C26759"/>
    <w:rsid w:val="00C37FCA"/>
    <w:rsid w:val="00C4184F"/>
    <w:rsid w:val="00C436CA"/>
    <w:rsid w:val="00C54847"/>
    <w:rsid w:val="00C663B7"/>
    <w:rsid w:val="00C7099E"/>
    <w:rsid w:val="00C71135"/>
    <w:rsid w:val="00C8277D"/>
    <w:rsid w:val="00C82E4B"/>
    <w:rsid w:val="00C83464"/>
    <w:rsid w:val="00C83DBA"/>
    <w:rsid w:val="00C86DF5"/>
    <w:rsid w:val="00C90A1C"/>
    <w:rsid w:val="00C951FA"/>
    <w:rsid w:val="00C96159"/>
    <w:rsid w:val="00CA3CDD"/>
    <w:rsid w:val="00CA5BB3"/>
    <w:rsid w:val="00CB3727"/>
    <w:rsid w:val="00CB5B19"/>
    <w:rsid w:val="00CD2BA6"/>
    <w:rsid w:val="00CD321B"/>
    <w:rsid w:val="00CD3A0A"/>
    <w:rsid w:val="00CD3FDB"/>
    <w:rsid w:val="00CE5005"/>
    <w:rsid w:val="00CE6EF3"/>
    <w:rsid w:val="00CF0CD7"/>
    <w:rsid w:val="00CF1DDF"/>
    <w:rsid w:val="00CF2081"/>
    <w:rsid w:val="00CF2C22"/>
    <w:rsid w:val="00CF4088"/>
    <w:rsid w:val="00D04F63"/>
    <w:rsid w:val="00D06041"/>
    <w:rsid w:val="00D071F5"/>
    <w:rsid w:val="00D1062C"/>
    <w:rsid w:val="00D12083"/>
    <w:rsid w:val="00D1214A"/>
    <w:rsid w:val="00D14E3D"/>
    <w:rsid w:val="00D20793"/>
    <w:rsid w:val="00D209BD"/>
    <w:rsid w:val="00D253EB"/>
    <w:rsid w:val="00D27CBD"/>
    <w:rsid w:val="00D3071A"/>
    <w:rsid w:val="00D3203F"/>
    <w:rsid w:val="00D4009D"/>
    <w:rsid w:val="00D41AC9"/>
    <w:rsid w:val="00D55980"/>
    <w:rsid w:val="00D61886"/>
    <w:rsid w:val="00D619F0"/>
    <w:rsid w:val="00D64132"/>
    <w:rsid w:val="00D6622F"/>
    <w:rsid w:val="00D671A9"/>
    <w:rsid w:val="00D71FE5"/>
    <w:rsid w:val="00D73FE7"/>
    <w:rsid w:val="00D766A3"/>
    <w:rsid w:val="00D836C1"/>
    <w:rsid w:val="00D85B10"/>
    <w:rsid w:val="00D90EE0"/>
    <w:rsid w:val="00D91949"/>
    <w:rsid w:val="00D93883"/>
    <w:rsid w:val="00D95002"/>
    <w:rsid w:val="00DA1781"/>
    <w:rsid w:val="00DA329C"/>
    <w:rsid w:val="00DA6B82"/>
    <w:rsid w:val="00DB18FD"/>
    <w:rsid w:val="00DC027B"/>
    <w:rsid w:val="00DC18DE"/>
    <w:rsid w:val="00DC1B2D"/>
    <w:rsid w:val="00DC38E2"/>
    <w:rsid w:val="00DC6CE9"/>
    <w:rsid w:val="00DE1E1C"/>
    <w:rsid w:val="00DE1F05"/>
    <w:rsid w:val="00DE3027"/>
    <w:rsid w:val="00DE5243"/>
    <w:rsid w:val="00DE57D5"/>
    <w:rsid w:val="00DF1856"/>
    <w:rsid w:val="00DF3C79"/>
    <w:rsid w:val="00DF7208"/>
    <w:rsid w:val="00E03B8F"/>
    <w:rsid w:val="00E04EAA"/>
    <w:rsid w:val="00E06C6E"/>
    <w:rsid w:val="00E13A63"/>
    <w:rsid w:val="00E17197"/>
    <w:rsid w:val="00E17D90"/>
    <w:rsid w:val="00E22E78"/>
    <w:rsid w:val="00E26A91"/>
    <w:rsid w:val="00E26B33"/>
    <w:rsid w:val="00E27AF5"/>
    <w:rsid w:val="00E374E9"/>
    <w:rsid w:val="00E37CFD"/>
    <w:rsid w:val="00E42235"/>
    <w:rsid w:val="00E45C57"/>
    <w:rsid w:val="00E5030D"/>
    <w:rsid w:val="00E54C7B"/>
    <w:rsid w:val="00E54ED0"/>
    <w:rsid w:val="00E56720"/>
    <w:rsid w:val="00E56925"/>
    <w:rsid w:val="00E615EA"/>
    <w:rsid w:val="00E62EAD"/>
    <w:rsid w:val="00E65899"/>
    <w:rsid w:val="00E65E95"/>
    <w:rsid w:val="00E744CE"/>
    <w:rsid w:val="00E74C5F"/>
    <w:rsid w:val="00E81B96"/>
    <w:rsid w:val="00E8374D"/>
    <w:rsid w:val="00E91F5F"/>
    <w:rsid w:val="00E92034"/>
    <w:rsid w:val="00E920B9"/>
    <w:rsid w:val="00E9340B"/>
    <w:rsid w:val="00EA2C26"/>
    <w:rsid w:val="00EA5A9A"/>
    <w:rsid w:val="00EA7B38"/>
    <w:rsid w:val="00EB0006"/>
    <w:rsid w:val="00EB20F0"/>
    <w:rsid w:val="00EB3036"/>
    <w:rsid w:val="00EC4669"/>
    <w:rsid w:val="00ED0956"/>
    <w:rsid w:val="00ED486F"/>
    <w:rsid w:val="00EE1300"/>
    <w:rsid w:val="00EE1814"/>
    <w:rsid w:val="00EE7B2A"/>
    <w:rsid w:val="00EF0CC6"/>
    <w:rsid w:val="00EF31AD"/>
    <w:rsid w:val="00EF413A"/>
    <w:rsid w:val="00EF56F2"/>
    <w:rsid w:val="00EF5C40"/>
    <w:rsid w:val="00EF79C1"/>
    <w:rsid w:val="00F018DE"/>
    <w:rsid w:val="00F02F06"/>
    <w:rsid w:val="00F0464D"/>
    <w:rsid w:val="00F0554D"/>
    <w:rsid w:val="00F12367"/>
    <w:rsid w:val="00F12FBB"/>
    <w:rsid w:val="00F1312A"/>
    <w:rsid w:val="00F241A6"/>
    <w:rsid w:val="00F24CAB"/>
    <w:rsid w:val="00F26982"/>
    <w:rsid w:val="00F30A3E"/>
    <w:rsid w:val="00F31B75"/>
    <w:rsid w:val="00F349B4"/>
    <w:rsid w:val="00F36A94"/>
    <w:rsid w:val="00F51EA0"/>
    <w:rsid w:val="00F5418D"/>
    <w:rsid w:val="00F578E6"/>
    <w:rsid w:val="00F602CE"/>
    <w:rsid w:val="00F74CBE"/>
    <w:rsid w:val="00F77142"/>
    <w:rsid w:val="00F77C01"/>
    <w:rsid w:val="00F8036B"/>
    <w:rsid w:val="00F803F0"/>
    <w:rsid w:val="00F8099C"/>
    <w:rsid w:val="00F83F68"/>
    <w:rsid w:val="00F8500B"/>
    <w:rsid w:val="00F85D78"/>
    <w:rsid w:val="00F93838"/>
    <w:rsid w:val="00F940DA"/>
    <w:rsid w:val="00F951EF"/>
    <w:rsid w:val="00F957EC"/>
    <w:rsid w:val="00FA2C41"/>
    <w:rsid w:val="00FA44DD"/>
    <w:rsid w:val="00FA57D3"/>
    <w:rsid w:val="00FA5EFF"/>
    <w:rsid w:val="00FA7039"/>
    <w:rsid w:val="00FB5387"/>
    <w:rsid w:val="00FB5701"/>
    <w:rsid w:val="00FC69F9"/>
    <w:rsid w:val="00FD0C10"/>
    <w:rsid w:val="00FD3D4E"/>
    <w:rsid w:val="00FD6D48"/>
    <w:rsid w:val="00FD7C16"/>
    <w:rsid w:val="00FE1921"/>
    <w:rsid w:val="00FE5F1C"/>
    <w:rsid w:val="00FF033E"/>
    <w:rsid w:val="00FF2676"/>
    <w:rsid w:val="00FF3C56"/>
    <w:rsid w:val="00FF4874"/>
    <w:rsid w:val="00FF5356"/>
    <w:rsid w:val="00FF685D"/>
    <w:rsid w:val="00FF6FA5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B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semiHidden/>
    <w:unhideWhenUsed/>
    <w:rsid w:val="00282EB6"/>
    <w:rPr>
      <w:vertAlign w:val="superscript"/>
    </w:rPr>
  </w:style>
  <w:style w:type="paragraph" w:styleId="a4">
    <w:name w:val="footnote text"/>
    <w:basedOn w:val="a"/>
    <w:link w:val="a5"/>
    <w:unhideWhenUsed/>
    <w:rsid w:val="00282EB6"/>
    <w:pPr>
      <w:spacing w:after="200" w:line="276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82EB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82EB6"/>
    <w:pPr>
      <w:ind w:left="720"/>
      <w:contextualSpacing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82EB6"/>
    <w:rPr>
      <w:color w:val="0000FF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rsid w:val="00A7657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76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endnote text"/>
    <w:basedOn w:val="a"/>
    <w:link w:val="aa"/>
    <w:uiPriority w:val="99"/>
    <w:semiHidden/>
    <w:unhideWhenUsed/>
    <w:rsid w:val="00A7657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6574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corpora.ru/search-paper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uscorpor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gronskaya@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gronskay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A24D-CEF6-4B52-822F-94232C53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ngronskaya</dc:creator>
  <cp:keywords/>
  <dc:description/>
  <cp:lastModifiedBy>Natalia</cp:lastModifiedBy>
  <cp:revision>10</cp:revision>
  <dcterms:created xsi:type="dcterms:W3CDTF">2013-06-17T13:29:00Z</dcterms:created>
  <dcterms:modified xsi:type="dcterms:W3CDTF">2013-06-17T19:51:00Z</dcterms:modified>
</cp:coreProperties>
</file>