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3" w:rsidRDefault="004F79C3" w:rsidP="00EA59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истоков российского консерватизма: </w:t>
      </w:r>
    </w:p>
    <w:p w:rsidR="00B82E0E" w:rsidRPr="00716B53" w:rsidRDefault="00C74B40" w:rsidP="00EA59AF">
      <w:pPr>
        <w:spacing w:after="0"/>
        <w:jc w:val="center"/>
        <w:rPr>
          <w:sz w:val="28"/>
          <w:szCs w:val="28"/>
        </w:rPr>
      </w:pPr>
      <w:r w:rsidRPr="00716B53">
        <w:rPr>
          <w:sz w:val="28"/>
          <w:szCs w:val="28"/>
        </w:rPr>
        <w:t xml:space="preserve">Николай Карамзин и Жозеф де </w:t>
      </w:r>
      <w:proofErr w:type="spellStart"/>
      <w:r w:rsidRPr="00716B53">
        <w:rPr>
          <w:sz w:val="28"/>
          <w:szCs w:val="28"/>
        </w:rPr>
        <w:t>Местр</w:t>
      </w:r>
      <w:proofErr w:type="spellEnd"/>
    </w:p>
    <w:p w:rsidR="002A4B42" w:rsidRDefault="002A4B42" w:rsidP="004F79C3">
      <w:pPr>
        <w:jc w:val="center"/>
      </w:pPr>
    </w:p>
    <w:p w:rsidR="002A4B42" w:rsidRDefault="00E26159" w:rsidP="000B5D26">
      <w:pPr>
        <w:spacing w:after="0"/>
        <w:ind w:firstLine="709"/>
        <w:jc w:val="both"/>
      </w:pPr>
      <w:r>
        <w:t xml:space="preserve">1803-й год в российской истории </w:t>
      </w:r>
      <w:r w:rsidR="00DA448D">
        <w:t xml:space="preserve">вроде бы </w:t>
      </w:r>
      <w:r>
        <w:t>не отмечен каким-либо памятным событием, имеющим общенациональное, а тем более – мировое значение. Обычный год</w:t>
      </w:r>
      <w:r w:rsidR="00691DE6">
        <w:t xml:space="preserve">, один из многих. Так кажется на первый взгляд, когда мы перелистываем календарь этого года и не находим дат, сопоставимых, например с тем, что </w:t>
      </w:r>
      <w:r w:rsidR="0083224C">
        <w:t>произошло в 1801, 1812</w:t>
      </w:r>
      <w:r w:rsidR="00107776">
        <w:t xml:space="preserve"> </w:t>
      </w:r>
      <w:r w:rsidR="0083224C">
        <w:t>или 1825 годах.</w:t>
      </w:r>
      <w:r w:rsidR="008C7A8E">
        <w:t xml:space="preserve"> Но на самом деле именно в этом году происходят д</w:t>
      </w:r>
      <w:r w:rsidR="0092461E">
        <w:t xml:space="preserve">ва события, которые </w:t>
      </w:r>
      <w:r w:rsidR="00527E30">
        <w:t xml:space="preserve">уже </w:t>
      </w:r>
      <w:r w:rsidR="0092461E">
        <w:t xml:space="preserve">в недалеком будущем сыграли ключевую роль в </w:t>
      </w:r>
      <w:r w:rsidR="00527E30">
        <w:t>выборе пути развития Российской империи.</w:t>
      </w:r>
      <w:r w:rsidR="00B62A6B">
        <w:t xml:space="preserve"> Это – приезд в мае в Петербург</w:t>
      </w:r>
      <w:r w:rsidR="00A43577">
        <w:t xml:space="preserve"> одного из классиков (наряду с </w:t>
      </w:r>
      <w:proofErr w:type="spellStart"/>
      <w:r w:rsidR="00A43577">
        <w:t>Э.Бёрком</w:t>
      </w:r>
      <w:proofErr w:type="spellEnd"/>
      <w:r w:rsidR="00A43577">
        <w:t xml:space="preserve">) европейского консерватизма Жозефа де </w:t>
      </w:r>
      <w:proofErr w:type="spellStart"/>
      <w:r w:rsidR="00A43577">
        <w:t>Местра</w:t>
      </w:r>
      <w:proofErr w:type="spellEnd"/>
      <w:r w:rsidR="00A43577">
        <w:t xml:space="preserve"> в качестве </w:t>
      </w:r>
      <w:r w:rsidR="00B62A6B">
        <w:t xml:space="preserve"> посланник</w:t>
      </w:r>
      <w:r w:rsidR="00675319">
        <w:t>а</w:t>
      </w:r>
      <w:r w:rsidR="00B62A6B">
        <w:t xml:space="preserve"> Сардинского короля и назначение </w:t>
      </w:r>
      <w:r w:rsidR="000B5D26">
        <w:t>высочайшим указом</w:t>
      </w:r>
      <w:r w:rsidR="00675319">
        <w:t xml:space="preserve"> от 31 октября</w:t>
      </w:r>
      <w:r w:rsidR="00937C08">
        <w:t xml:space="preserve"> будущего классика консерватизма российского</w:t>
      </w:r>
      <w:r w:rsidR="000B5D26">
        <w:t xml:space="preserve"> </w:t>
      </w:r>
      <w:r w:rsidR="00937C08">
        <w:t xml:space="preserve">Николая Карамзина </w:t>
      </w:r>
      <w:r w:rsidR="000B5D26">
        <w:t>на долж</w:t>
      </w:r>
      <w:r w:rsidR="00937C08">
        <w:t>ность официального историографа</w:t>
      </w:r>
      <w:r w:rsidR="000B5D26">
        <w:t>.</w:t>
      </w:r>
    </w:p>
    <w:p w:rsidR="00147716" w:rsidRDefault="009E271F" w:rsidP="000B5D26">
      <w:pPr>
        <w:spacing w:after="0"/>
        <w:ind w:firstLine="709"/>
        <w:jc w:val="both"/>
      </w:pPr>
      <w:r>
        <w:t xml:space="preserve">Опять же поначалу не совсем понятно, </w:t>
      </w:r>
      <w:r w:rsidR="000F6ABD">
        <w:t>как связаны эти события между собой,</w:t>
      </w:r>
      <w:r w:rsidR="000D651C">
        <w:t xml:space="preserve"> </w:t>
      </w:r>
      <w:r w:rsidR="00D77637">
        <w:t xml:space="preserve">особенно если учесть, что де </w:t>
      </w:r>
      <w:proofErr w:type="spellStart"/>
      <w:r w:rsidR="00D77637">
        <w:t>Местр</w:t>
      </w:r>
      <w:proofErr w:type="spellEnd"/>
      <w:r w:rsidR="00D77637">
        <w:t xml:space="preserve"> вплоть до высылки в мае 1817 г. из России практически не покидал </w:t>
      </w:r>
      <w:r w:rsidR="00751140">
        <w:t xml:space="preserve">Санкт-Петербург, а закоренелый москвич Карамзин приехал в столицу лишь в 1816 г. – через двадцать лет после последнего туда визита! </w:t>
      </w:r>
      <w:r w:rsidR="00E17104">
        <w:t>Знали ли они друг о друге? Несомненно. Общались ли</w:t>
      </w:r>
      <w:r w:rsidR="006D2311">
        <w:t>? В</w:t>
      </w:r>
      <w:r w:rsidR="00E17104">
        <w:t>есьма вероятно</w:t>
      </w:r>
      <w:r w:rsidR="006D2311">
        <w:t xml:space="preserve">. Но </w:t>
      </w:r>
      <w:r w:rsidR="00242433">
        <w:t>предполагали</w:t>
      </w:r>
      <w:r w:rsidR="006D2311">
        <w:t xml:space="preserve"> ли они, </w:t>
      </w:r>
      <w:r w:rsidR="00563B38">
        <w:t xml:space="preserve">что именно их </w:t>
      </w:r>
      <w:r w:rsidR="006D2311">
        <w:t>Записки, адресованные императору Александру</w:t>
      </w:r>
      <w:r w:rsidR="00270983">
        <w:t xml:space="preserve"> </w:t>
      </w:r>
      <w:r w:rsidR="00270983">
        <w:rPr>
          <w:lang w:val="en-US"/>
        </w:rPr>
        <w:t>I</w:t>
      </w:r>
      <w:r w:rsidR="00270983">
        <w:t xml:space="preserve"> в 1811 году, предопредел</w:t>
      </w:r>
      <w:r w:rsidR="00242433">
        <w:t>ят</w:t>
      </w:r>
      <w:r w:rsidR="00270983">
        <w:t xml:space="preserve"> судьбу </w:t>
      </w:r>
      <w:r w:rsidR="006554DB">
        <w:t>государства Российского на столетие (или – столетия) вперед?</w:t>
      </w:r>
      <w:r w:rsidR="00242433">
        <w:t xml:space="preserve"> </w:t>
      </w:r>
      <w:r w:rsidR="00E24178">
        <w:t xml:space="preserve">На этот вопрос можно ответить вдвойне утвердительно, поскольку </w:t>
      </w:r>
      <w:r w:rsidR="00C25D36">
        <w:t xml:space="preserve">- </w:t>
      </w:r>
      <w:r w:rsidR="00E24178">
        <w:t>не только предполагали, но и сознательно именно на это и рассчитывали.</w:t>
      </w:r>
    </w:p>
    <w:p w:rsidR="00F43203" w:rsidRDefault="00F43203" w:rsidP="000B5D26">
      <w:pPr>
        <w:spacing w:after="0"/>
        <w:ind w:firstLine="709"/>
        <w:jc w:val="both"/>
      </w:pPr>
      <w:r>
        <w:t>Помимо судьбоносного имперского масштаба есть в это</w:t>
      </w:r>
      <w:r w:rsidR="00C43EB7">
        <w:t>й</w:t>
      </w:r>
      <w:r>
        <w:t xml:space="preserve"> истории</w:t>
      </w:r>
      <w:r w:rsidR="00C43EB7">
        <w:t xml:space="preserve"> и чисто личностный аспект. И Карамзин в своей «Записке</w:t>
      </w:r>
      <w:r w:rsidR="0051335F">
        <w:t xml:space="preserve"> о древней и новой России в ее политическом и гражданском отношениях», и де </w:t>
      </w:r>
      <w:proofErr w:type="spellStart"/>
      <w:r w:rsidR="0051335F">
        <w:t>Местр</w:t>
      </w:r>
      <w:proofErr w:type="spellEnd"/>
      <w:r w:rsidR="00DD37C0">
        <w:t xml:space="preserve"> в своих «Четырех главах о России» </w:t>
      </w:r>
      <w:r w:rsidR="0035364C">
        <w:t xml:space="preserve">обращались к российскому императору </w:t>
      </w:r>
      <w:r w:rsidR="00522467">
        <w:t xml:space="preserve">с достаточно дерзкой просьбой – остановить им же самим инициированный и отчасти уже воплощенный проект радикального реформирования </w:t>
      </w:r>
      <w:r w:rsidR="00062570">
        <w:t>Р</w:t>
      </w:r>
      <w:r w:rsidR="00894079">
        <w:t xml:space="preserve">оссии. Что неизбежно означало – отстранить от дел </w:t>
      </w:r>
      <w:r w:rsidR="00E7177C">
        <w:t xml:space="preserve">того, кто от имени и по поручению Александра составил план реформ и </w:t>
      </w:r>
      <w:r w:rsidR="006B4B6C">
        <w:t>начал активно их осуществлять. Речь, разумеется, о секретаре Государственного Совета Михаиле Михайловиче Сперанском.</w:t>
      </w:r>
    </w:p>
    <w:p w:rsidR="0046656D" w:rsidRDefault="0046656D" w:rsidP="000B5D26">
      <w:pPr>
        <w:spacing w:after="0"/>
        <w:ind w:firstLine="709"/>
        <w:jc w:val="both"/>
      </w:pPr>
    </w:p>
    <w:p w:rsidR="0046656D" w:rsidRDefault="0046656D" w:rsidP="0046656D">
      <w:pPr>
        <w:spacing w:after="0"/>
        <w:ind w:firstLine="709"/>
        <w:jc w:val="center"/>
      </w:pPr>
      <w:r>
        <w:t>1</w:t>
      </w:r>
    </w:p>
    <w:p w:rsidR="0046656D" w:rsidRDefault="0046656D" w:rsidP="000B5D26">
      <w:pPr>
        <w:spacing w:after="0"/>
        <w:ind w:firstLine="709"/>
        <w:jc w:val="both"/>
      </w:pPr>
    </w:p>
    <w:p w:rsidR="001376BC" w:rsidRDefault="002A5104" w:rsidP="000B5D26">
      <w:pPr>
        <w:spacing w:after="0"/>
        <w:ind w:firstLine="709"/>
        <w:jc w:val="both"/>
      </w:pPr>
      <w:r>
        <w:t>Его блистательный карьерный взлет и стремительное падение накануне войны с Наполеоном хорошо изучены историками</w:t>
      </w:r>
      <w:r w:rsidR="00686610">
        <w:t xml:space="preserve">. </w:t>
      </w:r>
      <w:proofErr w:type="gramStart"/>
      <w:r w:rsidR="00686610">
        <w:t>Зависть к «поповичу», выходцу из среды низшего провинциального духовенства, придворные интриги против задевшего многие корпоративные интере</w:t>
      </w:r>
      <w:r w:rsidR="008B0740">
        <w:t xml:space="preserve">сы реформатора привели к его </w:t>
      </w:r>
      <w:r w:rsidR="0033365B">
        <w:t>внезапной</w:t>
      </w:r>
      <w:r w:rsidR="008B0740">
        <w:t xml:space="preserve"> отставке и ссылке в Нижний Новгород 17 марта 1812 г.</w:t>
      </w:r>
      <w:r w:rsidR="00AE7869">
        <w:t xml:space="preserve"> Но одно дело – слухи, доносы и провокации со стороны царедворцев, и совсем другое – своего рода </w:t>
      </w:r>
      <w:r w:rsidR="00D455B5">
        <w:t xml:space="preserve">вызов на </w:t>
      </w:r>
      <w:r w:rsidR="0033365B">
        <w:t xml:space="preserve">заочную </w:t>
      </w:r>
      <w:r w:rsidR="00AE7869">
        <w:t>интеллектуальн</w:t>
      </w:r>
      <w:r w:rsidR="0033365B">
        <w:t>ую</w:t>
      </w:r>
      <w:r w:rsidR="001376BC">
        <w:t xml:space="preserve"> дуэль</w:t>
      </w:r>
      <w:r w:rsidR="00D455B5">
        <w:t>, который был брошен Сперанскому сначала Карамзиным, а затем и</w:t>
      </w:r>
      <w:proofErr w:type="gramEnd"/>
      <w:r w:rsidR="00D455B5">
        <w:t xml:space="preserve"> де </w:t>
      </w:r>
      <w:proofErr w:type="spellStart"/>
      <w:r w:rsidR="00D455B5">
        <w:t>Местром</w:t>
      </w:r>
      <w:proofErr w:type="spellEnd"/>
      <w:r w:rsidR="002439A4">
        <w:t>.</w:t>
      </w:r>
      <w:r w:rsidR="00D61BDD">
        <w:t xml:space="preserve"> Ведь ссылая Сперанского, Александр действительно, по его собственным словам </w:t>
      </w:r>
      <w:r w:rsidR="000414EB">
        <w:t xml:space="preserve">всего лишь </w:t>
      </w:r>
      <w:r w:rsidR="00D61BDD">
        <w:t>«уступал</w:t>
      </w:r>
      <w:r w:rsidR="00BC2991">
        <w:t xml:space="preserve"> моим подданным»</w:t>
      </w:r>
      <w:r w:rsidR="005D6487" w:rsidRPr="005D6487">
        <w:t xml:space="preserve"> [10, 147]</w:t>
      </w:r>
      <w:r w:rsidR="008E16D6">
        <w:t>, но вместе с тем,</w:t>
      </w:r>
      <w:r w:rsidR="00547CFC">
        <w:t xml:space="preserve"> после постепенной реабилитации реформатора, император к ключевым положениям </w:t>
      </w:r>
      <w:r w:rsidR="00541E4F">
        <w:t>реформы (созыв Государственной Думы</w:t>
      </w:r>
      <w:r w:rsidR="003A09E5">
        <w:t>, принятие Конституции</w:t>
      </w:r>
      <w:r w:rsidR="00541E4F">
        <w:t xml:space="preserve"> и отмена крепостного права) все-таки не вернулся. Это могло означать, что </w:t>
      </w:r>
      <w:r w:rsidR="00EF41D5">
        <w:t xml:space="preserve">критика реформы со стороны Карамзина и де </w:t>
      </w:r>
      <w:proofErr w:type="spellStart"/>
      <w:r w:rsidR="00EF41D5">
        <w:t>Местра</w:t>
      </w:r>
      <w:proofErr w:type="spellEnd"/>
      <w:r w:rsidR="00EF41D5">
        <w:t xml:space="preserve"> возымела </w:t>
      </w:r>
      <w:r w:rsidR="00EF41D5">
        <w:lastRenderedPageBreak/>
        <w:t>свое действие, и</w:t>
      </w:r>
      <w:r w:rsidR="00004C59">
        <w:t>,</w:t>
      </w:r>
      <w:r w:rsidR="00EF41D5">
        <w:t xml:space="preserve"> </w:t>
      </w:r>
      <w:r w:rsidR="00B70C0D">
        <w:t>возвращая Сперанского на значимые государственные посты, император, однако, передумал давать ход его</w:t>
      </w:r>
      <w:r w:rsidR="002376DE">
        <w:t xml:space="preserve"> – а на самом деле своим собственным</w:t>
      </w:r>
      <w:r w:rsidR="00E42876">
        <w:rPr>
          <w:rStyle w:val="a5"/>
        </w:rPr>
        <w:footnoteReference w:id="1"/>
      </w:r>
      <w:r w:rsidR="002376DE">
        <w:t xml:space="preserve"> -</w:t>
      </w:r>
      <w:r w:rsidR="00B70C0D">
        <w:t xml:space="preserve"> </w:t>
      </w:r>
      <w:r w:rsidR="001A1AEE">
        <w:t>цент</w:t>
      </w:r>
      <w:r w:rsidR="00402DB0">
        <w:t>ральным идеям.</w:t>
      </w:r>
    </w:p>
    <w:p w:rsidR="007910FE" w:rsidRDefault="00567930" w:rsidP="000B5D26">
      <w:pPr>
        <w:spacing w:after="0"/>
        <w:ind w:firstLine="709"/>
        <w:jc w:val="both"/>
      </w:pPr>
      <w:r>
        <w:t>Именно поэтому</w:t>
      </w:r>
      <w:r w:rsidR="001F0E6A">
        <w:t xml:space="preserve">, прежде чем заняться сравнительным анализом записок Карамзина и де </w:t>
      </w:r>
      <w:proofErr w:type="spellStart"/>
      <w:r w:rsidR="001F0E6A">
        <w:t>Местра</w:t>
      </w:r>
      <w:proofErr w:type="spellEnd"/>
      <w:r w:rsidR="001F0E6A">
        <w:t xml:space="preserve">, необходимо </w:t>
      </w:r>
      <w:r w:rsidR="005D3059">
        <w:t>сначала обрисовать в общих чертах план</w:t>
      </w:r>
      <w:r w:rsidR="006455D5">
        <w:t xml:space="preserve"> их оппонента.</w:t>
      </w:r>
      <w:r w:rsidR="0007771F">
        <w:t xml:space="preserve"> </w:t>
      </w:r>
      <w:r w:rsidR="004C4FF7">
        <w:t xml:space="preserve">План этот был изложен в </w:t>
      </w:r>
      <w:r w:rsidR="00AB3BB7">
        <w:t>четырех</w:t>
      </w:r>
      <w:r w:rsidR="004C4FF7">
        <w:t xml:space="preserve"> текстах, представленны</w:t>
      </w:r>
      <w:r w:rsidR="00473AE7">
        <w:t xml:space="preserve">х императору в течение 1809 г. </w:t>
      </w:r>
      <w:r w:rsidR="004C4FF7">
        <w:t>Это: «</w:t>
      </w:r>
      <w:r w:rsidR="007E7782">
        <w:t>Ведение к У</w:t>
      </w:r>
      <w:r w:rsidR="004C4FF7">
        <w:t>ложению государственных законов (план всеобщего государственного образования)»</w:t>
      </w:r>
      <w:r w:rsidR="007E7782">
        <w:t>, «Проект Уложения государственных законов Российской Империи»</w:t>
      </w:r>
      <w:r w:rsidR="00AB3BB7">
        <w:t>, «Краткое начертание государственного образования»</w:t>
      </w:r>
      <w:r w:rsidR="007E7782">
        <w:t xml:space="preserve"> и </w:t>
      </w:r>
      <w:r w:rsidR="00473AE7">
        <w:t>«Общее обозрение всех преобразований и обозрение их по временам».</w:t>
      </w:r>
      <w:r w:rsidR="00F40F0E">
        <w:t xml:space="preserve"> </w:t>
      </w:r>
    </w:p>
    <w:p w:rsidR="00A93936" w:rsidRPr="006A40CB" w:rsidRDefault="00F40F0E" w:rsidP="000B5D26">
      <w:pPr>
        <w:spacing w:after="0"/>
        <w:ind w:firstLine="709"/>
        <w:jc w:val="both"/>
        <w:rPr>
          <w:lang w:val="en-US"/>
        </w:rPr>
      </w:pPr>
      <w:r>
        <w:t>Первый текст – это политико-философское и методологическое обоснование всего проекта радикальной реформы гос</w:t>
      </w:r>
      <w:r w:rsidR="00F21941">
        <w:t>ударственного устройства империи</w:t>
      </w:r>
      <w:r w:rsidR="009A7281">
        <w:t xml:space="preserve"> с его детальным описанием и обоснованием.</w:t>
      </w:r>
      <w:r w:rsidR="00D63E40">
        <w:t xml:space="preserve"> Второй документ – специальное описание полномочий и прерогатив императорской власти в ее взаимоотношениях с </w:t>
      </w:r>
      <w:r w:rsidR="00FA44BB">
        <w:t>остальными государственными институтами. Те</w:t>
      </w:r>
      <w:proofErr w:type="gramStart"/>
      <w:r w:rsidR="00FA44BB">
        <w:t>кст тр</w:t>
      </w:r>
      <w:proofErr w:type="gramEnd"/>
      <w:r w:rsidR="00FA44BB">
        <w:t xml:space="preserve">етий </w:t>
      </w:r>
      <w:r w:rsidR="008C5F5B">
        <w:t>–</w:t>
      </w:r>
      <w:r w:rsidR="00FA44BB">
        <w:t xml:space="preserve"> </w:t>
      </w:r>
      <w:r w:rsidR="008C5F5B">
        <w:t>концентрированное изложение структуры и функций органов государственной власти всех уровней</w:t>
      </w:r>
      <w:r w:rsidR="006075C8">
        <w:t>. Наконец, документ последний подводит смысловой итог всем планируемым преобразованиям и устанавливает четкие временные рамки для них</w:t>
      </w:r>
      <w:r w:rsidR="007910FE">
        <w:t xml:space="preserve">. </w:t>
      </w:r>
      <w:r w:rsidR="00625AA3">
        <w:t xml:space="preserve">Первая же фраза документа четко определяет смысл всех реформ: «Сила всех преобразований состоит в том, чтобы постановить образ правления Империи на </w:t>
      </w:r>
      <w:proofErr w:type="spellStart"/>
      <w:r w:rsidR="00625AA3">
        <w:t>непременяемом</w:t>
      </w:r>
      <w:proofErr w:type="spellEnd"/>
      <w:r w:rsidR="00625AA3">
        <w:t xml:space="preserve"> законе</w:t>
      </w:r>
      <w:r w:rsidR="008F0474">
        <w:t>, дать внутреннее политическое бытие России».</w:t>
      </w:r>
      <w:r w:rsidR="006A40CB" w:rsidRPr="006A40CB">
        <w:t xml:space="preserve"> [7, 405]</w:t>
      </w:r>
      <w:r w:rsidR="00F659A3">
        <w:t xml:space="preserve"> А завершается он таким оптимистическим пассажем: «Если Бог благословит все сии начинания, то к 1811 г., к концу десятилетия настоящего царствования</w:t>
      </w:r>
      <w:r w:rsidR="00F97498">
        <w:t xml:space="preserve"> Россия </w:t>
      </w:r>
      <w:proofErr w:type="spellStart"/>
      <w:r w:rsidR="00F97498">
        <w:t>восприимет</w:t>
      </w:r>
      <w:proofErr w:type="spellEnd"/>
      <w:r w:rsidR="00F97498">
        <w:t xml:space="preserve"> новое бытие и совершенно во всех частях преобразуется».</w:t>
      </w:r>
      <w:r w:rsidR="006A40CB" w:rsidRPr="006A40CB">
        <w:t xml:space="preserve"> [</w:t>
      </w:r>
      <w:r w:rsidR="006A40CB">
        <w:rPr>
          <w:lang w:val="en-US"/>
        </w:rPr>
        <w:t>7, 410]</w:t>
      </w:r>
    </w:p>
    <w:p w:rsidR="008E434F" w:rsidRDefault="00D927C6" w:rsidP="000B5D26">
      <w:pPr>
        <w:spacing w:after="0"/>
        <w:ind w:firstLine="709"/>
        <w:jc w:val="both"/>
      </w:pPr>
      <w:r>
        <w:t xml:space="preserve">В самом общем виде план Сперанского (и самого Александра </w:t>
      </w:r>
      <w:r>
        <w:rPr>
          <w:lang w:val="en-US"/>
        </w:rPr>
        <w:t>I</w:t>
      </w:r>
      <w:r>
        <w:t>) состоял в том, чтобы ввести в России систему разделения властей по горизонтали и вертикали</w:t>
      </w:r>
      <w:r w:rsidR="0097708F">
        <w:t>, закрепив ее посредством принятия Конституции</w:t>
      </w:r>
      <w:r w:rsidR="00BC1BF2">
        <w:t xml:space="preserve">. По горизонтали предстояло создать институты законодательной, исполнительной и судебной власти с тем, чтобы потом спроецировать эту структуру </w:t>
      </w:r>
      <w:r w:rsidR="00220A0D">
        <w:t xml:space="preserve">с </w:t>
      </w:r>
      <w:proofErr w:type="gramStart"/>
      <w:r w:rsidR="00220A0D">
        <w:t>общеимперского</w:t>
      </w:r>
      <w:proofErr w:type="gramEnd"/>
      <w:r w:rsidR="00220A0D">
        <w:t xml:space="preserve"> </w:t>
      </w:r>
      <w:r w:rsidR="00BC1BF2">
        <w:t>на губернск</w:t>
      </w:r>
      <w:r w:rsidR="00220A0D">
        <w:t xml:space="preserve">ий, окружной и волостной уровни. </w:t>
      </w:r>
      <w:proofErr w:type="gramStart"/>
      <w:r w:rsidR="00C77A49">
        <w:t>Эта</w:t>
      </w:r>
      <w:proofErr w:type="gramEnd"/>
      <w:r w:rsidR="00C77A49">
        <w:t xml:space="preserve"> по сути республиканская структура дополнялась </w:t>
      </w:r>
      <w:r w:rsidR="00D80B8A">
        <w:t>властью монарха</w:t>
      </w:r>
      <w:r w:rsidR="00C657A9">
        <w:t xml:space="preserve">, которая, не </w:t>
      </w:r>
      <w:r w:rsidR="008522D7">
        <w:t>теряя</w:t>
      </w:r>
      <w:r w:rsidR="00161CC6">
        <w:t xml:space="preserve"> своих прежних полномочий</w:t>
      </w:r>
      <w:r w:rsidR="00C657A9">
        <w:t xml:space="preserve"> (решающее слово при принятии любого закона оставалось за императором, как и его руководство исполнительной властью), тем не менее, </w:t>
      </w:r>
      <w:r w:rsidR="00DD1D3E">
        <w:t>вписывалась в строго очерченные конституционные рамки.</w:t>
      </w:r>
    </w:p>
    <w:p w:rsidR="00F45892" w:rsidRPr="00B273F8" w:rsidRDefault="00F45892" w:rsidP="000B5D26">
      <w:pPr>
        <w:spacing w:after="0"/>
        <w:ind w:firstLine="709"/>
        <w:jc w:val="both"/>
      </w:pPr>
      <w:r>
        <w:t xml:space="preserve">Этот самый проблемный момент Сперанский трактует с ошеломляющей прямотой, утверждая: </w:t>
      </w:r>
      <w:proofErr w:type="gramStart"/>
      <w:r>
        <w:t xml:space="preserve">«Общий предмет преобразования состоит в том, чтобы правление, </w:t>
      </w:r>
      <w:r w:rsidRPr="00F45892">
        <w:rPr>
          <w:i/>
        </w:rPr>
        <w:t>доселе самодержавное</w:t>
      </w:r>
      <w:r>
        <w:t xml:space="preserve"> (курсив мой – Л.П.)</w:t>
      </w:r>
      <w:r w:rsidR="00685167">
        <w:t xml:space="preserve">, постановить и учредить на </w:t>
      </w:r>
      <w:proofErr w:type="spellStart"/>
      <w:r w:rsidR="00685167">
        <w:t>непременяемом</w:t>
      </w:r>
      <w:proofErr w:type="spellEnd"/>
      <w:r w:rsidR="00685167">
        <w:t xml:space="preserve"> законе».</w:t>
      </w:r>
      <w:r w:rsidR="00996F2B" w:rsidRPr="00996F2B">
        <w:t xml:space="preserve"> [7, 350]</w:t>
      </w:r>
      <w:r w:rsidR="00E45218">
        <w:t xml:space="preserve"> И </w:t>
      </w:r>
      <w:r w:rsidR="0035344C">
        <w:t xml:space="preserve"> специально поясняет, что требуемое в России «устройство состоит в том, чтобы не внешними только формами покрыть самодержавие, но </w:t>
      </w:r>
      <w:r w:rsidR="0035344C" w:rsidRPr="00D32BFE">
        <w:rPr>
          <w:i/>
        </w:rPr>
        <w:t>ограничить</w:t>
      </w:r>
      <w:r w:rsidR="004B3302">
        <w:t xml:space="preserve"> (курсив мой – Л.П.)</w:t>
      </w:r>
      <w:r w:rsidR="0035344C">
        <w:t xml:space="preserve"> его внутреннею</w:t>
      </w:r>
      <w:r w:rsidR="0074716F">
        <w:t xml:space="preserve"> и существенною силою установлений и учредить державную власть на законе не словами</w:t>
      </w:r>
      <w:proofErr w:type="gramEnd"/>
      <w:r w:rsidR="0074716F">
        <w:t>, но самым делом».</w:t>
      </w:r>
      <w:r w:rsidR="00996F2B" w:rsidRPr="00B273F8">
        <w:t>[7, 350]</w:t>
      </w:r>
    </w:p>
    <w:p w:rsidR="006D0BDA" w:rsidRDefault="00B42B0B" w:rsidP="000B5D26">
      <w:pPr>
        <w:spacing w:after="0"/>
        <w:ind w:firstLine="709"/>
        <w:jc w:val="both"/>
      </w:pPr>
      <w:r>
        <w:t xml:space="preserve">Читая подобные фразы, неизбежно задаешься вопросом: что могло побудить самодержца всероссийского одобрить реформу, </w:t>
      </w:r>
      <w:r w:rsidR="00B81C35">
        <w:t xml:space="preserve">ограничивающую собственную власть? Так же как и </w:t>
      </w:r>
      <w:proofErr w:type="gramStart"/>
      <w:r w:rsidR="00B81C35">
        <w:t>вопросом</w:t>
      </w:r>
      <w:proofErr w:type="gramEnd"/>
      <w:r w:rsidR="00B81C35">
        <w:t xml:space="preserve"> еще более важным: как мог Сперанский вообще осмелиться</w:t>
      </w:r>
      <w:r w:rsidR="00143765">
        <w:t xml:space="preserve"> размышлять на этот счет? А, тем более, предлагать четкий план по трансформации самодержавия в конституционно ограниченную «державную власть»?!</w:t>
      </w:r>
      <w:r w:rsidR="002B4C0D">
        <w:t xml:space="preserve"> Ведь вполне могло быть так, что Александр, предлагая своему ближайшему помощни</w:t>
      </w:r>
      <w:r w:rsidR="00D21518">
        <w:t xml:space="preserve">ку этот сюжет, на самом деле задумывал </w:t>
      </w:r>
      <w:r w:rsidR="002B4C0D">
        <w:t>просто испытывать его на</w:t>
      </w:r>
      <w:r w:rsidR="00872891">
        <w:t xml:space="preserve"> лояльность. И Сперанский, прошедший до этого заметные ступ</w:t>
      </w:r>
      <w:r w:rsidR="002D00D2">
        <w:t xml:space="preserve">ени карьерной лестницы и хорошо </w:t>
      </w:r>
      <w:r w:rsidR="002D00D2">
        <w:lastRenderedPageBreak/>
        <w:t xml:space="preserve">знавший нравы и дух двух предыдущих царствований, должен был бы быть предельно чуток и осторожен </w:t>
      </w:r>
      <w:r w:rsidR="00512D91">
        <w:t>именно в таких вопросах. В былые (екатерининские, а тем более – павловские) времена речь могла пойти не просто об отставке, но и о мерах куда более крутых</w:t>
      </w:r>
      <w:r w:rsidR="00D21518">
        <w:t>. И тем не менее…</w:t>
      </w:r>
    </w:p>
    <w:p w:rsidR="00330806" w:rsidRDefault="007161FB" w:rsidP="000B5D26">
      <w:pPr>
        <w:spacing w:after="0"/>
        <w:ind w:firstLine="709"/>
        <w:jc w:val="both"/>
      </w:pPr>
      <w:r>
        <w:t>Конечно, реформаторский настрой Александра можно отчасти объяснить памятью об эксц</w:t>
      </w:r>
      <w:r w:rsidR="00ED3B1C">
        <w:t xml:space="preserve">ессах отцовского </w:t>
      </w:r>
      <w:proofErr w:type="spellStart"/>
      <w:r w:rsidR="00ED3B1C">
        <w:t>самодержавства</w:t>
      </w:r>
      <w:proofErr w:type="spellEnd"/>
      <w:r w:rsidR="00ED3B1C">
        <w:t>, отягощенной, к тому же травмой нев</w:t>
      </w:r>
      <w:r w:rsidR="00147BF1">
        <w:t>ольного соучастия в отцеубийстве</w:t>
      </w:r>
      <w:r w:rsidR="00F26B7D">
        <w:t>. Власть, с одной стороны, ничем не неограниченная, но, с другой стороны, именно поэтому и совершенно ненадежная</w:t>
      </w:r>
      <w:r w:rsidR="002F7845">
        <w:t xml:space="preserve">, зависимая не от законов и институтов, а от интриг и </w:t>
      </w:r>
      <w:r w:rsidR="00824B2E">
        <w:t>заговоров ближайшего окружения</w:t>
      </w:r>
      <w:r w:rsidR="005F2A9F">
        <w:t>, должна была восприниматься новым императором как весьма коварное насл</w:t>
      </w:r>
      <w:r w:rsidR="003B586D">
        <w:t xml:space="preserve">едство. И сделать ее одновременно и максимально эффективной и максимально защищенной было </w:t>
      </w:r>
      <w:r w:rsidR="00147BF1">
        <w:t xml:space="preserve">для Александра </w:t>
      </w:r>
      <w:r w:rsidR="003B586D">
        <w:t>вполне естественным стремлением</w:t>
      </w:r>
      <w:r w:rsidR="00147BF1">
        <w:t xml:space="preserve">. </w:t>
      </w:r>
      <w:r w:rsidR="006A04EE">
        <w:t xml:space="preserve">Но  это стремление самодержца еще надо было настолько грамотно и убедительно аранжировать, что само такое предприятие превращалось в </w:t>
      </w:r>
      <w:r w:rsidR="00073112">
        <w:t>рискованную игру с непредсказуемым результатом.</w:t>
      </w:r>
    </w:p>
    <w:p w:rsidR="00172B61" w:rsidRDefault="00330806" w:rsidP="000B5D26">
      <w:pPr>
        <w:spacing w:after="0"/>
        <w:ind w:firstLine="709"/>
        <w:jc w:val="both"/>
      </w:pPr>
      <w:r>
        <w:t>Однако</w:t>
      </w:r>
      <w:r w:rsidR="00073112">
        <w:t xml:space="preserve"> Сперанский нашел такие беспроигры</w:t>
      </w:r>
      <w:r w:rsidR="002443F0">
        <w:t xml:space="preserve">шные ходы, которые не только продвинули его в карьерной лестнице, поставив </w:t>
      </w:r>
      <w:r w:rsidR="00841777">
        <w:t xml:space="preserve">по степени влияния в империи на второе место после государя, но и обеспечили </w:t>
      </w:r>
      <w:r w:rsidR="00004D88">
        <w:t xml:space="preserve">мощный реформаторский рывок. И не его вина, что </w:t>
      </w:r>
      <w:r w:rsidR="008527A5">
        <w:t xml:space="preserve">«дней </w:t>
      </w:r>
      <w:proofErr w:type="spellStart"/>
      <w:r w:rsidR="008527A5">
        <w:t>александровых</w:t>
      </w:r>
      <w:proofErr w:type="spellEnd"/>
      <w:r w:rsidR="008527A5">
        <w:t xml:space="preserve"> прекрасное начало» не нашло </w:t>
      </w:r>
      <w:r>
        <w:t xml:space="preserve">продолжения, а тем более – завершения. </w:t>
      </w:r>
      <w:r w:rsidR="00304996">
        <w:t>Вмешалась внешняя сила – Наполеон. Но еще до этого вмешательства</w:t>
      </w:r>
      <w:r w:rsidR="00F772E5">
        <w:t xml:space="preserve"> умонастроение Александра стало меняться под воздействием </w:t>
      </w:r>
      <w:proofErr w:type="spellStart"/>
      <w:proofErr w:type="gramStart"/>
      <w:r w:rsidR="004253C0">
        <w:t>контр-реформаторской</w:t>
      </w:r>
      <w:proofErr w:type="spellEnd"/>
      <w:proofErr w:type="gramEnd"/>
      <w:r w:rsidR="004253C0">
        <w:t xml:space="preserve"> критики со стороны </w:t>
      </w:r>
      <w:r w:rsidR="003F1311">
        <w:t xml:space="preserve">таких двух выдающихся интеллектуалов как Карамзин и де </w:t>
      </w:r>
      <w:proofErr w:type="spellStart"/>
      <w:r w:rsidR="003F1311">
        <w:t>Местр</w:t>
      </w:r>
      <w:proofErr w:type="spellEnd"/>
      <w:r w:rsidR="003F1311">
        <w:t>.</w:t>
      </w:r>
      <w:r w:rsidR="00E70F75">
        <w:t xml:space="preserve"> </w:t>
      </w:r>
      <w:r w:rsidR="002146BE">
        <w:t xml:space="preserve">Они оба сумели поколебать </w:t>
      </w:r>
      <w:r w:rsidR="00DD71EE">
        <w:t xml:space="preserve">само основание той логики Сперанского, с помощью которой он сумел </w:t>
      </w:r>
      <w:r w:rsidR="00467BE1">
        <w:t>убедить российского самодержца в необходимости отказа от самодержавия.</w:t>
      </w:r>
    </w:p>
    <w:p w:rsidR="00467BE1" w:rsidRDefault="00F8476D" w:rsidP="000B5D26">
      <w:pPr>
        <w:spacing w:after="0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понять эту логику и ее основание, </w:t>
      </w:r>
      <w:r w:rsidR="001F264F">
        <w:t xml:space="preserve">необходимо обратиться </w:t>
      </w:r>
      <w:r w:rsidR="003F55CD">
        <w:t xml:space="preserve">к </w:t>
      </w:r>
      <w:r w:rsidR="001F264F">
        <w:t xml:space="preserve">«отделению второму» «Введения к уложению </w:t>
      </w:r>
      <w:r w:rsidR="003F55CD">
        <w:t>государственных законов», в котором Сперанский излагает свои тезисы «О разуме государственного уложения»</w:t>
      </w:r>
      <w:r w:rsidR="0080524D">
        <w:t xml:space="preserve">. В переводе на современный русский научный язык здесь речь идет о </w:t>
      </w:r>
      <w:r w:rsidR="00F63C25">
        <w:t>построении универсальной классификации политических систем, представленной в диахронном формате и спроецированной на конкретный российский случай. Уже сам этот заход</w:t>
      </w:r>
      <w:r w:rsidR="002F14B2">
        <w:t xml:space="preserve"> </w:t>
      </w:r>
      <w:r w:rsidR="00A053FD">
        <w:t>повышал статус всего предприятия, поскольку вписывал росс</w:t>
      </w:r>
      <w:r w:rsidR="001675EF">
        <w:t>ийс</w:t>
      </w:r>
      <w:r w:rsidR="00A053FD">
        <w:t>кую государственную реформу в конте</w:t>
      </w:r>
      <w:proofErr w:type="gramStart"/>
      <w:r w:rsidR="00A053FD">
        <w:t>кст вс</w:t>
      </w:r>
      <w:proofErr w:type="gramEnd"/>
      <w:r w:rsidR="00A053FD">
        <w:t>емирной истории</w:t>
      </w:r>
      <w:r w:rsidR="001675EF">
        <w:t xml:space="preserve"> и приводил </w:t>
      </w:r>
      <w:proofErr w:type="spellStart"/>
      <w:r w:rsidR="001675EF">
        <w:t>александровское</w:t>
      </w:r>
      <w:proofErr w:type="spellEnd"/>
      <w:r w:rsidR="001675EF">
        <w:t xml:space="preserve"> царствование в полное соответствие с тем, что на языке той эпохи именовалось «духом времени».</w:t>
      </w:r>
      <w:r w:rsidR="00426F2A">
        <w:t xml:space="preserve"> Что мог возразить Александр своему помощнику, читая такие слова: «Итак, время есть первое начало и источник всех политических обновлений.</w:t>
      </w:r>
      <w:r w:rsidR="003540AD">
        <w:t xml:space="preserve"> Никакое правительство, с духом времени не сообразное, против </w:t>
      </w:r>
      <w:proofErr w:type="spellStart"/>
      <w:r w:rsidR="003540AD">
        <w:t>всемощного</w:t>
      </w:r>
      <w:proofErr w:type="spellEnd"/>
      <w:r w:rsidR="003540AD">
        <w:t xml:space="preserve"> его действия устоять не может»</w:t>
      </w:r>
      <w:r w:rsidR="00565124">
        <w:t>?</w:t>
      </w:r>
      <w:r w:rsidR="00B273F8" w:rsidRPr="00B273F8">
        <w:t xml:space="preserve"> [</w:t>
      </w:r>
      <w:r w:rsidR="00B273F8">
        <w:rPr>
          <w:lang w:val="en-US"/>
        </w:rPr>
        <w:t>7, 343]</w:t>
      </w:r>
      <w:r w:rsidR="003F55CD">
        <w:t xml:space="preserve"> </w:t>
      </w:r>
    </w:p>
    <w:p w:rsidR="00565124" w:rsidRDefault="00463CED" w:rsidP="000B5D26">
      <w:pPr>
        <w:spacing w:after="0"/>
        <w:ind w:firstLine="709"/>
        <w:jc w:val="both"/>
      </w:pPr>
      <w:r>
        <w:t>Но о каком именно времени говорит Сперанский</w:t>
      </w:r>
      <w:r w:rsidR="007934DB">
        <w:t>? О большом, историческом времени, в котором происходит</w:t>
      </w:r>
      <w:r w:rsidR="00AB0548">
        <w:t xml:space="preserve"> </w:t>
      </w:r>
      <w:proofErr w:type="spellStart"/>
      <w:r w:rsidR="00AB0548">
        <w:t>взаимозамена</w:t>
      </w:r>
      <w:proofErr w:type="spellEnd"/>
      <w:r w:rsidR="00AB0548">
        <w:t xml:space="preserve"> трех «великих систем» - республиканской, феодальной и деспотической.</w:t>
      </w:r>
      <w:r w:rsidR="00CC589B">
        <w:t xml:space="preserve"> Сперанский не чужд того, чтобы придать этим системам и </w:t>
      </w:r>
      <w:proofErr w:type="gramStart"/>
      <w:r w:rsidR="00CC589B">
        <w:t>определенную</w:t>
      </w:r>
      <w:proofErr w:type="gramEnd"/>
      <w:r w:rsidR="00CC589B">
        <w:t xml:space="preserve"> </w:t>
      </w:r>
      <w:proofErr w:type="spellStart"/>
      <w:r w:rsidR="00CC589B">
        <w:t>геолокацию</w:t>
      </w:r>
      <w:proofErr w:type="spellEnd"/>
      <w:r w:rsidR="00CC589B">
        <w:t>, указывая, что республики сначала обнар</w:t>
      </w:r>
      <w:r w:rsidR="00452368">
        <w:t>ужились в Греции и Риме, феода</w:t>
      </w:r>
      <w:r w:rsidR="00CC589B">
        <w:t xml:space="preserve">льная система </w:t>
      </w:r>
      <w:r w:rsidR="00452368">
        <w:t>–</w:t>
      </w:r>
      <w:r w:rsidR="00CC589B">
        <w:t xml:space="preserve"> </w:t>
      </w:r>
      <w:r w:rsidR="00452368">
        <w:t xml:space="preserve">на Севере с последующим распространением по всей Европе, а </w:t>
      </w:r>
      <w:r w:rsidR="000444EC">
        <w:t xml:space="preserve">деспотическая – на Востоке. Но эта </w:t>
      </w:r>
      <w:proofErr w:type="spellStart"/>
      <w:r w:rsidR="000444EC">
        <w:t>геопривязка</w:t>
      </w:r>
      <w:proofErr w:type="spellEnd"/>
      <w:r w:rsidR="000444EC">
        <w:t xml:space="preserve"> для него не существенная, поскольку его главное внимание направлено на то, чтобы выявить историческую динамику системных перемен именно в Европе</w:t>
      </w:r>
      <w:r w:rsidR="00C17B76">
        <w:t>, коль скоро именно в ней законное место России. А динамика эта такова. От античных республик в Европе совершается переход к феодальной системе, а затем после крестовых походов и централизации власти</w:t>
      </w:r>
      <w:r w:rsidR="006F0305">
        <w:t xml:space="preserve"> эта система трансформируется в то, что Сперанский определяет как «феодальное самодержавие»</w:t>
      </w:r>
      <w:r w:rsidR="00B319B7">
        <w:t>.</w:t>
      </w:r>
    </w:p>
    <w:p w:rsidR="00B319B7" w:rsidRDefault="00B319B7" w:rsidP="000B5D26">
      <w:pPr>
        <w:spacing w:after="0"/>
        <w:ind w:firstLine="709"/>
        <w:jc w:val="both"/>
      </w:pPr>
      <w:r>
        <w:t xml:space="preserve">Дальнейшая трансформация европейского феодального мира </w:t>
      </w:r>
      <w:r w:rsidR="0042249F">
        <w:t>представляет собой как бы возврат к античному республиканскому порядку, но под влиянием трех факторов. Как уточняет Сперанский</w:t>
      </w:r>
      <w:r w:rsidR="00E61649">
        <w:t xml:space="preserve">, «время, просвещение и промышленность </w:t>
      </w:r>
      <w:proofErr w:type="spellStart"/>
      <w:r w:rsidR="00E61649">
        <w:t>предприяли</w:t>
      </w:r>
      <w:proofErr w:type="spellEnd"/>
      <w:r w:rsidR="00E61649">
        <w:t xml:space="preserve"> воздвигнуть новый вещей </w:t>
      </w:r>
      <w:r w:rsidR="00E61649">
        <w:lastRenderedPageBreak/>
        <w:t>порядок, и приметить должно, что, на все разнообразие их действия</w:t>
      </w:r>
      <w:r w:rsidR="00FF5EAD">
        <w:t>, первоначальная мысль, движущая их, была одна и та же – достижение политической свободы.</w:t>
      </w:r>
    </w:p>
    <w:p w:rsidR="00FF5EAD" w:rsidRPr="003F0123" w:rsidRDefault="00FF5EAD" w:rsidP="000B5D26">
      <w:pPr>
        <w:spacing w:after="0"/>
        <w:ind w:firstLine="709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</w:t>
      </w:r>
      <w:proofErr w:type="spellStart"/>
      <w:r>
        <w:t>приуготовился</w:t>
      </w:r>
      <w:proofErr w:type="spellEnd"/>
      <w:r>
        <w:t xml:space="preserve"> третий переход от феодального правления к республиканскому</w:t>
      </w:r>
      <w:r w:rsidR="00C678C2">
        <w:t>, основался третий период политического состояния государств».</w:t>
      </w:r>
      <w:r w:rsidR="00D84EF2" w:rsidRPr="00D84EF2">
        <w:t xml:space="preserve"> [</w:t>
      </w:r>
      <w:r w:rsidR="00D84EF2" w:rsidRPr="003F0123">
        <w:t>7, 344]</w:t>
      </w:r>
    </w:p>
    <w:p w:rsidR="00103426" w:rsidRDefault="00103426" w:rsidP="000B5D26">
      <w:pPr>
        <w:spacing w:after="0"/>
        <w:ind w:firstLine="709"/>
        <w:jc w:val="both"/>
      </w:pPr>
      <w:r>
        <w:t xml:space="preserve">Представив Александру всемирно-историческую </w:t>
      </w:r>
      <w:r w:rsidR="002E42CF">
        <w:t xml:space="preserve">и конкретно европейскую </w:t>
      </w:r>
      <w:r>
        <w:t>логику движения «духа времени», Сперанский</w:t>
      </w:r>
      <w:r w:rsidR="00AC68CA">
        <w:t xml:space="preserve"> обнаруживает ее действие и в России</w:t>
      </w:r>
      <w:r w:rsidR="000C18D0">
        <w:t xml:space="preserve">. Удельный период он определяет как господство феодальной системы. </w:t>
      </w:r>
      <w:r w:rsidR="00C6321F">
        <w:t>«Татарские походы» в царствование Ивана Грозного</w:t>
      </w:r>
      <w:r w:rsidR="00AA67BF">
        <w:t xml:space="preserve"> сыграли ту же роль, что и крестовые походы в Европе – их результатом стало </w:t>
      </w:r>
      <w:r w:rsidR="0022790C">
        <w:t xml:space="preserve">установление системы «феодального самодержавия». И с того времени, то есть с конца </w:t>
      </w:r>
      <w:r w:rsidR="0022790C">
        <w:rPr>
          <w:lang w:val="en-US"/>
        </w:rPr>
        <w:t>XVI</w:t>
      </w:r>
      <w:r w:rsidR="0022790C">
        <w:t xml:space="preserve"> века</w:t>
      </w:r>
      <w:r w:rsidR="00083BD3">
        <w:t xml:space="preserve"> и «до дней наших, - утверждает Сперанский, - напряжение общественного разума к свободе политической всегда</w:t>
      </w:r>
      <w:r w:rsidR="0068328E">
        <w:t xml:space="preserve"> более или менее было приметно».</w:t>
      </w:r>
      <w:r w:rsidR="00B61730" w:rsidRPr="00B61730">
        <w:t xml:space="preserve"> [</w:t>
      </w:r>
      <w:r w:rsidR="00B61730" w:rsidRPr="003F0123">
        <w:t>7, 345]</w:t>
      </w:r>
      <w:r w:rsidR="002E42CF">
        <w:t xml:space="preserve"> </w:t>
      </w:r>
    </w:p>
    <w:p w:rsidR="00410597" w:rsidRDefault="00410597" w:rsidP="000B5D26">
      <w:pPr>
        <w:spacing w:after="0"/>
        <w:ind w:firstLine="709"/>
        <w:jc w:val="both"/>
      </w:pPr>
      <w:r>
        <w:t xml:space="preserve">Насколько убедителен перечень этих «напряжений» начиная с царствования Алексея Михайловича и заканчивая царствованием Павла </w:t>
      </w:r>
      <w:r>
        <w:rPr>
          <w:lang w:val="en-US"/>
        </w:rPr>
        <w:t>I</w:t>
      </w:r>
      <w:r w:rsidR="00AD1CEF">
        <w:t>, вопрос интересный, но для нашего</w:t>
      </w:r>
      <w:r w:rsidR="006F6267">
        <w:t xml:space="preserve"> </w:t>
      </w:r>
      <w:r w:rsidR="00AD1CEF">
        <w:t>сюжета</w:t>
      </w:r>
      <w:r w:rsidR="00746790">
        <w:t xml:space="preserve"> не решающий. Что понимал и сам Сперанский</w:t>
      </w:r>
      <w:r w:rsidR="006F6267">
        <w:t xml:space="preserve">, для которого </w:t>
      </w:r>
      <w:r w:rsidR="0005473D">
        <w:t xml:space="preserve">самым важным было убедить Александра в том, что именно в его царствование настал тот самый момент, когда </w:t>
      </w:r>
      <w:r w:rsidR="00595301">
        <w:t>«дух времени» властно требует перехода от «самодержавия» к «свободе»</w:t>
      </w:r>
      <w:r w:rsidR="006814E7">
        <w:t xml:space="preserve">. </w:t>
      </w:r>
      <w:r w:rsidR="000C7368">
        <w:t>С этой целью он при</w:t>
      </w:r>
      <w:r w:rsidR="00AA6899">
        <w:t>водит четыре аргумента, которые, с его точки зрения, неопровержимо свидетельствуют о глубочайшем системном кризисе, выход из которого возможен только посредством системной же реформы.</w:t>
      </w:r>
    </w:p>
    <w:p w:rsidR="00777E85" w:rsidRDefault="00777E85" w:rsidP="000B5D26">
      <w:pPr>
        <w:spacing w:after="0"/>
        <w:ind w:firstLine="709"/>
        <w:jc w:val="both"/>
      </w:pPr>
      <w:r>
        <w:t>Во-первых, Сперанский обращает внимание императора на то обстоятельство, что чины и награды перестали быть предметом гордости и «народного уважения»</w:t>
      </w:r>
      <w:r w:rsidR="00BE63DB">
        <w:t xml:space="preserve">. </w:t>
      </w:r>
      <w:proofErr w:type="gramStart"/>
      <w:r w:rsidR="00BE63DB">
        <w:t>И это грозный симптом</w:t>
      </w:r>
      <w:r w:rsidR="00456CD9">
        <w:t>, поскольку он обнаруживается «и во всех других государствах</w:t>
      </w:r>
      <w:r w:rsidR="0016766C">
        <w:t xml:space="preserve"> в той эпохе, когда феодальная система приближалась к своему падению».</w:t>
      </w:r>
      <w:r w:rsidR="00B61730" w:rsidRPr="00B61730">
        <w:t xml:space="preserve"> [7, 348]</w:t>
      </w:r>
      <w:r w:rsidR="0016766C">
        <w:t xml:space="preserve"> Аккуратно поместив ссылку на французскую революцию в</w:t>
      </w:r>
      <w:r w:rsidR="002A3123">
        <w:t xml:space="preserve"> подстрочную сноску, Сперанский, тем не менее, ясно намекал на то, какое будущее может ожидать Александра, если</w:t>
      </w:r>
      <w:r w:rsidR="008E43BE">
        <w:t xml:space="preserve"> он промедлит с реформой.</w:t>
      </w:r>
      <w:proofErr w:type="gramEnd"/>
    </w:p>
    <w:p w:rsidR="001453DD" w:rsidRPr="003F0123" w:rsidRDefault="001453DD" w:rsidP="000B5D26">
      <w:pPr>
        <w:spacing w:after="0"/>
        <w:ind w:firstLine="709"/>
        <w:jc w:val="both"/>
      </w:pPr>
      <w:r>
        <w:t>Во-вторых, Сперанский прямо пишет о</w:t>
      </w:r>
      <w:r w:rsidR="00CD3EDA">
        <w:t>б «ослаблении власти», различая власть «физическую» и «моральную». Если с первой пока еще все в порядке, то</w:t>
      </w:r>
      <w:r w:rsidR="007D4677">
        <w:t xml:space="preserve"> вторая в стране фактически отсутствует</w:t>
      </w:r>
      <w:r w:rsidR="00C1632E">
        <w:t>: «Какая мера правительства не подвержена ныне осуждению? Какое благотворное движение не искажено и не перетолковано?»</w:t>
      </w:r>
      <w:r w:rsidR="009678F8">
        <w:t xml:space="preserve"> И ответ на эти риторические вопросы однозначен: «Одна есть истинная сему причина: образ мыслей настоящего времени</w:t>
      </w:r>
      <w:r w:rsidR="00173970">
        <w:t xml:space="preserve"> в совершенной противоположности с образом правления».</w:t>
      </w:r>
      <w:r w:rsidR="00B61730" w:rsidRPr="00B61730">
        <w:t xml:space="preserve"> [</w:t>
      </w:r>
      <w:r w:rsidR="00B61730" w:rsidRPr="003F0123">
        <w:t>7, 348]</w:t>
      </w:r>
    </w:p>
    <w:p w:rsidR="003F0736" w:rsidRPr="00BC5B29" w:rsidRDefault="00173970" w:rsidP="000B5D26">
      <w:pPr>
        <w:spacing w:after="0"/>
        <w:ind w:firstLine="709"/>
        <w:jc w:val="both"/>
      </w:pPr>
      <w:r>
        <w:t>Зафиксировав то, что на современном языке должно быть обозначено как кризис легитимности, Сперанский далее в третьих утверждает, что преодолеть его невозможно методом частичных улучшений</w:t>
      </w:r>
      <w:r w:rsidR="005941FA">
        <w:t xml:space="preserve">. И опять же в сноске он указывает, что в нынешней ситуации </w:t>
      </w:r>
      <w:r w:rsidR="00401C0E">
        <w:t xml:space="preserve">расхождения образа правления с «духом времени» </w:t>
      </w:r>
      <w:r w:rsidR="005941FA">
        <w:t>вина за всякий мелкий непорядок обязательно будет возлагать</w:t>
      </w:r>
      <w:r w:rsidR="00401C0E">
        <w:t>ся на государя: «В настоящем положении нельзя даже с успехом</w:t>
      </w:r>
      <w:r w:rsidR="00D31964">
        <w:t xml:space="preserve"> положить какой-нибудь налог, к исправлению финансов необходимо нужный, ибо всякая тягость народная </w:t>
      </w:r>
      <w:proofErr w:type="spellStart"/>
      <w:r w:rsidR="00D31964">
        <w:t>приписуется</w:t>
      </w:r>
      <w:proofErr w:type="spellEnd"/>
      <w:r w:rsidR="00D31964">
        <w:t xml:space="preserve"> единственно самовластию. Одно лицо государя ответствует народу за все постановления</w:t>
      </w:r>
      <w:r w:rsidR="006F6087">
        <w:t>, совет же и министры всегда, во всякой мере тягостной, могут отречься от участия там, где нет публичных установлений».</w:t>
      </w:r>
      <w:r w:rsidR="00B61730" w:rsidRPr="00B61730">
        <w:t xml:space="preserve"> [</w:t>
      </w:r>
      <w:r w:rsidR="00B61730" w:rsidRPr="00BC5B29">
        <w:t>7, 349]</w:t>
      </w:r>
    </w:p>
    <w:p w:rsidR="008275B7" w:rsidRPr="009D0613" w:rsidRDefault="008275B7" w:rsidP="000B5D26">
      <w:pPr>
        <w:spacing w:after="0"/>
        <w:ind w:firstLine="709"/>
        <w:jc w:val="both"/>
      </w:pPr>
      <w:r>
        <w:t>Наконец, Сперанский в четвертых обнаруживает в стране «общее выражение пресыщенности и скуки от настоящего вещей порядка</w:t>
      </w:r>
      <w:r w:rsidR="00AD0260">
        <w:t xml:space="preserve">» и утверждает, что «изъяснить сие </w:t>
      </w:r>
      <w:proofErr w:type="spellStart"/>
      <w:r w:rsidR="00AD0260">
        <w:t>беспокойствие</w:t>
      </w:r>
      <w:proofErr w:type="spellEnd"/>
      <w:r w:rsidR="00AD0260">
        <w:t xml:space="preserve"> иначе как совершенным изменением мыслей, глухим, но сильным желанием другого вещей порядка»</w:t>
      </w:r>
      <w:r w:rsidR="006B7A65">
        <w:t>.</w:t>
      </w:r>
      <w:r w:rsidR="00BC5B29" w:rsidRPr="00BC5B29">
        <w:t xml:space="preserve"> [</w:t>
      </w:r>
      <w:r w:rsidR="00BC5B29" w:rsidRPr="009D0613">
        <w:t>7, 349]</w:t>
      </w:r>
    </w:p>
    <w:p w:rsidR="006B7A65" w:rsidRPr="003F0123" w:rsidRDefault="006B7A65" w:rsidP="000B5D26">
      <w:pPr>
        <w:spacing w:after="0"/>
        <w:ind w:firstLine="709"/>
        <w:jc w:val="both"/>
      </w:pPr>
      <w:r>
        <w:t xml:space="preserve">Закономерный вывод из всех этих наблюдений за состоянием «общественного мнения» России первого десятилетия </w:t>
      </w:r>
      <w:r>
        <w:rPr>
          <w:lang w:val="en-US"/>
        </w:rPr>
        <w:t>XIX</w:t>
      </w:r>
      <w:r>
        <w:t xml:space="preserve"> века</w:t>
      </w:r>
      <w:r w:rsidR="00E96EF6">
        <w:t xml:space="preserve"> заключается в том, «что настоящая система правления несвойственна уже более состояни</w:t>
      </w:r>
      <w:r w:rsidR="00293E73">
        <w:t>ю общественного духа и что наст</w:t>
      </w:r>
      <w:r w:rsidR="00E96EF6">
        <w:t>ало время переменить ее и основать новый вещей порядок»</w:t>
      </w:r>
      <w:r w:rsidR="00293E73">
        <w:t>.</w:t>
      </w:r>
      <w:r w:rsidR="009D0613" w:rsidRPr="009D0613">
        <w:t xml:space="preserve"> [</w:t>
      </w:r>
      <w:r w:rsidR="009D0613" w:rsidRPr="003F0123">
        <w:t>7, 349]</w:t>
      </w:r>
    </w:p>
    <w:p w:rsidR="006F6102" w:rsidRDefault="00926A37" w:rsidP="000B5D26">
      <w:pPr>
        <w:spacing w:after="0"/>
        <w:ind w:firstLine="709"/>
        <w:jc w:val="both"/>
      </w:pPr>
      <w:r>
        <w:lastRenderedPageBreak/>
        <w:t>Итак, реформы начались и продвинулись довольно далеко</w:t>
      </w:r>
      <w:r w:rsidR="00DA58FA">
        <w:t xml:space="preserve">. Введение экзаменов на получение гражданских чинов, реформа финансов, включавшая обращение бумажных денег, так называемых ассигнаций, </w:t>
      </w:r>
      <w:r w:rsidR="004E066B">
        <w:t>выделение исполнительной ветви власти в виде министерств и превращение Сената в высший судебный орган, наконец</w:t>
      </w:r>
      <w:r w:rsidR="00294858">
        <w:t>,  учреждение</w:t>
      </w:r>
      <w:r w:rsidR="004E066B">
        <w:t xml:space="preserve"> Государственной Совета</w:t>
      </w:r>
      <w:r w:rsidR="00294858">
        <w:t xml:space="preserve"> и назначение самого Сперанского на должность государственного секретаря – все шло вроде бы по плану. Но к началу 1811 года </w:t>
      </w:r>
      <w:r w:rsidR="00753A01">
        <w:t>«новый вещей порядок» в Росс</w:t>
      </w:r>
      <w:r w:rsidR="006755E3">
        <w:t xml:space="preserve">ии все еще не установился, и надежд на то, что в ближайшее время </w:t>
      </w:r>
      <w:r w:rsidR="003E1769">
        <w:t xml:space="preserve">он </w:t>
      </w:r>
      <w:r w:rsidR="006755E3">
        <w:t>установится</w:t>
      </w:r>
      <w:r w:rsidR="00DD7A2E">
        <w:t>,</w:t>
      </w:r>
      <w:r w:rsidR="006755E3">
        <w:t xml:space="preserve"> становилось все меньше</w:t>
      </w:r>
      <w:r w:rsidR="003E1769">
        <w:t>.</w:t>
      </w:r>
      <w:r w:rsidR="00DD7A2E">
        <w:t xml:space="preserve"> Александру предстояло сделать три главных решающих шага</w:t>
      </w:r>
      <w:r w:rsidR="00870D1E">
        <w:t xml:space="preserve">: </w:t>
      </w:r>
      <w:r w:rsidR="00DD7A2E">
        <w:t>созвать высший законодательный орган страны</w:t>
      </w:r>
      <w:r w:rsidR="00870D1E">
        <w:t xml:space="preserve"> – Государственную Думу, поручить ей принятие Уложение государственных законов, т.е. Конституцию и, </w:t>
      </w:r>
      <w:proofErr w:type="spellStart"/>
      <w:r w:rsidR="00870D1E">
        <w:rPr>
          <w:lang w:val="en-US"/>
        </w:rPr>
        <w:t>horribile</w:t>
      </w:r>
      <w:proofErr w:type="spellEnd"/>
      <w:r w:rsidR="00870D1E" w:rsidRPr="00870D1E">
        <w:t xml:space="preserve"> </w:t>
      </w:r>
      <w:proofErr w:type="spellStart"/>
      <w:r w:rsidR="00B6629A">
        <w:rPr>
          <w:lang w:val="en-US"/>
        </w:rPr>
        <w:t>dictu</w:t>
      </w:r>
      <w:proofErr w:type="spellEnd"/>
      <w:r w:rsidR="00B6629A">
        <w:t>, начать процесс отмены крепостного права</w:t>
      </w:r>
      <w:r w:rsidR="00BD7FC9">
        <w:t>.</w:t>
      </w:r>
    </w:p>
    <w:p w:rsidR="008D17DF" w:rsidRDefault="00BD7FC9" w:rsidP="000B5D26">
      <w:pPr>
        <w:spacing w:after="0"/>
        <w:ind w:firstLine="709"/>
        <w:jc w:val="both"/>
      </w:pPr>
      <w:proofErr w:type="gramStart"/>
      <w:r>
        <w:t>Необходимость последней меры диктовалась не только</w:t>
      </w:r>
      <w:r w:rsidR="00911367">
        <w:t xml:space="preserve"> тем, что как писал Сперанский, «права гражданские, т.е. безопасность лица и имущества, суть первое и неотъемлемое достояние всякого человека, входящего в общество».</w:t>
      </w:r>
      <w:r w:rsidR="009D0613" w:rsidRPr="009D0613">
        <w:t xml:space="preserve"> [7, 361]</w:t>
      </w:r>
      <w:r w:rsidR="00C56CD6">
        <w:t xml:space="preserve"> И не только тем, что уже существуют «государства обширные и многочисленные</w:t>
      </w:r>
      <w:r w:rsidR="001A5650">
        <w:t>, в коих рабство сего рода мало-помалу уничтожилось».</w:t>
      </w:r>
      <w:r w:rsidR="00D27DC4" w:rsidRPr="00D27DC4">
        <w:t xml:space="preserve"> [7, 361]</w:t>
      </w:r>
      <w:r w:rsidR="001A5650">
        <w:t xml:space="preserve"> Дело в том, что только превращение всего населен</w:t>
      </w:r>
      <w:r w:rsidR="00CF451C">
        <w:t>ия страны</w:t>
      </w:r>
      <w:proofErr w:type="gramEnd"/>
      <w:r w:rsidR="00CF451C">
        <w:t xml:space="preserve"> в дееспособных граждан, обладающих </w:t>
      </w:r>
      <w:proofErr w:type="gramStart"/>
      <w:r w:rsidR="009B7206">
        <w:t>общими</w:t>
      </w:r>
      <w:proofErr w:type="gramEnd"/>
      <w:r w:rsidR="009B7206">
        <w:t xml:space="preserve"> гражданскими права с последующим добавлением особым сословиям гражданских прав частных и цензовым ограничением в отношении прав политических</w:t>
      </w:r>
      <w:r w:rsidR="00D60571">
        <w:t xml:space="preserve"> могло стать надежным фундаментом новой политической системы. </w:t>
      </w:r>
      <w:proofErr w:type="gramStart"/>
      <w:r w:rsidR="0084295B">
        <w:t>Которую можно определить</w:t>
      </w:r>
      <w:r w:rsidR="008F162A">
        <w:t xml:space="preserve"> как с</w:t>
      </w:r>
      <w:r w:rsidR="00D60571">
        <w:t>воего рода</w:t>
      </w:r>
      <w:r w:rsidR="0084295B">
        <w:t xml:space="preserve"> </w:t>
      </w:r>
      <w:r w:rsidR="00D60571">
        <w:t>«республиканск</w:t>
      </w:r>
      <w:r w:rsidR="008F162A">
        <w:t>ую</w:t>
      </w:r>
      <w:r w:rsidR="00D60571">
        <w:t xml:space="preserve"> монар</w:t>
      </w:r>
      <w:r w:rsidR="008F162A">
        <w:t>хию</w:t>
      </w:r>
      <w:r w:rsidR="00542AA6">
        <w:t>»</w:t>
      </w:r>
      <w:r w:rsidR="008007B7">
        <w:t>, ближайшим аналогом которой являлась, по-видимому, британская система, возникшая после «славной революции» 1688 г.</w:t>
      </w:r>
      <w:r w:rsidR="00E84CDF">
        <w:t xml:space="preserve">, </w:t>
      </w:r>
      <w:r w:rsidR="0084295B">
        <w:t xml:space="preserve">и </w:t>
      </w:r>
      <w:r w:rsidR="00E84CDF">
        <w:t xml:space="preserve">которую </w:t>
      </w:r>
      <w:proofErr w:type="spellStart"/>
      <w:r w:rsidR="00E84CDF">
        <w:t>Э.Берк</w:t>
      </w:r>
      <w:proofErr w:type="spellEnd"/>
      <w:r w:rsidR="00E84CDF">
        <w:t xml:space="preserve"> характеризовал как пример «свободного правления»</w:t>
      </w:r>
      <w:r w:rsidR="008F162A">
        <w:t>.</w:t>
      </w:r>
      <w:proofErr w:type="gramEnd"/>
    </w:p>
    <w:p w:rsidR="00BD7FC9" w:rsidRDefault="008D17DF" w:rsidP="000B5D26">
      <w:pPr>
        <w:spacing w:after="0"/>
        <w:ind w:firstLine="709"/>
        <w:jc w:val="both"/>
      </w:pPr>
      <w:r>
        <w:t>Как известно, эти решающие три шага были все-таки сделаны</w:t>
      </w:r>
      <w:r w:rsidR="002C6CDD">
        <w:t>, но уже иными государями и в иные времена. Сначала через 50 лет было отменено крепостн</w:t>
      </w:r>
      <w:r w:rsidR="00A051FE">
        <w:t>ое право, затем через</w:t>
      </w:r>
      <w:r w:rsidR="00395453">
        <w:t xml:space="preserve"> </w:t>
      </w:r>
      <w:r w:rsidR="00A051FE">
        <w:t>почти полвека сначала дарована Конституция, и лишь затем созвана Государственная Дума</w:t>
      </w:r>
      <w:r w:rsidR="00395453">
        <w:t xml:space="preserve">. И тут же Россию потрясла революция, именно ради </w:t>
      </w:r>
      <w:proofErr w:type="spellStart"/>
      <w:r w:rsidR="00395453">
        <w:t>избежания</w:t>
      </w:r>
      <w:proofErr w:type="spellEnd"/>
      <w:r w:rsidR="00395453">
        <w:t xml:space="preserve"> которой Сперанский </w:t>
      </w:r>
      <w:r w:rsidR="006F2864">
        <w:t xml:space="preserve">и </w:t>
      </w:r>
      <w:r w:rsidR="00395453">
        <w:t xml:space="preserve">призывал Александра </w:t>
      </w:r>
      <w:r w:rsidR="00395453">
        <w:rPr>
          <w:lang w:val="en-US"/>
        </w:rPr>
        <w:t>I</w:t>
      </w:r>
      <w:r w:rsidR="00395453">
        <w:t xml:space="preserve"> </w:t>
      </w:r>
      <w:r w:rsidR="00AF5A79">
        <w:t>дать стране «внутреннее политическое бытие»</w:t>
      </w:r>
      <w:r w:rsidR="006F2864">
        <w:t>.</w:t>
      </w:r>
      <w:r w:rsidR="002464CC">
        <w:rPr>
          <w:rStyle w:val="a5"/>
        </w:rPr>
        <w:footnoteReference w:id="2"/>
      </w:r>
      <w:r w:rsidR="00E84CDF">
        <w:t xml:space="preserve"> </w:t>
      </w:r>
      <w:r w:rsidR="004D0AA6">
        <w:t>За ответом на вопрос, почему эти три шага не были сделаны</w:t>
      </w:r>
      <w:r w:rsidR="0076098F">
        <w:t xml:space="preserve"> в свое время мы и обратимся к Карамзину и де </w:t>
      </w:r>
      <w:proofErr w:type="spellStart"/>
      <w:r w:rsidR="0076098F">
        <w:t>Местру</w:t>
      </w:r>
      <w:proofErr w:type="spellEnd"/>
      <w:r w:rsidR="0076098F">
        <w:t>.</w:t>
      </w:r>
    </w:p>
    <w:p w:rsidR="003326A5" w:rsidRDefault="003326A5" w:rsidP="000B5D26">
      <w:pPr>
        <w:spacing w:after="0"/>
        <w:ind w:firstLine="709"/>
        <w:jc w:val="both"/>
      </w:pPr>
    </w:p>
    <w:p w:rsidR="003326A5" w:rsidRDefault="003326A5" w:rsidP="003326A5">
      <w:pPr>
        <w:spacing w:after="0"/>
        <w:ind w:firstLine="709"/>
        <w:jc w:val="center"/>
      </w:pPr>
      <w:r>
        <w:t>2</w:t>
      </w:r>
    </w:p>
    <w:p w:rsidR="003326A5" w:rsidRDefault="003326A5" w:rsidP="000B5D26">
      <w:pPr>
        <w:spacing w:after="0"/>
        <w:ind w:firstLine="709"/>
        <w:jc w:val="both"/>
      </w:pPr>
    </w:p>
    <w:p w:rsidR="00A65481" w:rsidRDefault="00A65481" w:rsidP="000B5D26">
      <w:pPr>
        <w:spacing w:after="0"/>
        <w:ind w:firstLine="709"/>
        <w:jc w:val="both"/>
      </w:pPr>
      <w:r>
        <w:t xml:space="preserve">История знакомства Александра </w:t>
      </w:r>
      <w:r>
        <w:rPr>
          <w:lang w:val="en-US"/>
        </w:rPr>
        <w:t>I</w:t>
      </w:r>
      <w:r>
        <w:t xml:space="preserve"> с </w:t>
      </w:r>
      <w:proofErr w:type="spellStart"/>
      <w:r>
        <w:t>карамзинской</w:t>
      </w:r>
      <w:proofErr w:type="spellEnd"/>
      <w:r>
        <w:t xml:space="preserve"> «Запиской о древней и новой России» хорошо известна, хотя сам оригинал этой Записки </w:t>
      </w:r>
      <w:r w:rsidR="00C1723E">
        <w:t>утерян и видимо – навсегда. Она написана Карамзиным по просьбе сестры императора Екатерины Павловны и представлена ей в феврале 1811 г. В марте во время одного из визитов императора к сестре в Тверь, состоялась его беседа с историографом</w:t>
      </w:r>
      <w:r w:rsidR="009E15DD">
        <w:t>,</w:t>
      </w:r>
      <w:r w:rsidR="00C1723E">
        <w:t xml:space="preserve"> и тогда же Александр прочитал эту записку</w:t>
      </w:r>
      <w:r w:rsidR="009E15DD">
        <w:t>. По воспоминаниям пр</w:t>
      </w:r>
      <w:r w:rsidR="00A823B4">
        <w:t>о</w:t>
      </w:r>
      <w:r w:rsidR="009E15DD">
        <w:t>щание императора с Карамзиным было достаточно холодным</w:t>
      </w:r>
      <w:r w:rsidR="00A823B4">
        <w:t xml:space="preserve">, но этот холод никак не повлиял ни на положение Карамзина, ни на </w:t>
      </w:r>
      <w:r w:rsidR="00E11BDD">
        <w:t>судьбу той «Истории государства Российского»,</w:t>
      </w:r>
      <w:r w:rsidR="00305907">
        <w:t xml:space="preserve"> </w:t>
      </w:r>
      <w:r w:rsidR="00E11BDD">
        <w:t>8 томов которой через семь лет станут всероссийским бестселлером</w:t>
      </w:r>
      <w:r w:rsidR="00305907">
        <w:t>. Зато, по всей вероятности, повлияло</w:t>
      </w:r>
      <w:r w:rsidR="00A92628">
        <w:t xml:space="preserve"> на</w:t>
      </w:r>
      <w:r w:rsidR="00305907">
        <w:t xml:space="preserve"> ход реформ, </w:t>
      </w:r>
      <w:r w:rsidR="00890F44">
        <w:t>а через год – и на судьбу самого реформатора</w:t>
      </w:r>
      <w:r w:rsidR="00A92628">
        <w:t>.</w:t>
      </w:r>
    </w:p>
    <w:p w:rsidR="00A92628" w:rsidRDefault="0006448E" w:rsidP="000B5D26">
      <w:pPr>
        <w:spacing w:after="0"/>
        <w:ind w:firstLine="709"/>
        <w:jc w:val="both"/>
      </w:pPr>
      <w:r>
        <w:t xml:space="preserve">Впрочем, государев холод вполне мог быть только маской, </w:t>
      </w:r>
      <w:r w:rsidR="00DE77F2">
        <w:t>скрывавшей ту</w:t>
      </w:r>
      <w:r w:rsidR="008D0DCF">
        <w:t xml:space="preserve"> глубокою озадаченность, в которую ввел его </w:t>
      </w:r>
      <w:proofErr w:type="spellStart"/>
      <w:r w:rsidR="008D0DCF">
        <w:t>карамзинский</w:t>
      </w:r>
      <w:proofErr w:type="spellEnd"/>
      <w:r w:rsidR="008D0DCF">
        <w:t xml:space="preserve"> текст. Ибо, по </w:t>
      </w:r>
      <w:proofErr w:type="gramStart"/>
      <w:r w:rsidR="008D0DCF">
        <w:t>форме</w:t>
      </w:r>
      <w:proofErr w:type="gramEnd"/>
      <w:r w:rsidR="008D0DCF">
        <w:t xml:space="preserve"> будучи глубоко и </w:t>
      </w:r>
      <w:proofErr w:type="spellStart"/>
      <w:r w:rsidR="008D0DCF">
        <w:t>безукоризенно</w:t>
      </w:r>
      <w:proofErr w:type="spellEnd"/>
      <w:r w:rsidR="008D0DCF">
        <w:t xml:space="preserve"> </w:t>
      </w:r>
      <w:proofErr w:type="spellStart"/>
      <w:r w:rsidR="008D0DCF">
        <w:t>верноподданическим</w:t>
      </w:r>
      <w:proofErr w:type="spellEnd"/>
      <w:r w:rsidR="008D0DCF">
        <w:t xml:space="preserve">, по </w:t>
      </w:r>
      <w:r w:rsidR="00B8799D">
        <w:t xml:space="preserve">сути своей он был дерзостью, превосходившей даже ту, </w:t>
      </w:r>
      <w:r w:rsidR="00B8799D">
        <w:lastRenderedPageBreak/>
        <w:t>которую позволил себе Сперанский в цитированных выше документах.</w:t>
      </w:r>
      <w:r w:rsidR="00EC4B5C">
        <w:t xml:space="preserve"> Историограф дерзал критиковать второго человека в государстве, понимая, что за ним и его реформами стоит </w:t>
      </w:r>
      <w:r w:rsidR="001F537D">
        <w:t xml:space="preserve">само первое лицо! </w:t>
      </w:r>
    </w:p>
    <w:p w:rsidR="00A9108B" w:rsidRPr="007D13B7" w:rsidRDefault="00A9108B" w:rsidP="000B5D26">
      <w:pPr>
        <w:spacing w:after="0"/>
        <w:ind w:firstLine="709"/>
        <w:jc w:val="both"/>
        <w:rPr>
          <w:lang w:val="en-US"/>
        </w:rPr>
      </w:pPr>
      <w:r>
        <w:t>Вот как он оговорил само право обращаться к государю с предельной откровенностью: «Доселе говорил я о царствованиях минувших – буду говорить о настоящем</w:t>
      </w:r>
      <w:r w:rsidR="003D15FE">
        <w:t>, с моею совестью и с государем, по лучшему своему разумению. Какое имею право? Любовь к Отечеству и монарху, некоторые, может быть, данные мне Богом способности</w:t>
      </w:r>
      <w:r w:rsidR="00136A7A">
        <w:t>, некоторые знания, приобретенные мною в летописях мира и в беседах с мужами великими</w:t>
      </w:r>
      <w:r w:rsidR="00DB0830">
        <w:t>, т.е. в их творениях. Чего хочу? С добрым намерением – испытать великодушие Александра и сказать, что мне кажется справедливым и что некогда скажет история».</w:t>
      </w:r>
      <w:r w:rsidR="007D13B7" w:rsidRPr="007D13B7">
        <w:t xml:space="preserve"> [</w:t>
      </w:r>
      <w:r w:rsidR="007D13B7">
        <w:rPr>
          <w:lang w:val="en-US"/>
        </w:rPr>
        <w:t>1, 47]</w:t>
      </w:r>
    </w:p>
    <w:p w:rsidR="00301083" w:rsidRDefault="006425D5" w:rsidP="000B5D26">
      <w:pPr>
        <w:spacing w:after="0"/>
        <w:ind w:firstLine="709"/>
        <w:jc w:val="both"/>
      </w:pPr>
      <w:r>
        <w:t>А</w:t>
      </w:r>
      <w:r w:rsidR="009273DA">
        <w:t xml:space="preserve">ргумент от истории, </w:t>
      </w:r>
      <w:proofErr w:type="gramStart"/>
      <w:r w:rsidR="009273DA">
        <w:t>при чем</w:t>
      </w:r>
      <w:proofErr w:type="gramEnd"/>
      <w:r w:rsidR="009273DA">
        <w:t xml:space="preserve"> не только будущей (что, на самом деле напоминало вызов Александра на «суд истории)</w:t>
      </w:r>
      <w:r>
        <w:t xml:space="preserve">, но и истории прошедшей </w:t>
      </w:r>
      <w:r w:rsidR="002E4CA6">
        <w:t>–</w:t>
      </w:r>
      <w:r>
        <w:t xml:space="preserve"> </w:t>
      </w:r>
      <w:r w:rsidR="002E4CA6">
        <w:t xml:space="preserve">уже встречался нам в текстах Сперанского. </w:t>
      </w:r>
      <w:r w:rsidR="00FF4B85">
        <w:t xml:space="preserve">Но формальное сходство аргумента не должно скрывать от нас глубочайшего расхождения между Карамзиным и Сперанским по существу. </w:t>
      </w:r>
      <w:proofErr w:type="gramStart"/>
      <w:r w:rsidR="00FF4B85">
        <w:t xml:space="preserve">Последний строил универсальную </w:t>
      </w:r>
      <w:r w:rsidR="00E3232C">
        <w:t>(общеевропейскую как минимум) историческ</w:t>
      </w:r>
      <w:r w:rsidR="00FF4B85">
        <w:t>ую</w:t>
      </w:r>
      <w:r w:rsidR="00E3232C">
        <w:t xml:space="preserve"> схему, в логике которой </w:t>
      </w:r>
      <w:r w:rsidR="00C55314">
        <w:t xml:space="preserve">интерпретировалась и </w:t>
      </w:r>
      <w:r w:rsidR="00E3232C">
        <w:t xml:space="preserve">история </w:t>
      </w:r>
      <w:r w:rsidR="00C55314">
        <w:t xml:space="preserve">собственно </w:t>
      </w:r>
      <w:r w:rsidR="00E3232C">
        <w:t>российская.</w:t>
      </w:r>
      <w:proofErr w:type="gramEnd"/>
      <w:r w:rsidR="00E3232C">
        <w:t xml:space="preserve"> </w:t>
      </w:r>
      <w:r w:rsidR="008C7B77">
        <w:t xml:space="preserve">С вполне логичным выводом о том, что пришла пора основать самодержавие «на </w:t>
      </w:r>
      <w:proofErr w:type="spellStart"/>
      <w:r w:rsidR="008C7B77">
        <w:t>непременяемом</w:t>
      </w:r>
      <w:proofErr w:type="spellEnd"/>
      <w:r w:rsidR="008C7B77">
        <w:t xml:space="preserve"> законе»</w:t>
      </w:r>
      <w:r w:rsidR="00C55314">
        <w:t>. Карамзин же</w:t>
      </w:r>
      <w:r w:rsidR="00681AF8">
        <w:t xml:space="preserve"> работает в иной методологии: он исследует конкретную – русскую – историческую традицию, пытаясь выявить в ней собственные закономерности</w:t>
      </w:r>
      <w:r w:rsidR="000413B6">
        <w:t>, позволяющие объяснить причи</w:t>
      </w:r>
      <w:r w:rsidR="002A6DBB">
        <w:t>ны могущества Государства Российского</w:t>
      </w:r>
      <w:r w:rsidR="000413B6">
        <w:t xml:space="preserve"> и, соответственно</w:t>
      </w:r>
      <w:r w:rsidR="002A6DBB">
        <w:t>, адекватно оценить любые предлагаемые реформаторские инновации.</w:t>
      </w:r>
    </w:p>
    <w:p w:rsidR="009273DA" w:rsidRDefault="007A29F6" w:rsidP="000B5D26">
      <w:pPr>
        <w:spacing w:after="0"/>
        <w:ind w:firstLine="709"/>
        <w:jc w:val="both"/>
      </w:pPr>
      <w:r>
        <w:t xml:space="preserve">Прежде всего, историограф пытается объяснить «чудо» - появление сильного </w:t>
      </w:r>
      <w:r w:rsidR="00A2554A">
        <w:t xml:space="preserve">Московского </w:t>
      </w:r>
      <w:r>
        <w:t>государства на северо-восточной окраине Европы</w:t>
      </w:r>
      <w:r w:rsidR="00A2554A">
        <w:t xml:space="preserve">. </w:t>
      </w:r>
      <w:r w:rsidR="00F2659A">
        <w:t>И объяснение он строит, утверждая, что «история наша представляет новое доказательство двух истин: 1) для твердого самодержавия необходим</w:t>
      </w:r>
      <w:r w:rsidR="00333E93">
        <w:t>о государственное могущество; 2)</w:t>
      </w:r>
      <w:r w:rsidR="00F2659A">
        <w:t xml:space="preserve"> рабство политич</w:t>
      </w:r>
      <w:r w:rsidR="006922D1">
        <w:t>еское не совместно с гражданскою</w:t>
      </w:r>
      <w:r w:rsidR="00F2659A">
        <w:t xml:space="preserve"> вольностью»</w:t>
      </w:r>
      <w:r w:rsidR="006922D1">
        <w:t>.</w:t>
      </w:r>
      <w:r w:rsidR="007D13B7" w:rsidRPr="007D13B7">
        <w:t xml:space="preserve"> [</w:t>
      </w:r>
      <w:r w:rsidR="007D13B7" w:rsidRPr="003F0123">
        <w:t>1, 22]</w:t>
      </w:r>
      <w:r w:rsidR="000413B6">
        <w:t xml:space="preserve"> </w:t>
      </w:r>
    </w:p>
    <w:p w:rsidR="005F7A2F" w:rsidRDefault="00883082" w:rsidP="000B5D26">
      <w:pPr>
        <w:spacing w:after="0"/>
        <w:ind w:firstLine="709"/>
        <w:jc w:val="both"/>
      </w:pPr>
      <w:r>
        <w:t xml:space="preserve">Истина первая выглядит несколько необычно, если мы помним (и вспомним не раз), что по Карамзину именно </w:t>
      </w:r>
      <w:r w:rsidR="00BE01BC">
        <w:t xml:space="preserve">«твердое самодержавие» обеспечило России государственное могущество. </w:t>
      </w:r>
      <w:r w:rsidR="00E84DE9">
        <w:t xml:space="preserve">Однако объяснение этому парадоксу есть и заключается оно в том, что эту универсальную истину Карамзин погружает в специфический древнерусский контекст. И тогда выясняется, что </w:t>
      </w:r>
      <w:r w:rsidR="004754DD">
        <w:t xml:space="preserve">в первоначальную эпоху Древней Руси «самодержавие» первых князей Олега, Владимира и Ярослава </w:t>
      </w:r>
      <w:r w:rsidR="00BC0B28">
        <w:t xml:space="preserve">замечательно сочеталось с вечевым порядком городов. Но как только </w:t>
      </w:r>
      <w:r w:rsidR="008B58F7">
        <w:t>Древняя Русь распалась на «многие области независимые» - первоначальное государственное могущество</w:t>
      </w:r>
      <w:r w:rsidR="00902CB0">
        <w:t xml:space="preserve"> исчезло, а вместе с этим </w:t>
      </w:r>
      <w:r w:rsidR="00E81504">
        <w:t>исчез и фундамент для самодержавия.</w:t>
      </w:r>
    </w:p>
    <w:p w:rsidR="008303D7" w:rsidRDefault="005F7A2F" w:rsidP="000B5D26">
      <w:pPr>
        <w:spacing w:after="0"/>
        <w:ind w:firstLine="709"/>
        <w:jc w:val="both"/>
      </w:pPr>
      <w:r>
        <w:t>Ордынское завоевание Древней Руси</w:t>
      </w:r>
      <w:r w:rsidR="00CC2011">
        <w:t xml:space="preserve"> – иллюстрация второй истины. </w:t>
      </w:r>
      <w:proofErr w:type="gramStart"/>
      <w:r w:rsidR="00CC2011">
        <w:t>Русь</w:t>
      </w:r>
      <w:proofErr w:type="gramEnd"/>
      <w:r w:rsidR="00CC2011">
        <w:t xml:space="preserve"> превратившись в Западный улус Золотой Орды, потеряла политическую независимость. И ее князья, получая в Орде ярлык на княжение</w:t>
      </w:r>
      <w:r w:rsidR="00431561">
        <w:t>, оказались независимы от собственных сограждан. Тем легче оказалось для них ликвидировать «все остатки древней республиканской системы</w:t>
      </w:r>
      <w:r w:rsidR="004D46D1">
        <w:t>» и основать то, что Карамзин аттестует как «истинное самодержавие».</w:t>
      </w:r>
      <w:r w:rsidR="007D13B7" w:rsidRPr="007D13B7">
        <w:t xml:space="preserve"> [</w:t>
      </w:r>
      <w:r w:rsidR="007D13B7" w:rsidRPr="003F0123">
        <w:t>1, 22]</w:t>
      </w:r>
      <w:r w:rsidR="00E81504">
        <w:t xml:space="preserve"> </w:t>
      </w:r>
    </w:p>
    <w:p w:rsidR="00BE6B7D" w:rsidRDefault="00BE6B7D" w:rsidP="000B5D26">
      <w:pPr>
        <w:spacing w:after="0"/>
        <w:ind w:firstLine="709"/>
        <w:jc w:val="both"/>
      </w:pPr>
      <w:r>
        <w:t>Мы видим, что историограф оперирует почти теми же ключевыми политическими терминами, что и реформатор, говоря о самодержавии</w:t>
      </w:r>
      <w:r w:rsidR="00E820FE">
        <w:t xml:space="preserve"> (правда не «феодальном», а </w:t>
      </w:r>
      <w:r w:rsidR="006A458E">
        <w:t>-</w:t>
      </w:r>
      <w:r w:rsidR="00E820FE">
        <w:t xml:space="preserve"> «истинном»)</w:t>
      </w:r>
      <w:r>
        <w:t xml:space="preserve"> и «республиканской системе»</w:t>
      </w:r>
      <w:r w:rsidR="00E820FE">
        <w:t xml:space="preserve">. Но различие состоит в том, что Сперанский рассматривает республику как </w:t>
      </w:r>
      <w:r w:rsidR="007322DA">
        <w:t>институт, однажды созданный в древнегреческом и древнеримском прошлом и долженствующий стать универсальным политическим институтом будущего человечества</w:t>
      </w:r>
      <w:r w:rsidR="00EB7430">
        <w:t>.</w:t>
      </w:r>
      <w:r w:rsidR="00EB7430">
        <w:rPr>
          <w:rStyle w:val="a5"/>
        </w:rPr>
        <w:footnoteReference w:id="3"/>
      </w:r>
      <w:r w:rsidR="006A458E">
        <w:t xml:space="preserve"> А для Карамзина республиканизм – это </w:t>
      </w:r>
      <w:r w:rsidR="00C34195">
        <w:t xml:space="preserve">архаичный политический институт, сыгравший свою важную </w:t>
      </w:r>
      <w:r w:rsidR="00C34195">
        <w:lastRenderedPageBreak/>
        <w:t xml:space="preserve">роль в генезисе российской государственности на определенном этапе, но именно поэтому </w:t>
      </w:r>
      <w:r w:rsidR="00893F4C">
        <w:t>не подлежащий экстраполяции на этапы последующие. А тем более – на будущее страны</w:t>
      </w:r>
      <w:r w:rsidR="00894829">
        <w:t xml:space="preserve"> с пятисотлетней самодержавной традицией.</w:t>
      </w:r>
    </w:p>
    <w:p w:rsidR="00894829" w:rsidRPr="002F0432" w:rsidRDefault="00894829" w:rsidP="000B5D26">
      <w:pPr>
        <w:spacing w:after="0"/>
        <w:ind w:firstLine="709"/>
        <w:jc w:val="both"/>
        <w:rPr>
          <w:lang w:val="en-US"/>
        </w:rPr>
      </w:pPr>
      <w:r>
        <w:t>Приговор Карамзина в этом отношении однозначен</w:t>
      </w:r>
      <w:r w:rsidR="00746008">
        <w:t>: «Сие великое творение князей московских было произведено не личным их геройством</w:t>
      </w:r>
      <w:proofErr w:type="gramStart"/>
      <w:r w:rsidR="00746008">
        <w:t xml:space="preserve"> (…) </w:t>
      </w:r>
      <w:proofErr w:type="gramEnd"/>
      <w:r w:rsidR="00746008">
        <w:t>но единственно умной политической системой, согласно с обстоятельствами времени</w:t>
      </w:r>
      <w:r w:rsidR="00EA3FC6">
        <w:t xml:space="preserve">. Россия основалась победами и единоначалием, гибла от </w:t>
      </w:r>
      <w:proofErr w:type="spellStart"/>
      <w:r w:rsidR="00EA3FC6">
        <w:t>разновластия</w:t>
      </w:r>
      <w:proofErr w:type="spellEnd"/>
      <w:r w:rsidR="00EA3FC6">
        <w:t>, а спаслась мудрым самодержавием»</w:t>
      </w:r>
      <w:r w:rsidR="00927F2A">
        <w:t>.</w:t>
      </w:r>
      <w:r w:rsidR="002F0432" w:rsidRPr="002F0432">
        <w:t xml:space="preserve"> [</w:t>
      </w:r>
      <w:r w:rsidR="002F0432">
        <w:rPr>
          <w:lang w:val="en-US"/>
        </w:rPr>
        <w:t>1, 22]</w:t>
      </w:r>
    </w:p>
    <w:p w:rsidR="00D86EF1" w:rsidRDefault="00D86EF1" w:rsidP="000B5D26">
      <w:pPr>
        <w:spacing w:after="0"/>
        <w:ind w:firstLine="709"/>
        <w:jc w:val="both"/>
      </w:pPr>
      <w:r>
        <w:t>Каким же образом в «нынешнее царствование»</w:t>
      </w:r>
      <w:r w:rsidR="00840F74">
        <w:t xml:space="preserve"> возникла идея реформировать этот спасительный институт? </w:t>
      </w:r>
      <w:proofErr w:type="gramStart"/>
      <w:r w:rsidR="00840F74">
        <w:t xml:space="preserve">Карамзин </w:t>
      </w:r>
      <w:r w:rsidR="00B749C2">
        <w:t xml:space="preserve">аккуратно </w:t>
      </w:r>
      <w:r w:rsidR="00840F74">
        <w:t>напоминает государю, что возникли два «господствующих</w:t>
      </w:r>
      <w:r w:rsidR="00B749C2">
        <w:t xml:space="preserve"> мнения»: « одни хотели, чтобы Александр</w:t>
      </w:r>
      <w:r w:rsidR="00E844D7">
        <w:t xml:space="preserve"> в вечной славе своей взял меры для обуздания неограниченного самовластия, столь бедственного при его родителе;</w:t>
      </w:r>
      <w:r w:rsidR="001B36FD">
        <w:t xml:space="preserve"> другие, сомневаясь</w:t>
      </w:r>
      <w:r w:rsidR="005E66F6">
        <w:t xml:space="preserve"> в надежном успехе такового предприятия, хотели единственно, чтобы он восстановил разрушенную систему Екатеринина царствования, столь счастливую и мудрую в сравнении с системою Павла»</w:t>
      </w:r>
      <w:r w:rsidR="00FC070F">
        <w:t>.</w:t>
      </w:r>
      <w:r w:rsidR="00C979F0" w:rsidRPr="003F0123">
        <w:t>[1, 47-48]</w:t>
      </w:r>
      <w:r w:rsidR="00471D59">
        <w:t xml:space="preserve"> </w:t>
      </w:r>
      <w:proofErr w:type="gramEnd"/>
    </w:p>
    <w:p w:rsidR="008775DF" w:rsidRDefault="0009323D" w:rsidP="000B5D26">
      <w:pPr>
        <w:spacing w:after="0"/>
        <w:ind w:firstLine="709"/>
        <w:jc w:val="both"/>
      </w:pPr>
      <w:r>
        <w:t>Описывая</w:t>
      </w:r>
      <w:r w:rsidR="00471D59">
        <w:t xml:space="preserve"> эту борьбу, условно говоря, «партии будущего» с партией «позапрошлого»</w:t>
      </w:r>
      <w:r>
        <w:t xml:space="preserve">, Карамзин не занимает </w:t>
      </w:r>
      <w:r w:rsidR="003B4A65">
        <w:t>позицию стороннего наблюдателя. Напротив, он активно вмешивается в нее на стороне «</w:t>
      </w:r>
      <w:proofErr w:type="spellStart"/>
      <w:r w:rsidR="003B4A65">
        <w:t>екатерининцев</w:t>
      </w:r>
      <w:proofErr w:type="spellEnd"/>
      <w:r w:rsidR="003B4A65">
        <w:t>»</w:t>
      </w:r>
      <w:r w:rsidR="0072053C">
        <w:t xml:space="preserve">, выдвигая против оппонентов </w:t>
      </w:r>
      <w:r w:rsidR="00B343C4">
        <w:t xml:space="preserve">аргумент, подрывающий всякую практическую возможность ограничения самодержавия. </w:t>
      </w:r>
      <w:r w:rsidR="0050536C">
        <w:t>Даже если принять закон</w:t>
      </w:r>
      <w:r w:rsidR="00F21356">
        <w:t xml:space="preserve"> (Конституцию)</w:t>
      </w:r>
      <w:r w:rsidR="0050536C">
        <w:t>, которому должен будет подчиняться государь</w:t>
      </w:r>
      <w:r w:rsidR="00F21356">
        <w:t>, то кто будет гарантом его исполнения, резонно спрашивает</w:t>
      </w:r>
      <w:r w:rsidR="00902BFD">
        <w:t xml:space="preserve"> Карамзин. Если Сенат или Государственный Совет, то возникает следующий вопрос: как будут формироваться эти органы власти? Если по воле государя, то</w:t>
      </w:r>
      <w:r w:rsidR="009A2284">
        <w:t xml:space="preserve"> там будут заседать «угодники царя», а если включить механизм выборов, то </w:t>
      </w:r>
      <w:r w:rsidR="008F4E30">
        <w:t>мы получим независимую власть</w:t>
      </w:r>
      <w:r w:rsidR="00FD6A70">
        <w:t xml:space="preserve"> – «вижу аристократию, а не монархию», резюмирует Карамзин.</w:t>
      </w:r>
    </w:p>
    <w:p w:rsidR="00675319" w:rsidRPr="00C979F0" w:rsidRDefault="008775DF" w:rsidP="000B5D26">
      <w:pPr>
        <w:spacing w:after="0"/>
        <w:ind w:firstLine="709"/>
        <w:jc w:val="both"/>
        <w:rPr>
          <w:lang w:val="en-US"/>
        </w:rPr>
      </w:pPr>
      <w:r>
        <w:t xml:space="preserve">Поэтому относительно спора этих двух «партий» его вердикт таков: </w:t>
      </w:r>
      <w:r w:rsidR="000B6592">
        <w:t>«</w:t>
      </w:r>
      <w:r>
        <w:t xml:space="preserve">Две власти государственные в одной державе суть </w:t>
      </w:r>
      <w:proofErr w:type="gramStart"/>
      <w:r>
        <w:t>два грозные льва</w:t>
      </w:r>
      <w:proofErr w:type="gramEnd"/>
      <w:r>
        <w:t xml:space="preserve"> в одной клетке</w:t>
      </w:r>
      <w:r w:rsidR="00F642C4">
        <w:t>, готовые терзать друг друга, а право без власти есть ничто. Самодержавие основало и воскресило Россию: с переменою Государственного Устава</w:t>
      </w:r>
      <w:r w:rsidR="00704959">
        <w:t xml:space="preserve"> она гибла и должна погибнуть, составленная из частей столь многих и разных, из коих всякая имеет свои особенные гражданские пользы. Что, кроме единовластия неограниченного, </w:t>
      </w:r>
      <w:proofErr w:type="gramStart"/>
      <w:r w:rsidR="00704959">
        <w:t>может в сей</w:t>
      </w:r>
      <w:proofErr w:type="gramEnd"/>
      <w:r w:rsidR="00704959">
        <w:t xml:space="preserve"> махине производить единство действия?»</w:t>
      </w:r>
      <w:r w:rsidR="00C979F0" w:rsidRPr="00C979F0">
        <w:t xml:space="preserve"> </w:t>
      </w:r>
      <w:r w:rsidR="00C979F0">
        <w:rPr>
          <w:lang w:val="en-US"/>
        </w:rPr>
        <w:t>[1, 48]</w:t>
      </w:r>
    </w:p>
    <w:p w:rsidR="00420E5D" w:rsidRPr="00C979F0" w:rsidRDefault="00420E5D" w:rsidP="000B5D26">
      <w:pPr>
        <w:spacing w:after="0"/>
        <w:ind w:firstLine="709"/>
        <w:jc w:val="both"/>
        <w:rPr>
          <w:lang w:val="en-US"/>
        </w:rPr>
      </w:pPr>
      <w:r>
        <w:t>Настаивая на принципиальной неограниченности самодержавия в России, Карамзин пускается в весьма рискованное с логической точки зрения предприятие</w:t>
      </w:r>
      <w:r w:rsidR="005F0062">
        <w:t xml:space="preserve">. </w:t>
      </w:r>
      <w:proofErr w:type="gramStart"/>
      <w:r w:rsidR="005F0062">
        <w:t>Он включает в текст Записки следующую гипотетическую речь</w:t>
      </w:r>
      <w:r w:rsidR="00891E25">
        <w:t xml:space="preserve"> «истинного добродетельного гражданина российского», которую он должен был бы произнести перед самодержцем, </w:t>
      </w:r>
      <w:r w:rsidR="00783A39">
        <w:t>готовым предписать себе законы, иные «кроме Божиих и совести»:</w:t>
      </w:r>
      <w:proofErr w:type="gramEnd"/>
      <w:r w:rsidR="00783A39">
        <w:t xml:space="preserve"> «Государь!</w:t>
      </w:r>
      <w:r w:rsidR="0050148B">
        <w:t xml:space="preserve"> Ты преступаешь границы своей власти: наученная долговременными своими бедствиями Россия пред святым алтарем вручила самодержавие твоему предку</w:t>
      </w:r>
      <w:r w:rsidR="00D21EBA">
        <w:t xml:space="preserve"> и требовала, да управляет ею </w:t>
      </w:r>
      <w:proofErr w:type="spellStart"/>
      <w:r w:rsidR="00D21EBA">
        <w:t>верховно</w:t>
      </w:r>
      <w:proofErr w:type="spellEnd"/>
      <w:r w:rsidR="00D21EBA">
        <w:t xml:space="preserve">, нераздельно. </w:t>
      </w:r>
      <w:proofErr w:type="gramStart"/>
      <w:r w:rsidR="00D21EBA">
        <w:t>Сей завет есть основание твоей власти, иной не имеешь; можешь все, но не можешь законно ограничить ее!..</w:t>
      </w:r>
      <w:r w:rsidR="000D1FC4">
        <w:t>»</w:t>
      </w:r>
      <w:r w:rsidR="00C979F0" w:rsidRPr="00C979F0">
        <w:t xml:space="preserve"> </w:t>
      </w:r>
      <w:r w:rsidR="00C979F0">
        <w:rPr>
          <w:lang w:val="en-US"/>
        </w:rPr>
        <w:t>{1, 48]</w:t>
      </w:r>
      <w:proofErr w:type="gramEnd"/>
    </w:p>
    <w:p w:rsidR="000D1FC4" w:rsidRDefault="00FA69FB" w:rsidP="000B5D26">
      <w:pPr>
        <w:spacing w:after="0"/>
        <w:ind w:firstLine="709"/>
        <w:jc w:val="both"/>
      </w:pPr>
      <w:r>
        <w:t>С одной стороны, з</w:t>
      </w:r>
      <w:r w:rsidR="00D05161">
        <w:t xml:space="preserve">десь перед нами очевидное противоречие в терминах: если власть самодержца ничем не ограничена, то он </w:t>
      </w:r>
      <w:proofErr w:type="gramStart"/>
      <w:r w:rsidR="00D05161">
        <w:t>властен</w:t>
      </w:r>
      <w:proofErr w:type="gramEnd"/>
      <w:r w:rsidR="00D05161">
        <w:t xml:space="preserve"> делать все, что угодно, в том числе и – ограничивать свою собственную власть. </w:t>
      </w:r>
      <w:r w:rsidR="00931259">
        <w:t>Или – он не самодержец</w:t>
      </w:r>
      <w:r>
        <w:t xml:space="preserve">. Но, с другой стороны, </w:t>
      </w:r>
      <w:r w:rsidR="000A4987">
        <w:t>ограничивая сам себя, самодержец перестает соответствовать своему понятию</w:t>
      </w:r>
      <w:r w:rsidR="00141C4C">
        <w:t xml:space="preserve"> – и это то же логическое противоречие! Но дело не </w:t>
      </w:r>
      <w:r w:rsidR="003F4594">
        <w:t>с</w:t>
      </w:r>
      <w:r w:rsidR="00141C4C">
        <w:t xml:space="preserve">только в этой апории, </w:t>
      </w:r>
      <w:r w:rsidR="003F4594">
        <w:t xml:space="preserve">сколько в том, что Карамзин </w:t>
      </w:r>
      <w:r w:rsidR="008C5F74">
        <w:t xml:space="preserve">фактически </w:t>
      </w:r>
      <w:r w:rsidR="003F4594">
        <w:t>ставит Александра перед тем выбором, который старался максимально замаскировать Сперанский, выстраивая конструкцию «республиканской монархии»</w:t>
      </w:r>
      <w:r w:rsidR="00D71FD7">
        <w:t>. А именно: царю нужно четко осознать, что никакого «третьего»</w:t>
      </w:r>
      <w:r w:rsidR="00EB07AF">
        <w:t xml:space="preserve"> в России</w:t>
      </w:r>
      <w:r w:rsidR="00D71FD7">
        <w:t xml:space="preserve"> не дано, а есть простой выбор </w:t>
      </w:r>
      <w:r w:rsidR="00EB07AF">
        <w:t xml:space="preserve">по принципу «или </w:t>
      </w:r>
      <w:r w:rsidR="00D71FD7">
        <w:t xml:space="preserve">– </w:t>
      </w:r>
      <w:r w:rsidR="00EB07AF">
        <w:t xml:space="preserve">или». Или </w:t>
      </w:r>
      <w:r w:rsidR="00B37FAC">
        <w:t>ничем не ограниченное самодержавие, или исключающая всякое самодержавие республика</w:t>
      </w:r>
      <w:r w:rsidR="000B47A9">
        <w:t>.</w:t>
      </w:r>
    </w:p>
    <w:p w:rsidR="00DC4185" w:rsidRDefault="00DC4185" w:rsidP="000B5D26">
      <w:pPr>
        <w:spacing w:after="0"/>
        <w:ind w:firstLine="709"/>
        <w:jc w:val="both"/>
      </w:pPr>
      <w:r>
        <w:lastRenderedPageBreak/>
        <w:t xml:space="preserve">Карамзин писал свою Записку, глядя только на ту часть реформ, которая уже осуществилась. Но </w:t>
      </w:r>
      <w:r w:rsidR="001511E3">
        <w:t xml:space="preserve">можно только догадываться, </w:t>
      </w:r>
      <w:r>
        <w:t xml:space="preserve">что бы он сказал, узнав о замысле Сперанского </w:t>
      </w:r>
      <w:r w:rsidR="001511E3">
        <w:t xml:space="preserve">учредить российский парламент – Государственную Думу! </w:t>
      </w:r>
      <w:r w:rsidR="00C24C82">
        <w:t xml:space="preserve">Зато нет необходимости догадываться о его реакции на идею отмены крепостного права. На этот счет в Записке сказано </w:t>
      </w:r>
      <w:r w:rsidR="00AA7318">
        <w:t xml:space="preserve">немногое, но достаточное, для того, чтобы заполучить славу закоренелого крепостника. </w:t>
      </w:r>
      <w:r w:rsidR="009C1032">
        <w:t>Впрочем, попробуем вникнуть в его аргументы.</w:t>
      </w:r>
    </w:p>
    <w:p w:rsidR="000B03BB" w:rsidRDefault="001C42FB" w:rsidP="00245A2A">
      <w:pPr>
        <w:spacing w:after="0"/>
        <w:ind w:firstLine="709"/>
        <w:jc w:val="both"/>
      </w:pPr>
      <w:proofErr w:type="gramStart"/>
      <w:r>
        <w:t>Для начала отметим, что идея эта Александром никогда публично не оглашалась, и Карамзин целиком возлагает ответственность за неё на</w:t>
      </w:r>
      <w:r w:rsidR="003E5B01">
        <w:t xml:space="preserve"> правительство, которое «имело, как уверяют, намерение дать господским людям свободу»</w:t>
      </w:r>
      <w:r w:rsidR="00EB7892" w:rsidRPr="00EB7892">
        <w:t>. [1, 70]</w:t>
      </w:r>
      <w:r w:rsidR="00B95427">
        <w:t xml:space="preserve"> К этой теме он как обычно подходит с исторической точки зрения</w:t>
      </w:r>
      <w:r w:rsidR="003E73E6">
        <w:t>, указывая на принципиальное различие между институтом «холопства»</w:t>
      </w:r>
      <w:r w:rsidR="00422499">
        <w:t xml:space="preserve">, существовавшим в Древней Руси с  </w:t>
      </w:r>
      <w:r w:rsidR="00422499">
        <w:rPr>
          <w:lang w:val="en-US"/>
        </w:rPr>
        <w:t>IX</w:t>
      </w:r>
      <w:r w:rsidR="00422499">
        <w:t xml:space="preserve"> века и </w:t>
      </w:r>
      <w:r w:rsidR="005A28CF">
        <w:t>«вольными хлебопашцами»</w:t>
      </w:r>
      <w:r w:rsidR="000A02B4">
        <w:t>, населявшими</w:t>
      </w:r>
      <w:proofErr w:type="gramEnd"/>
      <w:r w:rsidR="000A02B4">
        <w:t xml:space="preserve"> государство с тех же времен. </w:t>
      </w:r>
      <w:proofErr w:type="gramStart"/>
      <w:r w:rsidR="00E83786">
        <w:t>Это важно, поскольку с моменты отмены «Юрьева дня» в царствование Бориса Годунова и те, и другие</w:t>
      </w:r>
      <w:r w:rsidR="0077346F">
        <w:t xml:space="preserve"> оказались навечно прикреплены к определенным землевладельцам – и «вот начало нового рабства».</w:t>
      </w:r>
      <w:r w:rsidR="00EB7892" w:rsidRPr="00EB7892">
        <w:t xml:space="preserve"> [1, 71]</w:t>
      </w:r>
      <w:r w:rsidR="00245A2A">
        <w:t xml:space="preserve"> </w:t>
      </w:r>
      <w:r w:rsidR="00B50EFE">
        <w:t>С учетом этого обстоятельства, утверждает Карамзин, в сегодняшней России уже невозможно разобраться, кто является потомком «вольных хлебопашцев» и может</w:t>
      </w:r>
      <w:r w:rsidR="00C437BC">
        <w:t xml:space="preserve"> «по справедливости, требовать прежней свободы», а кто происходит от «холопов» </w:t>
      </w:r>
      <w:r w:rsidR="00834F40">
        <w:t>и требовать</w:t>
      </w:r>
      <w:proofErr w:type="gramEnd"/>
      <w:r w:rsidR="00834F40">
        <w:t xml:space="preserve"> этого не имеет права.</w:t>
      </w:r>
    </w:p>
    <w:p w:rsidR="00564D66" w:rsidRDefault="00245A2A" w:rsidP="00245A2A">
      <w:pPr>
        <w:spacing w:after="0"/>
        <w:ind w:firstLine="709"/>
        <w:jc w:val="both"/>
      </w:pPr>
      <w:r>
        <w:t xml:space="preserve">Но к аргументу историческому </w:t>
      </w:r>
      <w:r w:rsidR="00921BEF">
        <w:t xml:space="preserve">в пользу сохранения института крепостного права </w:t>
      </w:r>
      <w:r>
        <w:t>Карамзин приб</w:t>
      </w:r>
      <w:r w:rsidR="00E91CDF">
        <w:t>ав</w:t>
      </w:r>
      <w:r w:rsidR="0027422F">
        <w:t>ляет еще несколько</w:t>
      </w:r>
      <w:r w:rsidR="00921BEF">
        <w:t xml:space="preserve">. Во-первых, аргумент экономический. </w:t>
      </w:r>
      <w:r w:rsidR="0040764B">
        <w:t>«Что значит освободить крестьян? – спрашивает историограф. – Дать им волю жить</w:t>
      </w:r>
      <w:r w:rsidR="001F68F6">
        <w:t>, где угодно, отнять у господ всю власть над ними</w:t>
      </w:r>
      <w:r w:rsidR="00303D11">
        <w:t>, подчинить их одной власти правительства. Хорошо. Но сии земледельцы не будут иметь земли, которая – в чем не может быть и спора – есть собственность дворянская».</w:t>
      </w:r>
      <w:r w:rsidR="00EB7892" w:rsidRPr="00EB7892">
        <w:t xml:space="preserve"> [1, 72]</w:t>
      </w:r>
      <w:r w:rsidR="009C125D">
        <w:t xml:space="preserve"> Дальнейшая перспектива печальна как для национальной экономики</w:t>
      </w:r>
      <w:r w:rsidR="00DC675F">
        <w:t xml:space="preserve"> – «не останутся ли многие поля не обработанными, многие житницы пустыми</w:t>
      </w:r>
      <w:r w:rsidR="0093169C">
        <w:t>?</w:t>
      </w:r>
      <w:r w:rsidR="00DC675F">
        <w:t>»</w:t>
      </w:r>
      <w:r w:rsidR="001C7E9D" w:rsidRPr="001C7E9D">
        <w:t xml:space="preserve"> </w:t>
      </w:r>
      <w:r w:rsidR="001C7E9D">
        <w:rPr>
          <w:lang w:val="en-US"/>
        </w:rPr>
        <w:t>[1, 72]</w:t>
      </w:r>
      <w:r w:rsidR="008F0766">
        <w:t xml:space="preserve">, так и для </w:t>
      </w:r>
      <w:r w:rsidR="00564D66">
        <w:t>самих освобождаемых крестьян</w:t>
      </w:r>
      <w:r w:rsidR="009E1994">
        <w:t>.</w:t>
      </w:r>
    </w:p>
    <w:p w:rsidR="003E59F2" w:rsidRDefault="00564D66" w:rsidP="00245A2A">
      <w:pPr>
        <w:spacing w:after="0"/>
        <w:ind w:firstLine="709"/>
        <w:jc w:val="both"/>
      </w:pPr>
      <w:r>
        <w:t xml:space="preserve">Дело в том, что лишившись </w:t>
      </w:r>
      <w:proofErr w:type="gramStart"/>
      <w:r>
        <w:t xml:space="preserve">опеки своих господ, </w:t>
      </w:r>
      <w:r w:rsidR="0006622E">
        <w:t>освобожденные без земли крестьяне</w:t>
      </w:r>
      <w:r w:rsidR="00604B3B">
        <w:t xml:space="preserve"> окажутся</w:t>
      </w:r>
      <w:proofErr w:type="gramEnd"/>
      <w:r w:rsidR="0006622E">
        <w:t xml:space="preserve"> не готовыми к полноценной гражданской свободе</w:t>
      </w:r>
      <w:r w:rsidR="00640470">
        <w:t>, риски которой перевешивают, по убеждению Карамзина</w:t>
      </w:r>
      <w:r w:rsidR="00BB3772">
        <w:t>, все</w:t>
      </w:r>
      <w:r w:rsidR="00757344">
        <w:t xml:space="preserve"> плюсы, вытекающие из строгого следования императиву «естественного права»</w:t>
      </w:r>
      <w:r w:rsidR="00BB3772">
        <w:t>. «И будут ли земледельцы счастливы</w:t>
      </w:r>
      <w:r w:rsidR="009221ED">
        <w:t>, - задаётся он риторическим вопросом, - освобожденные от власти господской, но преданные в жертву их собственным порокам</w:t>
      </w:r>
      <w:r w:rsidR="003E59F2">
        <w:t>, откупщикам и судьям бессовестным?»</w:t>
      </w:r>
      <w:r w:rsidR="001C7E9D" w:rsidRPr="001C7E9D">
        <w:t xml:space="preserve"> </w:t>
      </w:r>
      <w:r w:rsidR="001C7E9D">
        <w:rPr>
          <w:lang w:val="en-US"/>
        </w:rPr>
        <w:t>[1, 73]</w:t>
      </w:r>
      <w:r w:rsidR="0006622E">
        <w:t xml:space="preserve"> </w:t>
      </w:r>
    </w:p>
    <w:p w:rsidR="00245A2A" w:rsidRDefault="003E59F2" w:rsidP="00245A2A">
      <w:pPr>
        <w:spacing w:after="0"/>
        <w:ind w:firstLine="709"/>
        <w:jc w:val="both"/>
      </w:pPr>
      <w:r>
        <w:t xml:space="preserve">Но самый веский аргумент против </w:t>
      </w:r>
      <w:r w:rsidRPr="007342AC">
        <w:rPr>
          <w:i/>
        </w:rPr>
        <w:t>немедленной</w:t>
      </w:r>
      <w:r>
        <w:t xml:space="preserve"> отмены крепостного</w:t>
      </w:r>
      <w:r w:rsidR="009E1994">
        <w:t xml:space="preserve"> </w:t>
      </w:r>
      <w:r w:rsidR="00834A43">
        <w:t xml:space="preserve">права </w:t>
      </w:r>
      <w:r w:rsidR="007342AC">
        <w:t xml:space="preserve">связан у Карамзина, естественно, с </w:t>
      </w:r>
      <w:r w:rsidR="00710E95">
        <w:t xml:space="preserve">приоритетом государственной целесообразности. Отсюда </w:t>
      </w:r>
      <w:r w:rsidR="00826098">
        <w:t xml:space="preserve">опять-таки дерзкое </w:t>
      </w:r>
      <w:r w:rsidR="00710E95">
        <w:t>напоминание Александру: «Первейшая обязанность государя</w:t>
      </w:r>
      <w:r w:rsidR="00826098">
        <w:t xml:space="preserve"> есть блюсти внут</w:t>
      </w:r>
      <w:r w:rsidR="00E51B59">
        <w:t>реннюю и внеш</w:t>
      </w:r>
      <w:r w:rsidR="00826098">
        <w:t>нюю целостность государства</w:t>
      </w:r>
      <w:r w:rsidR="00E51B59">
        <w:t>; благотворить состояниям и лицам есть уже вторая. Он желает сделать земледель</w:t>
      </w:r>
      <w:r w:rsidR="00DA6C0D">
        <w:t xml:space="preserve">цев счастливее свободою; но </w:t>
      </w:r>
      <w:proofErr w:type="gramStart"/>
      <w:r w:rsidR="00DA6C0D">
        <w:t>еже</w:t>
      </w:r>
      <w:r w:rsidR="00E51B59">
        <w:t>ли</w:t>
      </w:r>
      <w:proofErr w:type="gramEnd"/>
      <w:r w:rsidR="00E51B59">
        <w:t xml:space="preserve"> сия </w:t>
      </w:r>
      <w:r w:rsidR="00DA6C0D">
        <w:t>свобода вредна для государства?»</w:t>
      </w:r>
      <w:r w:rsidR="001C7E9D" w:rsidRPr="007326E7">
        <w:t xml:space="preserve"> </w:t>
      </w:r>
      <w:r w:rsidR="001C7E9D" w:rsidRPr="003F0123">
        <w:t>[1, 73]</w:t>
      </w:r>
      <w:r w:rsidR="006804A6">
        <w:t xml:space="preserve"> </w:t>
      </w:r>
    </w:p>
    <w:p w:rsidR="00A76561" w:rsidRPr="00C1695F" w:rsidRDefault="00A76561" w:rsidP="00245A2A">
      <w:pPr>
        <w:spacing w:after="0"/>
        <w:ind w:firstLine="709"/>
        <w:jc w:val="both"/>
      </w:pPr>
      <w:r>
        <w:t>Прекрасно понимая, что</w:t>
      </w:r>
      <w:r w:rsidR="00B8770B">
        <w:t xml:space="preserve"> убеждая государя сохранить крепостное права, он </w:t>
      </w:r>
      <w:r w:rsidR="004D04DE">
        <w:t>фактически подставляет его</w:t>
      </w:r>
      <w:r w:rsidR="00847F3D">
        <w:t xml:space="preserve"> (а так же и самого себя!)</w:t>
      </w:r>
      <w:r w:rsidR="004D04DE">
        <w:t xml:space="preserve"> под огонь критики с позиции вечных моральных</w:t>
      </w:r>
      <w:r w:rsidR="006B2955">
        <w:t xml:space="preserve"> ценностей, к которым в обществе христианском</w:t>
      </w:r>
      <w:r w:rsidR="0074607B">
        <w:t>,</w:t>
      </w:r>
      <w:r w:rsidR="006B2955">
        <w:t xml:space="preserve"> несомненно</w:t>
      </w:r>
      <w:r w:rsidR="0074607B">
        <w:t>,</w:t>
      </w:r>
      <w:r w:rsidR="006B2955">
        <w:t xml:space="preserve"> относится и личная свобода, Карамзин</w:t>
      </w:r>
      <w:r w:rsidR="00D811CC">
        <w:t xml:space="preserve"> прибегает к такому оправданию. </w:t>
      </w:r>
      <w:r w:rsidR="0074607B">
        <w:t>Осторожно</w:t>
      </w:r>
      <w:r w:rsidR="00256916">
        <w:t xml:space="preserve"> </w:t>
      </w:r>
      <w:r w:rsidR="0074607B">
        <w:t>соглашаясь признать</w:t>
      </w:r>
      <w:r w:rsidR="009923F5">
        <w:t xml:space="preserve"> крепостничество злом («положим, что неволя крестьян и есть решительное зло»</w:t>
      </w:r>
      <w:r w:rsidR="007326E7" w:rsidRPr="007326E7">
        <w:t xml:space="preserve"> [1, 74]</w:t>
      </w:r>
      <w:r w:rsidR="006A1D58">
        <w:t>), он</w:t>
      </w:r>
      <w:r w:rsidR="007C5282">
        <w:t xml:space="preserve"> настаивает на тезисе, согласно которому свобода требует соответствующей моральной готовности человека. А именно этого у крепостных крестьян</w:t>
      </w:r>
      <w:r w:rsidR="00600C6A">
        <w:t xml:space="preserve"> сегодня и нет: во времена Годунова «они имели навык людей вольных – ныне имеют навык рабов</w:t>
      </w:r>
      <w:r w:rsidR="00EB26D0">
        <w:t>».</w:t>
      </w:r>
      <w:r w:rsidR="007326E7" w:rsidRPr="007326E7">
        <w:t xml:space="preserve"> [</w:t>
      </w:r>
      <w:r w:rsidR="007326E7" w:rsidRPr="00C1695F">
        <w:t>1, 73]</w:t>
      </w:r>
    </w:p>
    <w:p w:rsidR="00162EC8" w:rsidRPr="00C1695F" w:rsidRDefault="00162EC8" w:rsidP="00245A2A">
      <w:pPr>
        <w:spacing w:after="0"/>
        <w:ind w:firstLine="709"/>
        <w:jc w:val="both"/>
        <w:rPr>
          <w:lang w:val="en-US"/>
        </w:rPr>
      </w:pPr>
      <w:r>
        <w:t>Отсюда окончательный и</w:t>
      </w:r>
      <w:r w:rsidR="0074607B">
        <w:t>, как ему предста</w:t>
      </w:r>
      <w:r w:rsidR="004C638B">
        <w:t>вляется,</w:t>
      </w:r>
      <w:r>
        <w:t xml:space="preserve"> морально неуязвимый совет Карамзина</w:t>
      </w:r>
      <w:r w:rsidR="004C638B">
        <w:t xml:space="preserve">, согласно которому «для твердости бытия государственного безопаснее поработить </w:t>
      </w:r>
      <w:r w:rsidR="004C638B">
        <w:lastRenderedPageBreak/>
        <w:t>людей, нежели дать им не</w:t>
      </w:r>
      <w:r w:rsidR="0074607B">
        <w:t xml:space="preserve"> </w:t>
      </w:r>
      <w:r w:rsidR="004C638B">
        <w:t>вовремя свободу, для которой надобно готовить человека исправлением нравственным»</w:t>
      </w:r>
      <w:r w:rsidR="00F61825">
        <w:t>.</w:t>
      </w:r>
      <w:r w:rsidR="00C1695F" w:rsidRPr="00C1695F">
        <w:t xml:space="preserve"> [</w:t>
      </w:r>
      <w:r w:rsidR="00C1695F">
        <w:rPr>
          <w:lang w:val="en-US"/>
        </w:rPr>
        <w:t>1, 74]</w:t>
      </w:r>
    </w:p>
    <w:p w:rsidR="007B6588" w:rsidRDefault="00BA2801" w:rsidP="00F95031">
      <w:pPr>
        <w:spacing w:after="0"/>
        <w:ind w:firstLine="709"/>
        <w:jc w:val="both"/>
      </w:pPr>
      <w:r>
        <w:t xml:space="preserve">Записка Карамзина содержит развернутый критический анализ всех </w:t>
      </w:r>
      <w:r w:rsidR="00A258F8">
        <w:t xml:space="preserve">реформ и </w:t>
      </w:r>
      <w:r>
        <w:t>действий «правительства» (фактически – Сперанского)</w:t>
      </w:r>
      <w:r w:rsidR="00A258F8">
        <w:t xml:space="preserve"> как во внешней, так и во внутренней политике. </w:t>
      </w:r>
      <w:r w:rsidR="008C34DF">
        <w:t>И во всех случаях приговор один – неудачно, не нужно, не своевременно. Историограф отстаивает права истории – старого традиционного порядка, сложившегося в царствование Екатерины Великой</w:t>
      </w:r>
      <w:r w:rsidR="00DC6204">
        <w:t xml:space="preserve">. А попытку Сперанского осовременить Россию, да еще заимствуя при этом институты </w:t>
      </w:r>
      <w:r w:rsidR="00F12F58">
        <w:t xml:space="preserve">наполеоновской Франции, он </w:t>
      </w:r>
      <w:r w:rsidR="00115B6F">
        <w:t>дезавуирует следующим образом: «Но где видим гражданское общество</w:t>
      </w:r>
      <w:r w:rsidR="00C95517">
        <w:t xml:space="preserve">, согласною с истинною целью оного, в России ли при Екатерине </w:t>
      </w:r>
      <w:r w:rsidR="00C95517">
        <w:rPr>
          <w:lang w:val="en-US"/>
        </w:rPr>
        <w:t>II</w:t>
      </w:r>
      <w:r w:rsidR="00C95517">
        <w:t>, или во Франции при Наполеоне? Где более произвола и прихотей самовластия? Где</w:t>
      </w:r>
      <w:r w:rsidR="00B31E10">
        <w:t xml:space="preserve"> более законного, единообразного течения в делах правительства?»</w:t>
      </w:r>
      <w:r w:rsidR="00ED77BC" w:rsidRPr="00ED77BC">
        <w:t xml:space="preserve"> </w:t>
      </w:r>
      <w:r w:rsidR="00ED77BC">
        <w:t>[</w:t>
      </w:r>
      <w:r w:rsidR="00ED77BC" w:rsidRPr="00ED77BC">
        <w:t>1, 63]</w:t>
      </w:r>
      <w:r w:rsidR="00ED77BC">
        <w:t xml:space="preserve"> </w:t>
      </w:r>
      <w:r w:rsidR="000A192D">
        <w:t>Поэтому з</w:t>
      </w:r>
      <w:r w:rsidR="007B6588">
        <w:t>адавая эти риторические вопросы, Карамзин</w:t>
      </w:r>
      <w:r w:rsidR="000A192D">
        <w:t xml:space="preserve"> </w:t>
      </w:r>
      <w:r w:rsidR="00705A39">
        <w:t xml:space="preserve">и </w:t>
      </w:r>
      <w:proofErr w:type="gramStart"/>
      <w:r w:rsidR="000A192D">
        <w:t>отваживается</w:t>
      </w:r>
      <w:proofErr w:type="gramEnd"/>
      <w:r w:rsidR="000A192D">
        <w:t xml:space="preserve"> на императивный тон: «Требуем более мудрости хранительной, нежели творческой»</w:t>
      </w:r>
      <w:r w:rsidR="004E4B53">
        <w:t>!</w:t>
      </w:r>
      <w:r w:rsidR="00ED77BC" w:rsidRPr="00ED77BC">
        <w:t xml:space="preserve"> [</w:t>
      </w:r>
      <w:r w:rsidR="00ED77BC">
        <w:rPr>
          <w:lang w:val="en-US"/>
        </w:rPr>
        <w:t>1, 63]</w:t>
      </w:r>
      <w:r w:rsidR="00705A39">
        <w:t xml:space="preserve"> </w:t>
      </w:r>
    </w:p>
    <w:p w:rsidR="00F95031" w:rsidRDefault="00F95031" w:rsidP="00F95031">
      <w:pPr>
        <w:spacing w:after="0"/>
        <w:ind w:firstLine="709"/>
        <w:jc w:val="both"/>
      </w:pPr>
      <w:r>
        <w:t>Тут мы имеем дело с весьма деликатным моментом, связанным с вопр</w:t>
      </w:r>
      <w:r w:rsidR="00801EDE">
        <w:t>осом о том, к кому обращено треб</w:t>
      </w:r>
      <w:r>
        <w:t>ование?</w:t>
      </w:r>
      <w:r w:rsidR="00801EDE">
        <w:t xml:space="preserve"> К Сперанскому ли? Но какой смысл требовать от него того, что он дать не может по определению, будучи убежденным реформатором</w:t>
      </w:r>
      <w:r w:rsidR="0041495C">
        <w:t xml:space="preserve">?! К Александру ли? Но </w:t>
      </w:r>
      <w:r w:rsidR="00C95509">
        <w:t xml:space="preserve">не явилось бы это дерзостью уже </w:t>
      </w:r>
      <w:proofErr w:type="gramStart"/>
      <w:r w:rsidR="00C95509">
        <w:t>совсем запредельной</w:t>
      </w:r>
      <w:proofErr w:type="gramEnd"/>
      <w:r w:rsidR="00C95509">
        <w:t>?! Хотя царь мог понять это место в Записке и в первом, и во втором смыслах</w:t>
      </w:r>
      <w:r w:rsidR="00256517">
        <w:t xml:space="preserve">, но самом деле, как представляется, это – требование Карамзина к самому себе, но завуалированное по понятной причине. </w:t>
      </w:r>
      <w:r w:rsidR="0087360F">
        <w:t>Историограф не был ловким царедворцем, чинов и званий не заискивал, в интригах не участвовал, но все же прекрасно понимал грань между</w:t>
      </w:r>
      <w:r w:rsidR="00F475A5">
        <w:t xml:space="preserve"> ролью царского как бы внештатного «советника»</w:t>
      </w:r>
      <w:r w:rsidR="00801EDE">
        <w:t xml:space="preserve"> </w:t>
      </w:r>
      <w:r w:rsidR="00F475A5">
        <w:t>и ролью непрошенного «учителя мудрости»</w:t>
      </w:r>
      <w:r w:rsidR="008062FA">
        <w:t xml:space="preserve">. Именно поэтому Записка построена как историческая справка и критический анализ «правительственных» реформ, а не как свод поучений </w:t>
      </w:r>
      <w:r w:rsidR="00D80341">
        <w:t xml:space="preserve">«хранительной мудрости». </w:t>
      </w:r>
      <w:proofErr w:type="gramStart"/>
      <w:r w:rsidR="00D80341">
        <w:t>Ведь</w:t>
      </w:r>
      <w:proofErr w:type="gramEnd"/>
      <w:r w:rsidR="00D80341">
        <w:t xml:space="preserve"> в конечном счете мудрость придворного (а им </w:t>
      </w:r>
      <w:r w:rsidR="007C6973">
        <w:t>историограф</w:t>
      </w:r>
      <w:r w:rsidR="00D80341">
        <w:t xml:space="preserve"> был по чину и статусу) заключается в том, чтобы </w:t>
      </w:r>
      <w:r w:rsidR="00316AFF">
        <w:t>ни при каких обстоятельствах не выглядеть мудрее самого государя.</w:t>
      </w:r>
    </w:p>
    <w:p w:rsidR="0061315B" w:rsidRDefault="007C6973" w:rsidP="00F95031">
      <w:pPr>
        <w:spacing w:after="0"/>
        <w:ind w:firstLine="709"/>
        <w:jc w:val="both"/>
      </w:pPr>
      <w:r>
        <w:t>Отсюда – тот способ, с помощью которого Карамзин все-таки представил царю своеобразный свод принципов «мудрости хранительной»</w:t>
      </w:r>
      <w:r w:rsidR="00D54811">
        <w:t>. Они вкраплены в разные места Записки и представляют собой своего рода афоризмы консервативной политической философии</w:t>
      </w:r>
      <w:r w:rsidR="0017650A">
        <w:t xml:space="preserve">. Но сведенные вместе, они </w:t>
      </w:r>
      <w:r w:rsidR="003A4CAE">
        <w:t xml:space="preserve">оказываются </w:t>
      </w:r>
      <w:r w:rsidR="00ED7CC4">
        <w:t xml:space="preserve">тем, что можно было бы назвать «инструкцией по безопасности», которую обязан прочитать и вызубрить наизусть каждый, кто задумает реформировать действующий государственный </w:t>
      </w:r>
      <w:r w:rsidR="00AC7912">
        <w:t>механизм.</w:t>
      </w:r>
      <w:r w:rsidR="00A920C3" w:rsidRPr="00A920C3">
        <w:t xml:space="preserve"> </w:t>
      </w:r>
      <w:r w:rsidR="00A920C3">
        <w:t>Еще одна особенность этой «инструкции» состоит в том, что каждый ее пункт привязан к конкретному событию или сюжету российской истории</w:t>
      </w:r>
      <w:r w:rsidR="00E616ED">
        <w:t xml:space="preserve">, а потому смотрится как вывод из реального государственного опыта, а не как априорное предписание </w:t>
      </w:r>
      <w:proofErr w:type="spellStart"/>
      <w:r w:rsidR="00E616ED">
        <w:t>самоназначенного</w:t>
      </w:r>
      <w:proofErr w:type="spellEnd"/>
      <w:r w:rsidR="00E616ED">
        <w:t xml:space="preserve"> «мудреца».</w:t>
      </w:r>
      <w:r w:rsidR="0061315B">
        <w:t xml:space="preserve"> </w:t>
      </w:r>
    </w:p>
    <w:p w:rsidR="007C6973" w:rsidRPr="003F0123" w:rsidRDefault="0061315B" w:rsidP="00F95031">
      <w:pPr>
        <w:spacing w:after="0"/>
        <w:ind w:firstLine="709"/>
        <w:jc w:val="both"/>
      </w:pPr>
      <w:r>
        <w:t xml:space="preserve">Особенно нагляден в этом отношении </w:t>
      </w:r>
      <w:r w:rsidRPr="00F57A87">
        <w:rPr>
          <w:b/>
        </w:rPr>
        <w:t>принцип первый</w:t>
      </w:r>
      <w:r>
        <w:t xml:space="preserve">. </w:t>
      </w:r>
      <w:proofErr w:type="gramStart"/>
      <w:r>
        <w:t>Описывая сюжет с Лжедмитрием – его возвышением и последующим падением, Карамзин</w:t>
      </w:r>
      <w:r w:rsidR="0004064B">
        <w:t xml:space="preserve"> деликатно сообщает, что постепенно россияне «постепенно перестали уважать его, наконец, возненавидели</w:t>
      </w:r>
      <w:r w:rsidR="00CE3AB5">
        <w:t>», а в итоге – «возложили руку на самозванца».</w:t>
      </w:r>
      <w:r w:rsidR="00ED77BC" w:rsidRPr="00ED77BC">
        <w:t xml:space="preserve"> [1, 26-27]</w:t>
      </w:r>
      <w:r w:rsidR="002F3921">
        <w:t xml:space="preserve"> Казалось бы, народное восстание против </w:t>
      </w:r>
      <w:r w:rsidR="006260C5">
        <w:t>поддержанного чужеземцами проходимца, дискредитировавшего российский царский трон, должно было вызвать у историографа</w:t>
      </w:r>
      <w:r w:rsidR="00997533">
        <w:t xml:space="preserve"> как минимум симпатию, если не всецелую поддержку.</w:t>
      </w:r>
      <w:proofErr w:type="gramEnd"/>
      <w:r w:rsidR="00997533">
        <w:t xml:space="preserve"> Однако вывод из этого эпизода сделан совсем другой: «</w:t>
      </w:r>
      <w:r w:rsidR="00025B9F">
        <w:t>Самовольные управы народа бывают для гражданских обще</w:t>
      </w:r>
      <w:proofErr w:type="gramStart"/>
      <w:r w:rsidR="00025B9F">
        <w:t>ств вр</w:t>
      </w:r>
      <w:proofErr w:type="gramEnd"/>
      <w:r w:rsidR="00025B9F">
        <w:t>еднее личных несправедливостей, или заблуждений государя</w:t>
      </w:r>
      <w:r w:rsidR="005C28B3">
        <w:t>. Мудрость целых веков нужна для утверждения власти: один час народного исступления разрушает основу ее, которая есть уважение нравственное к сану властителя</w:t>
      </w:r>
      <w:r w:rsidR="00153599">
        <w:t>. Москвитяне истерзали того, кому недавно присягали в верности: горе его преемнику и народу!»</w:t>
      </w:r>
      <w:r w:rsidR="00C714E4" w:rsidRPr="00C714E4">
        <w:t xml:space="preserve"> </w:t>
      </w:r>
      <w:r w:rsidR="00C714E4" w:rsidRPr="003F0123">
        <w:t>[1, 27]</w:t>
      </w:r>
    </w:p>
    <w:p w:rsidR="00E964BB" w:rsidRPr="003F0123" w:rsidRDefault="00E964BB" w:rsidP="00F95031">
      <w:pPr>
        <w:spacing w:after="0"/>
        <w:ind w:firstLine="709"/>
        <w:jc w:val="both"/>
      </w:pPr>
      <w:r w:rsidRPr="00F57A87">
        <w:rPr>
          <w:b/>
        </w:rPr>
        <w:t>Второй принцип</w:t>
      </w:r>
      <w:r>
        <w:t xml:space="preserve"> развивает и поддерживает тему «мудрости целых веков», необходимой для</w:t>
      </w:r>
      <w:r w:rsidR="0023349E">
        <w:t xml:space="preserve"> легитимации властного порядка. Оценивая деятельность «советников Александровых», </w:t>
      </w:r>
      <w:r w:rsidR="0023349E">
        <w:lastRenderedPageBreak/>
        <w:t>которые, вместо того, чтобы</w:t>
      </w:r>
      <w:r w:rsidR="008220B0">
        <w:t xml:space="preserve"> </w:t>
      </w:r>
      <w:r w:rsidR="008220B0" w:rsidRPr="008220B0">
        <w:rPr>
          <w:i/>
        </w:rPr>
        <w:t>исправлять</w:t>
      </w:r>
      <w:r w:rsidR="008220B0">
        <w:t xml:space="preserve"> недостатки екатерининской системы, </w:t>
      </w:r>
      <w:r w:rsidR="00186BC7">
        <w:t>«</w:t>
      </w:r>
      <w:r w:rsidR="008220B0">
        <w:t>захотели</w:t>
      </w:r>
      <w:r w:rsidR="00186BC7">
        <w:t xml:space="preserve"> новостей в главных способах монаршего действия», Карамзин, формулирует такое «правило мудрых»: «</w:t>
      </w:r>
      <w:r w:rsidR="009434A4">
        <w:t>всякая новость в государственном порядке есть зло, к коему надо прибегать только в необходимости: ибо</w:t>
      </w:r>
      <w:r w:rsidR="009925CB">
        <w:t xml:space="preserve"> одно время дает надлежащую твердость уставам; ибо более уважаем то, что</w:t>
      </w:r>
      <w:r w:rsidR="00B43458">
        <w:t xml:space="preserve"> давно уважаем и все делаем лучше от привычки».</w:t>
      </w:r>
      <w:r w:rsidR="002F7A65" w:rsidRPr="002F7A65">
        <w:t xml:space="preserve"> [</w:t>
      </w:r>
      <w:r w:rsidR="002F7A65" w:rsidRPr="003F0123">
        <w:t>1, 56]</w:t>
      </w:r>
    </w:p>
    <w:p w:rsidR="00FA047C" w:rsidRPr="003F0123" w:rsidRDefault="00FA047C" w:rsidP="00F95031">
      <w:pPr>
        <w:spacing w:after="0"/>
        <w:ind w:firstLine="709"/>
        <w:jc w:val="both"/>
      </w:pPr>
      <w:r w:rsidRPr="00F57A87">
        <w:rPr>
          <w:b/>
        </w:rPr>
        <w:t>Третий принцип</w:t>
      </w:r>
      <w:r>
        <w:t xml:space="preserve">, навеянный подсказкой Макиавелли, </w:t>
      </w:r>
      <w:r w:rsidR="00211865">
        <w:t xml:space="preserve">трактует сюжет с политической диалектикой добра и зла. </w:t>
      </w:r>
      <w:r w:rsidR="00767460">
        <w:t xml:space="preserve">Если, согласно предыдущему принципу, любая политическая инновация – зло, то это не означает автоматически, что наличный властный порядок </w:t>
      </w:r>
      <w:r w:rsidR="00252C24">
        <w:t>есть добро. Вопрос о выборе между инновацией и консервацией решается не с помощью моральных категорий</w:t>
      </w:r>
      <w:r w:rsidR="009543D5">
        <w:t>, а с помощью адресации к неизменным законам человеческой природы</w:t>
      </w:r>
      <w:r w:rsidR="00AD20B1">
        <w:t>. Даже если считать существующий порядок «злом», все равно, утверждае</w:t>
      </w:r>
      <w:r w:rsidR="003126E3">
        <w:t>т Карамзин, лучше позаботиться о</w:t>
      </w:r>
      <w:r w:rsidR="00AD20B1">
        <w:t xml:space="preserve"> его сохранности</w:t>
      </w:r>
      <w:r w:rsidR="003126E3">
        <w:t xml:space="preserve"> (путем </w:t>
      </w:r>
      <w:r w:rsidR="003126E3" w:rsidRPr="003126E3">
        <w:rPr>
          <w:i/>
        </w:rPr>
        <w:t>исправления</w:t>
      </w:r>
      <w:r w:rsidR="003126E3">
        <w:t>!)</w:t>
      </w:r>
      <w:r w:rsidR="00AD20B1">
        <w:t xml:space="preserve">, чем </w:t>
      </w:r>
      <w:r w:rsidR="00E56209">
        <w:t>радикально его менять: «Зло, к которому мы привыкли, для нас чувствительно менее нового, а новому добру как-то не верится».</w:t>
      </w:r>
      <w:r w:rsidR="002F7A65" w:rsidRPr="002F7A65">
        <w:t xml:space="preserve"> [</w:t>
      </w:r>
      <w:r w:rsidR="002F7A65" w:rsidRPr="003F0123">
        <w:t>1, 40]</w:t>
      </w:r>
    </w:p>
    <w:p w:rsidR="007E3B07" w:rsidRDefault="007E3B07" w:rsidP="00F95031">
      <w:pPr>
        <w:spacing w:after="0"/>
        <w:ind w:firstLine="709"/>
        <w:jc w:val="both"/>
      </w:pPr>
      <w:r w:rsidRPr="00D3026D">
        <w:rPr>
          <w:b/>
        </w:rPr>
        <w:t>Принцип четвертый</w:t>
      </w:r>
      <w:r>
        <w:t xml:space="preserve"> </w:t>
      </w:r>
      <w:r w:rsidR="00790BB8">
        <w:t xml:space="preserve">нацелен против центрального пункта любой радикально-реформаторской идеологии, а именно, против тезиса о том, что </w:t>
      </w:r>
      <w:r w:rsidR="00B74006">
        <w:t xml:space="preserve">главное – создать </w:t>
      </w:r>
      <w:r w:rsidR="00B74006" w:rsidRPr="00F40FE0">
        <w:rPr>
          <w:i/>
        </w:rPr>
        <w:t>правильные</w:t>
      </w:r>
      <w:r w:rsidR="00B74006">
        <w:t xml:space="preserve"> институты</w:t>
      </w:r>
      <w:r w:rsidR="00F40FE0">
        <w:t>. Карамзин поиску «правильности» противопоставляет</w:t>
      </w:r>
      <w:r w:rsidR="00997E20">
        <w:t xml:space="preserve"> убежденность в том, «что люди в главных свойствах не изменились», а потому </w:t>
      </w:r>
      <w:r w:rsidR="004A7739">
        <w:t>Ал</w:t>
      </w:r>
      <w:r w:rsidR="00B11ED4">
        <w:t>ександру стоит помнить: «</w:t>
      </w:r>
      <w:r w:rsidR="0084402D">
        <w:t>Сие искусство избирать людей и обходиться с ними есть первое для государя российского; без сего искусства тщетно будете искать народного блага в новых органических уставах</w:t>
      </w:r>
      <w:r w:rsidR="00775FC1">
        <w:t>!..»</w:t>
      </w:r>
      <w:r w:rsidR="00E37F65" w:rsidRPr="00E37F65">
        <w:t>[1, 104-105]</w:t>
      </w:r>
      <w:r w:rsidR="004606D7">
        <w:rPr>
          <w:rStyle w:val="a5"/>
        </w:rPr>
        <w:footnoteReference w:id="4"/>
      </w:r>
    </w:p>
    <w:p w:rsidR="00C12648" w:rsidRPr="009E2A0C" w:rsidRDefault="00C12648" w:rsidP="00F95031">
      <w:pPr>
        <w:spacing w:after="0"/>
        <w:ind w:firstLine="709"/>
        <w:jc w:val="both"/>
        <w:rPr>
          <w:lang w:val="en-US"/>
        </w:rPr>
      </w:pPr>
      <w:r>
        <w:t xml:space="preserve">Этот ключевой выбор в пользу умения выбирать </w:t>
      </w:r>
      <w:r w:rsidRPr="00C12648">
        <w:rPr>
          <w:i/>
        </w:rPr>
        <w:t>правильных</w:t>
      </w:r>
      <w:r>
        <w:t xml:space="preserve"> людей и </w:t>
      </w:r>
      <w:r w:rsidRPr="00C12648">
        <w:rPr>
          <w:i/>
        </w:rPr>
        <w:t xml:space="preserve">правильно </w:t>
      </w:r>
      <w:r>
        <w:t>с ними обращаться</w:t>
      </w:r>
      <w:r w:rsidR="003A3C44">
        <w:t xml:space="preserve"> не означает, что Карамзин предлагает государю модель, так сказать</w:t>
      </w:r>
      <w:r w:rsidR="008E43D7">
        <w:t>,</w:t>
      </w:r>
      <w:r w:rsidR="003A3C44">
        <w:t xml:space="preserve"> «ручного управления»</w:t>
      </w:r>
      <w:r w:rsidR="008E43D7">
        <w:t xml:space="preserve"> вместо государственной системы. Такая система, основанная на законах должна существовать</w:t>
      </w:r>
      <w:r w:rsidR="000B23F3">
        <w:t>, только обосновывающие её законы нужно устанавливать</w:t>
      </w:r>
      <w:r w:rsidR="00683188">
        <w:t>, ориентируясь не на абстрактную «правильность», а на национальную традицию.</w:t>
      </w:r>
      <w:r w:rsidR="00897256">
        <w:t xml:space="preserve"> Утверждая, что конституционный проект Сперанского фактически есть перевод Кодекса Наполеона, Карамзин</w:t>
      </w:r>
      <w:r w:rsidR="00162306">
        <w:t xml:space="preserve">, формулируя </w:t>
      </w:r>
      <w:r w:rsidR="00162306" w:rsidRPr="00D3026D">
        <w:rPr>
          <w:b/>
        </w:rPr>
        <w:t>принцип пятый</w:t>
      </w:r>
      <w:r w:rsidR="00162306">
        <w:t>,</w:t>
      </w:r>
      <w:r w:rsidR="00897256">
        <w:t xml:space="preserve"> напоминает Александру, что даже такой </w:t>
      </w:r>
      <w:proofErr w:type="spellStart"/>
      <w:r w:rsidR="00897256">
        <w:t>инноватор</w:t>
      </w:r>
      <w:proofErr w:type="spellEnd"/>
      <w:r w:rsidR="00897256">
        <w:t xml:space="preserve"> как Петр </w:t>
      </w:r>
      <w:r w:rsidR="00897256">
        <w:rPr>
          <w:lang w:val="en-US"/>
        </w:rPr>
        <w:t>I</w:t>
      </w:r>
      <w:r w:rsidR="00317E7E" w:rsidRPr="00317E7E">
        <w:t xml:space="preserve"> </w:t>
      </w:r>
      <w:r w:rsidR="00317E7E">
        <w:t>«ведал, что законы народа должны быть извлечены</w:t>
      </w:r>
      <w:r w:rsidR="00162306">
        <w:t xml:space="preserve"> из его собственных понятий, нравов, обыкновений, местных обстоятельств».</w:t>
      </w:r>
      <w:r w:rsidR="009E2A0C" w:rsidRPr="009E2A0C">
        <w:t xml:space="preserve"> [</w:t>
      </w:r>
      <w:r w:rsidR="009E2A0C">
        <w:rPr>
          <w:lang w:val="en-US"/>
        </w:rPr>
        <w:t>1, 91]</w:t>
      </w:r>
    </w:p>
    <w:p w:rsidR="00A83E6E" w:rsidRPr="007A57B5" w:rsidRDefault="00183D3A" w:rsidP="00F95031">
      <w:pPr>
        <w:spacing w:after="0"/>
        <w:ind w:firstLine="709"/>
        <w:jc w:val="both"/>
      </w:pPr>
      <w:r>
        <w:t>Понятно, что в этом сюжете Карамзин следует не раз упоминаемому им Монт</w:t>
      </w:r>
      <w:r w:rsidR="0044780F">
        <w:t xml:space="preserve">ескье, который, хотя и принадлежит хронологически «веку Просвещения», во многом закладывает основания </w:t>
      </w:r>
      <w:r w:rsidR="004135EA">
        <w:t xml:space="preserve">уже </w:t>
      </w:r>
      <w:r w:rsidR="0044780F">
        <w:t>консервативной рефлексии</w:t>
      </w:r>
      <w:r w:rsidR="004135EA">
        <w:t xml:space="preserve"> на просвещенческий политический рационализм. </w:t>
      </w:r>
      <w:r w:rsidR="00A27481">
        <w:t>И у самого Карамзина, поэтому</w:t>
      </w:r>
      <w:r w:rsidR="00D07B1C">
        <w:t xml:space="preserve"> следует зафиксировать важнейший </w:t>
      </w:r>
      <w:r w:rsidR="00D07B1C" w:rsidRPr="002D465E">
        <w:rPr>
          <w:b/>
        </w:rPr>
        <w:t>принцип шестой</w:t>
      </w:r>
      <w:r w:rsidR="00D07B1C">
        <w:t xml:space="preserve">. Он представляет собой ответ на </w:t>
      </w:r>
      <w:r w:rsidR="00CC76C4">
        <w:t>ключевой тезис просвещенческой идеологии, согласно которому все народы</w:t>
      </w:r>
      <w:r w:rsidR="003D0B0B">
        <w:t xml:space="preserve"> (</w:t>
      </w:r>
      <w:proofErr w:type="gramStart"/>
      <w:r w:rsidR="003D0B0B">
        <w:t>европейские</w:t>
      </w:r>
      <w:proofErr w:type="gramEnd"/>
      <w:r w:rsidR="003D0B0B">
        <w:t xml:space="preserve"> по меньшей мере)</w:t>
      </w:r>
      <w:r w:rsidR="00CC76C4">
        <w:t xml:space="preserve"> должны</w:t>
      </w:r>
      <w:r w:rsidR="003D0B0B">
        <w:t xml:space="preserve"> переходить от «темных веков» к просвещенному состоянию, в котором все они обретут единые и единственно правильные государственные и общественные </w:t>
      </w:r>
      <w:r w:rsidR="00163660">
        <w:t>формы. Точнее – одну, универсально-правильную форму. Как метафориче</w:t>
      </w:r>
      <w:r w:rsidR="003C55C4">
        <w:t xml:space="preserve">ски сформулировал эту идею Кант: </w:t>
      </w:r>
      <w:r w:rsidR="00163660">
        <w:t>«</w:t>
      </w:r>
      <w:r w:rsidR="00163660" w:rsidRPr="00EB2BE2">
        <w:rPr>
          <w:i/>
        </w:rPr>
        <w:t xml:space="preserve">Просвещение </w:t>
      </w:r>
      <w:r w:rsidR="00C741A3" w:rsidRPr="00EB2BE2">
        <w:rPr>
          <w:i/>
        </w:rPr>
        <w:t>– это</w:t>
      </w:r>
      <w:r w:rsidR="00163660" w:rsidRPr="00EB2BE2">
        <w:rPr>
          <w:i/>
        </w:rPr>
        <w:t xml:space="preserve"> выход челове</w:t>
      </w:r>
      <w:r w:rsidR="00EB2BE2" w:rsidRPr="00EB2BE2">
        <w:rPr>
          <w:i/>
        </w:rPr>
        <w:t>ка</w:t>
      </w:r>
      <w:r w:rsidR="00163660" w:rsidRPr="00EB2BE2">
        <w:rPr>
          <w:i/>
        </w:rPr>
        <w:t xml:space="preserve"> из состояния </w:t>
      </w:r>
      <w:r w:rsidR="00EB2BE2" w:rsidRPr="00EB2BE2">
        <w:rPr>
          <w:i/>
        </w:rPr>
        <w:t>несовершеннолетия, в котором он</w:t>
      </w:r>
      <w:r w:rsidR="00163660" w:rsidRPr="00EB2BE2">
        <w:rPr>
          <w:i/>
        </w:rPr>
        <w:t xml:space="preserve"> находится по собственной вине</w:t>
      </w:r>
      <w:r w:rsidR="00163660">
        <w:t>».</w:t>
      </w:r>
      <w:r w:rsidR="009964FE">
        <w:t xml:space="preserve"> </w:t>
      </w:r>
      <w:r w:rsidR="007A57B5" w:rsidRPr="007A57B5">
        <w:t>[13, 127]</w:t>
      </w:r>
      <w:r w:rsidR="003C55C4">
        <w:t xml:space="preserve"> Карамзин же, напротив, утверждает: «Просвещение </w:t>
      </w:r>
      <w:proofErr w:type="spellStart"/>
      <w:r w:rsidR="003C55C4">
        <w:t>достохвально</w:t>
      </w:r>
      <w:proofErr w:type="spellEnd"/>
      <w:r w:rsidR="003C55C4">
        <w:t>, но в чем состоит оно?</w:t>
      </w:r>
      <w:r w:rsidR="0048425C">
        <w:t xml:space="preserve"> В знании нужного для благоденствия: художества, науки, искусства не имеют иной цены».</w:t>
      </w:r>
      <w:r w:rsidR="007A57B5" w:rsidRPr="007A57B5">
        <w:t xml:space="preserve"> [1, 33]</w:t>
      </w:r>
    </w:p>
    <w:p w:rsidR="003205F6" w:rsidRPr="003F0123" w:rsidRDefault="003205F6" w:rsidP="00F95031">
      <w:pPr>
        <w:spacing w:after="0"/>
        <w:ind w:firstLine="709"/>
        <w:jc w:val="both"/>
      </w:pPr>
      <w:r w:rsidRPr="00170752">
        <w:rPr>
          <w:b/>
        </w:rPr>
        <w:t>Седьмой принцип</w:t>
      </w:r>
      <w:r>
        <w:t xml:space="preserve"> поясняет тему «благоденствия»</w:t>
      </w:r>
      <w:r w:rsidR="00634C5C">
        <w:t>, которое</w:t>
      </w:r>
      <w:r w:rsidR="00904FD5">
        <w:t xml:space="preserve"> Карамзин предлагает понимать отнюдь не в примитивно-материальном ключе. Вовсе не призывая к аскезе, он </w:t>
      </w:r>
      <w:r w:rsidR="00AB003C">
        <w:t>напоминает, что «1) за деньги не делается ничего великого; 2) изобилие располагает человека к праздной неге</w:t>
      </w:r>
      <w:r w:rsidR="00170752">
        <w:t>, противной всему великому».</w:t>
      </w:r>
      <w:r w:rsidR="007A57B5" w:rsidRPr="007A57B5">
        <w:t xml:space="preserve"> [</w:t>
      </w:r>
      <w:r w:rsidR="007A57B5" w:rsidRPr="003F0123">
        <w:t>1, 104]</w:t>
      </w:r>
    </w:p>
    <w:p w:rsidR="005A2BE0" w:rsidRDefault="00C169E1" w:rsidP="00F95031">
      <w:pPr>
        <w:spacing w:after="0"/>
        <w:ind w:firstLine="709"/>
        <w:jc w:val="both"/>
      </w:pPr>
      <w:r>
        <w:lastRenderedPageBreak/>
        <w:t>Историческая справка в купе с критическим анализом проведенных реформ, искусно совмещенная со сводом «мудрости хранительной»</w:t>
      </w:r>
      <w:r w:rsidR="00902E1F">
        <w:t xml:space="preserve"> дает возможность Карамзину обрисовать контур той России, на которую должен ориентироваться Александр: «Не </w:t>
      </w:r>
      <w:proofErr w:type="spellStart"/>
      <w:r w:rsidR="00902E1F">
        <w:t>довольнодать</w:t>
      </w:r>
      <w:proofErr w:type="spellEnd"/>
      <w:r w:rsidR="00902E1F">
        <w:t xml:space="preserve"> России хороших губернаторов – надобно дать и хороших священников</w:t>
      </w:r>
      <w:r w:rsidR="004E4E6A">
        <w:t>; без прочего обойдемся и не будем никому завидовать в Европе.</w:t>
      </w:r>
    </w:p>
    <w:p w:rsidR="004E4E6A" w:rsidRPr="009A0D5D" w:rsidRDefault="004E4E6A" w:rsidP="00F95031">
      <w:pPr>
        <w:spacing w:after="0"/>
        <w:ind w:firstLine="709"/>
        <w:jc w:val="both"/>
        <w:rPr>
          <w:lang w:val="en-US"/>
        </w:rPr>
      </w:pPr>
      <w:r>
        <w:t>Дворянство и духовенство, Сенат и Синод, как хранилище законов, - над всеми государь, единственный законодатель, единовластный источник властей</w:t>
      </w:r>
      <w:r w:rsidR="00665445">
        <w:t xml:space="preserve">. Вот основание российской монархии, которое может быть утверждено, или ослаблено правилами </w:t>
      </w:r>
      <w:proofErr w:type="gramStart"/>
      <w:r w:rsidR="00665445">
        <w:t>царствующих</w:t>
      </w:r>
      <w:proofErr w:type="gramEnd"/>
      <w:r w:rsidR="00665445">
        <w:t>».</w:t>
      </w:r>
      <w:r w:rsidR="009A0D5D" w:rsidRPr="009A0D5D">
        <w:t xml:space="preserve"> [</w:t>
      </w:r>
      <w:r w:rsidR="009A0D5D">
        <w:rPr>
          <w:lang w:val="en-US"/>
        </w:rPr>
        <w:t>1, 109]</w:t>
      </w:r>
    </w:p>
    <w:p w:rsidR="00D775EA" w:rsidRPr="00411C21" w:rsidRDefault="00D775EA" w:rsidP="00F95031">
      <w:pPr>
        <w:spacing w:after="0"/>
        <w:ind w:firstLine="709"/>
        <w:jc w:val="both"/>
      </w:pPr>
      <w:r>
        <w:t>Характерно при этом, что Карамзин как последовательный консерватор не берет на себя смелость судить о правильности или неправильности российского государственного устройства. Отбросив любые внешние критерии, он апеллирует единственно к национальной традиции</w:t>
      </w:r>
      <w:r w:rsidR="008A4299">
        <w:t>, которая может кому-то казаться «неправильной», но на самом деле является единственным основанием</w:t>
      </w:r>
      <w:r w:rsidR="00D40A4C">
        <w:t xml:space="preserve"> для </w:t>
      </w:r>
      <w:proofErr w:type="gramStart"/>
      <w:r w:rsidR="00D40A4C">
        <w:t>оценки</w:t>
      </w:r>
      <w:proofErr w:type="gramEnd"/>
      <w:r w:rsidR="00D40A4C">
        <w:t xml:space="preserve"> как настоящего положения дел, так и любых реформаторских проектов. И </w:t>
      </w:r>
      <w:r w:rsidR="00B05B63">
        <w:t xml:space="preserve">с аутентично консервативной иронией добавляет: «Я совсем не меланхолик, и не думаю подобно тем, которые, видя слабость правительства, ждут скоро разрушения, - нет! Государства </w:t>
      </w:r>
      <w:proofErr w:type="spellStart"/>
      <w:r w:rsidR="00B05B63">
        <w:t>живущи</w:t>
      </w:r>
      <w:proofErr w:type="spellEnd"/>
      <w:r w:rsidR="00B05B63">
        <w:t xml:space="preserve"> и в особенности Россия, движимая самодержавной властью</w:t>
      </w:r>
      <w:r w:rsidR="00BF3349">
        <w:t>! Если не придут к нам беды извне, то еще смело можем и долгое время заблуждаться в нашей внутренней государственной системе!»</w:t>
      </w:r>
      <w:r w:rsidR="009A0D5D" w:rsidRPr="009A0D5D">
        <w:t xml:space="preserve"> </w:t>
      </w:r>
      <w:r w:rsidR="009A0D5D" w:rsidRPr="00411C21">
        <w:t>[1, 97]</w:t>
      </w:r>
    </w:p>
    <w:p w:rsidR="0046656D" w:rsidRDefault="0046656D" w:rsidP="00F95031">
      <w:pPr>
        <w:spacing w:after="0"/>
        <w:ind w:firstLine="709"/>
        <w:jc w:val="both"/>
      </w:pPr>
    </w:p>
    <w:p w:rsidR="00955C6C" w:rsidRDefault="00955C6C" w:rsidP="001564A0">
      <w:pPr>
        <w:spacing w:after="0"/>
        <w:ind w:firstLine="709"/>
        <w:jc w:val="center"/>
      </w:pPr>
      <w:r>
        <w:t>3</w:t>
      </w:r>
    </w:p>
    <w:p w:rsidR="0046656D" w:rsidRDefault="0046656D" w:rsidP="00F95031">
      <w:pPr>
        <w:spacing w:after="0"/>
        <w:ind w:firstLine="709"/>
        <w:jc w:val="both"/>
      </w:pPr>
    </w:p>
    <w:p w:rsidR="007C59F6" w:rsidRPr="003F0123" w:rsidRDefault="00587173" w:rsidP="00F95031">
      <w:pPr>
        <w:spacing w:after="0"/>
        <w:ind w:firstLine="709"/>
        <w:jc w:val="both"/>
        <w:rPr>
          <w:lang w:val="en-US"/>
        </w:rPr>
      </w:pPr>
      <w:r>
        <w:t xml:space="preserve">Если Записка Карамзина совершенно точно была прочитана Александром, то в отношении текста Жозефа де </w:t>
      </w:r>
      <w:proofErr w:type="spellStart"/>
      <w:r>
        <w:t>Местра</w:t>
      </w:r>
      <w:proofErr w:type="spellEnd"/>
      <w:r>
        <w:t xml:space="preserve"> такой уверенности нет. Однако велика вероятность этого, поскольку де </w:t>
      </w:r>
      <w:proofErr w:type="spellStart"/>
      <w:r>
        <w:t>Местр</w:t>
      </w:r>
      <w:proofErr w:type="spellEnd"/>
      <w:r>
        <w:t xml:space="preserve"> писал свои четыре главы по прямой просьбе министра народного просвещения графа  </w:t>
      </w:r>
      <w:proofErr w:type="spellStart"/>
      <w:r>
        <w:t>А.К.Разумовского</w:t>
      </w:r>
      <w:proofErr w:type="spellEnd"/>
      <w:r w:rsidR="00D954B7">
        <w:t xml:space="preserve">, и в самом тексте не раз встречаются обороты, адресованные </w:t>
      </w:r>
      <w:r w:rsidR="00961122">
        <w:t>самому</w:t>
      </w:r>
      <w:r w:rsidR="00D954B7">
        <w:t xml:space="preserve"> </w:t>
      </w:r>
      <w:r w:rsidR="009B313A">
        <w:t xml:space="preserve">Александру. В частности, завершая </w:t>
      </w:r>
      <w:r w:rsidR="0020577F">
        <w:t>Заключение к</w:t>
      </w:r>
      <w:r w:rsidR="008222C5">
        <w:t xml:space="preserve"> главам, де </w:t>
      </w:r>
      <w:proofErr w:type="spellStart"/>
      <w:r w:rsidR="008222C5">
        <w:t>Местр</w:t>
      </w:r>
      <w:proofErr w:type="spellEnd"/>
      <w:r w:rsidR="008222C5">
        <w:t xml:space="preserve"> так опра</w:t>
      </w:r>
      <w:r w:rsidR="004D76B4">
        <w:t>вдывает себя в роли неформального</w:t>
      </w:r>
      <w:r w:rsidR="008222C5">
        <w:t xml:space="preserve"> советника государя: «Все его помыслы</w:t>
      </w:r>
      <w:r w:rsidR="004D76B4">
        <w:t xml:space="preserve"> заняты безопасностью, благоденствием и славой Его Императорского Величества. Каждая строка продиктована самой горячей привязанностью</w:t>
      </w:r>
      <w:r w:rsidR="00D468DF">
        <w:t xml:space="preserve"> к его столь любезной и августейшей персоне».</w:t>
      </w:r>
      <w:r w:rsidR="003F0123">
        <w:t xml:space="preserve"> </w:t>
      </w:r>
      <w:r w:rsidR="003F0123">
        <w:rPr>
          <w:lang w:val="en-US"/>
        </w:rPr>
        <w:t>[4, 114]</w:t>
      </w:r>
    </w:p>
    <w:p w:rsidR="0069594F" w:rsidRDefault="00460343" w:rsidP="00F95031">
      <w:pPr>
        <w:spacing w:after="0"/>
        <w:ind w:firstLine="709"/>
        <w:jc w:val="both"/>
      </w:pPr>
      <w:r>
        <w:t xml:space="preserve">В сравнении с Запиской Карамзина сразу </w:t>
      </w:r>
      <w:proofErr w:type="gramStart"/>
      <w:r>
        <w:t>заметно жанровое</w:t>
      </w:r>
      <w:proofErr w:type="gramEnd"/>
      <w:r>
        <w:t xml:space="preserve"> отли</w:t>
      </w:r>
      <w:r w:rsidR="00C04264">
        <w:t xml:space="preserve">чие </w:t>
      </w:r>
      <w:proofErr w:type="spellStart"/>
      <w:r w:rsidR="00C04264">
        <w:t>деместровского</w:t>
      </w:r>
      <w:proofErr w:type="spellEnd"/>
      <w:r w:rsidR="00C04264">
        <w:t xml:space="preserve"> текста. Диагностируя </w:t>
      </w:r>
      <w:proofErr w:type="gramStart"/>
      <w:r w:rsidR="00C04264">
        <w:t>состояние России и предлагая</w:t>
      </w:r>
      <w:proofErr w:type="gramEnd"/>
      <w:r w:rsidR="00C04264">
        <w:t xml:space="preserve"> средства для ее сохранения, </w:t>
      </w:r>
      <w:r w:rsidR="0077435E">
        <w:t xml:space="preserve">автор </w:t>
      </w:r>
      <w:r w:rsidR="00837BE7">
        <w:t xml:space="preserve">четко определяет источник всех опасностей и угроз </w:t>
      </w:r>
      <w:r w:rsidR="00053852">
        <w:t>–</w:t>
      </w:r>
      <w:r w:rsidR="00837BE7">
        <w:t xml:space="preserve"> </w:t>
      </w:r>
      <w:r w:rsidR="00053852">
        <w:t xml:space="preserve">век Просвещения, </w:t>
      </w:r>
      <w:r w:rsidR="00053852">
        <w:rPr>
          <w:lang w:val="en-US"/>
        </w:rPr>
        <w:t>XVIII</w:t>
      </w:r>
      <w:r w:rsidR="00053852">
        <w:t xml:space="preserve"> век. Особую специфичность тексту де </w:t>
      </w:r>
      <w:proofErr w:type="spellStart"/>
      <w:r w:rsidR="00053852">
        <w:t>Местра</w:t>
      </w:r>
      <w:proofErr w:type="spellEnd"/>
      <w:r w:rsidR="00053852">
        <w:t xml:space="preserve"> придает еще и то обстоятельство, что</w:t>
      </w:r>
      <w:r w:rsidR="008B3E3B">
        <w:t xml:space="preserve">, будучи воинствующим католиком, он постоянно указывает на первоначальный исток просвещенческой «заразы» - </w:t>
      </w:r>
      <w:r w:rsidR="00EC7DA7">
        <w:t xml:space="preserve">Реформацию </w:t>
      </w:r>
      <w:r w:rsidR="00EC7DA7">
        <w:rPr>
          <w:lang w:val="en-US"/>
        </w:rPr>
        <w:t>XVI</w:t>
      </w:r>
      <w:r w:rsidR="00EC7DA7">
        <w:t xml:space="preserve"> века, породившую протестантизм. </w:t>
      </w:r>
      <w:r w:rsidR="008A1D27">
        <w:t xml:space="preserve">Поэтому открытая и яростная борьба с Просвещением и протестантизмом </w:t>
      </w:r>
      <w:r w:rsidR="00333D0B">
        <w:t>как мировоззренческим врагами России составляет одновременно и контекст, и нерв его четырех глав.</w:t>
      </w:r>
    </w:p>
    <w:p w:rsidR="00D84A14" w:rsidRPr="00D5580E" w:rsidRDefault="00D84A14" w:rsidP="00F95031">
      <w:pPr>
        <w:spacing w:after="0"/>
        <w:ind w:firstLine="709"/>
        <w:jc w:val="both"/>
      </w:pPr>
      <w:r>
        <w:t>Это заметно уже в первой главе</w:t>
      </w:r>
      <w:r w:rsidR="00CD0550">
        <w:t xml:space="preserve"> «О свободе»</w:t>
      </w:r>
      <w:r>
        <w:t xml:space="preserve">, трактующей важнейший для Александра вопрос об отмене крепостного права, который, как мы убедились раньше, </w:t>
      </w:r>
      <w:r w:rsidR="00A2736A">
        <w:t xml:space="preserve">являлся фундаментальным по отношению ко всей государственно-политической реформе. </w:t>
      </w:r>
      <w:proofErr w:type="gramStart"/>
      <w:r w:rsidR="00A356FD">
        <w:t xml:space="preserve">Прежде чем </w:t>
      </w:r>
      <w:r w:rsidR="00254E56">
        <w:t xml:space="preserve">говорить о «рабстве» (крепостничестве) в России, де </w:t>
      </w:r>
      <w:proofErr w:type="spellStart"/>
      <w:r w:rsidR="00254E56">
        <w:t>Местр</w:t>
      </w:r>
      <w:proofErr w:type="spellEnd"/>
      <w:r w:rsidR="00254E56">
        <w:t xml:space="preserve"> </w:t>
      </w:r>
      <w:r w:rsidR="00A9077B">
        <w:t xml:space="preserve">излагает общую теорию государственной стабильности, исходя из </w:t>
      </w:r>
      <w:r w:rsidR="00454742">
        <w:t>постулата о том, что «человек, если его предоставить самому себе, слишком зол, чтобы быть свободным».</w:t>
      </w:r>
      <w:r w:rsidR="003F0123" w:rsidRPr="003F0123">
        <w:t>[4, 27]</w:t>
      </w:r>
      <w:r w:rsidR="00257B28">
        <w:t xml:space="preserve"> Не удивительно поэтому, констатирует де </w:t>
      </w:r>
      <w:proofErr w:type="spellStart"/>
      <w:r w:rsidR="00257B28">
        <w:t>Местр</w:t>
      </w:r>
      <w:proofErr w:type="spellEnd"/>
      <w:r w:rsidR="00257B28">
        <w:t>, что во всех человеческих обществах – независимо от формы правления – рабство признавалось вполне законным и даже естественным институтом.</w:t>
      </w:r>
      <w:proofErr w:type="gramEnd"/>
      <w:r w:rsidR="00257B28">
        <w:t xml:space="preserve"> И только</w:t>
      </w:r>
      <w:r w:rsidR="002D624B">
        <w:t xml:space="preserve"> с появлением христианства началось постепенное освобождение человечества от этого института</w:t>
      </w:r>
      <w:r w:rsidR="007E5CA7">
        <w:t>, поскольку эта религия дает человеку контроль над своей свободой</w:t>
      </w:r>
      <w:r w:rsidR="00854F48">
        <w:t xml:space="preserve">. И де </w:t>
      </w:r>
      <w:proofErr w:type="spellStart"/>
      <w:r w:rsidR="00854F48">
        <w:t>Местр</w:t>
      </w:r>
      <w:proofErr w:type="spellEnd"/>
      <w:r w:rsidR="00854F48">
        <w:t>, поэтому заключает, что «</w:t>
      </w:r>
      <w:r w:rsidR="00854F48" w:rsidRPr="0062528B">
        <w:rPr>
          <w:i/>
        </w:rPr>
        <w:t xml:space="preserve">род </w:t>
      </w:r>
      <w:r w:rsidR="00854F48" w:rsidRPr="0062528B">
        <w:rPr>
          <w:i/>
        </w:rPr>
        <w:lastRenderedPageBreak/>
        <w:t>человеческий в его целом способен воспринимать гражданскую свободу</w:t>
      </w:r>
      <w:r w:rsidR="0062528B" w:rsidRPr="0062528B">
        <w:rPr>
          <w:i/>
        </w:rPr>
        <w:t xml:space="preserve"> только в той мере, в какой его пронизывает и направляет христианство</w:t>
      </w:r>
      <w:r w:rsidR="0062528B">
        <w:t>».</w:t>
      </w:r>
      <w:r w:rsidR="003F0123" w:rsidRPr="003F0123">
        <w:t xml:space="preserve"> [</w:t>
      </w:r>
      <w:r w:rsidR="003F0123" w:rsidRPr="00D5580E">
        <w:t>4, 31]</w:t>
      </w:r>
    </w:p>
    <w:p w:rsidR="001C6634" w:rsidRDefault="001C6634" w:rsidP="00F95031">
      <w:pPr>
        <w:spacing w:after="0"/>
        <w:ind w:firstLine="709"/>
        <w:jc w:val="both"/>
      </w:pPr>
      <w:r>
        <w:t>Выделив два основных фактора, укрощающих «зло» человеческой свободы и обеспечивающих общественный порядок</w:t>
      </w:r>
      <w:r w:rsidR="005A4E7B">
        <w:t xml:space="preserve">, де </w:t>
      </w:r>
      <w:proofErr w:type="spellStart"/>
      <w:r w:rsidR="005A4E7B">
        <w:t>Местр</w:t>
      </w:r>
      <w:proofErr w:type="spellEnd"/>
      <w:r w:rsidR="009B20FD">
        <w:t xml:space="preserve"> </w:t>
      </w:r>
      <w:r w:rsidR="00B270E1">
        <w:t>проецирует их на Россию и утверждает: «</w:t>
      </w:r>
      <w:r w:rsidR="00B270E1" w:rsidRPr="00F65FB5">
        <w:rPr>
          <w:i/>
        </w:rPr>
        <w:t>Рабство существует в России потому, что оно необходимо, и потому, что император не может править без рабства</w:t>
      </w:r>
      <w:r w:rsidR="00B270E1">
        <w:t>»</w:t>
      </w:r>
      <w:r w:rsidR="00F65FB5">
        <w:t>.</w:t>
      </w:r>
      <w:r w:rsidR="00D5580E" w:rsidRPr="00D5580E">
        <w:t xml:space="preserve"> [4, 33]</w:t>
      </w:r>
      <w:r w:rsidR="00F65FB5">
        <w:t xml:space="preserve"> </w:t>
      </w:r>
      <w:r w:rsidR="00E43C3C">
        <w:t>И подкрепляет этот жесткий тезис разными по степени своей рискованности аргументами.</w:t>
      </w:r>
    </w:p>
    <w:p w:rsidR="007B5C9C" w:rsidRPr="00D5580E" w:rsidRDefault="007B5C9C" w:rsidP="00F95031">
      <w:pPr>
        <w:spacing w:after="0"/>
        <w:ind w:firstLine="709"/>
        <w:jc w:val="both"/>
      </w:pPr>
      <w:r>
        <w:t xml:space="preserve">Во-первых, де </w:t>
      </w:r>
      <w:proofErr w:type="spellStart"/>
      <w:r>
        <w:t>Местр</w:t>
      </w:r>
      <w:proofErr w:type="spellEnd"/>
      <w:r>
        <w:t xml:space="preserve"> указывает на то обстоятельство, что задача управления большей частью подданных империи</w:t>
      </w:r>
      <w:r w:rsidR="00F85E2B">
        <w:t xml:space="preserve"> </w:t>
      </w:r>
      <w:r w:rsidR="004A2A08">
        <w:t>фактически решается не государственной властью, а персонально каждым помещиком</w:t>
      </w:r>
      <w:r w:rsidR="00F85E2B">
        <w:t xml:space="preserve"> – владельцем «крепостных душ». </w:t>
      </w:r>
      <w:proofErr w:type="gramStart"/>
      <w:r w:rsidR="007A202E">
        <w:t>Расчет на управление с помощью общеимперских законов он отвергает категорически, утверждая, что «никаким народом нельзя управлять с помощью одних законов – такого никогда не было и никогда не будет».</w:t>
      </w:r>
      <w:r w:rsidR="00D5580E" w:rsidRPr="00D5580E">
        <w:t xml:space="preserve"> [4, 35]</w:t>
      </w:r>
      <w:r w:rsidR="00015FFE">
        <w:t xml:space="preserve"> Поэтому в интересах сохранения порядка и управляемости в т</w:t>
      </w:r>
      <w:r w:rsidR="00EB6AB1">
        <w:t>акой большой империи следует как можно дольше сохранять такое положение вещей, при котором «каждый дворянин являет собой подлинного судью, своего рода гражданского</w:t>
      </w:r>
      <w:proofErr w:type="gramEnd"/>
      <w:r w:rsidR="00EB6AB1">
        <w:t xml:space="preserve"> правителя</w:t>
      </w:r>
      <w:r w:rsidR="00EE6203">
        <w:t>, который на своих землях имеет своих же охранителей</w:t>
      </w:r>
      <w:r w:rsidR="001629F4">
        <w:t xml:space="preserve"> общественного порядка и который облачен всей необходимой властью для того, чтобы в основном подавить необузданный порыв отдельных проявлений злой воли».</w:t>
      </w:r>
      <w:r w:rsidR="00D5580E" w:rsidRPr="00D5580E">
        <w:t>[4, 34]</w:t>
      </w:r>
    </w:p>
    <w:p w:rsidR="00DA649E" w:rsidRPr="00D5580E" w:rsidRDefault="00DA649E" w:rsidP="00F95031">
      <w:pPr>
        <w:spacing w:after="0"/>
        <w:ind w:firstLine="709"/>
        <w:jc w:val="both"/>
        <w:rPr>
          <w:lang w:val="en-US"/>
        </w:rPr>
      </w:pPr>
      <w:r>
        <w:t xml:space="preserve">Уже здесь де </w:t>
      </w:r>
      <w:proofErr w:type="spellStart"/>
      <w:r>
        <w:t>Местр</w:t>
      </w:r>
      <w:proofErr w:type="spellEnd"/>
      <w:r>
        <w:t xml:space="preserve"> вступает на территорию риска, приглашая Александра </w:t>
      </w:r>
      <w:r>
        <w:rPr>
          <w:lang w:val="en-US"/>
        </w:rPr>
        <w:t>I</w:t>
      </w:r>
      <w:r>
        <w:t xml:space="preserve"> смириться с мыслью о том, что </w:t>
      </w:r>
      <w:r w:rsidR="004710FA">
        <w:t xml:space="preserve">фактически его власти </w:t>
      </w:r>
      <w:r w:rsidR="00AB5AA6">
        <w:t>совершенно недостаточно для управления империей и что без полновластного (в пределах своих имений)</w:t>
      </w:r>
      <w:r w:rsidR="00675D10">
        <w:t xml:space="preserve"> дворянства</w:t>
      </w:r>
      <w:r w:rsidR="00AB5AA6">
        <w:t xml:space="preserve"> империя просто развалится.</w:t>
      </w:r>
      <w:r w:rsidR="00675D10">
        <w:t xml:space="preserve"> Однако следующий аргумент еще более рискован, поскольку ставит под сомнение </w:t>
      </w:r>
      <w:r w:rsidR="00F44319">
        <w:t>оправданность того религиозного выбора, который был сделан первыми русскими князьями в пользу византийского православия и, а не римского католичества.</w:t>
      </w:r>
      <w:r w:rsidR="00E82352">
        <w:t xml:space="preserve"> Он заходит так далеко, что фактически ставит под вопрос само определение России как действительно христианской страны</w:t>
      </w:r>
      <w:r w:rsidR="00770A2B">
        <w:t xml:space="preserve">. Вот его тезис, </w:t>
      </w:r>
      <w:r w:rsidR="00A519CA">
        <w:t>за воспроизведение которого</w:t>
      </w:r>
      <w:r w:rsidR="007D2168">
        <w:t xml:space="preserve"> в</w:t>
      </w:r>
      <w:r w:rsidR="00770A2B">
        <w:t xml:space="preserve"> знаменитом первом «Философическом письме»</w:t>
      </w:r>
      <w:r w:rsidR="00A519CA">
        <w:t xml:space="preserve"> П.Я. Чаадаев был </w:t>
      </w:r>
      <w:r w:rsidR="007D2168">
        <w:t xml:space="preserve">диагностирован Николаем </w:t>
      </w:r>
      <w:r w:rsidR="007D2168">
        <w:rPr>
          <w:lang w:val="en-US"/>
        </w:rPr>
        <w:t>I</w:t>
      </w:r>
      <w:r w:rsidR="007D2168">
        <w:t xml:space="preserve"> как сумасшедший: «</w:t>
      </w:r>
      <w:r w:rsidR="00A738C0">
        <w:t>Христианство – не слово, а дело, и если в нем нет силы, если оно не обладает всепроникающим влиянием</w:t>
      </w:r>
      <w:r w:rsidR="00B04A8D">
        <w:t xml:space="preserve">, если в нем нет древней простоты и </w:t>
      </w:r>
      <w:r w:rsidR="00B04A8D" w:rsidRPr="00B04A8D">
        <w:rPr>
          <w:i/>
        </w:rPr>
        <w:t>властных служителей</w:t>
      </w:r>
      <w:r w:rsidR="00B04A8D">
        <w:t xml:space="preserve"> (курсив мой – Л.П.), тогда оно перестает быть </w:t>
      </w:r>
      <w:r w:rsidR="00B04A8D" w:rsidRPr="00014D26">
        <w:rPr>
          <w:i/>
        </w:rPr>
        <w:t>христианством</w:t>
      </w:r>
      <w:r w:rsidR="00014D26">
        <w:t>, перестает быть</w:t>
      </w:r>
      <w:r w:rsidR="00770A2B">
        <w:t xml:space="preserve"> </w:t>
      </w:r>
      <w:r w:rsidR="00014D26">
        <w:t>тем, чем оно было в ту пору, когда даровало всеобщее освобождение. Пусть правительство не обольщается – его духовенство не имеет даже права голоса в государстве</w:t>
      </w:r>
      <w:r w:rsidR="00DA6733">
        <w:t xml:space="preserve">, оно не дерзает возвысить свой голос; и здесь мы говорим только самое малое: иностранец вовсе не говорит, что это </w:t>
      </w:r>
      <w:r w:rsidR="00DA6733" w:rsidRPr="00EF6568">
        <w:rPr>
          <w:i/>
        </w:rPr>
        <w:t>плохо</w:t>
      </w:r>
      <w:r w:rsidR="00DA6733">
        <w:t xml:space="preserve">, он просто говорит, что </w:t>
      </w:r>
      <w:r w:rsidR="00DA6733" w:rsidRPr="00EF6568">
        <w:rPr>
          <w:i/>
        </w:rPr>
        <w:t>это так</w:t>
      </w:r>
      <w:r w:rsidR="00DA6733">
        <w:t>»</w:t>
      </w:r>
      <w:r w:rsidR="00EF6568">
        <w:t>.</w:t>
      </w:r>
      <w:r w:rsidR="00D5580E" w:rsidRPr="00D5580E">
        <w:t xml:space="preserve"> [</w:t>
      </w:r>
      <w:r w:rsidR="00D5580E">
        <w:rPr>
          <w:lang w:val="en-US"/>
        </w:rPr>
        <w:t>4, 37]</w:t>
      </w:r>
    </w:p>
    <w:p w:rsidR="00A12AC0" w:rsidRPr="0053704F" w:rsidRDefault="00A12AC0" w:rsidP="00F95031">
      <w:pPr>
        <w:spacing w:after="0"/>
        <w:ind w:firstLine="709"/>
        <w:jc w:val="both"/>
      </w:pPr>
      <w:r>
        <w:t xml:space="preserve">При всех этих оговорках, необходимых для соблюдения максимального </w:t>
      </w:r>
      <w:proofErr w:type="spellStart"/>
      <w:r>
        <w:t>политесса</w:t>
      </w:r>
      <w:proofErr w:type="spellEnd"/>
      <w:r>
        <w:t xml:space="preserve"> иностранным посланником</w:t>
      </w:r>
      <w:r w:rsidR="002B4A07">
        <w:t xml:space="preserve">, де </w:t>
      </w:r>
      <w:proofErr w:type="spellStart"/>
      <w:r w:rsidR="002B4A07">
        <w:t>Местр</w:t>
      </w:r>
      <w:proofErr w:type="spellEnd"/>
      <w:r w:rsidR="002B4A07">
        <w:t xml:space="preserve"> </w:t>
      </w:r>
      <w:r w:rsidR="008623A7">
        <w:t xml:space="preserve">все же </w:t>
      </w:r>
      <w:r w:rsidR="002B4A07">
        <w:t>вполне однозначно указывает Александру на острый дефицит такого управленческого ресурса</w:t>
      </w:r>
      <w:r w:rsidR="008623A7">
        <w:t>, как религия.</w:t>
      </w:r>
      <w:r w:rsidR="00954A72">
        <w:t xml:space="preserve"> </w:t>
      </w:r>
      <w:proofErr w:type="gramStart"/>
      <w:r w:rsidR="00954A72">
        <w:t>А это означает, что российский случай выпадает из общего правила, согласно которому «</w:t>
      </w:r>
      <w:r w:rsidR="00954A72" w:rsidRPr="00F52F37">
        <w:rPr>
          <w:i/>
        </w:rPr>
        <w:t xml:space="preserve">любое верховное правление только в том случае обладает достаточной силой для </w:t>
      </w:r>
      <w:proofErr w:type="spellStart"/>
      <w:r w:rsidR="00954A72" w:rsidRPr="00F52F37">
        <w:rPr>
          <w:i/>
        </w:rPr>
        <w:t>водительствования</w:t>
      </w:r>
      <w:proofErr w:type="spellEnd"/>
      <w:r w:rsidR="00954A72" w:rsidRPr="00F52F37">
        <w:rPr>
          <w:i/>
        </w:rPr>
        <w:t xml:space="preserve"> несколькими</w:t>
      </w:r>
      <w:r w:rsidR="00F52F37" w:rsidRPr="00F52F37">
        <w:rPr>
          <w:i/>
        </w:rPr>
        <w:t xml:space="preserve"> миллионами человек, если его поддерживает религия или рабство, или же то и другое вместе</w:t>
      </w:r>
      <w:r w:rsidR="00F52F37">
        <w:t>».</w:t>
      </w:r>
      <w:r w:rsidR="00D148DA" w:rsidRPr="00D148DA">
        <w:t xml:space="preserve"> [4, 37]</w:t>
      </w:r>
      <w:r w:rsidR="00AB597A">
        <w:t xml:space="preserve"> Соответственно, де </w:t>
      </w:r>
      <w:proofErr w:type="spellStart"/>
      <w:r w:rsidR="00AB597A">
        <w:t>Местр</w:t>
      </w:r>
      <w:proofErr w:type="spellEnd"/>
      <w:r w:rsidR="00AB597A">
        <w:t xml:space="preserve"> </w:t>
      </w:r>
      <w:r w:rsidR="009D3C08">
        <w:t>адресуется к государю с таким риторическим вопросом:</w:t>
      </w:r>
      <w:proofErr w:type="gramEnd"/>
      <w:r w:rsidR="009D3C08">
        <w:t xml:space="preserve"> «Разве истинный друг Его Императорского Величества не найдет случая сообщить ему, </w:t>
      </w:r>
      <w:r w:rsidR="008D3BD4">
        <w:t>что слава и благоденствие империи заключаются не столько в освобождении крепостной части народа, сколько в совершенствовании тех, кто свободен и, прежде всего, благороден?»</w:t>
      </w:r>
      <w:r w:rsidR="0053704F" w:rsidRPr="0053704F">
        <w:t xml:space="preserve"> [4, 43]</w:t>
      </w:r>
    </w:p>
    <w:p w:rsidR="00C14375" w:rsidRPr="008C4DA4" w:rsidRDefault="00C14375" w:rsidP="00F95031">
      <w:pPr>
        <w:spacing w:after="0"/>
        <w:ind w:firstLine="709"/>
        <w:jc w:val="both"/>
      </w:pPr>
      <w:proofErr w:type="gramStart"/>
      <w:r>
        <w:t>Отсутствие эффективного религиозного контроля над российским населением вообще (а не только над крепостными)</w:t>
      </w:r>
      <w:r w:rsidR="00A53036">
        <w:t xml:space="preserve"> несет в себе прямую угрозу государственного</w:t>
      </w:r>
      <w:r w:rsidR="005310E1">
        <w:t xml:space="preserve"> краха еще и потому, что «российская цивилизация по времени совпала с эпохой максимального развращения человеческого духа»</w:t>
      </w:r>
      <w:r w:rsidR="009325CF">
        <w:t>.</w:t>
      </w:r>
      <w:r w:rsidR="0053704F" w:rsidRPr="0053704F">
        <w:t xml:space="preserve"> [4, 40]</w:t>
      </w:r>
      <w:r w:rsidR="009325CF">
        <w:t xml:space="preserve"> В русский </w:t>
      </w:r>
      <w:r w:rsidR="009325CF">
        <w:rPr>
          <w:lang w:val="en-US"/>
        </w:rPr>
        <w:t>XVIII</w:t>
      </w:r>
      <w:r w:rsidR="009325CF" w:rsidRPr="00DE5F3D">
        <w:t xml:space="preserve"> </w:t>
      </w:r>
      <w:r w:rsidR="009325CF">
        <w:t>век проникла «ужасная литература»</w:t>
      </w:r>
      <w:r w:rsidR="00DE5F3D">
        <w:t xml:space="preserve">, и общество, воспитанное на ней, абсолютно беззащитно от </w:t>
      </w:r>
      <w:r w:rsidR="000216BC">
        <w:t>вируса саморазрушения.</w:t>
      </w:r>
      <w:proofErr w:type="gramEnd"/>
      <w:r w:rsidR="000216BC">
        <w:t xml:space="preserve"> И бывшие крепостные, </w:t>
      </w:r>
      <w:r w:rsidR="000216BC">
        <w:lastRenderedPageBreak/>
        <w:t xml:space="preserve">оказавшись вне сферы управления дворян и лишенные </w:t>
      </w:r>
      <w:r w:rsidR="00CA4207">
        <w:t>эффективной религиозной опеки «неминуемым образом резко перейдут от суеверия к атеизму и от бездеятельного послушания к безудержной деятельности».</w:t>
      </w:r>
      <w:r w:rsidR="0053704F" w:rsidRPr="0053704F">
        <w:t xml:space="preserve"> [</w:t>
      </w:r>
      <w:r w:rsidR="0053704F" w:rsidRPr="008C4DA4">
        <w:t>4, 42]</w:t>
      </w:r>
    </w:p>
    <w:p w:rsidR="00A85B46" w:rsidRDefault="00A85B46" w:rsidP="00F95031">
      <w:pPr>
        <w:spacing w:after="0"/>
        <w:ind w:firstLine="709"/>
        <w:jc w:val="both"/>
      </w:pPr>
      <w:r>
        <w:t xml:space="preserve">И чтобы у Александра не оставалось сомнений на счет того, к какой именно «деятельности» перейдут несвоевременно освобожденные крепостные, де </w:t>
      </w:r>
      <w:proofErr w:type="spellStart"/>
      <w:r>
        <w:t>Местр</w:t>
      </w:r>
      <w:proofErr w:type="spellEnd"/>
      <w:r>
        <w:t xml:space="preserve"> вызывает из недалекого прошлого </w:t>
      </w:r>
      <w:r w:rsidR="00DF2D57">
        <w:t xml:space="preserve">весьма символическую фигуру: </w:t>
      </w:r>
      <w:proofErr w:type="gramStart"/>
      <w:r w:rsidR="00DF2D57">
        <w:t>«Вполне может получиться так, что при таком всеобщем умонастроении появится какой-нибудь новый Пугачёв с университетским образованием (что легко может произойти</w:t>
      </w:r>
      <w:r w:rsidR="00CA0BD4">
        <w:t>, потому что производство таковых налажено), присовокупим сюда равнодушие, беспомощность и тщеславие некоторых дворян, иноземное злодейство, козни той отвратительной секты, которая никогда не дремлет</w:t>
      </w:r>
      <w:r w:rsidR="009A51CC">
        <w:t xml:space="preserve"> (о</w:t>
      </w:r>
      <w:r w:rsidR="009502B6">
        <w:t>б</w:t>
      </w:r>
      <w:r w:rsidR="009A51CC">
        <w:t xml:space="preserve"> этой секте разговор впереди – Л.П.), прочие всевозможные обстоятельства</w:t>
      </w:r>
      <w:r w:rsidR="00604553">
        <w:t>, и тогда государство, сообразно всем законам вероятности</w:t>
      </w:r>
      <w:proofErr w:type="gramEnd"/>
      <w:r w:rsidR="00604553">
        <w:t xml:space="preserve">, </w:t>
      </w:r>
      <w:r w:rsidR="00604553" w:rsidRPr="009502B6">
        <w:rPr>
          <w:i/>
        </w:rPr>
        <w:t>рухнет</w:t>
      </w:r>
      <w:r w:rsidR="00604553">
        <w:t xml:space="preserve"> в прямом смысле этого слова…»</w:t>
      </w:r>
      <w:r w:rsidR="008C4DA4" w:rsidRPr="008C4DA4">
        <w:t xml:space="preserve"> </w:t>
      </w:r>
      <w:r w:rsidR="008C4DA4" w:rsidRPr="00411C21">
        <w:t>[4, 42]</w:t>
      </w:r>
      <w:r>
        <w:t xml:space="preserve"> </w:t>
      </w:r>
    </w:p>
    <w:p w:rsidR="00F13629" w:rsidRDefault="00F13629" w:rsidP="00F95031">
      <w:pPr>
        <w:spacing w:after="0"/>
        <w:ind w:firstLine="709"/>
        <w:jc w:val="both"/>
      </w:pPr>
      <w:r>
        <w:t xml:space="preserve">Можно предположить, что именно этот аргумент </w:t>
      </w:r>
      <w:r w:rsidR="00B258B4">
        <w:t>в конечном итоге в наиболее сильной степени подействовал на Александра</w:t>
      </w:r>
      <w:r w:rsidR="00BE5F1B">
        <w:t xml:space="preserve"> Первого</w:t>
      </w:r>
      <w:r w:rsidR="00B258B4">
        <w:t xml:space="preserve">, который так и не решился на то, </w:t>
      </w:r>
      <w:r w:rsidR="00BE5F1B">
        <w:t xml:space="preserve">на </w:t>
      </w:r>
      <w:r w:rsidR="0049133D">
        <w:t>что все-таки</w:t>
      </w:r>
      <w:r w:rsidR="005C3728">
        <w:t xml:space="preserve"> </w:t>
      </w:r>
      <w:r w:rsidR="00BE5F1B">
        <w:t>вынужден бы</w:t>
      </w:r>
      <w:r w:rsidR="005C3728">
        <w:t>л решиться Александр Второй. Крепостные еще полвека оставались не-гражданами</w:t>
      </w:r>
      <w:r w:rsidR="00BC0473">
        <w:t>, но и в отношении замещающей</w:t>
      </w:r>
      <w:r w:rsidR="00547A5B">
        <w:t>, так сказать</w:t>
      </w:r>
      <w:r w:rsidR="00E0301E">
        <w:t>,</w:t>
      </w:r>
      <w:r w:rsidR="00547A5B">
        <w:t xml:space="preserve">  программы </w:t>
      </w:r>
      <w:r w:rsidR="00BC0473">
        <w:t>совершенствования свободных и благородных</w:t>
      </w:r>
      <w:r w:rsidR="00547A5B">
        <w:t xml:space="preserve"> у де </w:t>
      </w:r>
      <w:proofErr w:type="spellStart"/>
      <w:r w:rsidR="00547A5B">
        <w:t>Местра</w:t>
      </w:r>
      <w:proofErr w:type="spellEnd"/>
      <w:r w:rsidR="00DC47B9">
        <w:t xml:space="preserve"> было</w:t>
      </w:r>
      <w:r w:rsidR="00E0301E">
        <w:t xml:space="preserve"> о чем предостеречь императора. И об этом вторая глава</w:t>
      </w:r>
      <w:r w:rsidR="00AF6E15">
        <w:t xml:space="preserve"> его Записки</w:t>
      </w:r>
      <w:r w:rsidR="009B7C88">
        <w:t>,</w:t>
      </w:r>
      <w:r w:rsidR="00AF6E15">
        <w:t xml:space="preserve"> имеющая заголовок «О науке». Это, казалось бы, совершенно отвлеченная</w:t>
      </w:r>
      <w:r w:rsidR="009B7C88">
        <w:t xml:space="preserve"> тема, но на самом деле она привязана к одной из сост</w:t>
      </w:r>
      <w:r w:rsidR="00A84B7C">
        <w:t>ав</w:t>
      </w:r>
      <w:r w:rsidR="009B7C88">
        <w:t>ных частей реформы Сп</w:t>
      </w:r>
      <w:r w:rsidR="00A84B7C">
        <w:t>ер</w:t>
      </w:r>
      <w:r w:rsidR="009B7C88">
        <w:t>анского</w:t>
      </w:r>
      <w:r w:rsidR="00A84B7C">
        <w:t>, а именно – к попытке создать в России образованную бюрократию посредством введения экзаменов на чин.</w:t>
      </w:r>
    </w:p>
    <w:p w:rsidR="003B4890" w:rsidRDefault="003B4890" w:rsidP="00F95031">
      <w:pPr>
        <w:spacing w:after="0"/>
        <w:ind w:firstLine="709"/>
        <w:jc w:val="both"/>
      </w:pPr>
      <w:r>
        <w:t xml:space="preserve">В этом, казалось бы, вполне естественном и государственно необходимом деле де </w:t>
      </w:r>
      <w:proofErr w:type="spellStart"/>
      <w:r>
        <w:t>Местр</w:t>
      </w:r>
      <w:proofErr w:type="spellEnd"/>
      <w:r>
        <w:t xml:space="preserve"> усматривает </w:t>
      </w:r>
      <w:r w:rsidR="0016638B">
        <w:t xml:space="preserve">столь же серьезную угрозу самому бытию России, как и в проекте отмены крепостного права. </w:t>
      </w:r>
      <w:r w:rsidR="0032789B">
        <w:t>В аргументации сардинского посланника образ Пугачева «с университетским образованием»</w:t>
      </w:r>
      <w:r w:rsidR="003D5ACF">
        <w:t xml:space="preserve"> </w:t>
      </w:r>
      <w:r w:rsidR="0022713C">
        <w:t>начинает массово тиражироваться, что должно неизбежно привести страну к революции. Поэтому имеет смысл просле</w:t>
      </w:r>
      <w:r w:rsidR="004C7F69">
        <w:t>дить за тем, как именно он</w:t>
      </w:r>
      <w:r w:rsidR="0022713C">
        <w:t xml:space="preserve"> подводит Александра к этому апокалиптическому выводу</w:t>
      </w:r>
      <w:r w:rsidR="004C7F69">
        <w:t>.</w:t>
      </w:r>
    </w:p>
    <w:p w:rsidR="004C7F69" w:rsidRPr="0034294E" w:rsidRDefault="004C7F69" w:rsidP="00F95031">
      <w:pPr>
        <w:spacing w:after="0"/>
        <w:ind w:firstLine="709"/>
        <w:jc w:val="both"/>
      </w:pPr>
      <w:proofErr w:type="gramStart"/>
      <w:r>
        <w:t xml:space="preserve">Основной тезис, выдвигаемый де </w:t>
      </w:r>
      <w:proofErr w:type="spellStart"/>
      <w:r>
        <w:t>Местром</w:t>
      </w:r>
      <w:proofErr w:type="spellEnd"/>
      <w:r>
        <w:t xml:space="preserve"> против идеи совершенствования «</w:t>
      </w:r>
      <w:r w:rsidR="009D4E2A">
        <w:t>благородных</w:t>
      </w:r>
      <w:r>
        <w:t>» с помощью экзамен</w:t>
      </w:r>
      <w:r w:rsidR="009D4E2A">
        <w:t>ов по разным наукам заключается в том, что по своей природе наука</w:t>
      </w:r>
      <w:r w:rsidR="0027554F">
        <w:t xml:space="preserve"> вселяет в человека «непомерную гордыню</w:t>
      </w:r>
      <w:r w:rsidR="00DA6837">
        <w:t>, опьяняет самим собой и своими идеями, превращает во врага всякой иерархии, в человека, бросающего вызов всякому закону и установлению, наконец, в приверженца всяческих новшеств»</w:t>
      </w:r>
      <w:r w:rsidR="00DA0CE7">
        <w:t>.</w:t>
      </w:r>
      <w:r w:rsidR="008C4DA4" w:rsidRPr="008C4DA4">
        <w:t xml:space="preserve"> [4, 48]</w:t>
      </w:r>
      <w:r>
        <w:t xml:space="preserve"> </w:t>
      </w:r>
      <w:r w:rsidR="00DA0CE7">
        <w:t xml:space="preserve"> </w:t>
      </w:r>
      <w:r w:rsidR="00DA3083">
        <w:t>К этому добавляется еще и «самый</w:t>
      </w:r>
      <w:proofErr w:type="gramEnd"/>
      <w:r w:rsidR="00DA3083">
        <w:t xml:space="preserve"> </w:t>
      </w:r>
      <w:proofErr w:type="gramStart"/>
      <w:r w:rsidR="00DA3083">
        <w:t>главный недостаток», состоящий в том, что наука (т.е. собственно естествознание)</w:t>
      </w:r>
      <w:r w:rsidR="00273D8D">
        <w:t xml:space="preserve"> «уничтожает самую первую из всех наук, а именно науку управления государством».</w:t>
      </w:r>
      <w:r w:rsidR="008C4DA4" w:rsidRPr="008C4DA4">
        <w:t xml:space="preserve"> [4, 48]</w:t>
      </w:r>
      <w:r>
        <w:t xml:space="preserve"> </w:t>
      </w:r>
      <w:r w:rsidR="00AB2F45">
        <w:t>При чем уничтожает в том смысле, что «посягает на благородство</w:t>
      </w:r>
      <w:r w:rsidR="00084F0B">
        <w:t>, смущающее ее, и всюду старается его низвергнуть, потому что именно благородство правит, но править хочется ей самой».</w:t>
      </w:r>
      <w:r w:rsidR="0034294E" w:rsidRPr="0034294E">
        <w:t>[4, 52]</w:t>
      </w:r>
      <w:proofErr w:type="gramEnd"/>
    </w:p>
    <w:p w:rsidR="00631EED" w:rsidRDefault="00297824" w:rsidP="00F95031">
      <w:pPr>
        <w:spacing w:after="0"/>
        <w:ind w:firstLine="709"/>
        <w:jc w:val="both"/>
      </w:pPr>
      <w:r>
        <w:t>Вот этот конфликт образования и социального статуса, «учёности» и «дворянства»</w:t>
      </w:r>
      <w:r w:rsidR="008C274A">
        <w:t xml:space="preserve">, который порождает наука, и должен, по мысли де </w:t>
      </w:r>
      <w:proofErr w:type="spellStart"/>
      <w:r w:rsidR="008C274A">
        <w:t>Местра</w:t>
      </w:r>
      <w:proofErr w:type="spellEnd"/>
      <w:r w:rsidR="008C274A">
        <w:t xml:space="preserve"> вызывать постоянную озабоченность «государственных людей этой страны».</w:t>
      </w:r>
      <w:r w:rsidR="004736BB">
        <w:t xml:space="preserve"> Он не занимает позицию абсолютного обскуранта, предлагающего закрыть школы, университеты и вообще – «собрать все книги</w:t>
      </w:r>
      <w:r w:rsidR="00FA31F7">
        <w:t xml:space="preserve"> бы да сжечь». </w:t>
      </w:r>
      <w:proofErr w:type="gramStart"/>
      <w:r w:rsidR="004F1EBD">
        <w:t xml:space="preserve">Напротив, он с похвалой отзывается о Генрихе </w:t>
      </w:r>
      <w:r w:rsidR="004F1EBD">
        <w:rPr>
          <w:lang w:val="en-US"/>
        </w:rPr>
        <w:t>IV</w:t>
      </w:r>
      <w:r w:rsidR="004F1EBD" w:rsidRPr="004F1EBD">
        <w:t xml:space="preserve"> </w:t>
      </w:r>
      <w:r w:rsidR="004F1EBD">
        <w:t xml:space="preserve">и Людовике </w:t>
      </w:r>
      <w:r w:rsidR="004F1EBD">
        <w:rPr>
          <w:lang w:val="en-US"/>
        </w:rPr>
        <w:t>XIV</w:t>
      </w:r>
      <w:r w:rsidR="004F1EBD">
        <w:t>, которые</w:t>
      </w:r>
      <w:r w:rsidR="00531327">
        <w:t xml:space="preserve"> «покровительствовали всем наукам, что, конечно же, надо делать, ибо наука – одно из великих украшений общества»</w:t>
      </w:r>
      <w:r w:rsidR="008C08FD">
        <w:t>.</w:t>
      </w:r>
      <w:r w:rsidR="0034294E" w:rsidRPr="0034294E">
        <w:t>[4, 53]</w:t>
      </w:r>
      <w:r w:rsidR="008C08FD">
        <w:t xml:space="preserve"> Но не забудем – посланник размышляет о науке именно в России</w:t>
      </w:r>
      <w:r w:rsidR="00DC3A3D">
        <w:t>, специфика которой состоит в то</w:t>
      </w:r>
      <w:r w:rsidR="00D16642">
        <w:t>м, что она, в отличие от Европы</w:t>
      </w:r>
      <w:r w:rsidR="00DC3A3D">
        <w:t xml:space="preserve"> </w:t>
      </w:r>
      <w:r w:rsidR="00D16642">
        <w:t>(</w:t>
      </w:r>
      <w:r w:rsidR="007E5CF3">
        <w:t>которая привыкала к науке многими веками</w:t>
      </w:r>
      <w:r w:rsidR="00D16642">
        <w:t>), от негативного воздействия науки</w:t>
      </w:r>
      <w:proofErr w:type="gramEnd"/>
      <w:r w:rsidR="00D16642">
        <w:t xml:space="preserve"> ничем не </w:t>
      </w:r>
      <w:proofErr w:type="gramStart"/>
      <w:r w:rsidR="00D16642">
        <w:t>защищена</w:t>
      </w:r>
      <w:proofErr w:type="gramEnd"/>
      <w:r w:rsidR="00D16642">
        <w:t>.</w:t>
      </w:r>
    </w:p>
    <w:p w:rsidR="00816308" w:rsidRPr="00411C21" w:rsidRDefault="00816308" w:rsidP="00F95031">
      <w:pPr>
        <w:spacing w:after="0"/>
        <w:ind w:firstLine="709"/>
        <w:jc w:val="both"/>
      </w:pPr>
      <w:proofErr w:type="gramStart"/>
      <w:r>
        <w:t>А угроза вполне реал</w:t>
      </w:r>
      <w:r w:rsidR="0084119D">
        <w:t>ьна, д</w:t>
      </w:r>
      <w:r>
        <w:t xml:space="preserve">аже до такой степени, что де </w:t>
      </w:r>
      <w:proofErr w:type="spellStart"/>
      <w:r>
        <w:t>Местр</w:t>
      </w:r>
      <w:proofErr w:type="spellEnd"/>
      <w:r>
        <w:t xml:space="preserve"> </w:t>
      </w:r>
      <w:r w:rsidR="0084119D">
        <w:t xml:space="preserve">позволяет себе очередное пророчество, явно обыгрывая даже личную биографию </w:t>
      </w:r>
      <w:r w:rsidR="00D035C0">
        <w:t>Сперанского, утверждая, что «наука постоянно создает угрозу для государства</w:t>
      </w:r>
      <w:r w:rsidR="00921B56">
        <w:t xml:space="preserve">, непрестанно стремясь использовать людей без звания, </w:t>
      </w:r>
      <w:r w:rsidR="00921B56">
        <w:lastRenderedPageBreak/>
        <w:t>имени и состояния, ибо, поскольку она является доступной для всех, низы, преисполнившись гордости, всегда стремятся для своего возвышения воспользоваться этой возможностью</w:t>
      </w:r>
      <w:r w:rsidR="00815F88">
        <w:t>, и вот этот как</w:t>
      </w:r>
      <w:proofErr w:type="gramEnd"/>
      <w:r w:rsidR="00815F88">
        <w:t xml:space="preserve"> раз и надо бояться, ибо, если </w:t>
      </w:r>
      <w:r w:rsidR="00815F88" w:rsidRPr="00815F88">
        <w:rPr>
          <w:i/>
        </w:rPr>
        <w:t xml:space="preserve">одна лишь </w:t>
      </w:r>
      <w:r w:rsidR="00815F88">
        <w:t xml:space="preserve">наука, без связи с дворянством и богатствами, обусловленными территориально, слишком громко начинает заявлять о себе в сферах управления, </w:t>
      </w:r>
      <w:r w:rsidR="00815F88" w:rsidRPr="00063F3B">
        <w:rPr>
          <w:i/>
        </w:rPr>
        <w:t>революция</w:t>
      </w:r>
      <w:r w:rsidR="00815F88">
        <w:t xml:space="preserve"> </w:t>
      </w:r>
      <w:r w:rsidR="00063F3B">
        <w:t xml:space="preserve">(курсив мой – Л.П.) </w:t>
      </w:r>
      <w:r w:rsidR="00815F88">
        <w:t>представляется неизбежной</w:t>
      </w:r>
      <w:r w:rsidR="00063F3B">
        <w:t>».</w:t>
      </w:r>
      <w:r w:rsidR="0034294E" w:rsidRPr="0034294E">
        <w:t xml:space="preserve"> [</w:t>
      </w:r>
      <w:r w:rsidR="0034294E" w:rsidRPr="00411C21">
        <w:t>4, 55]</w:t>
      </w:r>
    </w:p>
    <w:p w:rsidR="00BF7D98" w:rsidRDefault="00064780" w:rsidP="00F95031">
      <w:pPr>
        <w:spacing w:after="0"/>
        <w:ind w:firstLine="709"/>
        <w:jc w:val="both"/>
      </w:pPr>
      <w:r>
        <w:t xml:space="preserve">В целом де </w:t>
      </w:r>
      <w:proofErr w:type="spellStart"/>
      <w:r>
        <w:t>Местр</w:t>
      </w:r>
      <w:proofErr w:type="spellEnd"/>
      <w:r>
        <w:t xml:space="preserve"> не готов отвечать на вопрос, подходит ли Россия для науки, хотя воспоминание о величии Римской империи, вполне обходившейся без собственной науки, философии и искусства</w:t>
      </w:r>
      <w:r w:rsidR="003D719F">
        <w:t xml:space="preserve"> на страницах этой Записки не может быть простой случайностью. Вместо этого он дает совет: нужно подождать</w:t>
      </w:r>
      <w:r w:rsidR="004425A4">
        <w:t xml:space="preserve"> и «наука придет сама, когда для этого наступит время, и придет совершенно неожиданным образом».</w:t>
      </w:r>
      <w:r w:rsidR="0034294E" w:rsidRPr="0034294E">
        <w:t xml:space="preserve"> [</w:t>
      </w:r>
      <w:r w:rsidR="0034294E" w:rsidRPr="00457CCC">
        <w:t>4, 61]</w:t>
      </w:r>
      <w:r w:rsidR="00CD7998">
        <w:t xml:space="preserve"> Сколько и ж</w:t>
      </w:r>
      <w:r w:rsidR="004425A4">
        <w:t>д</w:t>
      </w:r>
      <w:r w:rsidR="00CD7998">
        <w:t>а</w:t>
      </w:r>
      <w:r w:rsidR="004425A4">
        <w:t xml:space="preserve">ть и каков </w:t>
      </w:r>
      <w:r w:rsidR="00CD7998">
        <w:t xml:space="preserve">этот </w:t>
      </w:r>
      <w:r w:rsidR="004425A4">
        <w:t xml:space="preserve">образ </w:t>
      </w:r>
      <w:r w:rsidR="00CD7998">
        <w:t>– гадать не стоит. Главное здесь и сейчас найти способы для нейтрализации</w:t>
      </w:r>
      <w:r w:rsidR="00FC31DD">
        <w:t xml:space="preserve"> того зла, которое несет с собой несвоевременное распространение науки</w:t>
      </w:r>
      <w:r w:rsidR="00B21D82">
        <w:t xml:space="preserve"> – о чем де </w:t>
      </w:r>
      <w:proofErr w:type="spellStart"/>
      <w:r w:rsidR="00B21D82">
        <w:t>Местр</w:t>
      </w:r>
      <w:proofErr w:type="spellEnd"/>
      <w:r w:rsidR="00B21D82">
        <w:t xml:space="preserve"> детально расскажет в заключительной части Записки.</w:t>
      </w:r>
    </w:p>
    <w:p w:rsidR="0026691E" w:rsidRPr="00457CCC" w:rsidRDefault="0026691E" w:rsidP="00F95031">
      <w:pPr>
        <w:spacing w:after="0"/>
        <w:ind w:firstLine="709"/>
        <w:jc w:val="both"/>
        <w:rPr>
          <w:lang w:val="en-US"/>
        </w:rPr>
      </w:pPr>
      <w:r>
        <w:t xml:space="preserve">В главе третьей «О религии» де </w:t>
      </w:r>
      <w:proofErr w:type="spellStart"/>
      <w:r>
        <w:t>Местр</w:t>
      </w:r>
      <w:proofErr w:type="spellEnd"/>
      <w:r>
        <w:t xml:space="preserve"> выявляет еще одну угрозу будущему Российской Империи –</w:t>
      </w:r>
      <w:r w:rsidR="002D0749">
        <w:t xml:space="preserve"> усиливающееся влияние протестантизма.</w:t>
      </w:r>
      <w:r w:rsidR="007D48B9">
        <w:t xml:space="preserve"> Это связано с тем, что в составе страны оказалось несколько территорий, насе</w:t>
      </w:r>
      <w:r w:rsidR="00794369">
        <w:t>ленных протестантами, а так же и со странной, с точки зрения сардинского посланника, толерантностью православного духовенства по отношению к проповеднической дея</w:t>
      </w:r>
      <w:r w:rsidR="00CE7244">
        <w:t>тельности протестантских миссионеров. Протестантизм стал распространяться в высших кругах российского общества</w:t>
      </w:r>
      <w:r w:rsidR="00E530B9">
        <w:t>, и это</w:t>
      </w:r>
      <w:r w:rsidR="00D947CF">
        <w:t xml:space="preserve"> представляет собой крайнюю опасность для государства.</w:t>
      </w:r>
      <w:r w:rsidR="00EE0BB3">
        <w:t xml:space="preserve"> И де </w:t>
      </w:r>
      <w:proofErr w:type="spellStart"/>
      <w:r w:rsidR="00EE0BB3">
        <w:t>Местр</w:t>
      </w:r>
      <w:proofErr w:type="spellEnd"/>
      <w:r w:rsidR="00EE0BB3">
        <w:t xml:space="preserve"> напоминает Александру: «В разрушительном духе </w:t>
      </w:r>
      <w:r w:rsidR="00EE0BB3">
        <w:rPr>
          <w:lang w:val="en-US"/>
        </w:rPr>
        <w:t>XVI</w:t>
      </w:r>
      <w:r w:rsidR="00EE0BB3">
        <w:t xml:space="preserve"> века берут начало все антиобщественные и антихристианские системы</w:t>
      </w:r>
      <w:r w:rsidR="002250AD">
        <w:t xml:space="preserve">, появившиеся в наши дни: кальвинизм, янсенизм, </w:t>
      </w:r>
      <w:proofErr w:type="spellStart"/>
      <w:r w:rsidR="002250AD">
        <w:t>лжефилософия</w:t>
      </w:r>
      <w:proofErr w:type="spellEnd"/>
      <w:r w:rsidR="002250AD">
        <w:t>, просвещение и так далее. Все это восходит к одному и должно рассматриваться как одна секта, которая поклялась</w:t>
      </w:r>
      <w:r w:rsidR="00BF2672">
        <w:t xml:space="preserve"> уничтожить христианство и низвергнуть всех христианских правителей».</w:t>
      </w:r>
      <w:r w:rsidR="00457CCC" w:rsidRPr="00457CCC">
        <w:t xml:space="preserve"> [</w:t>
      </w:r>
      <w:r w:rsidR="00457CCC">
        <w:rPr>
          <w:lang w:val="en-US"/>
        </w:rPr>
        <w:t>4, 64]</w:t>
      </w:r>
    </w:p>
    <w:p w:rsidR="00BF2672" w:rsidRPr="00411C21" w:rsidRDefault="00BF2672" w:rsidP="00F95031">
      <w:pPr>
        <w:spacing w:after="0"/>
        <w:ind w:firstLine="709"/>
        <w:jc w:val="both"/>
      </w:pPr>
      <w:r>
        <w:t>Главная опасность протестантизма оч</w:t>
      </w:r>
      <w:r w:rsidR="007B2004">
        <w:t>евидна уже из его названия – он представляет собой протест против многовековых церковных и государственных порядков, несет в себе дух противоречия</w:t>
      </w:r>
      <w:r w:rsidR="00DA5449">
        <w:t>, оспаривания общепринятых норм и догм. Он напрямую связан с распространением науки</w:t>
      </w:r>
      <w:r w:rsidR="00293EB1">
        <w:t xml:space="preserve">, и де </w:t>
      </w:r>
      <w:proofErr w:type="spellStart"/>
      <w:proofErr w:type="gramStart"/>
      <w:r w:rsidR="00293EB1">
        <w:t>Местр</w:t>
      </w:r>
      <w:proofErr w:type="spellEnd"/>
      <w:proofErr w:type="gramEnd"/>
      <w:r w:rsidR="00293EB1">
        <w:t xml:space="preserve"> поэтому предупреждает: «Повсюду наука убивала религию; мы это видели в протестантских странах, но увидим и в России, если все оставим как есть».</w:t>
      </w:r>
      <w:r w:rsidR="00457CCC" w:rsidRPr="00457CCC">
        <w:t xml:space="preserve"> [4, 74-75]</w:t>
      </w:r>
      <w:r w:rsidR="00DA5449">
        <w:t xml:space="preserve"> </w:t>
      </w:r>
      <w:r w:rsidR="00DE30EC">
        <w:t>Критический настрой, составляющий непременное условие научного знания, переносится протестантизмом в область веры</w:t>
      </w:r>
      <w:r w:rsidR="008D63B8">
        <w:t xml:space="preserve">, а затем распространяется и на государственные устои: «Любое </w:t>
      </w:r>
      <w:proofErr w:type="gramStart"/>
      <w:r w:rsidR="008D63B8">
        <w:t>расхожее</w:t>
      </w:r>
      <w:proofErr w:type="gramEnd"/>
      <w:r w:rsidR="008D63B8">
        <w:t xml:space="preserve"> и всеобщее обсуждение религиозных догматов</w:t>
      </w:r>
      <w:r w:rsidR="00BA57B3">
        <w:t xml:space="preserve"> влечет за собой такое же обсуждение политических положений».</w:t>
      </w:r>
      <w:r w:rsidR="00457CCC" w:rsidRPr="00457CCC">
        <w:t xml:space="preserve"> [4, 70]</w:t>
      </w:r>
      <w:r w:rsidR="00785816">
        <w:t xml:space="preserve"> А если этот тезис верен, то, заключает де </w:t>
      </w:r>
      <w:proofErr w:type="spellStart"/>
      <w:r w:rsidR="00785816">
        <w:t>Местр</w:t>
      </w:r>
      <w:proofErr w:type="spellEnd"/>
      <w:r w:rsidR="00785816">
        <w:t>, «протестантизм скрывает в самом себе зародыш мятежа, который не замедлит развиться при всяком удобном случае».</w:t>
      </w:r>
      <w:r w:rsidR="00457CCC" w:rsidRPr="00457CCC">
        <w:t xml:space="preserve"> [</w:t>
      </w:r>
      <w:r w:rsidR="00457CCC" w:rsidRPr="00411C21">
        <w:t>4, 71]</w:t>
      </w:r>
    </w:p>
    <w:p w:rsidR="001F11D4" w:rsidRDefault="002F7800" w:rsidP="00F95031">
      <w:pPr>
        <w:spacing w:after="0"/>
        <w:ind w:firstLine="709"/>
        <w:jc w:val="both"/>
      </w:pPr>
      <w:r>
        <w:t xml:space="preserve">Разумеется, во всех этих и подобных </w:t>
      </w:r>
      <w:proofErr w:type="spellStart"/>
      <w:r>
        <w:t>антипротестантских</w:t>
      </w:r>
      <w:proofErr w:type="spellEnd"/>
      <w:r>
        <w:t xml:space="preserve"> инвективах просматривается вполне понятный конфессиональный интерес самого де </w:t>
      </w:r>
      <w:proofErr w:type="spellStart"/>
      <w:r>
        <w:t>Местра</w:t>
      </w:r>
      <w:proofErr w:type="spellEnd"/>
      <w:r>
        <w:t xml:space="preserve"> как ревностного католика </w:t>
      </w:r>
      <w:proofErr w:type="spellStart"/>
      <w:r>
        <w:t>ультрамонтанского</w:t>
      </w:r>
      <w:proofErr w:type="spellEnd"/>
      <w:r>
        <w:t xml:space="preserve"> толка</w:t>
      </w:r>
      <w:r w:rsidR="000A319E">
        <w:t>.</w:t>
      </w:r>
      <w:r w:rsidR="00095990">
        <w:t xml:space="preserve"> В конечном счете</w:t>
      </w:r>
      <w:r w:rsidR="00C56127">
        <w:t>,</w:t>
      </w:r>
      <w:r w:rsidR="00095990">
        <w:t xml:space="preserve"> именно из-за того, что он </w:t>
      </w:r>
      <w:r w:rsidR="00C56127">
        <w:t>свою непосред</w:t>
      </w:r>
      <w:r w:rsidR="00E85057">
        <w:t xml:space="preserve">ственную миссию посланника сардинского короля фактически подменил миссией посланника Папы Римского, он и был выслан из России в </w:t>
      </w:r>
      <w:r w:rsidR="00C56127">
        <w:t>1817 году.</w:t>
      </w:r>
      <w:r w:rsidR="00095990">
        <w:t xml:space="preserve"> </w:t>
      </w:r>
      <w:r w:rsidR="00C56127">
        <w:t xml:space="preserve">В своих четырех главах, обращенных непосредственно к Александру </w:t>
      </w:r>
      <w:r w:rsidR="00C56127">
        <w:rPr>
          <w:lang w:val="en-US"/>
        </w:rPr>
        <w:t>I</w:t>
      </w:r>
      <w:r w:rsidR="00C56127">
        <w:t xml:space="preserve">, де </w:t>
      </w:r>
      <w:proofErr w:type="spellStart"/>
      <w:r w:rsidR="00C56127">
        <w:t>Местр</w:t>
      </w:r>
      <w:proofErr w:type="spellEnd"/>
      <w:r w:rsidR="00C56127">
        <w:t xml:space="preserve"> </w:t>
      </w:r>
      <w:r w:rsidR="00D66CC3">
        <w:t>крайне осторожен в отношении конкретных правительственных мер и инициатив, предпочитая придавать своей критике</w:t>
      </w:r>
      <w:r w:rsidR="00373088">
        <w:t xml:space="preserve"> общетеоретический (исторический и философский) характер. Но в «Санкт-Петербургских вечерах»</w:t>
      </w:r>
      <w:r w:rsidR="00CE7039">
        <w:t xml:space="preserve"> он позволяет себе более прямой тон в отн</w:t>
      </w:r>
      <w:r w:rsidR="00CF6AC4">
        <w:t>ошении, например, одной из важных затей Александра – создания Библейского общества</w:t>
      </w:r>
      <w:r w:rsidR="00402BDA">
        <w:t xml:space="preserve"> в январе 1813 г</w:t>
      </w:r>
      <w:r w:rsidR="000F003D">
        <w:t>.</w:t>
      </w:r>
    </w:p>
    <w:p w:rsidR="000F003D" w:rsidRPr="00885B10" w:rsidRDefault="000F003D" w:rsidP="00F95031">
      <w:pPr>
        <w:spacing w:after="0"/>
        <w:ind w:firstLine="709"/>
        <w:jc w:val="both"/>
        <w:rPr>
          <w:lang w:val="en-US"/>
        </w:rPr>
      </w:pPr>
      <w:r>
        <w:t xml:space="preserve">В «Беседе одиннадцатой» </w:t>
      </w:r>
      <w:r w:rsidR="0016000B">
        <w:t>этой книги, построенной как диалог российского Сенатора, французского Кавалера на русской службе и Графа</w:t>
      </w:r>
      <w:r w:rsidR="00E84895">
        <w:t xml:space="preserve">, то есть самого де </w:t>
      </w:r>
      <w:proofErr w:type="spellStart"/>
      <w:r w:rsidR="00E84895">
        <w:t>Местра</w:t>
      </w:r>
      <w:proofErr w:type="spellEnd"/>
      <w:r w:rsidR="00E84895">
        <w:t>, последний прямо заявляет: «Библейское общество есть создание протестантское</w:t>
      </w:r>
      <w:r w:rsidR="00BE183A">
        <w:t xml:space="preserve">, и как таковое должно быть </w:t>
      </w:r>
      <w:r w:rsidR="00BE183A">
        <w:lastRenderedPageBreak/>
        <w:t>осуждено вами (т.е. русскими – Л.П.) точно так же, как и мною».</w:t>
      </w:r>
      <w:r w:rsidR="00885B10" w:rsidRPr="00885B10">
        <w:t xml:space="preserve"> [5, 580]</w:t>
      </w:r>
      <w:r w:rsidR="000F4E37">
        <w:t xml:space="preserve">  И добавляет </w:t>
      </w:r>
      <w:r w:rsidR="00F109BD">
        <w:t>самый последний и самый решающий аргумент: «Против Библейского общества нашлось бы еще много возражений</w:t>
      </w:r>
      <w:r w:rsidR="00402BDA">
        <w:t xml:space="preserve">, и самое убедительное из них вы же, г-н сенатор, и представили: </w:t>
      </w:r>
      <w:r w:rsidR="00402BDA" w:rsidRPr="008C5110">
        <w:rPr>
          <w:i/>
        </w:rPr>
        <w:t>в делах, касающихся обращения в христианство</w:t>
      </w:r>
      <w:r w:rsidR="008C5110" w:rsidRPr="008C5110">
        <w:rPr>
          <w:i/>
        </w:rPr>
        <w:t>, то, что не нравится Риму, ничего не стоит</w:t>
      </w:r>
      <w:r w:rsidR="008C5110">
        <w:t>».</w:t>
      </w:r>
      <w:r w:rsidR="00885B10" w:rsidRPr="00885B10">
        <w:t xml:space="preserve"> [</w:t>
      </w:r>
      <w:r w:rsidR="00885B10">
        <w:rPr>
          <w:lang w:val="en-US"/>
        </w:rPr>
        <w:t>5, 581]</w:t>
      </w:r>
    </w:p>
    <w:p w:rsidR="00C92618" w:rsidRDefault="00C92618" w:rsidP="00F95031">
      <w:pPr>
        <w:spacing w:after="0"/>
        <w:ind w:firstLine="709"/>
        <w:jc w:val="both"/>
      </w:pPr>
      <w:r>
        <w:t xml:space="preserve">Этот усиленный </w:t>
      </w:r>
      <w:proofErr w:type="spellStart"/>
      <w:r>
        <w:t>антипротестантский</w:t>
      </w:r>
      <w:proofErr w:type="spellEnd"/>
      <w:r>
        <w:t xml:space="preserve"> акцент третьей главы</w:t>
      </w:r>
      <w:r w:rsidR="00102776">
        <w:t xml:space="preserve"> Записки де </w:t>
      </w:r>
      <w:proofErr w:type="spellStart"/>
      <w:r w:rsidR="00102776">
        <w:t>Местра</w:t>
      </w:r>
      <w:proofErr w:type="spellEnd"/>
      <w:r w:rsidR="00102776">
        <w:t xml:space="preserve"> призван </w:t>
      </w:r>
      <w:r w:rsidR="00A9784C">
        <w:t>склонить императора к восприятию католической церкви чуть ли не как единственного союзника и самой надежной опоры в противос</w:t>
      </w:r>
      <w:r w:rsidR="00964C79">
        <w:t xml:space="preserve">тоянии злу безверия и </w:t>
      </w:r>
      <w:proofErr w:type="spellStart"/>
      <w:r w:rsidR="00964C79">
        <w:t>монархоборчества</w:t>
      </w:r>
      <w:proofErr w:type="spellEnd"/>
      <w:r w:rsidR="00534D79">
        <w:t xml:space="preserve">. </w:t>
      </w:r>
      <w:proofErr w:type="gramStart"/>
      <w:r w:rsidR="00534D79">
        <w:t xml:space="preserve">В отличие от протестантизма, </w:t>
      </w:r>
      <w:r w:rsidR="00C212EC">
        <w:t>который «пронизан беспокойным республиканским духом»,</w:t>
      </w:r>
      <w:r w:rsidR="005F0045" w:rsidRPr="005F0045">
        <w:t xml:space="preserve"> [4, 63]</w:t>
      </w:r>
      <w:r w:rsidR="006C2255">
        <w:t xml:space="preserve"> у католической церкви сами «ее догматы</w:t>
      </w:r>
      <w:r w:rsidR="005239F6">
        <w:t xml:space="preserve"> в политическом отношении вполне консервативны, и всюду, где она каким-то образом будет удерживать народ, он никогда не придет в ярость».</w:t>
      </w:r>
      <w:r w:rsidR="005F0045" w:rsidRPr="005F0045">
        <w:t xml:space="preserve"> [4, 76]</w:t>
      </w:r>
      <w:r w:rsidR="00BF0894">
        <w:t xml:space="preserve"> На предположительное сомнение читателя в отношении верности этого тезиса с учетом опыта Французской революции де </w:t>
      </w:r>
      <w:proofErr w:type="spellStart"/>
      <w:r w:rsidR="00BF0894">
        <w:t>Местр</w:t>
      </w:r>
      <w:proofErr w:type="spellEnd"/>
      <w:r w:rsidR="00BF0894">
        <w:t xml:space="preserve"> готов ответить в след</w:t>
      </w:r>
      <w:r w:rsidR="005F5E91">
        <w:t>ующей и</w:t>
      </w:r>
      <w:proofErr w:type="gramEnd"/>
      <w:r w:rsidR="005F5E91">
        <w:t xml:space="preserve"> последней главе Записки «О Просвещении».</w:t>
      </w:r>
    </w:p>
    <w:p w:rsidR="005F5E91" w:rsidRPr="005F0045" w:rsidRDefault="00EE3FA2" w:rsidP="00F95031">
      <w:pPr>
        <w:spacing w:after="0"/>
        <w:ind w:firstLine="709"/>
        <w:jc w:val="both"/>
        <w:rPr>
          <w:lang w:val="en-US"/>
        </w:rPr>
      </w:pPr>
      <w:r>
        <w:t>Да, действительно антицерковная и антимонархическая революция произошла именно в той стране, которая во всей Европе считалась незыблемым оплотом монархизма и католицизма</w:t>
      </w:r>
      <w:r w:rsidR="00A11FEB">
        <w:t xml:space="preserve">. Этот парадокс де </w:t>
      </w:r>
      <w:proofErr w:type="spellStart"/>
      <w:r w:rsidR="00A11FEB">
        <w:t>Местр</w:t>
      </w:r>
      <w:proofErr w:type="spellEnd"/>
      <w:r w:rsidR="00A11FEB">
        <w:t xml:space="preserve">  попытался объяснить</w:t>
      </w:r>
      <w:r w:rsidR="00063445">
        <w:t xml:space="preserve"> еще</w:t>
      </w:r>
      <w:r w:rsidR="00A11FEB">
        <w:t xml:space="preserve"> в</w:t>
      </w:r>
      <w:r w:rsidR="00063445">
        <w:t xml:space="preserve"> 1797 г. в своих «Ра</w:t>
      </w:r>
      <w:r w:rsidR="005C24BC">
        <w:t>ссуждениях</w:t>
      </w:r>
      <w:r w:rsidR="00063445">
        <w:t xml:space="preserve"> о Франции»</w:t>
      </w:r>
      <w:r w:rsidR="00695EBE">
        <w:t xml:space="preserve">, утверждая, что это была вполне заслуженная </w:t>
      </w:r>
      <w:r w:rsidR="00CD2766">
        <w:t xml:space="preserve">кара Провидения. Именно Франция в </w:t>
      </w:r>
      <w:r w:rsidR="00CD2766">
        <w:rPr>
          <w:lang w:val="en-US"/>
        </w:rPr>
        <w:t>XVIII</w:t>
      </w:r>
      <w:r w:rsidR="003B07E1">
        <w:t xml:space="preserve"> веке восприняла и максимально развила тот «дух Просвещения»</w:t>
      </w:r>
      <w:r w:rsidR="00861A81">
        <w:t>, который в конечном итоге и подорвал все основания традиционного европейского порядка. Возмездие настигло Францию заслуженно: «Именно Франция была во главе религиозной системы</w:t>
      </w:r>
      <w:r w:rsidR="00B37027">
        <w:t>, и не без основания Король Французов</w:t>
      </w:r>
      <w:r w:rsidR="00A11FEB">
        <w:t xml:space="preserve"> </w:t>
      </w:r>
      <w:r w:rsidR="00B37027">
        <w:t xml:space="preserve">назывался </w:t>
      </w:r>
      <w:r w:rsidR="00B37027" w:rsidRPr="00B37027">
        <w:rPr>
          <w:i/>
        </w:rPr>
        <w:t xml:space="preserve">христианнейшим </w:t>
      </w:r>
      <w:r w:rsidR="00B37027">
        <w:t>(…) Однако, поскольку Франция использовала свое влияние</w:t>
      </w:r>
      <w:r w:rsidR="00215E31">
        <w:t>, чтобы воспротивиться своему предназначению и развратить Европу, не следует удивляться тому, что ее возвращают к этому предназначению ужасными способами».</w:t>
      </w:r>
      <w:r w:rsidR="005F0045" w:rsidRPr="005F0045">
        <w:t xml:space="preserve"> </w:t>
      </w:r>
      <w:proofErr w:type="gramStart"/>
      <w:r w:rsidR="005F0045" w:rsidRPr="005F0045">
        <w:t>[</w:t>
      </w:r>
      <w:r w:rsidR="005F0045">
        <w:rPr>
          <w:lang w:val="en-US"/>
        </w:rPr>
        <w:t xml:space="preserve"> </w:t>
      </w:r>
      <w:proofErr w:type="gramEnd"/>
      <w:r w:rsidR="005F0045">
        <w:rPr>
          <w:lang w:val="en-US"/>
        </w:rPr>
        <w:t>6, 19]</w:t>
      </w:r>
    </w:p>
    <w:p w:rsidR="00B1720E" w:rsidRPr="00755E04" w:rsidRDefault="00BB36C0" w:rsidP="00F95031">
      <w:pPr>
        <w:spacing w:after="0"/>
        <w:ind w:firstLine="709"/>
        <w:jc w:val="both"/>
      </w:pPr>
      <w:r>
        <w:t xml:space="preserve">Разумеется, </w:t>
      </w:r>
      <w:r w:rsidR="00565950">
        <w:t>по отношению к</w:t>
      </w:r>
      <w:r>
        <w:t xml:space="preserve"> России в 1811 г. у де </w:t>
      </w:r>
      <w:proofErr w:type="spellStart"/>
      <w:r>
        <w:t>Местра</w:t>
      </w:r>
      <w:proofErr w:type="spellEnd"/>
      <w:r>
        <w:t xml:space="preserve"> еще не было оснований рассуждать в подобном ключе</w:t>
      </w:r>
      <w:r w:rsidR="00565950">
        <w:t xml:space="preserve"> – 1815 год и Священный Союз был еще впереди. Но п</w:t>
      </w:r>
      <w:r w:rsidR="00B1720E">
        <w:t xml:space="preserve">оскольку де </w:t>
      </w:r>
      <w:proofErr w:type="spellStart"/>
      <w:r w:rsidR="00B1720E">
        <w:t>Местр</w:t>
      </w:r>
      <w:proofErr w:type="spellEnd"/>
      <w:r w:rsidR="00B1720E">
        <w:t xml:space="preserve"> неоднократно пугает Александра </w:t>
      </w:r>
      <w:r w:rsidR="00B1720E">
        <w:rPr>
          <w:lang w:val="en-US"/>
        </w:rPr>
        <w:t>I</w:t>
      </w:r>
      <w:r w:rsidR="00B1720E">
        <w:t xml:space="preserve"> </w:t>
      </w:r>
      <w:r>
        <w:t>призраком российского издания Французской революции, ему показалось правильным указать на основной исток этой угрозы</w:t>
      </w:r>
      <w:r w:rsidR="00D50601">
        <w:t xml:space="preserve"> – а именно, на то, что в общеевропейском и российском обиходе получило обобщенное название «Просвещение». </w:t>
      </w:r>
      <w:r w:rsidR="00910D07">
        <w:t xml:space="preserve">Сардинский посланник разъясняет российскому императору, что под этим брендом скрывается весьма разнообразная </w:t>
      </w:r>
      <w:r w:rsidR="006A7F00">
        <w:t>когорта «просветителей», часто смешиваемых с так называемыми «иллюминатами»</w:t>
      </w:r>
      <w:r w:rsidR="00800020">
        <w:t xml:space="preserve"> Адама </w:t>
      </w:r>
      <w:proofErr w:type="spellStart"/>
      <w:r w:rsidR="00800020">
        <w:t>Вейсхаупта</w:t>
      </w:r>
      <w:proofErr w:type="spellEnd"/>
      <w:r w:rsidR="00800020">
        <w:t xml:space="preserve">. </w:t>
      </w:r>
      <w:r w:rsidR="00DE0FB2">
        <w:t>Среди них есть</w:t>
      </w:r>
      <w:r w:rsidR="002A5EBF">
        <w:t>, во-первых,</w:t>
      </w:r>
      <w:r w:rsidR="00DE0FB2">
        <w:t xml:space="preserve"> франкмасоны, </w:t>
      </w:r>
      <w:r w:rsidR="002A5EBF">
        <w:t>во-вторых -</w:t>
      </w:r>
      <w:r w:rsidR="00DE0FB2">
        <w:t xml:space="preserve"> мартинисты и пиетисты</w:t>
      </w:r>
      <w:r w:rsidR="00E60B77">
        <w:t>, и хотя они все врем</w:t>
      </w:r>
      <w:r w:rsidR="002A5EBF">
        <w:t>я</w:t>
      </w:r>
      <w:r w:rsidR="00E60B77">
        <w:t xml:space="preserve"> должны оставаться </w:t>
      </w:r>
      <w:proofErr w:type="gramStart"/>
      <w:r w:rsidR="00E60B77">
        <w:t>в</w:t>
      </w:r>
      <w:proofErr w:type="gramEnd"/>
      <w:r w:rsidR="00E60B77">
        <w:t xml:space="preserve"> </w:t>
      </w:r>
      <w:proofErr w:type="gramStart"/>
      <w:r w:rsidR="00E60B77">
        <w:t>статуса</w:t>
      </w:r>
      <w:proofErr w:type="gramEnd"/>
      <w:r w:rsidR="00E60B77">
        <w:t xml:space="preserve"> «подозреваемых», все же </w:t>
      </w:r>
      <w:r w:rsidR="009214B5">
        <w:t>«Его Императорскому Величеству в политическом отношении, наверное, не следует слишком опасаться этих людей».</w:t>
      </w:r>
      <w:r w:rsidR="00755E04" w:rsidRPr="00755E04">
        <w:t xml:space="preserve"> [4, 85]</w:t>
      </w:r>
    </w:p>
    <w:p w:rsidR="00294FF4" w:rsidRDefault="00294FF4" w:rsidP="00F95031">
      <w:pPr>
        <w:spacing w:after="0"/>
        <w:ind w:firstLine="709"/>
        <w:jc w:val="both"/>
      </w:pPr>
      <w:r>
        <w:t>А вот кого действительно нужно всерьез опасаться, так это</w:t>
      </w:r>
      <w:r w:rsidR="00221AD0">
        <w:t xml:space="preserve"> так называемая «третья категория </w:t>
      </w:r>
      <w:r w:rsidR="00221AD0" w:rsidRPr="00221AD0">
        <w:rPr>
          <w:i/>
        </w:rPr>
        <w:t>просвещенных</w:t>
      </w:r>
      <w:r w:rsidR="00221AD0">
        <w:t>»</w:t>
      </w:r>
      <w:r w:rsidR="00BC0CFE">
        <w:t xml:space="preserve">, о которой де </w:t>
      </w:r>
      <w:proofErr w:type="spellStart"/>
      <w:r w:rsidR="00BC0CFE">
        <w:t>Местр</w:t>
      </w:r>
      <w:proofErr w:type="spellEnd"/>
      <w:r w:rsidR="00BC0CFE">
        <w:t xml:space="preserve"> </w:t>
      </w:r>
      <w:r w:rsidR="000862FB">
        <w:t xml:space="preserve">говорит без упоминания имен (за исключением «общества </w:t>
      </w:r>
      <w:proofErr w:type="spellStart"/>
      <w:r w:rsidR="000862FB">
        <w:t>Бавьера</w:t>
      </w:r>
      <w:proofErr w:type="spellEnd"/>
      <w:r w:rsidR="000862FB">
        <w:t>»)</w:t>
      </w:r>
      <w:r w:rsidR="0017078A">
        <w:t xml:space="preserve">, но опять сводя все к изобличенному ранее протестантизму: «Настоящее просвещение – это современная </w:t>
      </w:r>
      <w:proofErr w:type="spellStart"/>
      <w:r w:rsidR="0017078A">
        <w:t>лжефилософия</w:t>
      </w:r>
      <w:proofErr w:type="spellEnd"/>
      <w:r w:rsidR="003641D0">
        <w:t>, отпочковавшаяся от протестантизма, а точнее – от кальвинизма, ибо можно сказать, что кальвинизм вобрал в себя и уподобил себе все прочие секты».</w:t>
      </w:r>
      <w:r w:rsidR="00755E04" w:rsidRPr="00755E04">
        <w:t xml:space="preserve"> [4, 86]</w:t>
      </w:r>
      <w:r w:rsidR="00F573C1">
        <w:t xml:space="preserve"> Де </w:t>
      </w:r>
      <w:proofErr w:type="spellStart"/>
      <w:r w:rsidR="00F573C1">
        <w:t>Местр</w:t>
      </w:r>
      <w:proofErr w:type="spellEnd"/>
      <w:r w:rsidR="00F573C1">
        <w:t xml:space="preserve"> не имеет доказательств того, что </w:t>
      </w:r>
      <w:r w:rsidR="009950B6">
        <w:t xml:space="preserve">«настоящее Просвещение» - это реальная тайная организация, планирующая и осуществляющая свои подрывные акции по всей Европе. Но </w:t>
      </w:r>
      <w:r w:rsidR="00154C62">
        <w:t>для него «не так уж важно, в каком виде она существует»</w:t>
      </w:r>
      <w:r w:rsidR="002C4E99">
        <w:t>. Свою разрушительную рабо</w:t>
      </w:r>
      <w:r w:rsidR="002C2DF5">
        <w:t>т</w:t>
      </w:r>
      <w:r w:rsidR="002C4E99">
        <w:t>у это «</w:t>
      </w:r>
      <w:r w:rsidR="002C2DF5">
        <w:t>некое широкое дьявольское единство систем, взглядов и средств» уже проделало в Европе, и российский император</w:t>
      </w:r>
      <w:r w:rsidR="00D02F17">
        <w:t>, вероятно,</w:t>
      </w:r>
      <w:r w:rsidR="002C2DF5">
        <w:t xml:space="preserve"> должен страшиться не столько Наполеона</w:t>
      </w:r>
      <w:r w:rsidR="00D02F17">
        <w:t>, сколько этого тайного невидимого врага.</w:t>
      </w:r>
    </w:p>
    <w:p w:rsidR="00D02F17" w:rsidRPr="000E12E1" w:rsidRDefault="00D02F17" w:rsidP="00F95031">
      <w:pPr>
        <w:spacing w:after="0"/>
        <w:ind w:firstLine="709"/>
        <w:jc w:val="both"/>
        <w:rPr>
          <w:lang w:val="en-US"/>
        </w:rPr>
      </w:pPr>
      <w:r>
        <w:t>«В своем наступлении эта организация как будто остановилась на подступах к России</w:t>
      </w:r>
      <w:r w:rsidR="006864D3">
        <w:t xml:space="preserve">. Почему? – спрашивает де </w:t>
      </w:r>
      <w:proofErr w:type="spellStart"/>
      <w:r w:rsidR="006864D3">
        <w:t>Местр</w:t>
      </w:r>
      <w:proofErr w:type="spellEnd"/>
      <w:r w:rsidR="006864D3">
        <w:t xml:space="preserve">. – Потому что народ, а лучше сказать огромная глыба нации </w:t>
      </w:r>
      <w:r w:rsidR="006864D3">
        <w:lastRenderedPageBreak/>
        <w:t>просто не готова воспринять ее нашествие</w:t>
      </w:r>
      <w:r w:rsidR="00536BFB">
        <w:t>, но если правительство предоставит протестантам свободу действий и начнет покровительствовать протестантскому учению, в России случится то, что уже случилось в других странах».</w:t>
      </w:r>
      <w:r w:rsidR="00755E04" w:rsidRPr="00755E04">
        <w:t xml:space="preserve"> </w:t>
      </w:r>
      <w:proofErr w:type="gramStart"/>
      <w:r w:rsidR="00755E04" w:rsidRPr="00755E04">
        <w:t xml:space="preserve">[ </w:t>
      </w:r>
      <w:proofErr w:type="gramEnd"/>
      <w:r w:rsidR="00755E04" w:rsidRPr="00755E04">
        <w:t>4, 89]</w:t>
      </w:r>
      <w:r w:rsidR="0091030F">
        <w:t xml:space="preserve"> </w:t>
      </w:r>
      <w:r w:rsidR="00E7634B">
        <w:t xml:space="preserve">Этот довольно рискованный тезис, возлагающий ответственность за возможную революционную катастрофу на российских правителей, он усугубляет еще и таким </w:t>
      </w:r>
      <w:r w:rsidR="00E36A77">
        <w:t>напоминанием: «Самый большой и пагубный талант, которым обладает эта проклятая секта, пользующаяся всеми средствами для достижения своих целей, со времени её появления заключался в умении использовать самих правителей ради их же уничтожения».</w:t>
      </w:r>
      <w:r w:rsidR="000E12E1" w:rsidRPr="000E12E1">
        <w:t xml:space="preserve"> [</w:t>
      </w:r>
      <w:r w:rsidR="000E12E1">
        <w:rPr>
          <w:lang w:val="en-US"/>
        </w:rPr>
        <w:t>4, 93]</w:t>
      </w:r>
    </w:p>
    <w:p w:rsidR="007B33D9" w:rsidRPr="000E12E1" w:rsidRDefault="0068477A" w:rsidP="00F95031">
      <w:pPr>
        <w:spacing w:after="0"/>
        <w:ind w:firstLine="709"/>
        <w:jc w:val="both"/>
      </w:pPr>
      <w:r>
        <w:t xml:space="preserve">В общем, Александр </w:t>
      </w:r>
      <w:proofErr w:type="gramStart"/>
      <w:r>
        <w:rPr>
          <w:lang w:val="en-US"/>
        </w:rPr>
        <w:t>I</w:t>
      </w:r>
      <w:proofErr w:type="gramEnd"/>
      <w:r w:rsidR="009934F6">
        <w:t>должен осознать, что «перед нами чудовище, вобравшее в себя всех прочих чудовищ, и если мы его не убьем, оно убьет нас»</w:t>
      </w:r>
      <w:r w:rsidR="002833B3">
        <w:t>.</w:t>
      </w:r>
      <w:r w:rsidR="000E12E1" w:rsidRPr="000E12E1">
        <w:t xml:space="preserve"> [4, 92]</w:t>
      </w:r>
    </w:p>
    <w:p w:rsidR="002833B3" w:rsidRDefault="002833B3" w:rsidP="00F95031">
      <w:pPr>
        <w:spacing w:after="0"/>
        <w:ind w:firstLine="709"/>
        <w:jc w:val="both"/>
      </w:pPr>
      <w:r>
        <w:t xml:space="preserve">Из этого последнего замечания можно сделать </w:t>
      </w:r>
      <w:r w:rsidR="00B67188">
        <w:t xml:space="preserve">вывод о том, что де </w:t>
      </w:r>
      <w:proofErr w:type="spellStart"/>
      <w:r w:rsidR="00B67188">
        <w:t>Местр</w:t>
      </w:r>
      <w:proofErr w:type="spellEnd"/>
      <w:r w:rsidR="00B67188">
        <w:t xml:space="preserve"> призывает российского императора к тотальному гонению на протестантов и чуть ли не повторению в России «Варфоломеевской ночи». </w:t>
      </w:r>
      <w:r w:rsidR="006718C5">
        <w:t>На самом деле все не так страшно. Суммируя в Заключении свои «консервативные положения, относящиеся к России»</w:t>
      </w:r>
      <w:r w:rsidR="001C5EEE">
        <w:t xml:space="preserve">, он выдвигает программу </w:t>
      </w:r>
      <w:proofErr w:type="spellStart"/>
      <w:proofErr w:type="gramStart"/>
      <w:r w:rsidR="001C5EEE">
        <w:t>контр-реформации</w:t>
      </w:r>
      <w:proofErr w:type="spellEnd"/>
      <w:proofErr w:type="gramEnd"/>
      <w:r w:rsidR="001C5EEE">
        <w:t xml:space="preserve"> </w:t>
      </w:r>
      <w:r w:rsidR="00702A71">
        <w:t xml:space="preserve">в узком смысле </w:t>
      </w:r>
      <w:r w:rsidR="001C5EEE">
        <w:t>(в смысле противодействия реформе Сперанского)</w:t>
      </w:r>
      <w:r w:rsidR="00702A71">
        <w:t xml:space="preserve"> и одновременно – программу </w:t>
      </w:r>
      <w:proofErr w:type="spellStart"/>
      <w:r w:rsidR="00702A71">
        <w:t>контр-Просвещения</w:t>
      </w:r>
      <w:proofErr w:type="spellEnd"/>
      <w:r w:rsidR="00702A71">
        <w:t xml:space="preserve"> в смысле самом широком</w:t>
      </w:r>
      <w:r w:rsidR="00637987">
        <w:t>. Десять пунктов этой единой программы сводятся к нескольким основным положениям.</w:t>
      </w:r>
    </w:p>
    <w:p w:rsidR="00637987" w:rsidRDefault="00637987" w:rsidP="00F95031">
      <w:pPr>
        <w:spacing w:after="0"/>
        <w:ind w:firstLine="709"/>
        <w:jc w:val="both"/>
      </w:pPr>
      <w:r>
        <w:t>Во-первых, освобождение крестьян не должно проводит</w:t>
      </w:r>
      <w:r w:rsidR="000B5D32">
        <w:t>ь</w:t>
      </w:r>
      <w:r>
        <w:t>ся широко</w:t>
      </w:r>
      <w:r w:rsidR="00897FA4">
        <w:t xml:space="preserve"> и гласно, и не на основе какого-либо закона. Одновременно нужно стремиться уменьшать любые злоупотребления</w:t>
      </w:r>
      <w:r w:rsidR="000B5D32">
        <w:t>, усиливающие стремление крепостных к освобождению. Но при этом ни в коем случае публично не подавать эту идею</w:t>
      </w:r>
      <w:r w:rsidR="00C53CD7">
        <w:t xml:space="preserve"> нравственное и политическое благодеяние со стороны дворянства.</w:t>
      </w:r>
    </w:p>
    <w:p w:rsidR="00C53CD7" w:rsidRDefault="00C53CD7" w:rsidP="00F95031">
      <w:pPr>
        <w:spacing w:after="0"/>
        <w:ind w:firstLine="709"/>
        <w:jc w:val="both"/>
      </w:pPr>
      <w:r>
        <w:t xml:space="preserve">Во-вторых, производить </w:t>
      </w:r>
      <w:proofErr w:type="gramStart"/>
      <w:r>
        <w:t>в</w:t>
      </w:r>
      <w:proofErr w:type="gramEnd"/>
      <w:r>
        <w:t xml:space="preserve"> дворянство</w:t>
      </w:r>
      <w:r w:rsidR="00DC6732">
        <w:t xml:space="preserve"> нужно </w:t>
      </w:r>
      <w:r>
        <w:t>не по итогам экзаменов,</w:t>
      </w:r>
      <w:r w:rsidR="00CB019F">
        <w:t xml:space="preserve"> а только при наличии земельных владений и особых заслуг. Богатство (торгово-купеческое) не должно быть основанием для получения дворянства.</w:t>
      </w:r>
    </w:p>
    <w:p w:rsidR="00B346EE" w:rsidRPr="00411C21" w:rsidRDefault="00B346EE" w:rsidP="00F95031">
      <w:pPr>
        <w:spacing w:after="0"/>
        <w:ind w:firstLine="709"/>
        <w:jc w:val="both"/>
      </w:pPr>
      <w:r>
        <w:t xml:space="preserve">В-третьих, не </w:t>
      </w:r>
      <w:r w:rsidR="003F69C5">
        <w:t>популяризировать «науку» как таковую, ограничивать узким кругом набор знаний, необходимых для каждой профессии</w:t>
      </w:r>
      <w:r w:rsidR="0007419A">
        <w:t>, «не допускать никакого общественного обучения»</w:t>
      </w:r>
      <w:r w:rsidR="003F69C5">
        <w:t xml:space="preserve"> и</w:t>
      </w:r>
      <w:r w:rsidR="0007419A">
        <w:t xml:space="preserve"> «никоим образом не поощрять распространение</w:t>
      </w:r>
      <w:r w:rsidR="00EF7FA8">
        <w:t xml:space="preserve"> наук в низших слоях народа и даже незаметно препятствовать всякому начинанию такого рода»</w:t>
      </w:r>
      <w:r w:rsidR="00605A26">
        <w:t>.</w:t>
      </w:r>
      <w:r w:rsidR="000E12E1" w:rsidRPr="000E12E1">
        <w:t xml:space="preserve"> [</w:t>
      </w:r>
      <w:r w:rsidR="000E12E1" w:rsidRPr="00411C21">
        <w:t>4, 111]</w:t>
      </w:r>
    </w:p>
    <w:p w:rsidR="00DC6732" w:rsidRPr="0036297E" w:rsidRDefault="00DC6732" w:rsidP="00F95031">
      <w:pPr>
        <w:spacing w:after="0"/>
        <w:ind w:firstLine="709"/>
        <w:jc w:val="both"/>
        <w:rPr>
          <w:lang w:val="en-US"/>
        </w:rPr>
      </w:pPr>
      <w:r>
        <w:t xml:space="preserve">В-четвертых, комплекс мер, касающихся положения религии в России. Конечно, де </w:t>
      </w:r>
      <w:proofErr w:type="spellStart"/>
      <w:r>
        <w:t>Местр</w:t>
      </w:r>
      <w:proofErr w:type="spellEnd"/>
      <w:r w:rsidR="001B5BE6">
        <w:t xml:space="preserve"> настаивает на гармонизации отношений между православием и католичеством, которое «является подлинным союзником государства»</w:t>
      </w:r>
      <w:r w:rsidR="0001746E">
        <w:t>.</w:t>
      </w:r>
      <w:r w:rsidR="000E12E1" w:rsidRPr="000E12E1">
        <w:t xml:space="preserve"> [</w:t>
      </w:r>
      <w:r w:rsidR="0036297E" w:rsidRPr="0036297E">
        <w:t>4, 112]</w:t>
      </w:r>
      <w:r w:rsidR="0001746E">
        <w:t xml:space="preserve"> Протестантизм держать под строгим контролем, но, как ни удивительно – не мешать не только обр</w:t>
      </w:r>
      <w:r w:rsidR="000C150E">
        <w:t>ащению протестантов в католициз</w:t>
      </w:r>
      <w:r w:rsidR="0001746E">
        <w:t>м,</w:t>
      </w:r>
      <w:r w:rsidR="00BE3C2B">
        <w:t xml:space="preserve"> но обратному процессу! Этот неожиданный жест религиозной толерантности де </w:t>
      </w:r>
      <w:proofErr w:type="spellStart"/>
      <w:r w:rsidR="00BE3C2B">
        <w:t>Местр</w:t>
      </w:r>
      <w:proofErr w:type="spellEnd"/>
      <w:r w:rsidR="00BE3C2B">
        <w:t xml:space="preserve"> поясняет следующим образом: «Это их дело</w:t>
      </w:r>
      <w:r w:rsidR="000F37D0">
        <w:t>, и как только государство предоставит тем и другим свободу действий, сказать будет нечего».</w:t>
      </w:r>
      <w:r w:rsidR="0036297E" w:rsidRPr="0036297E">
        <w:t xml:space="preserve"> [</w:t>
      </w:r>
      <w:r w:rsidR="0036297E">
        <w:rPr>
          <w:lang w:val="en-US"/>
        </w:rPr>
        <w:t>4, 112]</w:t>
      </w:r>
    </w:p>
    <w:p w:rsidR="00D52864" w:rsidRDefault="00D52864" w:rsidP="00F95031">
      <w:pPr>
        <w:spacing w:after="0"/>
        <w:ind w:firstLine="709"/>
        <w:jc w:val="both"/>
        <w:rPr>
          <w:lang w:val="en-US"/>
        </w:rPr>
      </w:pPr>
      <w:r>
        <w:t xml:space="preserve">Наконец, в-пятых. </w:t>
      </w:r>
      <w:r w:rsidR="00F53C38">
        <w:t xml:space="preserve">Де </w:t>
      </w:r>
      <w:proofErr w:type="spellStart"/>
      <w:r w:rsidR="00F53C38">
        <w:t>Местр</w:t>
      </w:r>
      <w:proofErr w:type="spellEnd"/>
      <w:r w:rsidR="00F53C38">
        <w:t xml:space="preserve"> призы</w:t>
      </w:r>
      <w:r w:rsidR="00B0676B">
        <w:t xml:space="preserve">вает государя проводить жесткую политику в области подбора и назначения учителей и воспитателей в российские </w:t>
      </w:r>
      <w:r w:rsidR="00E01B71">
        <w:t>школы, училища и университеты, смысл которой прост: русскому юношеству – русских наставников. Если же все-таки потребуются иностранцы, то предпочитать, разумеется, католиков</w:t>
      </w:r>
      <w:r w:rsidR="00C8266E">
        <w:t xml:space="preserve">, а не протестантов. И, главное помнить, что </w:t>
      </w:r>
      <w:r w:rsidR="00062E1C">
        <w:t xml:space="preserve">из каждых ста приглашаемых на «ниву» российского образования иностранцев, «по меньшей </w:t>
      </w:r>
      <w:proofErr w:type="gramStart"/>
      <w:r w:rsidR="00062E1C">
        <w:t>мере</w:t>
      </w:r>
      <w:proofErr w:type="gramEnd"/>
      <w:r w:rsidR="00062E1C">
        <w:t xml:space="preserve"> в девяносто девяти случаях государство</w:t>
      </w:r>
      <w:r w:rsidR="00012C45">
        <w:t xml:space="preserve"> совершает для себя пагубное приобретение, потому что всякий, у кого есть </w:t>
      </w:r>
      <w:r w:rsidR="00362519">
        <w:t>семья, собственность, устоявшийся склад характера и определенная репутация, не поедет в чужую страну, а останется у себя дома».</w:t>
      </w:r>
      <w:r w:rsidR="0036297E" w:rsidRPr="0036297E">
        <w:t xml:space="preserve"> [4, 113]</w:t>
      </w:r>
      <w:r w:rsidR="001F736D">
        <w:t xml:space="preserve"> Позже, в «Санкт-Петербургских вечерах» он сформулирует этот тезис в виде такого афоризма: «Лучше вовсе не иметь университетов, чем переполнить их иностранцами!»</w:t>
      </w:r>
      <w:r w:rsidR="0036297E" w:rsidRPr="0036297E">
        <w:t xml:space="preserve"> </w:t>
      </w:r>
      <w:r w:rsidR="0036297E">
        <w:rPr>
          <w:lang w:val="en-US"/>
        </w:rPr>
        <w:t>[5, 608]</w:t>
      </w:r>
    </w:p>
    <w:p w:rsidR="0036297E" w:rsidRPr="0036297E" w:rsidRDefault="0036297E" w:rsidP="00F95031">
      <w:pPr>
        <w:spacing w:after="0"/>
        <w:ind w:firstLine="709"/>
        <w:jc w:val="both"/>
        <w:rPr>
          <w:lang w:val="en-US"/>
        </w:rPr>
      </w:pPr>
    </w:p>
    <w:p w:rsidR="00DB7BE5" w:rsidRDefault="00DB7BE5" w:rsidP="00F95031">
      <w:pPr>
        <w:spacing w:after="0"/>
        <w:ind w:firstLine="709"/>
        <w:jc w:val="both"/>
      </w:pPr>
    </w:p>
    <w:p w:rsidR="00E00121" w:rsidRDefault="00DB7BE5" w:rsidP="00DB7BE5">
      <w:pPr>
        <w:spacing w:after="0"/>
        <w:ind w:firstLine="709"/>
        <w:jc w:val="center"/>
      </w:pPr>
      <w:r>
        <w:lastRenderedPageBreak/>
        <w:t>4</w:t>
      </w:r>
    </w:p>
    <w:p w:rsidR="00DB7BE5" w:rsidRDefault="00DB7BE5" w:rsidP="00F95031">
      <w:pPr>
        <w:spacing w:after="0"/>
        <w:ind w:firstLine="709"/>
        <w:jc w:val="both"/>
      </w:pPr>
    </w:p>
    <w:p w:rsidR="00E00121" w:rsidRDefault="00E00121" w:rsidP="00F95031">
      <w:pPr>
        <w:spacing w:after="0"/>
        <w:ind w:firstLine="709"/>
        <w:jc w:val="both"/>
      </w:pPr>
      <w:r>
        <w:t xml:space="preserve">Сопоставляя Записку Карамзина и главы о России де </w:t>
      </w:r>
      <w:proofErr w:type="spellStart"/>
      <w:r>
        <w:t>Местра</w:t>
      </w:r>
      <w:proofErr w:type="spellEnd"/>
      <w:r>
        <w:t xml:space="preserve">, можно сделать самый общий вывод о том, что оба текста </w:t>
      </w:r>
      <w:r w:rsidR="006E038D">
        <w:t xml:space="preserve">представляют собой </w:t>
      </w:r>
      <w:r w:rsidR="006E038D" w:rsidRPr="006E038D">
        <w:rPr>
          <w:i/>
        </w:rPr>
        <w:t>консервативную</w:t>
      </w:r>
      <w:r w:rsidR="006E038D">
        <w:t xml:space="preserve"> реакцию на предельно радикальную попытку тотальной реформы</w:t>
      </w:r>
      <w:r w:rsidR="007F303E">
        <w:t>, представлявшей собой не</w:t>
      </w:r>
      <w:r w:rsidR="006E4649">
        <w:t xml:space="preserve"> что </w:t>
      </w:r>
      <w:proofErr w:type="gramStart"/>
      <w:r w:rsidR="006E4649">
        <w:t>иное</w:t>
      </w:r>
      <w:proofErr w:type="gramEnd"/>
      <w:r w:rsidR="006E4649">
        <w:t xml:space="preserve"> как очередное в российской истории издание «революции сверху». И </w:t>
      </w:r>
      <w:r w:rsidR="005D2CCC">
        <w:t xml:space="preserve">в </w:t>
      </w:r>
      <w:r w:rsidR="006E4649">
        <w:t>то</w:t>
      </w:r>
      <w:r w:rsidR="005D2CCC">
        <w:t>м</w:t>
      </w:r>
      <w:r w:rsidR="006E4649">
        <w:t>, что эта револю</w:t>
      </w:r>
      <w:r w:rsidR="005D2CCC">
        <w:t>ция была остановлена и свернута, условно говоря, на четверти пути, видится прямая «заслуга» и придворного историографа и сардинского посланника.</w:t>
      </w:r>
      <w:r w:rsidR="005D708D">
        <w:t xml:space="preserve"> Особо нужно подчеркнуть, что ни один из них не затевал интригу против могущественного Государственного секретаря</w:t>
      </w:r>
      <w:r w:rsidR="00277B58">
        <w:t xml:space="preserve">, а выступал его принципиальным </w:t>
      </w:r>
      <w:r w:rsidR="00517B0E">
        <w:t xml:space="preserve">идейным </w:t>
      </w:r>
      <w:r w:rsidR="00A02909">
        <w:t>оппонентом. Здесь не было «ничего личного»</w:t>
      </w:r>
      <w:r w:rsidR="00900036">
        <w:t xml:space="preserve">: </w:t>
      </w:r>
      <w:r w:rsidR="00517B0E">
        <w:t>здесь было лобовое ст</w:t>
      </w:r>
      <w:r w:rsidR="00900036">
        <w:t>олкновение идеологий: либерализма, с одной стороны,  консерватизма – с другой.</w:t>
      </w:r>
      <w:r w:rsidR="003F24B9">
        <w:t xml:space="preserve"> В этой «битве за царя» победу одержал консерватизм</w:t>
      </w:r>
      <w:r w:rsidR="00305E0A">
        <w:t>, и траектория исторического движения России приняла известное направление.</w:t>
      </w:r>
    </w:p>
    <w:p w:rsidR="00AA2513" w:rsidRDefault="00AA2513" w:rsidP="00F95031">
      <w:pPr>
        <w:spacing w:after="0"/>
        <w:ind w:firstLine="709"/>
        <w:jc w:val="both"/>
      </w:pPr>
      <w:r>
        <w:t>Но уже из характера а</w:t>
      </w:r>
      <w:r w:rsidR="00BB68B7">
        <w:t>ргументации, которую использова</w:t>
      </w:r>
      <w:r>
        <w:t>ли и требовавший «мудрости хранительной» Карамзин, и развивавший</w:t>
      </w:r>
      <w:r w:rsidR="00BB68B7">
        <w:t xml:space="preserve"> свои «консервативные положения» де </w:t>
      </w:r>
      <w:proofErr w:type="spellStart"/>
      <w:r w:rsidR="00BB68B7">
        <w:t>Местр</w:t>
      </w:r>
      <w:proofErr w:type="spellEnd"/>
      <w:r w:rsidR="00BB68B7">
        <w:t xml:space="preserve">, мы могли заметить определенные различия между </w:t>
      </w:r>
      <w:r w:rsidR="002D50DE">
        <w:t>их консерватизмом. Лучше в</w:t>
      </w:r>
      <w:r w:rsidR="00992582">
        <w:t>сего их можно описать с помощью той классификации типов консерватизма, которую</w:t>
      </w:r>
      <w:r w:rsidR="00DF6479">
        <w:t xml:space="preserve"> в своем время разработал </w:t>
      </w:r>
      <w:proofErr w:type="spellStart"/>
      <w:r w:rsidR="00DF6479">
        <w:t>С.Хантингтон</w:t>
      </w:r>
      <w:proofErr w:type="spellEnd"/>
      <w:r w:rsidR="00DF6479">
        <w:t xml:space="preserve">, </w:t>
      </w:r>
      <w:r w:rsidR="00D95586">
        <w:t>определяя эту идеологию как институциональную и позиционную.</w:t>
      </w:r>
      <w:r w:rsidR="00F34AED" w:rsidRPr="00F34AED">
        <w:t xml:space="preserve"> [11, 233,238]</w:t>
      </w:r>
      <w:r w:rsidR="00D95586">
        <w:t xml:space="preserve"> </w:t>
      </w:r>
      <w:r w:rsidR="00226B1C">
        <w:t xml:space="preserve">Оба мыслителя защищают традиционные институты России, такие как самодержавие, </w:t>
      </w:r>
      <w:r w:rsidR="009A20C9">
        <w:t>дворянско-крепостнический строй и православную церковь. Но делают это</w:t>
      </w:r>
      <w:r w:rsidR="00F30FB4">
        <w:t xml:space="preserve"> с разных позиций.</w:t>
      </w:r>
    </w:p>
    <w:p w:rsidR="00BC1376" w:rsidRDefault="00F30FB4" w:rsidP="00F95031">
      <w:pPr>
        <w:spacing w:after="0"/>
        <w:ind w:firstLine="709"/>
        <w:jc w:val="both"/>
      </w:pPr>
      <w:r>
        <w:t>Для Карамзина главный аргумент против реформ Сперанского – российская история</w:t>
      </w:r>
      <w:r w:rsidR="00404D7F">
        <w:t xml:space="preserve">, подсказывающая неумолимую логику принятия неограниченного самодержавия как «Палладиума России». Его консерватизм </w:t>
      </w:r>
      <w:proofErr w:type="spellStart"/>
      <w:r w:rsidR="00404D7F">
        <w:t>спозиционирован</w:t>
      </w:r>
      <w:proofErr w:type="spellEnd"/>
      <w:r w:rsidR="00404D7F">
        <w:t xml:space="preserve"> во внутрироссийском (хотя и </w:t>
      </w:r>
      <w:r w:rsidR="007C6431">
        <w:t>расширенном в тысячелетие) контексте. И его непреклонный монархизм</w:t>
      </w:r>
      <w:r w:rsidR="00C758D8">
        <w:t xml:space="preserve"> связан не столько с неким групповым (классовым) интересом, сколько с подчинением «воле» отечественной истории как </w:t>
      </w:r>
      <w:r w:rsidR="002F14BC">
        <w:t xml:space="preserve">российской «судьбы». </w:t>
      </w:r>
      <w:r w:rsidR="00531A1D">
        <w:t>Карамзин – консерватор, так сказать, «не от рожденья»</w:t>
      </w:r>
      <w:r w:rsidR="008C7BF2">
        <w:t>, а по убеждению, которое выработалось у него в зрелые годы</w:t>
      </w:r>
      <w:r w:rsidR="00546329">
        <w:t>, но  не зачеркнуло тех идеалов, которые он питал в годы путешествия по Европе и</w:t>
      </w:r>
      <w:r w:rsidR="007B7394">
        <w:t xml:space="preserve"> ярко представленных в «Письмах русского путешественника»</w:t>
      </w:r>
      <w:r w:rsidR="002F2C89">
        <w:t xml:space="preserve">. </w:t>
      </w:r>
    </w:p>
    <w:p w:rsidR="00F30FB4" w:rsidRDefault="002F2C89" w:rsidP="00F95031">
      <w:pPr>
        <w:spacing w:after="0"/>
        <w:ind w:firstLine="709"/>
        <w:jc w:val="both"/>
      </w:pPr>
      <w:r>
        <w:t>И хотя даже тогда м</w:t>
      </w:r>
      <w:r w:rsidR="007B7394">
        <w:t xml:space="preserve">олодой Карамзин, побывав на заседаниях английского парламента, </w:t>
      </w:r>
      <w:r w:rsidR="00480151">
        <w:t>отметил «славного Борка»</w:t>
      </w:r>
      <w:r>
        <w:t>,</w:t>
      </w:r>
      <w:r w:rsidR="00E521E9" w:rsidRPr="00E521E9">
        <w:t xml:space="preserve"> [2, 464]</w:t>
      </w:r>
      <w:r>
        <w:t xml:space="preserve"> он много лет спустя в письме к </w:t>
      </w:r>
      <w:proofErr w:type="spellStart"/>
      <w:r>
        <w:t>П.А.Вяземско</w:t>
      </w:r>
      <w:r w:rsidR="005529E0">
        <w:t>му</w:t>
      </w:r>
      <w:proofErr w:type="spellEnd"/>
      <w:r>
        <w:t xml:space="preserve"> от</w:t>
      </w:r>
      <w:r w:rsidR="005529E0">
        <w:t xml:space="preserve"> 18 августа 1818 г. честно признавался: «Россия не Англия, даже и не Царство Польское</w:t>
      </w:r>
      <w:r w:rsidR="00181161">
        <w:t>: имеет свою государственную судьбу, великую, удивительную, и скорее может упасть, нежели еще более возвеличиться</w:t>
      </w:r>
      <w:r w:rsidR="00EF4B40">
        <w:t xml:space="preserve">. Самодержавие есть душа, жизнь ее, как республиканское правление было жизнью Рима. </w:t>
      </w:r>
      <w:proofErr w:type="gramStart"/>
      <w:r w:rsidR="00EF4B40">
        <w:t>Эксперименты не годятся в таком случае (…) Для меня</w:t>
      </w:r>
      <w:r w:rsidR="00B1196A">
        <w:t>,</w:t>
      </w:r>
      <w:r w:rsidR="00EF4B40">
        <w:t xml:space="preserve"> старика</w:t>
      </w:r>
      <w:r w:rsidR="00B1196A">
        <w:t>, приятнее идти в комедию, нежели в залу национального собрания или</w:t>
      </w:r>
      <w:r w:rsidR="00C90567">
        <w:t xml:space="preserve"> в камеру депутатов, хотя я в душе республиканец, и таким умру».</w:t>
      </w:r>
      <w:r w:rsidR="00E521E9" w:rsidRPr="00E521E9">
        <w:t xml:space="preserve"> [3, 204]</w:t>
      </w:r>
      <w:r w:rsidR="00DF33E2">
        <w:t xml:space="preserve"> Указавший на сходство подобной позиции с той, которой придерживался еще </w:t>
      </w:r>
      <w:proofErr w:type="spellStart"/>
      <w:r w:rsidR="00DF33E2">
        <w:t>В.Татищев</w:t>
      </w:r>
      <w:proofErr w:type="spellEnd"/>
      <w:r w:rsidR="00DE5315">
        <w:t>, Ричард Пайс при этом однозначно</w:t>
      </w:r>
      <w:r w:rsidR="00EE5A29">
        <w:t xml:space="preserve"> и вполне обоснованно </w:t>
      </w:r>
      <w:r w:rsidR="00DE5315">
        <w:t>охарактеризовал Записку Карамзина как «классический манифест русского консерватизма</w:t>
      </w:r>
      <w:proofErr w:type="gramEnd"/>
      <w:r w:rsidR="00DE5315">
        <w:t>»</w:t>
      </w:r>
      <w:r w:rsidR="00E521E9" w:rsidRPr="00E521E9">
        <w:t xml:space="preserve"> [</w:t>
      </w:r>
      <w:proofErr w:type="gramStart"/>
      <w:r w:rsidR="00E521E9" w:rsidRPr="00E521E9">
        <w:t>9, 122]</w:t>
      </w:r>
      <w:r w:rsidR="00DE5315">
        <w:t>.</w:t>
      </w:r>
      <w:proofErr w:type="gramEnd"/>
    </w:p>
    <w:p w:rsidR="00F5461D" w:rsidRPr="00411C21" w:rsidRDefault="003B3D94" w:rsidP="00F95031">
      <w:pPr>
        <w:spacing w:after="0"/>
        <w:ind w:firstLine="709"/>
        <w:jc w:val="both"/>
      </w:pPr>
      <w:r>
        <w:t xml:space="preserve">Де </w:t>
      </w:r>
      <w:proofErr w:type="spellStart"/>
      <w:r>
        <w:t>Местр</w:t>
      </w:r>
      <w:proofErr w:type="spellEnd"/>
      <w:r>
        <w:t xml:space="preserve"> в молодости то</w:t>
      </w:r>
      <w:r w:rsidR="00573038">
        <w:t>же не был чужд либеральных увлечений</w:t>
      </w:r>
      <w:r w:rsidR="004B7479">
        <w:t xml:space="preserve"> и симпатий к конституционализму</w:t>
      </w:r>
      <w:r w:rsidR="00E3275C">
        <w:t xml:space="preserve"> и даже стал в 1788 г. сенатором герцогства Савойского. Однако после Французской революции</w:t>
      </w:r>
      <w:r w:rsidR="005600F1">
        <w:t xml:space="preserve"> </w:t>
      </w:r>
      <w:r w:rsidR="00FF4F9D">
        <w:t>он превратился в радикального и беспощадного оппонента «века Просвещения», выработав мировоззрение, которое</w:t>
      </w:r>
      <w:r w:rsidR="000832C1">
        <w:t xml:space="preserve"> некоторые исследователи не решаются определять как консерватизм. В частности, такой блистательный знаток наследия де </w:t>
      </w:r>
      <w:proofErr w:type="spellStart"/>
      <w:r w:rsidR="000832C1">
        <w:t>Местра</w:t>
      </w:r>
      <w:proofErr w:type="spellEnd"/>
      <w:r w:rsidR="000832C1">
        <w:t xml:space="preserve"> как Исайя Берлин</w:t>
      </w:r>
      <w:r w:rsidR="00A701A2">
        <w:t xml:space="preserve">, не соглашаясь признавать его консерватором в одном ряду </w:t>
      </w:r>
      <w:proofErr w:type="gramStart"/>
      <w:r w:rsidR="00A701A2">
        <w:t>с</w:t>
      </w:r>
      <w:proofErr w:type="gramEnd"/>
      <w:r w:rsidR="00A701A2">
        <w:t xml:space="preserve"> де </w:t>
      </w:r>
      <w:proofErr w:type="spellStart"/>
      <w:r w:rsidR="00A701A2">
        <w:t>Бональдом</w:t>
      </w:r>
      <w:proofErr w:type="spellEnd"/>
      <w:r w:rsidR="002A668F">
        <w:t xml:space="preserve">, предложил </w:t>
      </w:r>
      <w:r w:rsidR="00820495">
        <w:t xml:space="preserve">смотреть </w:t>
      </w:r>
      <w:proofErr w:type="gramStart"/>
      <w:r w:rsidR="00820495">
        <w:t>на</w:t>
      </w:r>
      <w:proofErr w:type="gramEnd"/>
      <w:r w:rsidR="00820495">
        <w:t xml:space="preserve"> него сквозь призму </w:t>
      </w:r>
      <w:r w:rsidR="003304FA">
        <w:t xml:space="preserve">тоталитарной трагедии ХХ века. Приводя знаменитый отрывок из «Санкт-Петербургских вечеров», в котором де </w:t>
      </w:r>
      <w:proofErr w:type="spellStart"/>
      <w:r w:rsidR="003304FA">
        <w:t>Местр</w:t>
      </w:r>
      <w:proofErr w:type="spellEnd"/>
      <w:r w:rsidR="00E20A31">
        <w:t xml:space="preserve"> сравнивает землю с ал</w:t>
      </w:r>
      <w:r w:rsidR="00CB03B1">
        <w:t>тарем, на котором ежеминутно приносятся кровавые жерт</w:t>
      </w:r>
      <w:r w:rsidR="00667966">
        <w:t>в</w:t>
      </w:r>
      <w:r w:rsidR="00CB03B1">
        <w:t>ы</w:t>
      </w:r>
      <w:r w:rsidR="00667966">
        <w:t xml:space="preserve">, </w:t>
      </w:r>
      <w:proofErr w:type="spellStart"/>
      <w:r w:rsidR="00667966">
        <w:t>И.Берлин</w:t>
      </w:r>
      <w:proofErr w:type="spellEnd"/>
      <w:r w:rsidR="00667966">
        <w:t xml:space="preserve"> резюмирует: «Это не квиетизм и не </w:t>
      </w:r>
      <w:r w:rsidR="00667966">
        <w:lastRenderedPageBreak/>
        <w:t xml:space="preserve">консерватизм, не слепая вера в </w:t>
      </w:r>
      <w:r w:rsidR="00667966">
        <w:rPr>
          <w:lang w:val="en-US"/>
        </w:rPr>
        <w:t>status</w:t>
      </w:r>
      <w:r w:rsidR="00667966" w:rsidRPr="00667966">
        <w:t xml:space="preserve"> </w:t>
      </w:r>
      <w:r w:rsidR="00667966">
        <w:rPr>
          <w:lang w:val="en-US"/>
        </w:rPr>
        <w:t>quo</w:t>
      </w:r>
      <w:r w:rsidR="00BF5012">
        <w:t xml:space="preserve">, </w:t>
      </w:r>
      <w:r w:rsidR="00667966">
        <w:t>не обскурантизм духовенства</w:t>
      </w:r>
      <w:r w:rsidR="00BF5012">
        <w:t xml:space="preserve">. Что-то сближает его с </w:t>
      </w:r>
      <w:proofErr w:type="spellStart"/>
      <w:r w:rsidR="00BF5012">
        <w:t>параноидальным</w:t>
      </w:r>
      <w:proofErr w:type="spellEnd"/>
      <w:r w:rsidR="00BF5012">
        <w:t xml:space="preserve"> миром современного фашизма, и поразительно, что мы имеем дело с самым началом </w:t>
      </w:r>
      <w:r w:rsidR="00BF5012">
        <w:rPr>
          <w:lang w:val="en-US"/>
        </w:rPr>
        <w:t>XIX</w:t>
      </w:r>
      <w:r w:rsidR="009D6F53">
        <w:t xml:space="preserve"> </w:t>
      </w:r>
      <w:r w:rsidR="00BF5012">
        <w:t>века».</w:t>
      </w:r>
      <w:r w:rsidR="003219C7" w:rsidRPr="003219C7">
        <w:t xml:space="preserve"> [</w:t>
      </w:r>
      <w:r w:rsidR="003219C7" w:rsidRPr="00411C21">
        <w:t>8, 230]</w:t>
      </w:r>
    </w:p>
    <w:p w:rsidR="009D6F53" w:rsidRDefault="00255EBC" w:rsidP="00F95031">
      <w:pPr>
        <w:spacing w:after="0"/>
        <w:ind w:firstLine="709"/>
        <w:jc w:val="both"/>
      </w:pPr>
      <w:r>
        <w:t xml:space="preserve">Отказ </w:t>
      </w:r>
      <w:proofErr w:type="spellStart"/>
      <w:r>
        <w:t>И.Берлина</w:t>
      </w:r>
      <w:proofErr w:type="spellEnd"/>
      <w:r>
        <w:t xml:space="preserve"> зачислять де </w:t>
      </w:r>
      <w:proofErr w:type="spellStart"/>
      <w:r>
        <w:t>Местра</w:t>
      </w:r>
      <w:proofErr w:type="spellEnd"/>
      <w:r>
        <w:t xml:space="preserve"> в консерваторы, </w:t>
      </w:r>
      <w:proofErr w:type="spellStart"/>
      <w:r>
        <w:t>рядоположные</w:t>
      </w:r>
      <w:proofErr w:type="spellEnd"/>
      <w:r>
        <w:t xml:space="preserve"> </w:t>
      </w:r>
      <w:proofErr w:type="spellStart"/>
      <w:r>
        <w:t>Бёрку</w:t>
      </w:r>
      <w:proofErr w:type="spellEnd"/>
      <w:r>
        <w:t xml:space="preserve"> и де </w:t>
      </w:r>
      <w:proofErr w:type="spellStart"/>
      <w:r>
        <w:t>Бональду</w:t>
      </w:r>
      <w:proofErr w:type="spellEnd"/>
      <w:r w:rsidR="00157846">
        <w:t>, и сближение с «фашизмом» смотрится как парадоксальная гипотеза</w:t>
      </w:r>
      <w:r w:rsidR="000D5FD3">
        <w:t xml:space="preserve">, намекающая на «что-то», но не раскрывающая смысл этого намека до конца. </w:t>
      </w:r>
      <w:r w:rsidR="007533AA">
        <w:t xml:space="preserve">Не совсем понятно, о каком «фашизме» говорит </w:t>
      </w:r>
      <w:proofErr w:type="spellStart"/>
      <w:r w:rsidR="007533AA">
        <w:t>И.Берлин</w:t>
      </w:r>
      <w:proofErr w:type="spellEnd"/>
      <w:r w:rsidR="007533AA">
        <w:t xml:space="preserve"> – об аутентичной доктрине </w:t>
      </w:r>
      <w:proofErr w:type="spellStart"/>
      <w:r w:rsidR="007533AA">
        <w:t>Б.Муссолини</w:t>
      </w:r>
      <w:proofErr w:type="spellEnd"/>
      <w:r w:rsidR="007533AA">
        <w:t xml:space="preserve"> или о фашизме «вообще»</w:t>
      </w:r>
      <w:r w:rsidR="00A46F30">
        <w:t xml:space="preserve">, включающем и гитлеровский национал-социализм, и </w:t>
      </w:r>
      <w:proofErr w:type="spellStart"/>
      <w:r w:rsidR="00A46F30">
        <w:t>фалангизм</w:t>
      </w:r>
      <w:proofErr w:type="spellEnd"/>
      <w:r w:rsidR="00A46F30">
        <w:t xml:space="preserve"> </w:t>
      </w:r>
      <w:r w:rsidR="00AD0BBE">
        <w:t>Франко, и все авторитарные режимы Европы.</w:t>
      </w:r>
      <w:r w:rsidR="00FC4CEA">
        <w:t xml:space="preserve"> Ссылка на фашизм как «кульминацию мощного антиреволюционного движения»</w:t>
      </w:r>
      <w:r w:rsidR="003219C7" w:rsidRPr="003219C7">
        <w:t xml:space="preserve"> [8, 236]</w:t>
      </w:r>
      <w:r w:rsidR="00FC4CEA">
        <w:t xml:space="preserve"> мало что разъясняет.</w:t>
      </w:r>
    </w:p>
    <w:p w:rsidR="00404963" w:rsidRDefault="009C32C6" w:rsidP="00F95031">
      <w:pPr>
        <w:spacing w:after="0"/>
        <w:ind w:firstLine="709"/>
        <w:jc w:val="both"/>
      </w:pPr>
      <w:r>
        <w:t xml:space="preserve">Но </w:t>
      </w:r>
      <w:r w:rsidR="00AF5072">
        <w:t xml:space="preserve">даже если де </w:t>
      </w:r>
      <w:proofErr w:type="spellStart"/>
      <w:r w:rsidR="00AF5072">
        <w:t>Местра</w:t>
      </w:r>
      <w:proofErr w:type="spellEnd"/>
      <w:r w:rsidR="00AF5072">
        <w:t xml:space="preserve"> действительно </w:t>
      </w:r>
      <w:r w:rsidR="00EC2F10">
        <w:t xml:space="preserve">нужно отличать от </w:t>
      </w:r>
      <w:proofErr w:type="spellStart"/>
      <w:r w:rsidR="00EC2F10">
        <w:t>Бёрка</w:t>
      </w:r>
      <w:proofErr w:type="spellEnd"/>
      <w:r w:rsidR="00EC2F10">
        <w:t xml:space="preserve"> и де </w:t>
      </w:r>
      <w:proofErr w:type="spellStart"/>
      <w:proofErr w:type="gramStart"/>
      <w:r w:rsidR="00EC2F10">
        <w:t>Бональда</w:t>
      </w:r>
      <w:proofErr w:type="spellEnd"/>
      <w:proofErr w:type="gramEnd"/>
      <w:r w:rsidR="00EC2F10">
        <w:t xml:space="preserve"> по крайней мере стилистически, то в отношении его идеологической позиции в главах о России</w:t>
      </w:r>
      <w:r w:rsidR="00FC22D6">
        <w:t xml:space="preserve"> сомнений быть не может – она последовательно и аргументированно консервативная.</w:t>
      </w:r>
      <w:r w:rsidR="00D96E96" w:rsidRPr="00D96E96">
        <w:t xml:space="preserve"> </w:t>
      </w:r>
      <w:r w:rsidR="00D96E96">
        <w:t xml:space="preserve">И дело не только в том, что так ее именует сам де </w:t>
      </w:r>
      <w:proofErr w:type="spellStart"/>
      <w:r w:rsidR="00D96E96">
        <w:t>Местр</w:t>
      </w:r>
      <w:proofErr w:type="spellEnd"/>
      <w:r w:rsidR="00897DE0">
        <w:t xml:space="preserve">. </w:t>
      </w:r>
      <w:r w:rsidR="00F64E38">
        <w:t xml:space="preserve">Существенно то, что он проецирует сначала французскую, а потому и общеевропейскую революционную ситуацию на Россию, усматривая </w:t>
      </w:r>
      <w:r w:rsidR="00AC64B1">
        <w:t>здесь те же самые вызовы, которые не были своевременно опознаны и адекватно встречены охранителями европейского «старого порядка»</w:t>
      </w:r>
      <w:r w:rsidR="00FE71F4">
        <w:t xml:space="preserve">. </w:t>
      </w:r>
    </w:p>
    <w:p w:rsidR="009C32C6" w:rsidRDefault="00FE71F4" w:rsidP="00404963">
      <w:pPr>
        <w:spacing w:after="0"/>
        <w:ind w:firstLine="709"/>
        <w:jc w:val="both"/>
      </w:pPr>
      <w:r>
        <w:t xml:space="preserve">Разумеется, полной аналогии между Европой и Россией нет, и это де </w:t>
      </w:r>
      <w:proofErr w:type="spellStart"/>
      <w:r>
        <w:t>Местр</w:t>
      </w:r>
      <w:proofErr w:type="spellEnd"/>
      <w:r>
        <w:t xml:space="preserve"> подчеркивает не раз. Но – тем хуже для России! Если уж привычная к науке Европа с </w:t>
      </w:r>
      <w:r w:rsidR="00917232">
        <w:t xml:space="preserve">ее многовековой традицией университетов не смогла устоять под ударами просвещенческого рационализма и атеизма, </w:t>
      </w:r>
      <w:proofErr w:type="gramStart"/>
      <w:r w:rsidR="00917232">
        <w:t>то</w:t>
      </w:r>
      <w:proofErr w:type="gramEnd"/>
      <w:r w:rsidR="00917232">
        <w:t xml:space="preserve"> </w:t>
      </w:r>
      <w:r w:rsidR="00C9774C">
        <w:t>что ж говорить о России, в которой наука еще практически в «детском» возрасте.</w:t>
      </w:r>
      <w:r w:rsidR="00F80BEB">
        <w:t xml:space="preserve"> И если даже в Европе, воспитанной католической церковью и </w:t>
      </w:r>
      <w:r w:rsidR="00911907">
        <w:t xml:space="preserve">обладающей мощной церковной иерархией, протестантизм сумел разрушить основы традиционного мировоззрения и </w:t>
      </w:r>
      <w:r w:rsidR="008117D6">
        <w:t>заразить массы вирусом революции, то куда легче ему это удастся сделать в стране с</w:t>
      </w:r>
      <w:r w:rsidR="00154A08">
        <w:t xml:space="preserve"> малоавторитетным и </w:t>
      </w:r>
      <w:r w:rsidR="008117D6">
        <w:t xml:space="preserve"> </w:t>
      </w:r>
      <w:proofErr w:type="spellStart"/>
      <w:r w:rsidR="008117D6">
        <w:t>мироотрешенным</w:t>
      </w:r>
      <w:proofErr w:type="spellEnd"/>
      <w:r w:rsidR="008117D6">
        <w:t xml:space="preserve"> духовенством.</w:t>
      </w:r>
    </w:p>
    <w:p w:rsidR="00CA0DC8" w:rsidRPr="00411C21" w:rsidRDefault="00CA0DC8" w:rsidP="00404963">
      <w:pPr>
        <w:spacing w:after="0"/>
        <w:ind w:firstLine="709"/>
        <w:jc w:val="both"/>
      </w:pPr>
      <w:r>
        <w:t xml:space="preserve">И если уж действительно ставить вопрос предельно радикально: консерватор ли де </w:t>
      </w:r>
      <w:proofErr w:type="spellStart"/>
      <w:r>
        <w:t>Местр</w:t>
      </w:r>
      <w:proofErr w:type="spellEnd"/>
      <w:r>
        <w:t xml:space="preserve">, если </w:t>
      </w:r>
      <w:proofErr w:type="spellStart"/>
      <w:r>
        <w:t>парадигматичным</w:t>
      </w:r>
      <w:proofErr w:type="spellEnd"/>
      <w:r w:rsidR="006A4F7C">
        <w:t xml:space="preserve"> автором является Эдмунд </w:t>
      </w:r>
      <w:proofErr w:type="spellStart"/>
      <w:r w:rsidR="006A4F7C">
        <w:t>Бёрк</w:t>
      </w:r>
      <w:proofErr w:type="spellEnd"/>
      <w:r w:rsidR="006A4F7C">
        <w:t xml:space="preserve">, отстаивавший достоинства английской «конституции» в противовес конституционным проектам французских революционеров и </w:t>
      </w:r>
      <w:proofErr w:type="gramStart"/>
      <w:r w:rsidR="006A4F7C">
        <w:t>их</w:t>
      </w:r>
      <w:proofErr w:type="gramEnd"/>
      <w:r w:rsidR="006A4F7C">
        <w:t xml:space="preserve"> британских </w:t>
      </w:r>
      <w:proofErr w:type="spellStart"/>
      <w:r w:rsidR="006A4F7C">
        <w:t>симпатизантов</w:t>
      </w:r>
      <w:proofErr w:type="spellEnd"/>
      <w:r w:rsidR="00CF5EDD">
        <w:t xml:space="preserve"> (таких, например, Томас </w:t>
      </w:r>
      <w:proofErr w:type="spellStart"/>
      <w:r w:rsidR="00CF5EDD">
        <w:t>Пейн</w:t>
      </w:r>
      <w:proofErr w:type="spellEnd"/>
      <w:r w:rsidR="00CF5EDD">
        <w:t xml:space="preserve"> и Джозеф Пристли),</w:t>
      </w:r>
      <w:r w:rsidR="00060905">
        <w:t xml:space="preserve"> то в ответ можно привести такой аргумент. В наброске заключительной беседы «Санкт-Петербургских вечеров» де </w:t>
      </w:r>
      <w:proofErr w:type="spellStart"/>
      <w:r w:rsidR="00060905">
        <w:t>Местр</w:t>
      </w:r>
      <w:proofErr w:type="spellEnd"/>
      <w:r w:rsidR="00060905">
        <w:t xml:space="preserve"> </w:t>
      </w:r>
      <w:r w:rsidR="00012D2F">
        <w:t>прямо обличает характерную для русских страсть к новизне, «которая образует, быть может, самую яркую черту вашего характера»</w:t>
      </w:r>
      <w:r w:rsidR="00927E44">
        <w:t>.</w:t>
      </w:r>
      <w:r w:rsidR="00A30B41" w:rsidRPr="00A30B41">
        <w:t xml:space="preserve"> [5,606]</w:t>
      </w:r>
      <w:r w:rsidR="00927E44">
        <w:t xml:space="preserve"> И приводит такой пример для подражания:</w:t>
      </w:r>
      <w:r w:rsidR="00DA6F26">
        <w:t xml:space="preserve"> «Но взгляните на другие народы, населяющие земной шар, - их привела к славе система прямо противоположная</w:t>
      </w:r>
      <w:r w:rsidR="00387AAB">
        <w:t>! Упрямый британец тому доказательство</w:t>
      </w:r>
      <w:proofErr w:type="gramStart"/>
      <w:r w:rsidR="00387AAB">
        <w:t xml:space="preserve"> (…) </w:t>
      </w:r>
      <w:proofErr w:type="gramEnd"/>
      <w:r w:rsidR="00387AAB">
        <w:t>Хотите ли и вы, чтобы величие ваше сравнялось с вашей мощью?</w:t>
      </w:r>
      <w:r w:rsidR="004D5D5D">
        <w:t xml:space="preserve"> – так следуйте же подобным образцам; во всем, даже в мелочах, противодействуйте духу новшеств и перемен</w:t>
      </w:r>
      <w:r w:rsidR="00F82E5D">
        <w:t>».</w:t>
      </w:r>
      <w:r w:rsidR="00A30B41" w:rsidRPr="00A30B41">
        <w:t xml:space="preserve"> [</w:t>
      </w:r>
      <w:r w:rsidR="00A30B41" w:rsidRPr="00411C21">
        <w:t>5, 606-607]</w:t>
      </w:r>
    </w:p>
    <w:p w:rsidR="001E28B6" w:rsidRPr="00411C21" w:rsidRDefault="00D253D5" w:rsidP="00404963">
      <w:pPr>
        <w:spacing w:after="0"/>
        <w:ind w:firstLine="709"/>
        <w:jc w:val="both"/>
      </w:pPr>
      <w:r>
        <w:t xml:space="preserve">В дальнейшем такие классики русского консерватизм как </w:t>
      </w:r>
      <w:proofErr w:type="spellStart"/>
      <w:r w:rsidR="009D75A0">
        <w:t>К.Н.Леонтьев</w:t>
      </w:r>
      <w:proofErr w:type="spellEnd"/>
      <w:r w:rsidR="009D75A0">
        <w:t xml:space="preserve">, </w:t>
      </w:r>
      <w:proofErr w:type="spellStart"/>
      <w:r w:rsidR="009D75A0">
        <w:t>К.Н.Победоносцев</w:t>
      </w:r>
      <w:proofErr w:type="spellEnd"/>
      <w:r w:rsidR="009D75A0">
        <w:t>,</w:t>
      </w:r>
      <w:r>
        <w:t xml:space="preserve"> </w:t>
      </w:r>
      <w:proofErr w:type="spellStart"/>
      <w:r>
        <w:t>Л.А.Тихомиров</w:t>
      </w:r>
      <w:proofErr w:type="spellEnd"/>
      <w:r>
        <w:t xml:space="preserve"> </w:t>
      </w:r>
      <w:r w:rsidR="009D75A0">
        <w:t xml:space="preserve">и </w:t>
      </w:r>
      <w:proofErr w:type="spellStart"/>
      <w:r w:rsidR="009D75A0">
        <w:t>В.В.Розанов</w:t>
      </w:r>
      <w:proofErr w:type="spellEnd"/>
      <w:r w:rsidR="009D75A0">
        <w:t xml:space="preserve"> </w:t>
      </w:r>
      <w:r>
        <w:t>неустанно пытались следовать этому завету</w:t>
      </w:r>
      <w:r w:rsidR="009D75A0">
        <w:t>.</w:t>
      </w:r>
      <w:r w:rsidR="00776FFA">
        <w:t xml:space="preserve"> Но, зная последующую судьбу России</w:t>
      </w:r>
      <w:r w:rsidR="00BB7F32">
        <w:t>,</w:t>
      </w:r>
      <w:r w:rsidR="00776FFA">
        <w:t xml:space="preserve"> приходится выбирать из двух предположений: то ли не так </w:t>
      </w:r>
      <w:r w:rsidR="00B2321D">
        <w:t>этому завету следовали, то ли сам завет был неверен. Иного не дано?</w:t>
      </w:r>
    </w:p>
    <w:p w:rsidR="00ED5F7A" w:rsidRPr="00411C21" w:rsidRDefault="00ED5F7A" w:rsidP="00404963">
      <w:pPr>
        <w:spacing w:after="0"/>
        <w:ind w:firstLine="709"/>
        <w:jc w:val="both"/>
      </w:pPr>
    </w:p>
    <w:p w:rsidR="00ED5F7A" w:rsidRDefault="00ED5F7A" w:rsidP="00404963">
      <w:pPr>
        <w:spacing w:after="0"/>
        <w:ind w:firstLine="709"/>
        <w:jc w:val="both"/>
      </w:pPr>
      <w:proofErr w:type="spellStart"/>
      <w:r>
        <w:t>Л.В.Поляков</w:t>
      </w:r>
      <w:proofErr w:type="spellEnd"/>
    </w:p>
    <w:p w:rsidR="00ED5F7A" w:rsidRPr="00ED5F7A" w:rsidRDefault="00ED5F7A" w:rsidP="00404963">
      <w:pPr>
        <w:spacing w:after="0"/>
        <w:ind w:firstLine="709"/>
        <w:jc w:val="both"/>
      </w:pPr>
      <w:r>
        <w:t xml:space="preserve">Доктор философских наук, профессор </w:t>
      </w:r>
      <w:r w:rsidR="00D21D13">
        <w:t>Департамента политической науки Национальный исследовательский университет – Высшая школа экономики; член Экспертного совета Фонда ИСЭПИ</w:t>
      </w:r>
    </w:p>
    <w:p w:rsidR="00ED5F7A" w:rsidRPr="00ED5F7A" w:rsidRDefault="00ED5F7A" w:rsidP="00404963">
      <w:pPr>
        <w:spacing w:after="0"/>
        <w:ind w:firstLine="709"/>
        <w:jc w:val="both"/>
      </w:pPr>
    </w:p>
    <w:p w:rsidR="00ED5F7A" w:rsidRPr="00ED5F7A" w:rsidRDefault="00ED5F7A" w:rsidP="00404963">
      <w:pPr>
        <w:spacing w:after="0"/>
        <w:ind w:firstLine="709"/>
        <w:jc w:val="both"/>
      </w:pPr>
    </w:p>
    <w:p w:rsidR="00ED5F7A" w:rsidRPr="00ED5F7A" w:rsidRDefault="00ED5F7A" w:rsidP="00404963">
      <w:pPr>
        <w:spacing w:after="0"/>
        <w:ind w:firstLine="709"/>
        <w:jc w:val="both"/>
      </w:pPr>
    </w:p>
    <w:p w:rsidR="00ED5F7A" w:rsidRPr="00ED5F7A" w:rsidRDefault="00ED5F7A" w:rsidP="00404963">
      <w:pPr>
        <w:spacing w:after="0"/>
        <w:ind w:firstLine="709"/>
        <w:jc w:val="both"/>
      </w:pPr>
    </w:p>
    <w:p w:rsidR="00DE70E5" w:rsidRDefault="00DE70E5" w:rsidP="00404963">
      <w:pPr>
        <w:spacing w:after="0"/>
        <w:ind w:firstLine="709"/>
        <w:jc w:val="both"/>
      </w:pPr>
    </w:p>
    <w:p w:rsidR="00DE70E5" w:rsidRDefault="00DE70E5" w:rsidP="00404963">
      <w:pPr>
        <w:spacing w:after="0"/>
        <w:ind w:firstLine="709"/>
        <w:jc w:val="both"/>
      </w:pPr>
      <w:r>
        <w:t>ЛИТЕРАТУРА</w:t>
      </w:r>
    </w:p>
    <w:p w:rsidR="00DE70E5" w:rsidRDefault="00DE70E5" w:rsidP="00404963">
      <w:pPr>
        <w:spacing w:after="0"/>
        <w:ind w:firstLine="709"/>
        <w:jc w:val="both"/>
      </w:pPr>
    </w:p>
    <w:p w:rsidR="00DE70E5" w:rsidRDefault="00DE70E5" w:rsidP="00DE70E5">
      <w:pPr>
        <w:pStyle w:val="a6"/>
        <w:numPr>
          <w:ilvl w:val="0"/>
          <w:numId w:val="1"/>
        </w:numPr>
        <w:spacing w:after="0"/>
        <w:jc w:val="both"/>
      </w:pPr>
      <w:r>
        <w:t>Карамзин Н.М. Записка о древней и новой России в ее</w:t>
      </w:r>
      <w:r w:rsidR="00A62053">
        <w:t xml:space="preserve"> политическом и гражданском отношениях. М.:НАУКА, 1991.</w:t>
      </w:r>
    </w:p>
    <w:p w:rsidR="00A62053" w:rsidRDefault="00A62053" w:rsidP="00DE70E5">
      <w:pPr>
        <w:pStyle w:val="a6"/>
        <w:numPr>
          <w:ilvl w:val="0"/>
          <w:numId w:val="1"/>
        </w:numPr>
        <w:spacing w:after="0"/>
        <w:jc w:val="both"/>
      </w:pPr>
      <w:r>
        <w:t xml:space="preserve">Карамзин Н. Письма русского путешественника. </w:t>
      </w:r>
      <w:r w:rsidR="001E7BB6">
        <w:t>М.: Советская Россия,1983.</w:t>
      </w:r>
    </w:p>
    <w:p w:rsidR="001E7BB6" w:rsidRDefault="001E7BB6" w:rsidP="00DE70E5">
      <w:pPr>
        <w:pStyle w:val="a6"/>
        <w:numPr>
          <w:ilvl w:val="0"/>
          <w:numId w:val="1"/>
        </w:numPr>
        <w:spacing w:after="0"/>
        <w:jc w:val="both"/>
      </w:pPr>
      <w:r>
        <w:t>Карамзин Н.М. Избранные статьи и письма. М.: Современник, 1982.</w:t>
      </w:r>
    </w:p>
    <w:p w:rsidR="001E7BB6" w:rsidRDefault="00BC221C" w:rsidP="00DE70E5">
      <w:pPr>
        <w:pStyle w:val="a6"/>
        <w:numPr>
          <w:ilvl w:val="0"/>
          <w:numId w:val="1"/>
        </w:numPr>
        <w:spacing w:after="0"/>
        <w:jc w:val="both"/>
      </w:pPr>
      <w:r>
        <w:t xml:space="preserve">Де </w:t>
      </w:r>
      <w:proofErr w:type="spellStart"/>
      <w:r>
        <w:t>Местр</w:t>
      </w:r>
      <w:proofErr w:type="spellEnd"/>
      <w:r>
        <w:t xml:space="preserve"> Жозеф. Четыре неизданные главы о России. Письма русскому дворянину об испанской </w:t>
      </w:r>
      <w:r w:rsidR="00676398">
        <w:t>инквизиции. СПб</w:t>
      </w:r>
      <w:proofErr w:type="gramStart"/>
      <w:r w:rsidR="00676398">
        <w:t>.:</w:t>
      </w:r>
      <w:r>
        <w:t xml:space="preserve"> </w:t>
      </w:r>
      <w:proofErr w:type="gramEnd"/>
      <w:r>
        <w:t>Владимир Даль</w:t>
      </w:r>
      <w:r w:rsidR="00676398">
        <w:t>, 2007.</w:t>
      </w:r>
    </w:p>
    <w:p w:rsidR="00676398" w:rsidRDefault="00676398" w:rsidP="00DE70E5">
      <w:pPr>
        <w:pStyle w:val="a6"/>
        <w:numPr>
          <w:ilvl w:val="0"/>
          <w:numId w:val="1"/>
        </w:numPr>
        <w:spacing w:after="0"/>
        <w:jc w:val="both"/>
      </w:pPr>
      <w:r>
        <w:t xml:space="preserve">Де </w:t>
      </w:r>
      <w:proofErr w:type="spellStart"/>
      <w:r>
        <w:t>Местр</w:t>
      </w:r>
      <w:proofErr w:type="spellEnd"/>
      <w:r>
        <w:t xml:space="preserve"> Жозеф. Санкт-Петербургские вечера.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>, 1998.</w:t>
      </w:r>
    </w:p>
    <w:p w:rsidR="00676398" w:rsidRDefault="00676398" w:rsidP="00DE70E5">
      <w:pPr>
        <w:pStyle w:val="a6"/>
        <w:numPr>
          <w:ilvl w:val="0"/>
          <w:numId w:val="1"/>
        </w:numPr>
        <w:spacing w:after="0"/>
        <w:jc w:val="both"/>
      </w:pPr>
      <w:r>
        <w:t xml:space="preserve">Де </w:t>
      </w:r>
      <w:proofErr w:type="spellStart"/>
      <w:r>
        <w:t>Местр</w:t>
      </w:r>
      <w:proofErr w:type="spellEnd"/>
      <w:r>
        <w:t xml:space="preserve"> Жозеф. Рассуждения о Франции. </w:t>
      </w:r>
      <w:r w:rsidR="00577C10">
        <w:t>М.: РОССПЭН, 1997.</w:t>
      </w:r>
    </w:p>
    <w:p w:rsidR="00E6792B" w:rsidRDefault="00E6792B" w:rsidP="00DE70E5">
      <w:pPr>
        <w:pStyle w:val="a6"/>
        <w:numPr>
          <w:ilvl w:val="0"/>
          <w:numId w:val="1"/>
        </w:numPr>
        <w:spacing w:after="0"/>
        <w:jc w:val="both"/>
      </w:pPr>
      <w:r>
        <w:t>Сперанский М.М. Руководство к познанию законов. СПб</w:t>
      </w:r>
      <w:proofErr w:type="gramStart"/>
      <w:r>
        <w:t xml:space="preserve">.: </w:t>
      </w:r>
      <w:proofErr w:type="gramEnd"/>
      <w:r>
        <w:t>Наука, 2002.</w:t>
      </w:r>
    </w:p>
    <w:p w:rsidR="00E6792B" w:rsidRDefault="005745D2" w:rsidP="00DE70E5">
      <w:pPr>
        <w:pStyle w:val="a6"/>
        <w:numPr>
          <w:ilvl w:val="0"/>
          <w:numId w:val="1"/>
        </w:numPr>
        <w:spacing w:after="0"/>
        <w:jc w:val="both"/>
      </w:pPr>
      <w:r>
        <w:t xml:space="preserve">Берлин Исайя. </w:t>
      </w:r>
      <w:r w:rsidR="00A264E1">
        <w:t xml:space="preserve">Жозеф де </w:t>
      </w:r>
      <w:proofErr w:type="spellStart"/>
      <w:r w:rsidR="00A264E1">
        <w:t>М</w:t>
      </w:r>
      <w:r w:rsidR="00F77175">
        <w:t>естр</w:t>
      </w:r>
      <w:proofErr w:type="spellEnd"/>
      <w:r w:rsidR="00F77175">
        <w:t xml:space="preserve"> и истоки фашизма. </w:t>
      </w:r>
      <w:r w:rsidR="00A264E1" w:rsidRPr="00A264E1">
        <w:t>//</w:t>
      </w:r>
      <w:r>
        <w:t>Философия свободы. Европа. М.: Новое литературное обозрение. 2001.</w:t>
      </w:r>
    </w:p>
    <w:p w:rsidR="005745D2" w:rsidRDefault="005745D2" w:rsidP="00DE70E5">
      <w:pPr>
        <w:pStyle w:val="a6"/>
        <w:numPr>
          <w:ilvl w:val="0"/>
          <w:numId w:val="1"/>
        </w:numPr>
        <w:spacing w:after="0"/>
        <w:jc w:val="both"/>
      </w:pPr>
      <w:proofErr w:type="spellStart"/>
      <w:r>
        <w:t>Пайпс</w:t>
      </w:r>
      <w:proofErr w:type="spellEnd"/>
      <w:r>
        <w:t xml:space="preserve"> Ричард. Русский консерватизм и его критики. М.:</w:t>
      </w:r>
      <w:r w:rsidR="008774D7">
        <w:t xml:space="preserve"> </w:t>
      </w:r>
      <w:r>
        <w:t>Новое издательство.</w:t>
      </w:r>
      <w:r w:rsidR="008774D7">
        <w:t xml:space="preserve"> 2008.</w:t>
      </w:r>
    </w:p>
    <w:p w:rsidR="008774D7" w:rsidRDefault="008774D7" w:rsidP="00DE70E5">
      <w:pPr>
        <w:pStyle w:val="a6"/>
        <w:numPr>
          <w:ilvl w:val="0"/>
          <w:numId w:val="1"/>
        </w:numPr>
        <w:spacing w:after="0"/>
        <w:jc w:val="both"/>
      </w:pPr>
      <w:proofErr w:type="spellStart"/>
      <w:r>
        <w:t>Томсинов</w:t>
      </w:r>
      <w:proofErr w:type="spellEnd"/>
      <w:r>
        <w:t xml:space="preserve"> В.А.</w:t>
      </w:r>
      <w:r w:rsidR="005D25C0">
        <w:t xml:space="preserve"> </w:t>
      </w:r>
      <w:r>
        <w:t>Светило русской бюрократии (</w:t>
      </w:r>
      <w:proofErr w:type="spellStart"/>
      <w:r>
        <w:t>М.М.Сперанский</w:t>
      </w:r>
      <w:proofErr w:type="spellEnd"/>
      <w:r>
        <w:t>). М.: «ТЕИС». 1997.</w:t>
      </w:r>
    </w:p>
    <w:p w:rsidR="006220DA" w:rsidRDefault="006220DA" w:rsidP="00DE70E5">
      <w:pPr>
        <w:pStyle w:val="a6"/>
        <w:numPr>
          <w:ilvl w:val="0"/>
          <w:numId w:val="1"/>
        </w:numPr>
        <w:spacing w:after="0"/>
        <w:jc w:val="both"/>
      </w:pPr>
      <w:proofErr w:type="spellStart"/>
      <w:r>
        <w:t>Хантингтон</w:t>
      </w:r>
      <w:proofErr w:type="spellEnd"/>
      <w:r>
        <w:t xml:space="preserve"> С. Консерватизм как идеология. </w:t>
      </w:r>
      <w:r w:rsidR="00F77175" w:rsidRPr="00F77175">
        <w:t>//</w:t>
      </w:r>
      <w:r w:rsidR="00F77175">
        <w:t xml:space="preserve"> Тетради по консерватизму. 2016, №1, сс.233,238.</w:t>
      </w:r>
    </w:p>
    <w:p w:rsidR="008774D7" w:rsidRPr="009E2A0C" w:rsidRDefault="005D25C0" w:rsidP="00DE70E5">
      <w:pPr>
        <w:pStyle w:val="a6"/>
        <w:numPr>
          <w:ilvl w:val="0"/>
          <w:numId w:val="1"/>
        </w:numPr>
        <w:spacing w:after="0"/>
        <w:jc w:val="both"/>
      </w:pPr>
      <w:r>
        <w:t>Эйдельман Н. Последний летописец. М.: «КНИГА», 1983.</w:t>
      </w:r>
    </w:p>
    <w:p w:rsidR="009E2A0C" w:rsidRPr="00D96E96" w:rsidRDefault="005F43FE" w:rsidP="00DE70E5">
      <w:pPr>
        <w:pStyle w:val="a6"/>
        <w:numPr>
          <w:ilvl w:val="0"/>
          <w:numId w:val="1"/>
        </w:numPr>
        <w:spacing w:after="0"/>
        <w:jc w:val="both"/>
      </w:pPr>
      <w:r>
        <w:t>Кант И.</w:t>
      </w:r>
      <w:r w:rsidR="009964FE">
        <w:t xml:space="preserve"> Сочинения, т.</w:t>
      </w:r>
      <w:r w:rsidR="009964FE">
        <w:rPr>
          <w:lang w:val="en-US"/>
        </w:rPr>
        <w:t>I</w:t>
      </w:r>
      <w:r w:rsidR="009964FE">
        <w:t xml:space="preserve">. Трактаты и статьи (1784-1796). М.: </w:t>
      </w:r>
      <w:r w:rsidR="009964FE">
        <w:rPr>
          <w:lang w:val="en-US"/>
        </w:rPr>
        <w:t>Kami</w:t>
      </w:r>
      <w:r w:rsidR="009964FE">
        <w:t>, 1994, с.127</w:t>
      </w:r>
    </w:p>
    <w:p w:rsidR="00A765B4" w:rsidRDefault="00667966" w:rsidP="00F95031">
      <w:pPr>
        <w:spacing w:after="0"/>
        <w:ind w:firstLine="709"/>
        <w:jc w:val="both"/>
      </w:pPr>
      <w:r>
        <w:t xml:space="preserve"> </w:t>
      </w:r>
      <w:r w:rsidR="004B7479">
        <w:t xml:space="preserve"> </w:t>
      </w:r>
    </w:p>
    <w:p w:rsidR="000E100E" w:rsidRDefault="000E100E" w:rsidP="00F95031">
      <w:pPr>
        <w:spacing w:after="0"/>
        <w:ind w:firstLine="709"/>
        <w:jc w:val="both"/>
      </w:pPr>
    </w:p>
    <w:p w:rsidR="00F53C38" w:rsidRDefault="00D21D13" w:rsidP="00F95031">
      <w:pPr>
        <w:spacing w:after="0"/>
        <w:ind w:firstLine="709"/>
        <w:jc w:val="both"/>
      </w:pPr>
      <w:r>
        <w:t>Аннотация</w:t>
      </w:r>
    </w:p>
    <w:p w:rsidR="008F28C7" w:rsidRDefault="008F28C7" w:rsidP="00F95031">
      <w:pPr>
        <w:spacing w:after="0"/>
        <w:ind w:firstLine="709"/>
        <w:jc w:val="both"/>
      </w:pPr>
      <w:r>
        <w:t xml:space="preserve">Статья посвящена сравнительному анализу двух важнейших </w:t>
      </w:r>
      <w:proofErr w:type="gramStart"/>
      <w:r>
        <w:t>документов эпохи либеральных реформ первого десятилетия правления императора Александра</w:t>
      </w:r>
      <w:proofErr w:type="gramEnd"/>
      <w:r>
        <w:t xml:space="preserve"> </w:t>
      </w:r>
      <w:r>
        <w:rPr>
          <w:lang w:val="en-US"/>
        </w:rPr>
        <w:t>I</w:t>
      </w:r>
      <w:r w:rsidR="00A62AF7">
        <w:t xml:space="preserve"> – «Записке о древней и новой России» </w:t>
      </w:r>
      <w:r w:rsidR="00C71319">
        <w:t xml:space="preserve">придворного историка </w:t>
      </w:r>
      <w:r w:rsidR="00A62AF7">
        <w:t xml:space="preserve">Николая Карамзина и «Четырем неизданным главам о России» </w:t>
      </w:r>
      <w:r w:rsidR="003E21AC">
        <w:t xml:space="preserve">посланника сардинского короля в России графа </w:t>
      </w:r>
      <w:r w:rsidR="00A62AF7">
        <w:t xml:space="preserve">Жозефа де </w:t>
      </w:r>
      <w:proofErr w:type="spellStart"/>
      <w:r w:rsidR="00A62AF7">
        <w:t>Местра</w:t>
      </w:r>
      <w:proofErr w:type="spellEnd"/>
      <w:r w:rsidR="00A62AF7">
        <w:t xml:space="preserve">. Оба текста </w:t>
      </w:r>
      <w:r w:rsidR="0076415F">
        <w:t xml:space="preserve">появились в 1811 г. и </w:t>
      </w:r>
      <w:r w:rsidR="00A62AF7">
        <w:t xml:space="preserve">были адресованы непосредственно </w:t>
      </w:r>
      <w:r w:rsidR="008555D2">
        <w:t>императору</w:t>
      </w:r>
      <w:r w:rsidR="0076415F">
        <w:t>. Они</w:t>
      </w:r>
      <w:r w:rsidR="008555D2">
        <w:t xml:space="preserve"> содержали радикальную критику тех реформ, которые по указанию Александра проводил его ближайший помощник Государственный секретарь Михаил Сперанский.</w:t>
      </w:r>
      <w:r>
        <w:t xml:space="preserve"> </w:t>
      </w:r>
      <w:r w:rsidR="00A57A56">
        <w:t xml:space="preserve">Карамзин и де </w:t>
      </w:r>
      <w:proofErr w:type="spellStart"/>
      <w:r w:rsidR="00A57A56">
        <w:t>Местр</w:t>
      </w:r>
      <w:proofErr w:type="spellEnd"/>
      <w:r w:rsidR="00A57A56">
        <w:t xml:space="preserve"> не интриговали против Сперанского лично, но представили императору </w:t>
      </w:r>
      <w:r w:rsidR="00932506">
        <w:t>развернутую консервативную аргументацию</w:t>
      </w:r>
      <w:r w:rsidR="00F23C2A">
        <w:t xml:space="preserve"> против </w:t>
      </w:r>
      <w:r w:rsidR="00333A2F">
        <w:t xml:space="preserve">таких ключевых идей реформы Сперанского как отмена крепостного права, ограничение самодержавия посредством конституции и </w:t>
      </w:r>
      <w:r w:rsidR="00F372F1">
        <w:t>просветительство (в научном и религиозном смысле)</w:t>
      </w:r>
      <w:r w:rsidR="00A62604">
        <w:t xml:space="preserve">. </w:t>
      </w:r>
      <w:proofErr w:type="gramStart"/>
      <w:r w:rsidR="00A62604">
        <w:t xml:space="preserve">Хотя сами эти документы были известны лишь небольшому кругу русской элиты и были опубликованы лишь полстолетия спустя, их можно рассматривать как </w:t>
      </w:r>
      <w:r w:rsidR="00977B05">
        <w:t>смыслопорождающие для последующей отечественной консервативной традиции.</w:t>
      </w:r>
      <w:proofErr w:type="gramEnd"/>
    </w:p>
    <w:p w:rsidR="00977B05" w:rsidRDefault="00977B05" w:rsidP="00F95031">
      <w:pPr>
        <w:spacing w:after="0"/>
        <w:ind w:firstLine="709"/>
        <w:jc w:val="both"/>
      </w:pPr>
    </w:p>
    <w:p w:rsidR="00977B05" w:rsidRDefault="00977B05" w:rsidP="00F95031">
      <w:pPr>
        <w:spacing w:after="0"/>
        <w:ind w:firstLine="709"/>
        <w:jc w:val="both"/>
      </w:pPr>
      <w:r>
        <w:t xml:space="preserve">Ключевые слова: реформа, </w:t>
      </w:r>
      <w:r w:rsidR="00057A1E">
        <w:t xml:space="preserve">самодержавие, </w:t>
      </w:r>
      <w:r>
        <w:t xml:space="preserve">Просвещение, консерватизм, </w:t>
      </w:r>
      <w:r w:rsidR="00057A1E">
        <w:t>конституция, крепостное право</w:t>
      </w:r>
    </w:p>
    <w:p w:rsidR="00BE293F" w:rsidRDefault="00BE293F" w:rsidP="00F95031">
      <w:pPr>
        <w:spacing w:after="0"/>
        <w:ind w:firstLine="709"/>
        <w:jc w:val="both"/>
      </w:pPr>
    </w:p>
    <w:p w:rsidR="00BE293F" w:rsidRDefault="00BE293F" w:rsidP="00F95031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Abstract</w:t>
      </w:r>
    </w:p>
    <w:p w:rsidR="00BE293F" w:rsidRDefault="00BE293F" w:rsidP="00F95031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At the </w:t>
      </w:r>
      <w:proofErr w:type="gramStart"/>
      <w:r>
        <w:rPr>
          <w:lang w:val="en-US"/>
        </w:rPr>
        <w:t>Springs</w:t>
      </w:r>
      <w:proofErr w:type="gramEnd"/>
      <w:r>
        <w:rPr>
          <w:lang w:val="en-US"/>
        </w:rPr>
        <w:t xml:space="preserve"> of Russian Conservatism: Nikolai </w:t>
      </w:r>
      <w:proofErr w:type="spellStart"/>
      <w:r>
        <w:rPr>
          <w:lang w:val="en-US"/>
        </w:rPr>
        <w:t>Karamzin</w:t>
      </w:r>
      <w:proofErr w:type="spellEnd"/>
      <w:r>
        <w:rPr>
          <w:lang w:val="en-US"/>
        </w:rPr>
        <w:t xml:space="preserve"> and Josef de </w:t>
      </w:r>
      <w:proofErr w:type="spellStart"/>
      <w:r>
        <w:rPr>
          <w:lang w:val="en-US"/>
        </w:rPr>
        <w:t>Maistre</w:t>
      </w:r>
      <w:proofErr w:type="spellEnd"/>
      <w:r w:rsidR="002E219F">
        <w:rPr>
          <w:lang w:val="en-US"/>
        </w:rPr>
        <w:t>.</w:t>
      </w:r>
    </w:p>
    <w:p w:rsidR="002E219F" w:rsidRDefault="002E219F" w:rsidP="00F95031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Article </w:t>
      </w:r>
      <w:r w:rsidR="00423D52">
        <w:rPr>
          <w:lang w:val="en-US"/>
        </w:rPr>
        <w:t xml:space="preserve">contains comparative analysis of </w:t>
      </w:r>
      <w:r w:rsidR="00D2089D">
        <w:rPr>
          <w:lang w:val="en-US"/>
        </w:rPr>
        <w:t xml:space="preserve">the </w:t>
      </w:r>
      <w:r w:rsidR="00423D52">
        <w:rPr>
          <w:lang w:val="en-US"/>
        </w:rPr>
        <w:t>two</w:t>
      </w:r>
      <w:r w:rsidR="00E87104">
        <w:rPr>
          <w:lang w:val="en-US"/>
        </w:rPr>
        <w:t xml:space="preserve"> most important documents in</w:t>
      </w:r>
      <w:r w:rsidR="00D2089D">
        <w:rPr>
          <w:lang w:val="en-US"/>
        </w:rPr>
        <w:t xml:space="preserve"> </w:t>
      </w:r>
      <w:r w:rsidR="007133C1">
        <w:rPr>
          <w:lang w:val="en-US"/>
        </w:rPr>
        <w:t xml:space="preserve">the epoch of liberal reforms of the reign </w:t>
      </w:r>
      <w:proofErr w:type="gramStart"/>
      <w:r w:rsidR="007133C1">
        <w:rPr>
          <w:lang w:val="en-US"/>
        </w:rPr>
        <w:t>of</w:t>
      </w:r>
      <w:r w:rsidR="00031B01">
        <w:rPr>
          <w:lang w:val="en-US"/>
        </w:rPr>
        <w:t xml:space="preserve"> </w:t>
      </w:r>
      <w:r w:rsidR="007133C1">
        <w:rPr>
          <w:lang w:val="en-US"/>
        </w:rPr>
        <w:t xml:space="preserve"> Emperor</w:t>
      </w:r>
      <w:proofErr w:type="gramEnd"/>
      <w:r w:rsidR="007133C1">
        <w:rPr>
          <w:lang w:val="en-US"/>
        </w:rPr>
        <w:t xml:space="preserve"> </w:t>
      </w:r>
      <w:r w:rsidR="00D2089D">
        <w:rPr>
          <w:lang w:val="en-US"/>
        </w:rPr>
        <w:t xml:space="preserve"> </w:t>
      </w:r>
      <w:r w:rsidR="007133C1">
        <w:rPr>
          <w:lang w:val="en-US"/>
        </w:rPr>
        <w:t xml:space="preserve">Alexander </w:t>
      </w:r>
      <w:r w:rsidR="00031B01">
        <w:rPr>
          <w:lang w:val="en-US"/>
        </w:rPr>
        <w:t xml:space="preserve">I </w:t>
      </w:r>
      <w:r w:rsidR="00EA047A">
        <w:rPr>
          <w:lang w:val="en-US"/>
        </w:rPr>
        <w:t>–</w:t>
      </w:r>
      <w:r w:rsidR="00031B01">
        <w:rPr>
          <w:lang w:val="en-US"/>
        </w:rPr>
        <w:t xml:space="preserve"> </w:t>
      </w:r>
      <w:r w:rsidR="00EA047A">
        <w:rPr>
          <w:lang w:val="en-US"/>
        </w:rPr>
        <w:t xml:space="preserve">“Memorandum on ancient and modern Russia” by </w:t>
      </w:r>
      <w:r w:rsidR="005D2C4A">
        <w:rPr>
          <w:lang w:val="en-US"/>
        </w:rPr>
        <w:t xml:space="preserve">the court historian </w:t>
      </w:r>
      <w:r w:rsidR="00EA047A">
        <w:rPr>
          <w:lang w:val="en-US"/>
        </w:rPr>
        <w:t xml:space="preserve">Nikolai </w:t>
      </w:r>
      <w:proofErr w:type="spellStart"/>
      <w:r w:rsidR="00EA047A">
        <w:rPr>
          <w:lang w:val="en-US"/>
        </w:rPr>
        <w:t>Karamzin</w:t>
      </w:r>
      <w:proofErr w:type="spellEnd"/>
      <w:r w:rsidR="005D2C4A">
        <w:rPr>
          <w:lang w:val="en-US"/>
        </w:rPr>
        <w:t xml:space="preserve"> and “Four inedited </w:t>
      </w:r>
      <w:r w:rsidR="00DF6A5E">
        <w:rPr>
          <w:lang w:val="en-US"/>
        </w:rPr>
        <w:t>chapters on Russia” be special envoy to Russia</w:t>
      </w:r>
      <w:r w:rsidR="002A6DF6">
        <w:rPr>
          <w:lang w:val="en-US"/>
        </w:rPr>
        <w:t xml:space="preserve"> </w:t>
      </w:r>
      <w:r w:rsidR="002A6DF6">
        <w:rPr>
          <w:lang w:val="en-US"/>
        </w:rPr>
        <w:lastRenderedPageBreak/>
        <w:t xml:space="preserve">of King of Sardinia count Josef de </w:t>
      </w:r>
      <w:proofErr w:type="spellStart"/>
      <w:r w:rsidR="002A6DF6">
        <w:rPr>
          <w:lang w:val="en-US"/>
        </w:rPr>
        <w:t>Maistre</w:t>
      </w:r>
      <w:proofErr w:type="spellEnd"/>
      <w:r w:rsidR="00E87104">
        <w:rPr>
          <w:lang w:val="en-US"/>
        </w:rPr>
        <w:t>. Both texts appeared in 1811</w:t>
      </w:r>
      <w:r w:rsidR="00F70009">
        <w:rPr>
          <w:lang w:val="en-US"/>
        </w:rPr>
        <w:t xml:space="preserve"> and were addressed to the Emperor personally. They presented radical critique</w:t>
      </w:r>
      <w:r w:rsidR="00A84889">
        <w:rPr>
          <w:lang w:val="en-US"/>
        </w:rPr>
        <w:t xml:space="preserve"> of </w:t>
      </w:r>
      <w:r w:rsidR="007E151B">
        <w:rPr>
          <w:lang w:val="en-US"/>
        </w:rPr>
        <w:t>the whole specter of the reform</w:t>
      </w:r>
      <w:r w:rsidR="00A84889">
        <w:rPr>
          <w:lang w:val="en-US"/>
        </w:rPr>
        <w:t>s</w:t>
      </w:r>
      <w:r w:rsidR="00D320D0">
        <w:rPr>
          <w:lang w:val="en-US"/>
        </w:rPr>
        <w:t xml:space="preserve"> initiated by Alexander himself and </w:t>
      </w:r>
      <w:r w:rsidR="007E151B">
        <w:rPr>
          <w:lang w:val="en-US"/>
        </w:rPr>
        <w:t xml:space="preserve">by the time having been carried be his closest aide </w:t>
      </w:r>
      <w:r w:rsidR="00860582">
        <w:rPr>
          <w:lang w:val="en-US"/>
        </w:rPr>
        <w:t xml:space="preserve">– State Secretary Mikhail </w:t>
      </w:r>
      <w:proofErr w:type="spellStart"/>
      <w:r w:rsidR="00860582">
        <w:rPr>
          <w:lang w:val="en-US"/>
        </w:rPr>
        <w:t>Speransky</w:t>
      </w:r>
      <w:proofErr w:type="spellEnd"/>
      <w:r w:rsidR="00233E61">
        <w:rPr>
          <w:lang w:val="en-US"/>
        </w:rPr>
        <w:t xml:space="preserve">. Both authors were not plotting against </w:t>
      </w:r>
      <w:proofErr w:type="spellStart"/>
      <w:r w:rsidR="00233E61">
        <w:rPr>
          <w:lang w:val="en-US"/>
        </w:rPr>
        <w:t>Speransky</w:t>
      </w:r>
      <w:proofErr w:type="spellEnd"/>
      <w:r w:rsidR="00233E61">
        <w:rPr>
          <w:lang w:val="en-US"/>
        </w:rPr>
        <w:t>, but rather</w:t>
      </w:r>
      <w:r w:rsidR="003938A3">
        <w:rPr>
          <w:lang w:val="en-US"/>
        </w:rPr>
        <w:t xml:space="preserve"> had provided Emperor with well elaborated conservative </w:t>
      </w:r>
      <w:r w:rsidR="00555DBD">
        <w:rPr>
          <w:lang w:val="en-US"/>
        </w:rPr>
        <w:t>argument</w:t>
      </w:r>
      <w:r w:rsidR="00233E61">
        <w:rPr>
          <w:lang w:val="en-US"/>
        </w:rPr>
        <w:t xml:space="preserve"> </w:t>
      </w:r>
      <w:r w:rsidR="003C3D49">
        <w:rPr>
          <w:lang w:val="en-US"/>
        </w:rPr>
        <w:t xml:space="preserve">aimed at the core of </w:t>
      </w:r>
      <w:proofErr w:type="spellStart"/>
      <w:r w:rsidR="003C3D49">
        <w:rPr>
          <w:lang w:val="en-US"/>
        </w:rPr>
        <w:t>Speranski’</w:t>
      </w:r>
      <w:r w:rsidR="00290804">
        <w:rPr>
          <w:lang w:val="en-US"/>
        </w:rPr>
        <w:t>s</w:t>
      </w:r>
      <w:proofErr w:type="spellEnd"/>
      <w:r w:rsidR="00290804">
        <w:rPr>
          <w:lang w:val="en-US"/>
        </w:rPr>
        <w:t xml:space="preserve"> reforms - </w:t>
      </w:r>
      <w:r w:rsidR="003C3D49">
        <w:rPr>
          <w:lang w:val="en-US"/>
        </w:rPr>
        <w:t xml:space="preserve">such as </w:t>
      </w:r>
      <w:r w:rsidR="00290804">
        <w:rPr>
          <w:lang w:val="en-US"/>
        </w:rPr>
        <w:t xml:space="preserve">abolition of serfdom, constitutional limitation of </w:t>
      </w:r>
      <w:r w:rsidR="004E54EB">
        <w:rPr>
          <w:lang w:val="en-US"/>
        </w:rPr>
        <w:t>absolute monarchy and broad program of enlightenment</w:t>
      </w:r>
      <w:r w:rsidR="008B4873">
        <w:rPr>
          <w:lang w:val="en-US"/>
        </w:rPr>
        <w:t xml:space="preserve"> in the spheres of higher education, scien</w:t>
      </w:r>
      <w:r w:rsidR="005949C5">
        <w:rPr>
          <w:lang w:val="en-US"/>
        </w:rPr>
        <w:t>ces</w:t>
      </w:r>
      <w:r w:rsidR="008B4873">
        <w:rPr>
          <w:lang w:val="en-US"/>
        </w:rPr>
        <w:t xml:space="preserve"> and </w:t>
      </w:r>
      <w:r w:rsidR="00AC5CBE">
        <w:rPr>
          <w:lang w:val="en-US"/>
        </w:rPr>
        <w:t>religion. In</w:t>
      </w:r>
      <w:r w:rsidR="004300FB">
        <w:rPr>
          <w:lang w:val="en-US"/>
        </w:rPr>
        <w:t xml:space="preserve"> </w:t>
      </w:r>
      <w:r w:rsidR="00AC5CBE">
        <w:rPr>
          <w:lang w:val="en-US"/>
        </w:rPr>
        <w:t xml:space="preserve">spite of the fact </w:t>
      </w:r>
      <w:proofErr w:type="gramStart"/>
      <w:r w:rsidR="00AC5CBE">
        <w:rPr>
          <w:lang w:val="en-US"/>
        </w:rPr>
        <w:t xml:space="preserve">that </w:t>
      </w:r>
      <w:r w:rsidR="005949C5">
        <w:rPr>
          <w:lang w:val="en-US"/>
        </w:rPr>
        <w:t xml:space="preserve"> </w:t>
      </w:r>
      <w:r w:rsidR="004300FB">
        <w:rPr>
          <w:lang w:val="en-US"/>
        </w:rPr>
        <w:t>both</w:t>
      </w:r>
      <w:proofErr w:type="gramEnd"/>
      <w:r w:rsidR="004300FB">
        <w:rPr>
          <w:lang w:val="en-US"/>
        </w:rPr>
        <w:t xml:space="preserve"> documents had rather limited circulation among the top circle of Russian elite of the time and </w:t>
      </w:r>
      <w:r w:rsidR="00403377">
        <w:rPr>
          <w:lang w:val="en-US"/>
        </w:rPr>
        <w:t xml:space="preserve">had been published only  half a century later, they </w:t>
      </w:r>
      <w:r w:rsidR="001F4599">
        <w:rPr>
          <w:lang w:val="en-US"/>
        </w:rPr>
        <w:t xml:space="preserve">could be viewed as truly seminal for the conservative </w:t>
      </w:r>
      <w:r w:rsidR="009E7F53">
        <w:rPr>
          <w:lang w:val="en-US"/>
        </w:rPr>
        <w:t xml:space="preserve">trend in </w:t>
      </w:r>
      <w:r w:rsidR="009E7F53" w:rsidRPr="009E7F53">
        <w:rPr>
          <w:lang w:val="en-US"/>
        </w:rPr>
        <w:t>the XIX century Russia</w:t>
      </w:r>
      <w:r w:rsidR="001C7137">
        <w:rPr>
          <w:lang w:val="en-US"/>
        </w:rPr>
        <w:t>.</w:t>
      </w:r>
    </w:p>
    <w:p w:rsidR="001C7137" w:rsidRDefault="001C7137" w:rsidP="00F95031">
      <w:pPr>
        <w:spacing w:after="0"/>
        <w:ind w:firstLine="709"/>
        <w:jc w:val="both"/>
        <w:rPr>
          <w:lang w:val="en-US"/>
        </w:rPr>
      </w:pPr>
    </w:p>
    <w:p w:rsidR="001C7137" w:rsidRPr="009E7F53" w:rsidRDefault="001C7137" w:rsidP="00F95031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Rey words: reform, absolute monarchy, Enlightenment, conservatism, constitution, serfdom</w:t>
      </w:r>
      <w:r w:rsidR="00C71319">
        <w:rPr>
          <w:lang w:val="en-US"/>
        </w:rPr>
        <w:t>.</w:t>
      </w:r>
    </w:p>
    <w:p w:rsidR="00D947CF" w:rsidRPr="00BE293F" w:rsidRDefault="00D947CF" w:rsidP="00F95031">
      <w:pPr>
        <w:spacing w:after="0"/>
        <w:ind w:firstLine="709"/>
        <w:jc w:val="both"/>
        <w:rPr>
          <w:lang w:val="en-US"/>
        </w:rPr>
      </w:pPr>
    </w:p>
    <w:p w:rsidR="00273D8D" w:rsidRPr="00BE293F" w:rsidRDefault="00273D8D" w:rsidP="00F95031">
      <w:pPr>
        <w:spacing w:after="0"/>
        <w:ind w:firstLine="709"/>
        <w:jc w:val="both"/>
        <w:rPr>
          <w:lang w:val="en-US"/>
        </w:rPr>
      </w:pPr>
    </w:p>
    <w:p w:rsidR="004C7F69" w:rsidRPr="00BE293F" w:rsidRDefault="004C7F69" w:rsidP="00F95031">
      <w:pPr>
        <w:spacing w:after="0"/>
        <w:ind w:firstLine="709"/>
        <w:jc w:val="both"/>
        <w:rPr>
          <w:lang w:val="en-US"/>
        </w:rPr>
      </w:pPr>
    </w:p>
    <w:p w:rsidR="008D3BD4" w:rsidRPr="00BE293F" w:rsidRDefault="008D3BD4" w:rsidP="00F95031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</w:p>
    <w:p w:rsidR="00AA5A10" w:rsidRPr="00BE293F" w:rsidRDefault="00AA5A10" w:rsidP="00F95031">
      <w:pPr>
        <w:spacing w:after="0"/>
        <w:ind w:firstLine="709"/>
        <w:jc w:val="both"/>
        <w:rPr>
          <w:lang w:val="en-US"/>
        </w:rPr>
      </w:pPr>
    </w:p>
    <w:p w:rsidR="0061315B" w:rsidRPr="00BE293F" w:rsidRDefault="0061315B" w:rsidP="00F95031">
      <w:pPr>
        <w:spacing w:after="0"/>
        <w:ind w:firstLine="709"/>
        <w:jc w:val="both"/>
        <w:rPr>
          <w:lang w:val="en-US"/>
        </w:rPr>
      </w:pPr>
    </w:p>
    <w:p w:rsidR="00E616ED" w:rsidRPr="00BE293F" w:rsidRDefault="00E616ED" w:rsidP="00F95031">
      <w:pPr>
        <w:spacing w:after="0"/>
        <w:ind w:firstLine="709"/>
        <w:jc w:val="both"/>
        <w:rPr>
          <w:lang w:val="en-US"/>
        </w:rPr>
      </w:pPr>
    </w:p>
    <w:p w:rsidR="009C125D" w:rsidRPr="00BE293F" w:rsidRDefault="009C125D" w:rsidP="00245A2A">
      <w:pPr>
        <w:spacing w:after="0"/>
        <w:ind w:firstLine="709"/>
        <w:jc w:val="both"/>
        <w:rPr>
          <w:lang w:val="en-US"/>
        </w:rPr>
      </w:pPr>
    </w:p>
    <w:p w:rsidR="0069662E" w:rsidRPr="00BE293F" w:rsidRDefault="0069662E" w:rsidP="000B5D26">
      <w:pPr>
        <w:spacing w:after="0"/>
        <w:ind w:firstLine="709"/>
        <w:jc w:val="both"/>
        <w:rPr>
          <w:lang w:val="en-US"/>
        </w:rPr>
      </w:pPr>
    </w:p>
    <w:p w:rsidR="000B5D26" w:rsidRPr="00BE293F" w:rsidRDefault="000B5D26" w:rsidP="000B5D26">
      <w:pPr>
        <w:spacing w:after="0"/>
        <w:ind w:firstLine="709"/>
        <w:jc w:val="both"/>
        <w:rPr>
          <w:lang w:val="en-US"/>
        </w:rPr>
      </w:pPr>
    </w:p>
    <w:sectPr w:rsidR="000B5D26" w:rsidRPr="00BE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12" w:rsidRDefault="00F34812" w:rsidP="000414EB">
      <w:pPr>
        <w:spacing w:after="0" w:line="240" w:lineRule="auto"/>
      </w:pPr>
      <w:r>
        <w:separator/>
      </w:r>
    </w:p>
  </w:endnote>
  <w:endnote w:type="continuationSeparator" w:id="0">
    <w:p w:rsidR="00F34812" w:rsidRDefault="00F34812" w:rsidP="0004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12" w:rsidRDefault="00F34812" w:rsidP="000414EB">
      <w:pPr>
        <w:spacing w:after="0" w:line="240" w:lineRule="auto"/>
      </w:pPr>
      <w:r>
        <w:separator/>
      </w:r>
    </w:p>
  </w:footnote>
  <w:footnote w:type="continuationSeparator" w:id="0">
    <w:p w:rsidR="00F34812" w:rsidRDefault="00F34812" w:rsidP="000414EB">
      <w:pPr>
        <w:spacing w:after="0" w:line="240" w:lineRule="auto"/>
      </w:pPr>
      <w:r>
        <w:continuationSeparator/>
      </w:r>
    </w:p>
  </w:footnote>
  <w:footnote w:id="1">
    <w:p w:rsidR="00E42876" w:rsidRDefault="00E42876">
      <w:pPr>
        <w:pStyle w:val="a3"/>
      </w:pPr>
      <w:r>
        <w:rPr>
          <w:rStyle w:val="a5"/>
        </w:rPr>
        <w:footnoteRef/>
      </w:r>
      <w:r>
        <w:t xml:space="preserve"> Не случайно сам Сперанский в письме Александру от 1813 г. подчеркивал, что «план всеобщего государственного образования» по сути </w:t>
      </w:r>
      <w:r w:rsidR="00F053DE">
        <w:t>своей «не содержал ничего нового, но идеям, с 1801 г. занимавшим Ваше внимание, дано в нем систематическое расположение»</w:t>
      </w:r>
      <w:r w:rsidR="005D4438" w:rsidRPr="005D4438">
        <w:t xml:space="preserve"> [7, 572]</w:t>
      </w:r>
      <w:r w:rsidR="005C1AD4">
        <w:t>.</w:t>
      </w:r>
    </w:p>
  </w:footnote>
  <w:footnote w:id="2">
    <w:p w:rsidR="002464CC" w:rsidRDefault="002464CC">
      <w:pPr>
        <w:pStyle w:val="a3"/>
      </w:pPr>
      <w:r>
        <w:rPr>
          <w:rStyle w:val="a5"/>
        </w:rPr>
        <w:footnoteRef/>
      </w:r>
      <w:r>
        <w:t xml:space="preserve"> </w:t>
      </w:r>
      <w:r w:rsidR="00EF7151">
        <w:t>Соблазн перевести разговор на эту тему в сослагательное наклонение замечательно выражен Натаном Эйдельманом: «Разумеется, мы не можем уверенно сказать</w:t>
      </w:r>
      <w:r w:rsidR="00C971E9">
        <w:t xml:space="preserve">, что было бы, если б Сперанский взял тогда верх. Однако имеем право предполагать, что для страны это было бы </w:t>
      </w:r>
      <w:r w:rsidR="00C971E9" w:rsidRPr="00C971E9">
        <w:rPr>
          <w:i/>
        </w:rPr>
        <w:t>хорошо</w:t>
      </w:r>
      <w:r w:rsidR="00C971E9">
        <w:t>;  что глубоко продуманный</w:t>
      </w:r>
      <w:r w:rsidR="00EA27E5">
        <w:t xml:space="preserve">, тщательно разработанный план мог на много десятилетий ускорить российский прогресс; что серьезные реформы уже назрели и были бы </w:t>
      </w:r>
      <w:r w:rsidR="00EA27E5" w:rsidRPr="00885911">
        <w:rPr>
          <w:i/>
        </w:rPr>
        <w:t>естественными</w:t>
      </w:r>
      <w:r w:rsidR="00EA27E5">
        <w:t>…»</w:t>
      </w:r>
      <w:r w:rsidR="00D27DC4" w:rsidRPr="00D27DC4">
        <w:t xml:space="preserve"> </w:t>
      </w:r>
      <w:r w:rsidR="00D27DC4" w:rsidRPr="007D13B7">
        <w:t>[12, 70]</w:t>
      </w:r>
      <w:r w:rsidR="00885911">
        <w:t>.</w:t>
      </w:r>
    </w:p>
  </w:footnote>
  <w:footnote w:id="3">
    <w:p w:rsidR="00EB7430" w:rsidRDefault="00EB7430">
      <w:pPr>
        <w:pStyle w:val="a3"/>
      </w:pPr>
      <w:r>
        <w:rPr>
          <w:rStyle w:val="a5"/>
        </w:rPr>
        <w:footnoteRef/>
      </w:r>
      <w:r>
        <w:t xml:space="preserve"> На источник такого взгляда Сперанского проницательно указал де </w:t>
      </w:r>
      <w:proofErr w:type="spellStart"/>
      <w:r>
        <w:t>Местр</w:t>
      </w:r>
      <w:proofErr w:type="spellEnd"/>
      <w:r w:rsidR="002F291C">
        <w:t xml:space="preserve">: «Мне однажды только удалось говорить с </w:t>
      </w:r>
      <w:proofErr w:type="gramStart"/>
      <w:r w:rsidR="002F291C">
        <w:t>ним</w:t>
      </w:r>
      <w:proofErr w:type="gramEnd"/>
      <w:r w:rsidR="002F291C">
        <w:t xml:space="preserve"> и я заметил, что он последователь Канта»</w:t>
      </w:r>
      <w:r w:rsidR="002F0432" w:rsidRPr="002F0432">
        <w:t xml:space="preserve"> [10, 132]</w:t>
      </w:r>
      <w:r w:rsidR="00267033">
        <w:t>.</w:t>
      </w:r>
    </w:p>
  </w:footnote>
  <w:footnote w:id="4">
    <w:p w:rsidR="004606D7" w:rsidRDefault="004606D7">
      <w:pPr>
        <w:pStyle w:val="a3"/>
      </w:pPr>
      <w:r>
        <w:rPr>
          <w:rStyle w:val="a5"/>
        </w:rPr>
        <w:footnoteRef/>
      </w:r>
      <w:r w:rsidR="00E37F65">
        <w:t xml:space="preserve"> </w:t>
      </w:r>
      <w:r w:rsidR="00CA5D76">
        <w:t>То же в форме краткого афоризма: «не формы, а люди важны»</w:t>
      </w:r>
      <w:r w:rsidR="00E37F65" w:rsidRPr="009E2A0C">
        <w:t xml:space="preserve"> [1, 98]</w:t>
      </w:r>
      <w:r w:rsidR="00CA5D7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698"/>
    <w:multiLevelType w:val="hybridMultilevel"/>
    <w:tmpl w:val="3350E642"/>
    <w:lvl w:ilvl="0" w:tplc="CFB4D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40"/>
    <w:rsid w:val="00004C59"/>
    <w:rsid w:val="00004D88"/>
    <w:rsid w:val="00012801"/>
    <w:rsid w:val="00012C45"/>
    <w:rsid w:val="00012D2F"/>
    <w:rsid w:val="00014D26"/>
    <w:rsid w:val="00015FFE"/>
    <w:rsid w:val="0001746E"/>
    <w:rsid w:val="000216BC"/>
    <w:rsid w:val="00025B9F"/>
    <w:rsid w:val="00031B01"/>
    <w:rsid w:val="0004064B"/>
    <w:rsid w:val="000413B6"/>
    <w:rsid w:val="000414EB"/>
    <w:rsid w:val="000444EC"/>
    <w:rsid w:val="00053852"/>
    <w:rsid w:val="0005473D"/>
    <w:rsid w:val="000547E1"/>
    <w:rsid w:val="00057A1E"/>
    <w:rsid w:val="0006050F"/>
    <w:rsid w:val="00060905"/>
    <w:rsid w:val="00062570"/>
    <w:rsid w:val="00062E1C"/>
    <w:rsid w:val="00063445"/>
    <w:rsid w:val="00063F3B"/>
    <w:rsid w:val="0006448E"/>
    <w:rsid w:val="00064780"/>
    <w:rsid w:val="0006622E"/>
    <w:rsid w:val="00073112"/>
    <w:rsid w:val="0007419A"/>
    <w:rsid w:val="00076865"/>
    <w:rsid w:val="0007771F"/>
    <w:rsid w:val="000832C1"/>
    <w:rsid w:val="00083BD3"/>
    <w:rsid w:val="00084F0B"/>
    <w:rsid w:val="000862FB"/>
    <w:rsid w:val="0009323D"/>
    <w:rsid w:val="00095990"/>
    <w:rsid w:val="000A02B4"/>
    <w:rsid w:val="000A192D"/>
    <w:rsid w:val="000A319E"/>
    <w:rsid w:val="000A4987"/>
    <w:rsid w:val="000B03BB"/>
    <w:rsid w:val="000B23F3"/>
    <w:rsid w:val="000B47A9"/>
    <w:rsid w:val="000B5D26"/>
    <w:rsid w:val="000B5D32"/>
    <w:rsid w:val="000B6592"/>
    <w:rsid w:val="000B7B9F"/>
    <w:rsid w:val="000C150E"/>
    <w:rsid w:val="000C18D0"/>
    <w:rsid w:val="000C7368"/>
    <w:rsid w:val="000D1C47"/>
    <w:rsid w:val="000D1FC4"/>
    <w:rsid w:val="000D5FD3"/>
    <w:rsid w:val="000D651C"/>
    <w:rsid w:val="000E05C9"/>
    <w:rsid w:val="000E100E"/>
    <w:rsid w:val="000E12E1"/>
    <w:rsid w:val="000F003D"/>
    <w:rsid w:val="000F37D0"/>
    <w:rsid w:val="000F4E37"/>
    <w:rsid w:val="000F6ABD"/>
    <w:rsid w:val="001010F2"/>
    <w:rsid w:val="00102776"/>
    <w:rsid w:val="00103426"/>
    <w:rsid w:val="00107776"/>
    <w:rsid w:val="00115B6F"/>
    <w:rsid w:val="001267F6"/>
    <w:rsid w:val="00136A7A"/>
    <w:rsid w:val="001376BC"/>
    <w:rsid w:val="00141C4C"/>
    <w:rsid w:val="00143765"/>
    <w:rsid w:val="001453DD"/>
    <w:rsid w:val="00147716"/>
    <w:rsid w:val="00147BF1"/>
    <w:rsid w:val="001511E3"/>
    <w:rsid w:val="00153599"/>
    <w:rsid w:val="00154A08"/>
    <w:rsid w:val="00154C62"/>
    <w:rsid w:val="001556F0"/>
    <w:rsid w:val="001564A0"/>
    <w:rsid w:val="00157846"/>
    <w:rsid w:val="0016000B"/>
    <w:rsid w:val="00161CC6"/>
    <w:rsid w:val="00162306"/>
    <w:rsid w:val="001629F4"/>
    <w:rsid w:val="00162EC8"/>
    <w:rsid w:val="00163660"/>
    <w:rsid w:val="0016638B"/>
    <w:rsid w:val="001675EF"/>
    <w:rsid w:val="0016766C"/>
    <w:rsid w:val="00170752"/>
    <w:rsid w:val="0017078A"/>
    <w:rsid w:val="00172B61"/>
    <w:rsid w:val="00173970"/>
    <w:rsid w:val="0017650A"/>
    <w:rsid w:val="00181161"/>
    <w:rsid w:val="00183D3A"/>
    <w:rsid w:val="001850B4"/>
    <w:rsid w:val="00186BC7"/>
    <w:rsid w:val="001A1AEE"/>
    <w:rsid w:val="001A5650"/>
    <w:rsid w:val="001B36FD"/>
    <w:rsid w:val="001B5BE6"/>
    <w:rsid w:val="001C42FB"/>
    <w:rsid w:val="001C5EEE"/>
    <w:rsid w:val="001C6634"/>
    <w:rsid w:val="001C7137"/>
    <w:rsid w:val="001C7E9D"/>
    <w:rsid w:val="001E28B6"/>
    <w:rsid w:val="001E7BB6"/>
    <w:rsid w:val="001F0E6A"/>
    <w:rsid w:val="001F11D4"/>
    <w:rsid w:val="001F264F"/>
    <w:rsid w:val="001F4599"/>
    <w:rsid w:val="001F537D"/>
    <w:rsid w:val="001F68F6"/>
    <w:rsid w:val="001F736D"/>
    <w:rsid w:val="0020577F"/>
    <w:rsid w:val="00211865"/>
    <w:rsid w:val="00212432"/>
    <w:rsid w:val="002146BE"/>
    <w:rsid w:val="00215E31"/>
    <w:rsid w:val="00220A0D"/>
    <w:rsid w:val="00221AD0"/>
    <w:rsid w:val="002250AD"/>
    <w:rsid w:val="00226B1C"/>
    <w:rsid w:val="0022713C"/>
    <w:rsid w:val="0022790C"/>
    <w:rsid w:val="0023349E"/>
    <w:rsid w:val="00233E61"/>
    <w:rsid w:val="00235F4F"/>
    <w:rsid w:val="002376DE"/>
    <w:rsid w:val="00237BE1"/>
    <w:rsid w:val="00242433"/>
    <w:rsid w:val="002439A4"/>
    <w:rsid w:val="002443F0"/>
    <w:rsid w:val="00245A2A"/>
    <w:rsid w:val="002464CC"/>
    <w:rsid w:val="00252C24"/>
    <w:rsid w:val="00254E56"/>
    <w:rsid w:val="00255EBC"/>
    <w:rsid w:val="00256517"/>
    <w:rsid w:val="00256916"/>
    <w:rsid w:val="00257B28"/>
    <w:rsid w:val="0026691E"/>
    <w:rsid w:val="00267033"/>
    <w:rsid w:val="00270983"/>
    <w:rsid w:val="00273D8D"/>
    <w:rsid w:val="0027422F"/>
    <w:rsid w:val="0027554F"/>
    <w:rsid w:val="00277B58"/>
    <w:rsid w:val="002833B3"/>
    <w:rsid w:val="00290804"/>
    <w:rsid w:val="00293E73"/>
    <w:rsid w:val="00293EB1"/>
    <w:rsid w:val="00294858"/>
    <w:rsid w:val="00294FF4"/>
    <w:rsid w:val="00297824"/>
    <w:rsid w:val="002A3123"/>
    <w:rsid w:val="002A4B42"/>
    <w:rsid w:val="002A5104"/>
    <w:rsid w:val="002A5EBF"/>
    <w:rsid w:val="002A668F"/>
    <w:rsid w:val="002A6DBB"/>
    <w:rsid w:val="002A6DF6"/>
    <w:rsid w:val="002B4A07"/>
    <w:rsid w:val="002B4C0D"/>
    <w:rsid w:val="002C2DF5"/>
    <w:rsid w:val="002C4E99"/>
    <w:rsid w:val="002C6CDD"/>
    <w:rsid w:val="002D00D2"/>
    <w:rsid w:val="002D0749"/>
    <w:rsid w:val="002D465E"/>
    <w:rsid w:val="002D50DE"/>
    <w:rsid w:val="002D5EBB"/>
    <w:rsid w:val="002D624B"/>
    <w:rsid w:val="002E219F"/>
    <w:rsid w:val="002E42CF"/>
    <w:rsid w:val="002E4CA6"/>
    <w:rsid w:val="002F0432"/>
    <w:rsid w:val="002F14B2"/>
    <w:rsid w:val="002F14BC"/>
    <w:rsid w:val="002F291C"/>
    <w:rsid w:val="002F2C89"/>
    <w:rsid w:val="002F3921"/>
    <w:rsid w:val="002F7800"/>
    <w:rsid w:val="002F7845"/>
    <w:rsid w:val="002F7A65"/>
    <w:rsid w:val="00301083"/>
    <w:rsid w:val="00303D11"/>
    <w:rsid w:val="00304996"/>
    <w:rsid w:val="00305907"/>
    <w:rsid w:val="00305E0A"/>
    <w:rsid w:val="003126E3"/>
    <w:rsid w:val="00316AFF"/>
    <w:rsid w:val="00317E7E"/>
    <w:rsid w:val="003205F6"/>
    <w:rsid w:val="003219C7"/>
    <w:rsid w:val="0032789B"/>
    <w:rsid w:val="003304FA"/>
    <w:rsid w:val="00330806"/>
    <w:rsid w:val="003326A5"/>
    <w:rsid w:val="0033365B"/>
    <w:rsid w:val="00333A2F"/>
    <w:rsid w:val="00333D0B"/>
    <w:rsid w:val="00333E93"/>
    <w:rsid w:val="00335CD4"/>
    <w:rsid w:val="0034294E"/>
    <w:rsid w:val="0035344C"/>
    <w:rsid w:val="0035364C"/>
    <w:rsid w:val="003540AD"/>
    <w:rsid w:val="00362519"/>
    <w:rsid w:val="0036297E"/>
    <w:rsid w:val="003641D0"/>
    <w:rsid w:val="00373088"/>
    <w:rsid w:val="003807B5"/>
    <w:rsid w:val="00387AAB"/>
    <w:rsid w:val="003938A3"/>
    <w:rsid w:val="00393E60"/>
    <w:rsid w:val="00395453"/>
    <w:rsid w:val="003A09E5"/>
    <w:rsid w:val="003A3C44"/>
    <w:rsid w:val="003A4CAE"/>
    <w:rsid w:val="003B0725"/>
    <w:rsid w:val="003B07E1"/>
    <w:rsid w:val="003B3D94"/>
    <w:rsid w:val="003B4890"/>
    <w:rsid w:val="003B4A65"/>
    <w:rsid w:val="003B57CC"/>
    <w:rsid w:val="003B586D"/>
    <w:rsid w:val="003C3D49"/>
    <w:rsid w:val="003C55C4"/>
    <w:rsid w:val="003C60E7"/>
    <w:rsid w:val="003D0B0B"/>
    <w:rsid w:val="003D15FE"/>
    <w:rsid w:val="003D5ACF"/>
    <w:rsid w:val="003D719F"/>
    <w:rsid w:val="003E1769"/>
    <w:rsid w:val="003E21AC"/>
    <w:rsid w:val="003E59F2"/>
    <w:rsid w:val="003E5B01"/>
    <w:rsid w:val="003E73E6"/>
    <w:rsid w:val="003F0123"/>
    <w:rsid w:val="003F0736"/>
    <w:rsid w:val="003F1311"/>
    <w:rsid w:val="003F24B9"/>
    <w:rsid w:val="003F4594"/>
    <w:rsid w:val="003F55CD"/>
    <w:rsid w:val="003F69C5"/>
    <w:rsid w:val="00401C0E"/>
    <w:rsid w:val="00402BDA"/>
    <w:rsid w:val="00402DB0"/>
    <w:rsid w:val="00403377"/>
    <w:rsid w:val="0040392B"/>
    <w:rsid w:val="00404963"/>
    <w:rsid w:val="00404D7F"/>
    <w:rsid w:val="0040764B"/>
    <w:rsid w:val="00410597"/>
    <w:rsid w:val="00411C21"/>
    <w:rsid w:val="004135EA"/>
    <w:rsid w:val="0041495C"/>
    <w:rsid w:val="00420E5D"/>
    <w:rsid w:val="00422499"/>
    <w:rsid w:val="0042249F"/>
    <w:rsid w:val="00423D52"/>
    <w:rsid w:val="004253C0"/>
    <w:rsid w:val="00426F2A"/>
    <w:rsid w:val="004300FB"/>
    <w:rsid w:val="00431561"/>
    <w:rsid w:val="00437590"/>
    <w:rsid w:val="004425A4"/>
    <w:rsid w:val="0044780F"/>
    <w:rsid w:val="00452368"/>
    <w:rsid w:val="00454742"/>
    <w:rsid w:val="004559CF"/>
    <w:rsid w:val="00456171"/>
    <w:rsid w:val="00456CD9"/>
    <w:rsid w:val="00457CCC"/>
    <w:rsid w:val="00460343"/>
    <w:rsid w:val="004606D7"/>
    <w:rsid w:val="00463CED"/>
    <w:rsid w:val="0046656D"/>
    <w:rsid w:val="00467BE1"/>
    <w:rsid w:val="004710FA"/>
    <w:rsid w:val="00471D59"/>
    <w:rsid w:val="004736BB"/>
    <w:rsid w:val="00473AE7"/>
    <w:rsid w:val="004754DD"/>
    <w:rsid w:val="00480151"/>
    <w:rsid w:val="0048425C"/>
    <w:rsid w:val="00486EFE"/>
    <w:rsid w:val="0049133D"/>
    <w:rsid w:val="00493230"/>
    <w:rsid w:val="004A14A4"/>
    <w:rsid w:val="004A2A08"/>
    <w:rsid w:val="004A7739"/>
    <w:rsid w:val="004B3302"/>
    <w:rsid w:val="004B7479"/>
    <w:rsid w:val="004C2468"/>
    <w:rsid w:val="004C4FF7"/>
    <w:rsid w:val="004C638B"/>
    <w:rsid w:val="004C7F69"/>
    <w:rsid w:val="004D04DE"/>
    <w:rsid w:val="004D0AA6"/>
    <w:rsid w:val="004D46D1"/>
    <w:rsid w:val="004D5D5D"/>
    <w:rsid w:val="004D76B4"/>
    <w:rsid w:val="004E066B"/>
    <w:rsid w:val="004E4947"/>
    <w:rsid w:val="004E4B53"/>
    <w:rsid w:val="004E4E6A"/>
    <w:rsid w:val="004E54EB"/>
    <w:rsid w:val="004F1EBD"/>
    <w:rsid w:val="004F79C3"/>
    <w:rsid w:val="0050148B"/>
    <w:rsid w:val="0050536C"/>
    <w:rsid w:val="00510580"/>
    <w:rsid w:val="0051203B"/>
    <w:rsid w:val="00512D91"/>
    <w:rsid w:val="0051335F"/>
    <w:rsid w:val="00517B0E"/>
    <w:rsid w:val="00520605"/>
    <w:rsid w:val="00522467"/>
    <w:rsid w:val="005239F6"/>
    <w:rsid w:val="00527E30"/>
    <w:rsid w:val="005310E1"/>
    <w:rsid w:val="00531327"/>
    <w:rsid w:val="00531A1D"/>
    <w:rsid w:val="00534D79"/>
    <w:rsid w:val="00536BFB"/>
    <w:rsid w:val="0053704F"/>
    <w:rsid w:val="00541E4F"/>
    <w:rsid w:val="00542AA6"/>
    <w:rsid w:val="00546329"/>
    <w:rsid w:val="00547A5B"/>
    <w:rsid w:val="00547CFC"/>
    <w:rsid w:val="005529E0"/>
    <w:rsid w:val="00555DBD"/>
    <w:rsid w:val="005600F1"/>
    <w:rsid w:val="00563B38"/>
    <w:rsid w:val="00564D66"/>
    <w:rsid w:val="00565124"/>
    <w:rsid w:val="00565950"/>
    <w:rsid w:val="00567930"/>
    <w:rsid w:val="00573038"/>
    <w:rsid w:val="005745D2"/>
    <w:rsid w:val="00577C10"/>
    <w:rsid w:val="00587173"/>
    <w:rsid w:val="005941FA"/>
    <w:rsid w:val="005949C5"/>
    <w:rsid w:val="00595301"/>
    <w:rsid w:val="005A28CF"/>
    <w:rsid w:val="005A2BE0"/>
    <w:rsid w:val="005A4E7B"/>
    <w:rsid w:val="005A5556"/>
    <w:rsid w:val="005C1AD4"/>
    <w:rsid w:val="005C24BC"/>
    <w:rsid w:val="005C28B3"/>
    <w:rsid w:val="005C3728"/>
    <w:rsid w:val="005D25C0"/>
    <w:rsid w:val="005D2A03"/>
    <w:rsid w:val="005D2C4A"/>
    <w:rsid w:val="005D2CCC"/>
    <w:rsid w:val="005D3059"/>
    <w:rsid w:val="005D4438"/>
    <w:rsid w:val="005D6487"/>
    <w:rsid w:val="005D708D"/>
    <w:rsid w:val="005E66F6"/>
    <w:rsid w:val="005F0045"/>
    <w:rsid w:val="005F0062"/>
    <w:rsid w:val="005F2A9F"/>
    <w:rsid w:val="005F43FE"/>
    <w:rsid w:val="005F5E91"/>
    <w:rsid w:val="005F7A2F"/>
    <w:rsid w:val="00600C6A"/>
    <w:rsid w:val="00604553"/>
    <w:rsid w:val="00604B3B"/>
    <w:rsid w:val="00605A26"/>
    <w:rsid w:val="006075C8"/>
    <w:rsid w:val="0061315B"/>
    <w:rsid w:val="006220DA"/>
    <w:rsid w:val="0062528B"/>
    <w:rsid w:val="00625AA3"/>
    <w:rsid w:val="006260C5"/>
    <w:rsid w:val="00631EED"/>
    <w:rsid w:val="00634C5C"/>
    <w:rsid w:val="00637987"/>
    <w:rsid w:val="00640470"/>
    <w:rsid w:val="006425D5"/>
    <w:rsid w:val="00645341"/>
    <w:rsid w:val="006455D5"/>
    <w:rsid w:val="00645B14"/>
    <w:rsid w:val="00650B21"/>
    <w:rsid w:val="006554DB"/>
    <w:rsid w:val="00665445"/>
    <w:rsid w:val="00667966"/>
    <w:rsid w:val="006718C5"/>
    <w:rsid w:val="00675319"/>
    <w:rsid w:val="006755E3"/>
    <w:rsid w:val="00675D10"/>
    <w:rsid w:val="00676398"/>
    <w:rsid w:val="006804A6"/>
    <w:rsid w:val="006814E7"/>
    <w:rsid w:val="00681AF8"/>
    <w:rsid w:val="00683188"/>
    <w:rsid w:val="0068328E"/>
    <w:rsid w:val="0068477A"/>
    <w:rsid w:val="00685167"/>
    <w:rsid w:val="006864D3"/>
    <w:rsid w:val="00686610"/>
    <w:rsid w:val="00686A09"/>
    <w:rsid w:val="00691DE6"/>
    <w:rsid w:val="006922D1"/>
    <w:rsid w:val="0069594F"/>
    <w:rsid w:val="00695EBE"/>
    <w:rsid w:val="0069662E"/>
    <w:rsid w:val="006A04EE"/>
    <w:rsid w:val="006A1D58"/>
    <w:rsid w:val="006A40CB"/>
    <w:rsid w:val="006A458E"/>
    <w:rsid w:val="006A4F7C"/>
    <w:rsid w:val="006A7F00"/>
    <w:rsid w:val="006B2955"/>
    <w:rsid w:val="006B4B6C"/>
    <w:rsid w:val="006B7A65"/>
    <w:rsid w:val="006C2255"/>
    <w:rsid w:val="006D0BDA"/>
    <w:rsid w:val="006D2311"/>
    <w:rsid w:val="006E038D"/>
    <w:rsid w:val="006E4649"/>
    <w:rsid w:val="006E57C2"/>
    <w:rsid w:val="006F0305"/>
    <w:rsid w:val="006F2864"/>
    <w:rsid w:val="006F6087"/>
    <w:rsid w:val="006F6102"/>
    <w:rsid w:val="006F6267"/>
    <w:rsid w:val="00702A71"/>
    <w:rsid w:val="00704959"/>
    <w:rsid w:val="0070587B"/>
    <w:rsid w:val="00705A39"/>
    <w:rsid w:val="00710E95"/>
    <w:rsid w:val="007133C1"/>
    <w:rsid w:val="00715FF2"/>
    <w:rsid w:val="007161FB"/>
    <w:rsid w:val="00716B53"/>
    <w:rsid w:val="007204AE"/>
    <w:rsid w:val="0072053C"/>
    <w:rsid w:val="00722770"/>
    <w:rsid w:val="007322DA"/>
    <w:rsid w:val="007326E7"/>
    <w:rsid w:val="00733848"/>
    <w:rsid w:val="007342AC"/>
    <w:rsid w:val="00746008"/>
    <w:rsid w:val="0074607B"/>
    <w:rsid w:val="00746790"/>
    <w:rsid w:val="0074716F"/>
    <w:rsid w:val="00751140"/>
    <w:rsid w:val="007533AA"/>
    <w:rsid w:val="00753A01"/>
    <w:rsid w:val="00755E04"/>
    <w:rsid w:val="00757344"/>
    <w:rsid w:val="0076098F"/>
    <w:rsid w:val="00763557"/>
    <w:rsid w:val="0076415F"/>
    <w:rsid w:val="00767460"/>
    <w:rsid w:val="00770A2B"/>
    <w:rsid w:val="0077346F"/>
    <w:rsid w:val="0077435E"/>
    <w:rsid w:val="00775FC1"/>
    <w:rsid w:val="00776FFA"/>
    <w:rsid w:val="00777E85"/>
    <w:rsid w:val="00783A39"/>
    <w:rsid w:val="00785816"/>
    <w:rsid w:val="00790BB8"/>
    <w:rsid w:val="007910FE"/>
    <w:rsid w:val="00792C0D"/>
    <w:rsid w:val="007934DB"/>
    <w:rsid w:val="00794369"/>
    <w:rsid w:val="007A202E"/>
    <w:rsid w:val="007A29F6"/>
    <w:rsid w:val="007A57B5"/>
    <w:rsid w:val="007B2004"/>
    <w:rsid w:val="007B33D9"/>
    <w:rsid w:val="007B5C9C"/>
    <w:rsid w:val="007B6588"/>
    <w:rsid w:val="007B7394"/>
    <w:rsid w:val="007C5282"/>
    <w:rsid w:val="007C59F6"/>
    <w:rsid w:val="007C6431"/>
    <w:rsid w:val="007C6973"/>
    <w:rsid w:val="007D13B7"/>
    <w:rsid w:val="007D2168"/>
    <w:rsid w:val="007D4677"/>
    <w:rsid w:val="007D48B9"/>
    <w:rsid w:val="007E151B"/>
    <w:rsid w:val="007E3B07"/>
    <w:rsid w:val="007E5CA7"/>
    <w:rsid w:val="007E5CF3"/>
    <w:rsid w:val="007E7782"/>
    <w:rsid w:val="007F303E"/>
    <w:rsid w:val="00800020"/>
    <w:rsid w:val="008007B7"/>
    <w:rsid w:val="00800CF1"/>
    <w:rsid w:val="00801EDE"/>
    <w:rsid w:val="0080524D"/>
    <w:rsid w:val="008062FA"/>
    <w:rsid w:val="008117D6"/>
    <w:rsid w:val="00815F88"/>
    <w:rsid w:val="00816308"/>
    <w:rsid w:val="00820495"/>
    <w:rsid w:val="00821E1C"/>
    <w:rsid w:val="008220B0"/>
    <w:rsid w:val="008222C5"/>
    <w:rsid w:val="00824B2E"/>
    <w:rsid w:val="00826098"/>
    <w:rsid w:val="008275B7"/>
    <w:rsid w:val="008303D7"/>
    <w:rsid w:val="0083224C"/>
    <w:rsid w:val="00834A43"/>
    <w:rsid w:val="00834F40"/>
    <w:rsid w:val="00837BE7"/>
    <w:rsid w:val="00840F74"/>
    <w:rsid w:val="0084119D"/>
    <w:rsid w:val="00841777"/>
    <w:rsid w:val="0084295B"/>
    <w:rsid w:val="0084402D"/>
    <w:rsid w:val="00847F3D"/>
    <w:rsid w:val="008522D7"/>
    <w:rsid w:val="008527A5"/>
    <w:rsid w:val="00854575"/>
    <w:rsid w:val="00854F48"/>
    <w:rsid w:val="008555D2"/>
    <w:rsid w:val="00860582"/>
    <w:rsid w:val="00861A81"/>
    <w:rsid w:val="008623A7"/>
    <w:rsid w:val="00870D1E"/>
    <w:rsid w:val="00872891"/>
    <w:rsid w:val="0087360F"/>
    <w:rsid w:val="008774D7"/>
    <w:rsid w:val="008775DF"/>
    <w:rsid w:val="00883082"/>
    <w:rsid w:val="00884230"/>
    <w:rsid w:val="00885911"/>
    <w:rsid w:val="00885B10"/>
    <w:rsid w:val="00890F44"/>
    <w:rsid w:val="00891340"/>
    <w:rsid w:val="00891E25"/>
    <w:rsid w:val="00893F4C"/>
    <w:rsid w:val="00894079"/>
    <w:rsid w:val="00894829"/>
    <w:rsid w:val="00897256"/>
    <w:rsid w:val="00897DE0"/>
    <w:rsid w:val="00897FA4"/>
    <w:rsid w:val="008A1D27"/>
    <w:rsid w:val="008A2305"/>
    <w:rsid w:val="008A4299"/>
    <w:rsid w:val="008B0740"/>
    <w:rsid w:val="008B2AEF"/>
    <w:rsid w:val="008B3E3B"/>
    <w:rsid w:val="008B4873"/>
    <w:rsid w:val="008B58F7"/>
    <w:rsid w:val="008C08FD"/>
    <w:rsid w:val="008C274A"/>
    <w:rsid w:val="008C34DF"/>
    <w:rsid w:val="008C4DA4"/>
    <w:rsid w:val="008C5110"/>
    <w:rsid w:val="008C5F5B"/>
    <w:rsid w:val="008C5F74"/>
    <w:rsid w:val="008C7A8E"/>
    <w:rsid w:val="008C7B77"/>
    <w:rsid w:val="008C7BF2"/>
    <w:rsid w:val="008D0DCF"/>
    <w:rsid w:val="008D17DF"/>
    <w:rsid w:val="008D3BD4"/>
    <w:rsid w:val="008D63B8"/>
    <w:rsid w:val="008E16D6"/>
    <w:rsid w:val="008E434F"/>
    <w:rsid w:val="008E43BE"/>
    <w:rsid w:val="008E43D7"/>
    <w:rsid w:val="008F0474"/>
    <w:rsid w:val="008F0766"/>
    <w:rsid w:val="008F162A"/>
    <w:rsid w:val="008F28C7"/>
    <w:rsid w:val="008F4E30"/>
    <w:rsid w:val="008F73D8"/>
    <w:rsid w:val="00900036"/>
    <w:rsid w:val="00902BFD"/>
    <w:rsid w:val="00902CB0"/>
    <w:rsid w:val="00902E1F"/>
    <w:rsid w:val="00904FD5"/>
    <w:rsid w:val="0091030F"/>
    <w:rsid w:val="00910D07"/>
    <w:rsid w:val="00911367"/>
    <w:rsid w:val="00911907"/>
    <w:rsid w:val="00917232"/>
    <w:rsid w:val="009214B5"/>
    <w:rsid w:val="00921B56"/>
    <w:rsid w:val="00921BEF"/>
    <w:rsid w:val="009221ED"/>
    <w:rsid w:val="0092461E"/>
    <w:rsid w:val="00926A37"/>
    <w:rsid w:val="009273DA"/>
    <w:rsid w:val="00927E44"/>
    <w:rsid w:val="00927F2A"/>
    <w:rsid w:val="00931259"/>
    <w:rsid w:val="0093169C"/>
    <w:rsid w:val="00932506"/>
    <w:rsid w:val="009325CF"/>
    <w:rsid w:val="00936B5F"/>
    <w:rsid w:val="00937C08"/>
    <w:rsid w:val="00937CD9"/>
    <w:rsid w:val="009434A4"/>
    <w:rsid w:val="009502B6"/>
    <w:rsid w:val="009543D5"/>
    <w:rsid w:val="00954A72"/>
    <w:rsid w:val="00955C6C"/>
    <w:rsid w:val="00961122"/>
    <w:rsid w:val="00964C79"/>
    <w:rsid w:val="009678F8"/>
    <w:rsid w:val="0097708F"/>
    <w:rsid w:val="00977B05"/>
    <w:rsid w:val="00982F26"/>
    <w:rsid w:val="00983782"/>
    <w:rsid w:val="009923F5"/>
    <w:rsid w:val="00992582"/>
    <w:rsid w:val="009925CB"/>
    <w:rsid w:val="009934F6"/>
    <w:rsid w:val="009950B6"/>
    <w:rsid w:val="009964FE"/>
    <w:rsid w:val="00996F2B"/>
    <w:rsid w:val="00997533"/>
    <w:rsid w:val="00997E20"/>
    <w:rsid w:val="009A0D5D"/>
    <w:rsid w:val="009A20C9"/>
    <w:rsid w:val="009A2284"/>
    <w:rsid w:val="009A2ABF"/>
    <w:rsid w:val="009A38BA"/>
    <w:rsid w:val="009A51CC"/>
    <w:rsid w:val="009A7281"/>
    <w:rsid w:val="009B20FD"/>
    <w:rsid w:val="009B313A"/>
    <w:rsid w:val="009B6231"/>
    <w:rsid w:val="009B7206"/>
    <w:rsid w:val="009B7C88"/>
    <w:rsid w:val="009C1032"/>
    <w:rsid w:val="009C125D"/>
    <w:rsid w:val="009C32C6"/>
    <w:rsid w:val="009D0613"/>
    <w:rsid w:val="009D3C08"/>
    <w:rsid w:val="009D4E2A"/>
    <w:rsid w:val="009D6ACA"/>
    <w:rsid w:val="009D6F53"/>
    <w:rsid w:val="009D75A0"/>
    <w:rsid w:val="009E15DD"/>
    <w:rsid w:val="009E1994"/>
    <w:rsid w:val="009E271F"/>
    <w:rsid w:val="009E2A0C"/>
    <w:rsid w:val="009E7F53"/>
    <w:rsid w:val="009F0DBC"/>
    <w:rsid w:val="009F5EFE"/>
    <w:rsid w:val="009F7799"/>
    <w:rsid w:val="00A02909"/>
    <w:rsid w:val="00A051FE"/>
    <w:rsid w:val="00A053FD"/>
    <w:rsid w:val="00A11FEB"/>
    <w:rsid w:val="00A12AC0"/>
    <w:rsid w:val="00A141FF"/>
    <w:rsid w:val="00A2554A"/>
    <w:rsid w:val="00A258F8"/>
    <w:rsid w:val="00A264E1"/>
    <w:rsid w:val="00A2736A"/>
    <w:rsid w:val="00A27481"/>
    <w:rsid w:val="00A30B41"/>
    <w:rsid w:val="00A356FD"/>
    <w:rsid w:val="00A43577"/>
    <w:rsid w:val="00A46F30"/>
    <w:rsid w:val="00A519CA"/>
    <w:rsid w:val="00A5243A"/>
    <w:rsid w:val="00A53036"/>
    <w:rsid w:val="00A57A56"/>
    <w:rsid w:val="00A62053"/>
    <w:rsid w:val="00A62604"/>
    <w:rsid w:val="00A62AF7"/>
    <w:rsid w:val="00A65481"/>
    <w:rsid w:val="00A66355"/>
    <w:rsid w:val="00A66FE8"/>
    <w:rsid w:val="00A701A2"/>
    <w:rsid w:val="00A7195E"/>
    <w:rsid w:val="00A738C0"/>
    <w:rsid w:val="00A76561"/>
    <w:rsid w:val="00A765B4"/>
    <w:rsid w:val="00A823B4"/>
    <w:rsid w:val="00A83E6E"/>
    <w:rsid w:val="00A84889"/>
    <w:rsid w:val="00A84B7C"/>
    <w:rsid w:val="00A856C2"/>
    <w:rsid w:val="00A85B46"/>
    <w:rsid w:val="00A9077B"/>
    <w:rsid w:val="00A9108B"/>
    <w:rsid w:val="00A920C3"/>
    <w:rsid w:val="00A92628"/>
    <w:rsid w:val="00A93936"/>
    <w:rsid w:val="00A9784C"/>
    <w:rsid w:val="00AA2513"/>
    <w:rsid w:val="00AA5A10"/>
    <w:rsid w:val="00AA67BF"/>
    <w:rsid w:val="00AA6899"/>
    <w:rsid w:val="00AA7318"/>
    <w:rsid w:val="00AB003C"/>
    <w:rsid w:val="00AB0548"/>
    <w:rsid w:val="00AB2F45"/>
    <w:rsid w:val="00AB3BB7"/>
    <w:rsid w:val="00AB597A"/>
    <w:rsid w:val="00AB5AA6"/>
    <w:rsid w:val="00AC5CBE"/>
    <w:rsid w:val="00AC64B1"/>
    <w:rsid w:val="00AC68CA"/>
    <w:rsid w:val="00AC7912"/>
    <w:rsid w:val="00AD0260"/>
    <w:rsid w:val="00AD0BBE"/>
    <w:rsid w:val="00AD1CEF"/>
    <w:rsid w:val="00AD20B1"/>
    <w:rsid w:val="00AE7869"/>
    <w:rsid w:val="00AF5072"/>
    <w:rsid w:val="00AF5A79"/>
    <w:rsid w:val="00AF6E15"/>
    <w:rsid w:val="00B04A8D"/>
    <w:rsid w:val="00B05B63"/>
    <w:rsid w:val="00B0676B"/>
    <w:rsid w:val="00B1196A"/>
    <w:rsid w:val="00B11ED4"/>
    <w:rsid w:val="00B1720E"/>
    <w:rsid w:val="00B21D82"/>
    <w:rsid w:val="00B2321D"/>
    <w:rsid w:val="00B258B4"/>
    <w:rsid w:val="00B270E1"/>
    <w:rsid w:val="00B273F8"/>
    <w:rsid w:val="00B319B7"/>
    <w:rsid w:val="00B31E10"/>
    <w:rsid w:val="00B343C4"/>
    <w:rsid w:val="00B346EE"/>
    <w:rsid w:val="00B37027"/>
    <w:rsid w:val="00B37FAC"/>
    <w:rsid w:val="00B42B0B"/>
    <w:rsid w:val="00B43458"/>
    <w:rsid w:val="00B50EFE"/>
    <w:rsid w:val="00B61730"/>
    <w:rsid w:val="00B62A6B"/>
    <w:rsid w:val="00B6629A"/>
    <w:rsid w:val="00B67188"/>
    <w:rsid w:val="00B70C0D"/>
    <w:rsid w:val="00B74006"/>
    <w:rsid w:val="00B749C2"/>
    <w:rsid w:val="00B75D21"/>
    <w:rsid w:val="00B765D1"/>
    <w:rsid w:val="00B81C35"/>
    <w:rsid w:val="00B82E0E"/>
    <w:rsid w:val="00B8770B"/>
    <w:rsid w:val="00B8799D"/>
    <w:rsid w:val="00B95427"/>
    <w:rsid w:val="00BA2801"/>
    <w:rsid w:val="00BA57B3"/>
    <w:rsid w:val="00BB36C0"/>
    <w:rsid w:val="00BB3772"/>
    <w:rsid w:val="00BB4C86"/>
    <w:rsid w:val="00BB68B7"/>
    <w:rsid w:val="00BB7F32"/>
    <w:rsid w:val="00BC0473"/>
    <w:rsid w:val="00BC0B28"/>
    <w:rsid w:val="00BC0CFE"/>
    <w:rsid w:val="00BC1376"/>
    <w:rsid w:val="00BC1BF2"/>
    <w:rsid w:val="00BC221C"/>
    <w:rsid w:val="00BC2991"/>
    <w:rsid w:val="00BC5B29"/>
    <w:rsid w:val="00BD7FC9"/>
    <w:rsid w:val="00BE01BC"/>
    <w:rsid w:val="00BE183A"/>
    <w:rsid w:val="00BE293F"/>
    <w:rsid w:val="00BE3C2B"/>
    <w:rsid w:val="00BE5F1B"/>
    <w:rsid w:val="00BE63DB"/>
    <w:rsid w:val="00BE6B7D"/>
    <w:rsid w:val="00BE6F33"/>
    <w:rsid w:val="00BF0894"/>
    <w:rsid w:val="00BF2672"/>
    <w:rsid w:val="00BF3349"/>
    <w:rsid w:val="00BF5012"/>
    <w:rsid w:val="00BF7D98"/>
    <w:rsid w:val="00C04264"/>
    <w:rsid w:val="00C12648"/>
    <w:rsid w:val="00C14375"/>
    <w:rsid w:val="00C1632E"/>
    <w:rsid w:val="00C1695F"/>
    <w:rsid w:val="00C169E1"/>
    <w:rsid w:val="00C1723E"/>
    <w:rsid w:val="00C17B76"/>
    <w:rsid w:val="00C212EC"/>
    <w:rsid w:val="00C24C82"/>
    <w:rsid w:val="00C25D36"/>
    <w:rsid w:val="00C34195"/>
    <w:rsid w:val="00C437BC"/>
    <w:rsid w:val="00C43EB7"/>
    <w:rsid w:val="00C50DE1"/>
    <w:rsid w:val="00C53CD7"/>
    <w:rsid w:val="00C55314"/>
    <w:rsid w:val="00C56127"/>
    <w:rsid w:val="00C56CD6"/>
    <w:rsid w:val="00C6321F"/>
    <w:rsid w:val="00C657A9"/>
    <w:rsid w:val="00C678C2"/>
    <w:rsid w:val="00C71319"/>
    <w:rsid w:val="00C714E4"/>
    <w:rsid w:val="00C741A3"/>
    <w:rsid w:val="00C74B40"/>
    <w:rsid w:val="00C758D8"/>
    <w:rsid w:val="00C77A49"/>
    <w:rsid w:val="00C8003A"/>
    <w:rsid w:val="00C8266E"/>
    <w:rsid w:val="00C90567"/>
    <w:rsid w:val="00C92618"/>
    <w:rsid w:val="00C95509"/>
    <w:rsid w:val="00C95517"/>
    <w:rsid w:val="00C971E9"/>
    <w:rsid w:val="00C9774C"/>
    <w:rsid w:val="00C979F0"/>
    <w:rsid w:val="00CA0BD4"/>
    <w:rsid w:val="00CA0DC8"/>
    <w:rsid w:val="00CA4207"/>
    <w:rsid w:val="00CA5D76"/>
    <w:rsid w:val="00CB019F"/>
    <w:rsid w:val="00CB03B1"/>
    <w:rsid w:val="00CB3B1D"/>
    <w:rsid w:val="00CC2011"/>
    <w:rsid w:val="00CC2073"/>
    <w:rsid w:val="00CC589B"/>
    <w:rsid w:val="00CC76C4"/>
    <w:rsid w:val="00CD0550"/>
    <w:rsid w:val="00CD2766"/>
    <w:rsid w:val="00CD31CF"/>
    <w:rsid w:val="00CD3EDA"/>
    <w:rsid w:val="00CD624C"/>
    <w:rsid w:val="00CD7998"/>
    <w:rsid w:val="00CE3AB5"/>
    <w:rsid w:val="00CE7039"/>
    <w:rsid w:val="00CE7244"/>
    <w:rsid w:val="00CF296A"/>
    <w:rsid w:val="00CF451C"/>
    <w:rsid w:val="00CF5EDD"/>
    <w:rsid w:val="00CF6AC4"/>
    <w:rsid w:val="00D02F17"/>
    <w:rsid w:val="00D035C0"/>
    <w:rsid w:val="00D05161"/>
    <w:rsid w:val="00D07B1C"/>
    <w:rsid w:val="00D148DA"/>
    <w:rsid w:val="00D151FC"/>
    <w:rsid w:val="00D16642"/>
    <w:rsid w:val="00D2089D"/>
    <w:rsid w:val="00D21518"/>
    <w:rsid w:val="00D21D13"/>
    <w:rsid w:val="00D21EBA"/>
    <w:rsid w:val="00D253D5"/>
    <w:rsid w:val="00D27DC4"/>
    <w:rsid w:val="00D3026D"/>
    <w:rsid w:val="00D31964"/>
    <w:rsid w:val="00D320D0"/>
    <w:rsid w:val="00D32BFE"/>
    <w:rsid w:val="00D40A4C"/>
    <w:rsid w:val="00D455B5"/>
    <w:rsid w:val="00D468DF"/>
    <w:rsid w:val="00D50601"/>
    <w:rsid w:val="00D52864"/>
    <w:rsid w:val="00D54811"/>
    <w:rsid w:val="00D5580E"/>
    <w:rsid w:val="00D5780A"/>
    <w:rsid w:val="00D60571"/>
    <w:rsid w:val="00D61BDD"/>
    <w:rsid w:val="00D63E40"/>
    <w:rsid w:val="00D66CC3"/>
    <w:rsid w:val="00D71FD7"/>
    <w:rsid w:val="00D775EA"/>
    <w:rsid w:val="00D77637"/>
    <w:rsid w:val="00D80341"/>
    <w:rsid w:val="00D80B8A"/>
    <w:rsid w:val="00D811CC"/>
    <w:rsid w:val="00D84A14"/>
    <w:rsid w:val="00D84EF2"/>
    <w:rsid w:val="00D86EF1"/>
    <w:rsid w:val="00D927C6"/>
    <w:rsid w:val="00D947CF"/>
    <w:rsid w:val="00D954B7"/>
    <w:rsid w:val="00D95586"/>
    <w:rsid w:val="00D96E96"/>
    <w:rsid w:val="00DA0CE7"/>
    <w:rsid w:val="00DA3083"/>
    <w:rsid w:val="00DA448D"/>
    <w:rsid w:val="00DA5449"/>
    <w:rsid w:val="00DA58FA"/>
    <w:rsid w:val="00DA649E"/>
    <w:rsid w:val="00DA6733"/>
    <w:rsid w:val="00DA6837"/>
    <w:rsid w:val="00DA6C0D"/>
    <w:rsid w:val="00DA6F26"/>
    <w:rsid w:val="00DB0830"/>
    <w:rsid w:val="00DB7BE5"/>
    <w:rsid w:val="00DC3A3D"/>
    <w:rsid w:val="00DC4185"/>
    <w:rsid w:val="00DC47B9"/>
    <w:rsid w:val="00DC6204"/>
    <w:rsid w:val="00DC6732"/>
    <w:rsid w:val="00DC675F"/>
    <w:rsid w:val="00DD1D3E"/>
    <w:rsid w:val="00DD37C0"/>
    <w:rsid w:val="00DD71EE"/>
    <w:rsid w:val="00DD7A2E"/>
    <w:rsid w:val="00DE0FB2"/>
    <w:rsid w:val="00DE30EC"/>
    <w:rsid w:val="00DE5315"/>
    <w:rsid w:val="00DE5F3D"/>
    <w:rsid w:val="00DE70E5"/>
    <w:rsid w:val="00DE77F2"/>
    <w:rsid w:val="00DF2D57"/>
    <w:rsid w:val="00DF33E2"/>
    <w:rsid w:val="00DF6479"/>
    <w:rsid w:val="00DF6A5E"/>
    <w:rsid w:val="00E00121"/>
    <w:rsid w:val="00E01B71"/>
    <w:rsid w:val="00E0301E"/>
    <w:rsid w:val="00E10744"/>
    <w:rsid w:val="00E11BDD"/>
    <w:rsid w:val="00E17104"/>
    <w:rsid w:val="00E20A31"/>
    <w:rsid w:val="00E24178"/>
    <w:rsid w:val="00E26159"/>
    <w:rsid w:val="00E3232C"/>
    <w:rsid w:val="00E3275C"/>
    <w:rsid w:val="00E36A77"/>
    <w:rsid w:val="00E37F65"/>
    <w:rsid w:val="00E42876"/>
    <w:rsid w:val="00E43C3C"/>
    <w:rsid w:val="00E44A15"/>
    <w:rsid w:val="00E45218"/>
    <w:rsid w:val="00E51B59"/>
    <w:rsid w:val="00E521E9"/>
    <w:rsid w:val="00E530B9"/>
    <w:rsid w:val="00E56209"/>
    <w:rsid w:val="00E60B77"/>
    <w:rsid w:val="00E61649"/>
    <w:rsid w:val="00E616ED"/>
    <w:rsid w:val="00E6792B"/>
    <w:rsid w:val="00E70F75"/>
    <w:rsid w:val="00E7177C"/>
    <w:rsid w:val="00E7634B"/>
    <w:rsid w:val="00E81504"/>
    <w:rsid w:val="00E820FE"/>
    <w:rsid w:val="00E82352"/>
    <w:rsid w:val="00E83786"/>
    <w:rsid w:val="00E844D7"/>
    <w:rsid w:val="00E84895"/>
    <w:rsid w:val="00E84CDF"/>
    <w:rsid w:val="00E84DE9"/>
    <w:rsid w:val="00E85057"/>
    <w:rsid w:val="00E87104"/>
    <w:rsid w:val="00E91CDF"/>
    <w:rsid w:val="00E964BB"/>
    <w:rsid w:val="00E96EF6"/>
    <w:rsid w:val="00EA047A"/>
    <w:rsid w:val="00EA27E5"/>
    <w:rsid w:val="00EA3FC6"/>
    <w:rsid w:val="00EA59AF"/>
    <w:rsid w:val="00EB07AF"/>
    <w:rsid w:val="00EB26D0"/>
    <w:rsid w:val="00EB2BE2"/>
    <w:rsid w:val="00EB6AB1"/>
    <w:rsid w:val="00EB7430"/>
    <w:rsid w:val="00EB7892"/>
    <w:rsid w:val="00EC2F10"/>
    <w:rsid w:val="00EC4B5C"/>
    <w:rsid w:val="00EC7DA7"/>
    <w:rsid w:val="00ED3B1C"/>
    <w:rsid w:val="00ED5F7A"/>
    <w:rsid w:val="00ED77BC"/>
    <w:rsid w:val="00ED7CC4"/>
    <w:rsid w:val="00EE0BB3"/>
    <w:rsid w:val="00EE3FA2"/>
    <w:rsid w:val="00EE5A29"/>
    <w:rsid w:val="00EE6203"/>
    <w:rsid w:val="00EF1451"/>
    <w:rsid w:val="00EF41D5"/>
    <w:rsid w:val="00EF4B40"/>
    <w:rsid w:val="00EF6568"/>
    <w:rsid w:val="00EF7151"/>
    <w:rsid w:val="00EF7FA8"/>
    <w:rsid w:val="00F053DE"/>
    <w:rsid w:val="00F109BD"/>
    <w:rsid w:val="00F12F58"/>
    <w:rsid w:val="00F13629"/>
    <w:rsid w:val="00F21356"/>
    <w:rsid w:val="00F21941"/>
    <w:rsid w:val="00F23C2A"/>
    <w:rsid w:val="00F2659A"/>
    <w:rsid w:val="00F26B7D"/>
    <w:rsid w:val="00F30FB4"/>
    <w:rsid w:val="00F34812"/>
    <w:rsid w:val="00F34AED"/>
    <w:rsid w:val="00F372F1"/>
    <w:rsid w:val="00F40F0E"/>
    <w:rsid w:val="00F40FE0"/>
    <w:rsid w:val="00F43203"/>
    <w:rsid w:val="00F44319"/>
    <w:rsid w:val="00F45892"/>
    <w:rsid w:val="00F475A5"/>
    <w:rsid w:val="00F52F37"/>
    <w:rsid w:val="00F53C38"/>
    <w:rsid w:val="00F5461D"/>
    <w:rsid w:val="00F547CB"/>
    <w:rsid w:val="00F573C1"/>
    <w:rsid w:val="00F57A87"/>
    <w:rsid w:val="00F61825"/>
    <w:rsid w:val="00F63C25"/>
    <w:rsid w:val="00F642C4"/>
    <w:rsid w:val="00F64E38"/>
    <w:rsid w:val="00F659A3"/>
    <w:rsid w:val="00F65FB5"/>
    <w:rsid w:val="00F70009"/>
    <w:rsid w:val="00F77175"/>
    <w:rsid w:val="00F772E5"/>
    <w:rsid w:val="00F80BEB"/>
    <w:rsid w:val="00F82E5D"/>
    <w:rsid w:val="00F8476D"/>
    <w:rsid w:val="00F85E2B"/>
    <w:rsid w:val="00F94474"/>
    <w:rsid w:val="00F95031"/>
    <w:rsid w:val="00F97498"/>
    <w:rsid w:val="00FA047C"/>
    <w:rsid w:val="00FA31F7"/>
    <w:rsid w:val="00FA44BB"/>
    <w:rsid w:val="00FA69FB"/>
    <w:rsid w:val="00FA77F0"/>
    <w:rsid w:val="00FB470F"/>
    <w:rsid w:val="00FB6EA9"/>
    <w:rsid w:val="00FC070F"/>
    <w:rsid w:val="00FC22D6"/>
    <w:rsid w:val="00FC31DD"/>
    <w:rsid w:val="00FC4CEA"/>
    <w:rsid w:val="00FD6A70"/>
    <w:rsid w:val="00FE0422"/>
    <w:rsid w:val="00FE71F4"/>
    <w:rsid w:val="00FF4B85"/>
    <w:rsid w:val="00FF4F9D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4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4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4EB"/>
    <w:rPr>
      <w:vertAlign w:val="superscript"/>
    </w:rPr>
  </w:style>
  <w:style w:type="paragraph" w:styleId="a6">
    <w:name w:val="List Paragraph"/>
    <w:basedOn w:val="a"/>
    <w:uiPriority w:val="34"/>
    <w:qFormat/>
    <w:rsid w:val="00DE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4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4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4EB"/>
    <w:rPr>
      <w:vertAlign w:val="superscript"/>
    </w:rPr>
  </w:style>
  <w:style w:type="paragraph" w:styleId="a6">
    <w:name w:val="List Paragraph"/>
    <w:basedOn w:val="a"/>
    <w:uiPriority w:val="34"/>
    <w:qFormat/>
    <w:rsid w:val="00DE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A5AC-385C-4F23-9492-EE812E00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9507</Words>
  <Characters>60658</Characters>
  <Application>Microsoft Office Word</Application>
  <DocSecurity>0</DocSecurity>
  <Lines>905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Поляков</dc:creator>
  <cp:lastModifiedBy>Леонид Поляков</cp:lastModifiedBy>
  <cp:revision>53</cp:revision>
  <dcterms:created xsi:type="dcterms:W3CDTF">2016-09-06T10:52:00Z</dcterms:created>
  <dcterms:modified xsi:type="dcterms:W3CDTF">2016-12-14T17:02:00Z</dcterms:modified>
</cp:coreProperties>
</file>