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5C" w:rsidRPr="003430E2" w:rsidRDefault="007B1B5C" w:rsidP="007B1B5C">
      <w:pPr>
        <w:autoSpaceDE w:val="0"/>
        <w:autoSpaceDN w:val="0"/>
        <w:adjustRightInd w:val="0"/>
        <w:spacing w:after="0" w:line="240" w:lineRule="auto"/>
        <w:jc w:val="center"/>
        <w:rPr>
          <w:rFonts w:ascii="Verdana" w:hAnsi="Verdana" w:cs="TTFF4D81F8t00"/>
          <w:b/>
          <w:color w:val="1F497D" w:themeColor="text2"/>
          <w:sz w:val="28"/>
          <w:szCs w:val="28"/>
          <w:lang w:val="en-US"/>
        </w:rPr>
      </w:pPr>
      <w:r w:rsidRPr="003430E2">
        <w:rPr>
          <w:rFonts w:ascii="Verdana" w:hAnsi="Verdana" w:cs="TTFF4D81F8t00"/>
          <w:b/>
          <w:color w:val="1F497D" w:themeColor="text2"/>
          <w:sz w:val="28"/>
          <w:szCs w:val="28"/>
          <w:lang w:val="en-US"/>
        </w:rPr>
        <w:t>Questionnaire on theme III</w:t>
      </w:r>
    </w:p>
    <w:p w:rsidR="007B1B5C" w:rsidRPr="003430E2" w:rsidRDefault="007B1B5C" w:rsidP="007B1B5C">
      <w:pPr>
        <w:autoSpaceDE w:val="0"/>
        <w:autoSpaceDN w:val="0"/>
        <w:adjustRightInd w:val="0"/>
        <w:spacing w:after="0" w:line="240" w:lineRule="auto"/>
        <w:jc w:val="center"/>
        <w:rPr>
          <w:rFonts w:ascii="Verdana" w:hAnsi="Verdana" w:cs="TTFF4D81F8t00"/>
          <w:b/>
          <w:color w:val="1F497D" w:themeColor="text2"/>
          <w:sz w:val="28"/>
          <w:szCs w:val="28"/>
          <w:lang w:val="en-US"/>
        </w:rPr>
      </w:pPr>
      <w:r w:rsidRPr="003430E2">
        <w:rPr>
          <w:rFonts w:ascii="Verdana" w:hAnsi="Verdana" w:cs="TTFF4D81F8t00"/>
          <w:b/>
          <w:color w:val="1F497D" w:themeColor="text2"/>
          <w:sz w:val="28"/>
          <w:szCs w:val="28"/>
          <w:lang w:val="en-US"/>
        </w:rPr>
        <w:t>The Right to Strike and its possible conflict with</w:t>
      </w:r>
    </w:p>
    <w:p w:rsidR="007B1B5C" w:rsidRDefault="007B1B5C" w:rsidP="007B1B5C">
      <w:pPr>
        <w:autoSpaceDE w:val="0"/>
        <w:autoSpaceDN w:val="0"/>
        <w:adjustRightInd w:val="0"/>
        <w:spacing w:after="0" w:line="240" w:lineRule="auto"/>
        <w:jc w:val="center"/>
        <w:rPr>
          <w:rFonts w:ascii="Verdana" w:hAnsi="Verdana" w:cs="TTFF4D81F8t00"/>
          <w:b/>
          <w:color w:val="1F497D" w:themeColor="text2"/>
          <w:sz w:val="28"/>
          <w:szCs w:val="28"/>
        </w:rPr>
      </w:pPr>
      <w:proofErr w:type="gramStart"/>
      <w:r w:rsidRPr="003430E2">
        <w:rPr>
          <w:rFonts w:ascii="Verdana" w:hAnsi="Verdana" w:cs="TTFF4D81F8t00"/>
          <w:b/>
          <w:color w:val="1F497D" w:themeColor="text2"/>
          <w:sz w:val="28"/>
          <w:szCs w:val="28"/>
          <w:lang w:val="en-US"/>
        </w:rPr>
        <w:t>other</w:t>
      </w:r>
      <w:proofErr w:type="gramEnd"/>
      <w:r w:rsidRPr="003430E2">
        <w:rPr>
          <w:rFonts w:ascii="Verdana" w:hAnsi="Verdana" w:cs="TTFF4D81F8t00"/>
          <w:b/>
          <w:color w:val="1F497D" w:themeColor="text2"/>
          <w:sz w:val="28"/>
          <w:szCs w:val="28"/>
          <w:lang w:val="en-US"/>
        </w:rPr>
        <w:t xml:space="preserve"> fundamental rights of the people</w:t>
      </w:r>
    </w:p>
    <w:p w:rsidR="00156A42" w:rsidRPr="00156A42" w:rsidRDefault="00156A42" w:rsidP="007B1B5C">
      <w:pPr>
        <w:autoSpaceDE w:val="0"/>
        <w:autoSpaceDN w:val="0"/>
        <w:adjustRightInd w:val="0"/>
        <w:spacing w:after="0" w:line="240" w:lineRule="auto"/>
        <w:jc w:val="center"/>
        <w:rPr>
          <w:rFonts w:ascii="Verdana" w:hAnsi="Verdana" w:cs="TTFF4D81F8t00"/>
          <w:b/>
          <w:sz w:val="28"/>
          <w:szCs w:val="28"/>
          <w:lang w:val="en-US"/>
        </w:rPr>
      </w:pPr>
      <w:r w:rsidRPr="00156A42">
        <w:rPr>
          <w:rFonts w:ascii="Verdana" w:hAnsi="Verdana" w:cs="TTFF4D81F8t00"/>
          <w:b/>
          <w:sz w:val="28"/>
          <w:szCs w:val="28"/>
          <w:lang w:val="en-US"/>
        </w:rPr>
        <w:t>Russia</w:t>
      </w:r>
    </w:p>
    <w:p w:rsidR="00AB194A" w:rsidRPr="003430E2" w:rsidRDefault="00AB194A" w:rsidP="007B1B5C">
      <w:pPr>
        <w:autoSpaceDE w:val="0"/>
        <w:autoSpaceDN w:val="0"/>
        <w:adjustRightInd w:val="0"/>
        <w:spacing w:after="0" w:line="240" w:lineRule="auto"/>
        <w:rPr>
          <w:rFonts w:ascii="Verdana" w:hAnsi="Verdana" w:cs="TTFF4D60E8t00"/>
          <w:color w:val="1F497D" w:themeColor="text2"/>
          <w:sz w:val="18"/>
          <w:szCs w:val="18"/>
          <w:lang w:val="en-US"/>
        </w:rPr>
      </w:pPr>
    </w:p>
    <w:p w:rsidR="00156A42" w:rsidRDefault="00156A42" w:rsidP="00AB194A">
      <w:pPr>
        <w:autoSpaceDE w:val="0"/>
        <w:autoSpaceDN w:val="0"/>
        <w:adjustRightInd w:val="0"/>
        <w:spacing w:after="0" w:line="240" w:lineRule="auto"/>
        <w:jc w:val="both"/>
        <w:rPr>
          <w:rFonts w:ascii="Arial Narrow" w:hAnsi="Arial Narrow" w:cs="TTFF4D60E8t00"/>
          <w:b/>
          <w:sz w:val="24"/>
          <w:szCs w:val="24"/>
          <w:lang w:val="en-US"/>
        </w:rPr>
      </w:pPr>
      <w:r w:rsidRPr="00156A42">
        <w:rPr>
          <w:rFonts w:ascii="Arial Narrow" w:hAnsi="Arial Narrow" w:cs="TTFF4D60E8t00"/>
          <w:b/>
          <w:sz w:val="24"/>
          <w:szCs w:val="24"/>
          <w:lang w:val="en-US"/>
        </w:rPr>
        <w:t>Nikita Lyutov, Moscow State Law Academy</w:t>
      </w:r>
    </w:p>
    <w:p w:rsidR="007B1B5C" w:rsidRPr="003430E2" w:rsidRDefault="007B1B5C" w:rsidP="00AB194A">
      <w:pPr>
        <w:autoSpaceDE w:val="0"/>
        <w:autoSpaceDN w:val="0"/>
        <w:adjustRightInd w:val="0"/>
        <w:spacing w:after="0" w:line="240" w:lineRule="auto"/>
        <w:jc w:val="both"/>
        <w:rPr>
          <w:rFonts w:ascii="Verdana" w:hAnsi="Verdana" w:cs="TTFF4D81F8t00"/>
          <w:color w:val="1F497D" w:themeColor="text2"/>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81F8t00"/>
          <w:color w:val="1F497D" w:themeColor="text2"/>
          <w:sz w:val="18"/>
          <w:szCs w:val="18"/>
          <w:lang w:val="en-US"/>
        </w:rPr>
      </w:pPr>
      <w:r w:rsidRPr="003430E2">
        <w:rPr>
          <w:rFonts w:ascii="Verdana" w:hAnsi="Verdana" w:cs="TTFF4D81F8t00"/>
          <w:color w:val="1F497D" w:themeColor="text2"/>
          <w:sz w:val="18"/>
          <w:szCs w:val="18"/>
          <w:lang w:val="en-US"/>
        </w:rPr>
        <w:t>Please, note that you only have to reply</w:t>
      </w:r>
      <w:r w:rsidR="00E02B63" w:rsidRPr="003430E2">
        <w:rPr>
          <w:rFonts w:ascii="Verdana" w:hAnsi="Verdana" w:cs="TTFF4D81F8t00"/>
          <w:color w:val="1F497D" w:themeColor="text2"/>
          <w:sz w:val="18"/>
          <w:szCs w:val="18"/>
          <w:lang w:val="en-US"/>
        </w:rPr>
        <w:t xml:space="preserve"> </w:t>
      </w:r>
      <w:r w:rsidRPr="003430E2">
        <w:rPr>
          <w:rFonts w:ascii="Verdana" w:hAnsi="Verdana" w:cs="TTFF4D81F8t00"/>
          <w:color w:val="1F497D" w:themeColor="text2"/>
          <w:sz w:val="18"/>
          <w:szCs w:val="18"/>
          <w:lang w:val="en-US"/>
        </w:rPr>
        <w:t>to those questions that correspond to your own legal and industrial relations</w:t>
      </w:r>
      <w:r w:rsidR="00E02B63" w:rsidRPr="003430E2">
        <w:rPr>
          <w:rFonts w:ascii="Verdana" w:hAnsi="Verdana" w:cs="TTFF4D81F8t00"/>
          <w:color w:val="1F497D" w:themeColor="text2"/>
          <w:sz w:val="18"/>
          <w:szCs w:val="18"/>
          <w:lang w:val="en-US"/>
        </w:rPr>
        <w:t xml:space="preserve"> </w:t>
      </w:r>
      <w:r w:rsidRPr="003430E2">
        <w:rPr>
          <w:rFonts w:ascii="Verdana" w:hAnsi="Verdana" w:cs="TTFF4D81F8t00"/>
          <w:color w:val="1F497D" w:themeColor="text2"/>
          <w:sz w:val="18"/>
          <w:szCs w:val="18"/>
          <w:lang w:val="en-US"/>
        </w:rPr>
        <w:t>background. Simply skip the questions that are not relevant in your national</w:t>
      </w:r>
      <w:r w:rsidR="00E02B63" w:rsidRPr="003430E2">
        <w:rPr>
          <w:rFonts w:ascii="Verdana" w:hAnsi="Verdana" w:cs="TTFF4D81F8t00"/>
          <w:color w:val="1F497D" w:themeColor="text2"/>
          <w:sz w:val="18"/>
          <w:szCs w:val="18"/>
          <w:lang w:val="en-US"/>
        </w:rPr>
        <w:t xml:space="preserve"> </w:t>
      </w:r>
      <w:r w:rsidRPr="003430E2">
        <w:rPr>
          <w:rFonts w:ascii="Verdana" w:hAnsi="Verdana" w:cs="TTFF4D81F8t00"/>
          <w:color w:val="1F497D" w:themeColor="text2"/>
          <w:sz w:val="18"/>
          <w:szCs w:val="18"/>
          <w:lang w:val="en-US"/>
        </w:rPr>
        <w:t>industrial relations practices.</w:t>
      </w:r>
    </w:p>
    <w:p w:rsidR="007B1B5C" w:rsidRPr="003430E2"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3430E2">
        <w:rPr>
          <w:rFonts w:ascii="Verdana" w:hAnsi="Verdana" w:cs="TTFF4D81F8t00"/>
          <w:b/>
          <w:color w:val="1F497D" w:themeColor="text2"/>
          <w:sz w:val="24"/>
          <w:szCs w:val="24"/>
          <w:lang w:val="en-US"/>
        </w:rPr>
        <w:t>I. Definitions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Does your national law provide for a definition of </w:t>
      </w:r>
      <w:proofErr w:type="gramStart"/>
      <w:r w:rsidRPr="003430E2">
        <w:rPr>
          <w:rFonts w:ascii="Verdana" w:hAnsi="Verdana" w:cs="TTFF4D8738t00"/>
          <w:color w:val="1F497D" w:themeColor="text2"/>
          <w:sz w:val="20"/>
          <w:szCs w:val="20"/>
          <w:lang w:val="en-US"/>
        </w:rPr>
        <w:t>strike.</w:t>
      </w:r>
      <w:proofErr w:type="gramEnd"/>
      <w:r w:rsidRPr="003430E2">
        <w:rPr>
          <w:rFonts w:ascii="Verdana" w:hAnsi="Verdana" w:cs="TTFF4D8738t00"/>
          <w:color w:val="1F497D" w:themeColor="text2"/>
          <w:sz w:val="20"/>
          <w:szCs w:val="20"/>
          <w:lang w:val="en-US"/>
        </w:rPr>
        <w:t xml:space="preserve"> </w:t>
      </w:r>
      <w:r w:rsidRPr="003430E2">
        <w:rPr>
          <w:rFonts w:ascii="Verdana" w:hAnsi="Verdana" w:cs="TTFF4D60E8t00"/>
          <w:color w:val="1F497D" w:themeColor="text2"/>
          <w:sz w:val="20"/>
          <w:szCs w:val="20"/>
          <w:lang w:val="en-US"/>
        </w:rPr>
        <w:t>If it does, how it is defined. If it has not been defined by law, has it been defined by judicial doctrine?</w:t>
      </w:r>
    </w:p>
    <w:p w:rsidR="00925FFA" w:rsidRPr="006E1263" w:rsidRDefault="00B24421" w:rsidP="00925FFA">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The definition of </w:t>
      </w:r>
      <w:r w:rsidRPr="0075504E">
        <w:rPr>
          <w:rFonts w:ascii="Arial Narrow" w:hAnsi="Arial Narrow" w:cs="TTFF4D60E8t00"/>
          <w:i/>
          <w:color w:val="000000"/>
          <w:lang w:val="en-US"/>
        </w:rPr>
        <w:t>strike</w:t>
      </w:r>
      <w:r w:rsidRPr="006E1263">
        <w:rPr>
          <w:rFonts w:ascii="Arial Narrow" w:hAnsi="Arial Narrow" w:cs="TTFF4D60E8t00"/>
          <w:color w:val="000000"/>
          <w:lang w:val="en-US"/>
        </w:rPr>
        <w:t xml:space="preserve"> is set up by the art. 398 of Labou</w:t>
      </w:r>
      <w:bookmarkStart w:id="0" w:name="_GoBack"/>
      <w:bookmarkEnd w:id="0"/>
      <w:r w:rsidRPr="006E1263">
        <w:rPr>
          <w:rFonts w:ascii="Arial Narrow" w:hAnsi="Arial Narrow" w:cs="TTFF4D60E8t00"/>
          <w:color w:val="000000"/>
          <w:lang w:val="en-US"/>
        </w:rPr>
        <w:t xml:space="preserve">r Code of </w:t>
      </w:r>
      <w:r w:rsidR="000C5FA8" w:rsidRPr="006E1263">
        <w:rPr>
          <w:rFonts w:ascii="Arial Narrow" w:hAnsi="Arial Narrow" w:cs="TTFF4D60E8t00"/>
          <w:color w:val="000000"/>
          <w:lang w:val="en-US"/>
        </w:rPr>
        <w:t xml:space="preserve">the </w:t>
      </w:r>
      <w:r w:rsidRPr="006E1263">
        <w:rPr>
          <w:rFonts w:ascii="Arial Narrow" w:hAnsi="Arial Narrow" w:cs="TTFF4D60E8t00"/>
          <w:color w:val="000000"/>
          <w:lang w:val="en-US"/>
        </w:rPr>
        <w:t>Russia</w:t>
      </w:r>
      <w:r w:rsidR="00925FFA" w:rsidRPr="006E1263">
        <w:rPr>
          <w:rFonts w:ascii="Arial Narrow" w:hAnsi="Arial Narrow" w:cs="TTFF4D60E8t00"/>
          <w:color w:val="000000"/>
          <w:lang w:val="en-US"/>
        </w:rPr>
        <w:t>n Federation</w:t>
      </w:r>
      <w:r w:rsidR="000C5FA8" w:rsidRPr="006E1263">
        <w:rPr>
          <w:rFonts w:ascii="Arial Narrow" w:hAnsi="Arial Narrow" w:cs="TTFF4D60E8t00"/>
          <w:color w:val="000000"/>
          <w:lang w:val="en-US"/>
        </w:rPr>
        <w:t xml:space="preserve"> (further – Labour Code)</w:t>
      </w:r>
      <w:r w:rsidRPr="006E1263">
        <w:rPr>
          <w:rFonts w:ascii="Arial Narrow" w:hAnsi="Arial Narrow" w:cs="TTFF4D60E8t00"/>
          <w:color w:val="000000"/>
          <w:lang w:val="en-US"/>
        </w:rPr>
        <w:t>. “Strike is a temporary voluntary refusal of the employees to perform their labour duties (in whole or in part) with a goal to resolve the collective labour dispute”.</w:t>
      </w:r>
    </w:p>
    <w:p w:rsidR="000C5FA8" w:rsidRPr="006E1263" w:rsidRDefault="0075504E" w:rsidP="00925FFA">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As long as the strike is understood only as means of resolving the “collective labour dispute”, its legal definition is also essential for the proper understanding of meaning of </w:t>
      </w:r>
      <w:r w:rsidR="0023211A">
        <w:rPr>
          <w:rFonts w:ascii="Arial Narrow" w:hAnsi="Arial Narrow" w:cs="TTFF4D60E8t00"/>
          <w:color w:val="000000"/>
          <w:lang w:val="en-US"/>
        </w:rPr>
        <w:t>the “</w:t>
      </w:r>
      <w:r>
        <w:rPr>
          <w:rFonts w:ascii="Arial Narrow" w:hAnsi="Arial Narrow" w:cs="TTFF4D60E8t00"/>
          <w:color w:val="000000"/>
          <w:lang w:val="en-US"/>
        </w:rPr>
        <w:t>strike</w:t>
      </w:r>
      <w:r w:rsidR="0023211A">
        <w:rPr>
          <w:rFonts w:ascii="Arial Narrow" w:hAnsi="Arial Narrow" w:cs="TTFF4D60E8t00"/>
          <w:color w:val="000000"/>
          <w:lang w:val="en-US"/>
        </w:rPr>
        <w:t>” term</w:t>
      </w:r>
      <w:r>
        <w:rPr>
          <w:rFonts w:ascii="Arial Narrow" w:hAnsi="Arial Narrow" w:cs="TTFF4D60E8t00"/>
          <w:color w:val="000000"/>
          <w:lang w:val="en-US"/>
        </w:rPr>
        <w:t xml:space="preserve">. </w:t>
      </w:r>
      <w:r w:rsidR="00B24421" w:rsidRPr="006E1263">
        <w:rPr>
          <w:rFonts w:ascii="Arial Narrow" w:hAnsi="Arial Narrow" w:cs="TTFF4D60E8t00"/>
          <w:color w:val="000000"/>
          <w:lang w:val="en-US"/>
        </w:rPr>
        <w:t xml:space="preserve">The definition of </w:t>
      </w:r>
      <w:r w:rsidR="00B24421" w:rsidRPr="0075504E">
        <w:rPr>
          <w:rFonts w:ascii="Arial Narrow" w:hAnsi="Arial Narrow" w:cs="TTFF4D60E8t00"/>
          <w:i/>
          <w:color w:val="000000"/>
          <w:lang w:val="en-US"/>
        </w:rPr>
        <w:t>collective labour dispute</w:t>
      </w:r>
      <w:r w:rsidR="00B24421" w:rsidRPr="006E1263">
        <w:rPr>
          <w:rFonts w:ascii="Arial Narrow" w:hAnsi="Arial Narrow" w:cs="TTFF4D60E8t00"/>
          <w:color w:val="000000"/>
          <w:lang w:val="en-US"/>
        </w:rPr>
        <w:t xml:space="preserve"> is given in the same article of </w:t>
      </w:r>
      <w:r w:rsidR="0023211A">
        <w:rPr>
          <w:rFonts w:ascii="Arial Narrow" w:hAnsi="Arial Narrow" w:cs="TTFF4D60E8t00"/>
          <w:color w:val="000000"/>
          <w:lang w:val="en-US"/>
        </w:rPr>
        <w:t xml:space="preserve">the </w:t>
      </w:r>
      <w:r w:rsidR="00B24421" w:rsidRPr="006E1263">
        <w:rPr>
          <w:rFonts w:ascii="Arial Narrow" w:hAnsi="Arial Narrow" w:cs="TTFF4D60E8t00"/>
          <w:color w:val="000000"/>
          <w:lang w:val="en-US"/>
        </w:rPr>
        <w:t>Labour Code. It is defined as “non-resolved disagreements between employees (their representatives) and employers (their representatives) concerning the establishment and alteration of conditions of work (inc</w:t>
      </w:r>
      <w:r w:rsidR="00925FFA" w:rsidRPr="006E1263">
        <w:rPr>
          <w:rFonts w:ascii="Arial Narrow" w:hAnsi="Arial Narrow" w:cs="TTFF4D60E8t00"/>
          <w:color w:val="000000"/>
          <w:lang w:val="en-US"/>
        </w:rPr>
        <w:t>luding the wages), conclusion, alteration and execution of collective agreements and accords and also concerning the refusal of the employer to take into account the opinion of the employees’ elected representative body in the process of adoption of local normative acts [of the employer – N.L.]”</w:t>
      </w:r>
    </w:p>
    <w:p w:rsidR="00B24421" w:rsidRPr="00925FFA" w:rsidRDefault="00925FFA" w:rsidP="00925FFA">
      <w:pPr>
        <w:autoSpaceDE w:val="0"/>
        <w:autoSpaceDN w:val="0"/>
        <w:adjustRightInd w:val="0"/>
        <w:spacing w:after="0" w:line="240" w:lineRule="auto"/>
        <w:ind w:left="284"/>
        <w:jc w:val="both"/>
        <w:rPr>
          <w:rFonts w:ascii="Verdana" w:hAnsi="Verdana" w:cs="TTFF4D60E8t00"/>
          <w:i/>
          <w:color w:val="000000"/>
          <w:sz w:val="20"/>
          <w:szCs w:val="20"/>
          <w:lang w:val="en-US"/>
        </w:rPr>
      </w:pPr>
      <w:r w:rsidRPr="00925FFA">
        <w:rPr>
          <w:rFonts w:ascii="Verdana" w:hAnsi="Verdana" w:cs="TTFF4D60E8t00"/>
          <w:i/>
          <w:color w:val="000000"/>
          <w:sz w:val="20"/>
          <w:szCs w:val="20"/>
          <w:lang w:val="en-US"/>
        </w:rPr>
        <w:t xml:space="preserve">  </w:t>
      </w:r>
      <w:r w:rsidR="00B24421" w:rsidRPr="00925FFA">
        <w:rPr>
          <w:rFonts w:ascii="Verdana" w:hAnsi="Verdana" w:cs="TTFF4D60E8t00"/>
          <w:i/>
          <w:color w:val="000000"/>
          <w:sz w:val="20"/>
          <w:szCs w:val="20"/>
          <w:lang w:val="en-US"/>
        </w:rPr>
        <w:t xml:space="preserve">    </w:t>
      </w:r>
    </w:p>
    <w:p w:rsidR="007B1B5C" w:rsidRPr="003430E2" w:rsidRDefault="007B1B5C" w:rsidP="00AB194A">
      <w:pPr>
        <w:autoSpaceDE w:val="0"/>
        <w:autoSpaceDN w:val="0"/>
        <w:adjustRightInd w:val="0"/>
        <w:spacing w:after="0" w:line="240" w:lineRule="auto"/>
        <w:jc w:val="both"/>
        <w:rPr>
          <w:rFonts w:ascii="Verdana" w:hAnsi="Verdana" w:cs="TTFF4D81F8t00"/>
          <w:color w:val="1F497D" w:themeColor="text2"/>
          <w:sz w:val="24"/>
          <w:szCs w:val="24"/>
          <w:lang w:val="en-US"/>
        </w:rPr>
      </w:pPr>
      <w:r w:rsidRPr="003430E2">
        <w:rPr>
          <w:rFonts w:ascii="Verdana" w:hAnsi="Verdana" w:cs="TTFF4D81F8t00"/>
          <w:color w:val="1F497D" w:themeColor="text2"/>
          <w:sz w:val="24"/>
          <w:szCs w:val="24"/>
          <w:lang w:val="en-US"/>
        </w:rPr>
        <w:t>II. Legal framework</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II.1 Please, </w:t>
      </w:r>
      <w:proofErr w:type="gramStart"/>
      <w:r w:rsidRPr="003430E2">
        <w:rPr>
          <w:rFonts w:ascii="Verdana" w:hAnsi="Verdana" w:cs="TTFF4D60E8t00"/>
          <w:color w:val="1F497D" w:themeColor="text2"/>
          <w:sz w:val="20"/>
          <w:szCs w:val="20"/>
          <w:lang w:val="en-US"/>
        </w:rPr>
        <w:t>enounce</w:t>
      </w:r>
      <w:proofErr w:type="gramEnd"/>
      <w:r w:rsidRPr="003430E2">
        <w:rPr>
          <w:rFonts w:ascii="Verdana" w:hAnsi="Verdana" w:cs="TTFF4D60E8t00"/>
          <w:color w:val="1F497D" w:themeColor="text2"/>
          <w:sz w:val="20"/>
          <w:szCs w:val="20"/>
          <w:lang w:val="en-US"/>
        </w:rPr>
        <w:t xml:space="preserve"> the legal sources under which the right to strike is guaranteed and regulated in your national law and practice, more especially:</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(a) Constitutional provisions;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(b) International law by which your country is bound;</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(c) Statutory law and regulations;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(d) Judge-made law;</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(e) Collective agreements;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(f) Self-regulation by trade union by-laws.</w:t>
      </w:r>
    </w:p>
    <w:p w:rsidR="00925FFA" w:rsidRPr="006E1263" w:rsidRDefault="00125D65" w:rsidP="00925FFA">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(a) </w:t>
      </w:r>
      <w:r w:rsidRPr="006E1263">
        <w:rPr>
          <w:rFonts w:ascii="Arial Narrow" w:hAnsi="Arial Narrow" w:cs="TTFF4D60E8t00"/>
          <w:color w:val="000000"/>
          <w:u w:val="single"/>
          <w:lang w:val="en-US"/>
        </w:rPr>
        <w:t>Constitutional provisions</w:t>
      </w:r>
      <w:r w:rsidRPr="006E1263">
        <w:rPr>
          <w:rFonts w:ascii="Arial Narrow" w:hAnsi="Arial Narrow" w:cs="TTFF4D60E8t00"/>
          <w:color w:val="000000"/>
          <w:lang w:val="en-US"/>
        </w:rPr>
        <w:t xml:space="preserve">. </w:t>
      </w:r>
      <w:r w:rsidR="00925FFA" w:rsidRPr="006E1263">
        <w:rPr>
          <w:rFonts w:ascii="Arial Narrow" w:hAnsi="Arial Narrow" w:cs="TTFF4D60E8t00"/>
          <w:color w:val="000000"/>
          <w:lang w:val="en-US"/>
        </w:rPr>
        <w:t>Article 37, paragraph 4 of Constitution of Russia</w:t>
      </w:r>
      <w:r w:rsidR="00522F91">
        <w:rPr>
          <w:rStyle w:val="aa"/>
          <w:rFonts w:ascii="Arial Narrow" w:hAnsi="Arial Narrow" w:cs="TTFF4D60E8t00"/>
          <w:color w:val="000000"/>
          <w:lang w:val="en-US"/>
        </w:rPr>
        <w:footnoteReference w:id="1"/>
      </w:r>
      <w:r w:rsidR="00925FFA" w:rsidRPr="006E1263">
        <w:rPr>
          <w:rFonts w:ascii="Arial Narrow" w:hAnsi="Arial Narrow" w:cs="TTFF4D60E8t00"/>
          <w:color w:val="000000"/>
          <w:lang w:val="en-US"/>
        </w:rPr>
        <w:t xml:space="preserve"> provides for “Right to individual and collective labour disputes with use of the methods of their resolution provided by federal law including the right to strike”.</w:t>
      </w:r>
    </w:p>
    <w:p w:rsidR="00925FFA" w:rsidRPr="006E1263" w:rsidRDefault="00925FFA" w:rsidP="00925FFA">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This means that:</w:t>
      </w:r>
    </w:p>
    <w:p w:rsidR="000C5FA8" w:rsidRPr="006E1263" w:rsidRDefault="00925FFA" w:rsidP="000C5FA8">
      <w:pPr>
        <w:pStyle w:val="a7"/>
        <w:numPr>
          <w:ilvl w:val="0"/>
          <w:numId w:val="1"/>
        </w:numPr>
        <w:autoSpaceDE w:val="0"/>
        <w:autoSpaceDN w:val="0"/>
        <w:adjustRightInd w:val="0"/>
        <w:spacing w:after="0" w:line="240" w:lineRule="auto"/>
        <w:jc w:val="both"/>
        <w:rPr>
          <w:rFonts w:ascii="Arial Narrow" w:hAnsi="Arial Narrow" w:cs="TTFF4D60E8t00"/>
          <w:color w:val="000000"/>
          <w:lang w:val="en-US"/>
        </w:rPr>
      </w:pPr>
      <w:r w:rsidRPr="006E1263">
        <w:rPr>
          <w:rFonts w:ascii="Arial Narrow" w:hAnsi="Arial Narrow" w:cs="TTFF4D60E8t00"/>
          <w:color w:val="000000"/>
          <w:lang w:val="en-US"/>
        </w:rPr>
        <w:t>Constitutional right to strike is not absolute but may only be realized in the manner established by separate</w:t>
      </w:r>
      <w:r w:rsidR="000C5FA8" w:rsidRPr="006E1263">
        <w:rPr>
          <w:rFonts w:ascii="Arial Narrow" w:hAnsi="Arial Narrow" w:cs="TTFF4D60E8t00"/>
          <w:color w:val="000000"/>
          <w:lang w:val="en-US"/>
        </w:rPr>
        <w:t xml:space="preserve"> federal law. Such </w:t>
      </w:r>
      <w:r w:rsidR="0075504E">
        <w:rPr>
          <w:rFonts w:ascii="Arial Narrow" w:hAnsi="Arial Narrow" w:cs="TTFF4D60E8t00"/>
          <w:color w:val="000000"/>
          <w:lang w:val="en-US"/>
        </w:rPr>
        <w:t xml:space="preserve">federal </w:t>
      </w:r>
      <w:r w:rsidR="000C5FA8" w:rsidRPr="006E1263">
        <w:rPr>
          <w:rFonts w:ascii="Arial Narrow" w:hAnsi="Arial Narrow" w:cs="TTFF4D60E8t00"/>
          <w:color w:val="000000"/>
          <w:lang w:val="en-US"/>
        </w:rPr>
        <w:t xml:space="preserve">law </w:t>
      </w:r>
      <w:r w:rsidR="0075504E">
        <w:rPr>
          <w:rFonts w:ascii="Arial Narrow" w:hAnsi="Arial Narrow" w:cs="TTFF4D60E8t00"/>
          <w:color w:val="000000"/>
          <w:lang w:val="en-US"/>
        </w:rPr>
        <w:t xml:space="preserve">regulation </w:t>
      </w:r>
      <w:r w:rsidR="000C5FA8" w:rsidRPr="006E1263">
        <w:rPr>
          <w:rFonts w:ascii="Arial Narrow" w:hAnsi="Arial Narrow" w:cs="TTFF4D60E8t00"/>
          <w:color w:val="000000"/>
          <w:lang w:val="en-US"/>
        </w:rPr>
        <w:t xml:space="preserve">is </w:t>
      </w:r>
      <w:r w:rsidR="0075504E">
        <w:rPr>
          <w:rFonts w:ascii="Arial Narrow" w:hAnsi="Arial Narrow" w:cs="TTFF4D60E8t00"/>
          <w:color w:val="000000"/>
          <w:lang w:val="en-US"/>
        </w:rPr>
        <w:t xml:space="preserve">mainly contained in </w:t>
      </w:r>
      <w:r w:rsidR="000C5FA8" w:rsidRPr="006E1263">
        <w:rPr>
          <w:rFonts w:ascii="Arial Narrow" w:hAnsi="Arial Narrow" w:cs="TTFF4D60E8t00"/>
          <w:color w:val="000000"/>
          <w:lang w:val="en-US"/>
        </w:rPr>
        <w:t>chapter 61 of the Labour Code</w:t>
      </w:r>
      <w:r w:rsidR="00522F91">
        <w:rPr>
          <w:rStyle w:val="aa"/>
          <w:rFonts w:ascii="Arial Narrow" w:hAnsi="Arial Narrow" w:cs="TTFF4D60E8t00"/>
          <w:color w:val="000000"/>
          <w:lang w:val="en-US"/>
        </w:rPr>
        <w:footnoteReference w:id="2"/>
      </w:r>
      <w:r w:rsidR="000C5FA8" w:rsidRPr="006E1263">
        <w:rPr>
          <w:rFonts w:ascii="Arial Narrow" w:hAnsi="Arial Narrow" w:cs="TTFF4D60E8t00"/>
          <w:color w:val="000000"/>
          <w:lang w:val="en-US"/>
        </w:rPr>
        <w:t xml:space="preserve"> (see further).</w:t>
      </w:r>
    </w:p>
    <w:p w:rsidR="000C5FA8" w:rsidRPr="006E1263" w:rsidRDefault="000C5FA8" w:rsidP="000C5FA8">
      <w:pPr>
        <w:pStyle w:val="a7"/>
        <w:numPr>
          <w:ilvl w:val="0"/>
          <w:numId w:val="1"/>
        </w:numPr>
        <w:autoSpaceDE w:val="0"/>
        <w:autoSpaceDN w:val="0"/>
        <w:adjustRightInd w:val="0"/>
        <w:spacing w:after="0" w:line="240" w:lineRule="auto"/>
        <w:jc w:val="both"/>
        <w:rPr>
          <w:rFonts w:ascii="Arial Narrow" w:hAnsi="Arial Narrow" w:cs="TTFF4D60E8t00"/>
          <w:color w:val="000000"/>
          <w:lang w:val="en-US"/>
        </w:rPr>
      </w:pPr>
      <w:r w:rsidRPr="006E1263">
        <w:rPr>
          <w:rFonts w:ascii="Arial Narrow" w:hAnsi="Arial Narrow" w:cs="TTFF4D60E8t00"/>
          <w:color w:val="000000"/>
          <w:lang w:val="en-US"/>
        </w:rPr>
        <w:t>Constitutional right to strike is limited to resolution of labour disputes (Labour Code provides that strike is a means of resolution of collective labour disputes only – see the definition above). This puts limitations to performance of solidarity actions and political strikes because in both cases the parties of the strike will fall out of the definition of collective labour dispute.</w:t>
      </w:r>
    </w:p>
    <w:p w:rsidR="00125D65" w:rsidRPr="006E1263" w:rsidRDefault="00125D65" w:rsidP="000C5FA8">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(b) </w:t>
      </w:r>
      <w:r w:rsidRPr="006E1263">
        <w:rPr>
          <w:rFonts w:ascii="Arial Narrow" w:hAnsi="Arial Narrow" w:cs="TTFF4D60E8t00"/>
          <w:color w:val="000000"/>
          <w:u w:val="single"/>
          <w:lang w:val="en-US"/>
        </w:rPr>
        <w:t>International law</w:t>
      </w:r>
      <w:r w:rsidRPr="006E1263">
        <w:rPr>
          <w:rFonts w:ascii="Arial Narrow" w:hAnsi="Arial Narrow" w:cs="TTFF4D60E8t00"/>
          <w:color w:val="000000"/>
          <w:lang w:val="en-US"/>
        </w:rPr>
        <w:t xml:space="preserve">. </w:t>
      </w:r>
      <w:r w:rsidR="005D0AA4" w:rsidRPr="006E1263">
        <w:rPr>
          <w:rFonts w:ascii="Arial Narrow" w:hAnsi="Arial Narrow" w:cs="TTFF4D60E8t00"/>
          <w:color w:val="000000"/>
          <w:lang w:val="en-US"/>
        </w:rPr>
        <w:t xml:space="preserve">Russian Federation is a party to International Covenant on Social, Economic and Cultural Rights establishing the right to strike (art. 8, </w:t>
      </w:r>
      <w:proofErr w:type="spellStart"/>
      <w:r w:rsidR="005D0AA4" w:rsidRPr="006E1263">
        <w:rPr>
          <w:rFonts w:ascii="Arial Narrow" w:hAnsi="Arial Narrow" w:cs="TTFF4D60E8t00"/>
          <w:color w:val="000000"/>
          <w:lang w:val="en-US"/>
        </w:rPr>
        <w:t>para</w:t>
      </w:r>
      <w:proofErr w:type="spellEnd"/>
      <w:r w:rsidR="005D0AA4" w:rsidRPr="006E1263">
        <w:rPr>
          <w:rFonts w:ascii="Arial Narrow" w:hAnsi="Arial Narrow" w:cs="TTFF4D60E8t00"/>
          <w:color w:val="000000"/>
          <w:lang w:val="en-US"/>
        </w:rPr>
        <w:t>. 1 “d”</w:t>
      </w:r>
      <w:r w:rsidR="00424925">
        <w:rPr>
          <w:rFonts w:ascii="Arial Narrow" w:hAnsi="Arial Narrow" w:cs="TTFF4D60E8t00"/>
          <w:color w:val="000000"/>
          <w:lang w:val="en-US"/>
        </w:rPr>
        <w:t xml:space="preserve"> thereof</w:t>
      </w:r>
      <w:r w:rsidR="005D0AA4" w:rsidRPr="006E1263">
        <w:rPr>
          <w:rFonts w:ascii="Arial Narrow" w:hAnsi="Arial Narrow" w:cs="TTFF4D60E8t00"/>
          <w:color w:val="000000"/>
          <w:lang w:val="en-US"/>
        </w:rPr>
        <w:t>)</w:t>
      </w:r>
      <w:r w:rsidRPr="006E1263">
        <w:rPr>
          <w:rFonts w:ascii="Arial Narrow" w:hAnsi="Arial Narrow" w:cs="TTFF4D60E8t00"/>
          <w:color w:val="000000"/>
          <w:lang w:val="en-US"/>
        </w:rPr>
        <w:t>.</w:t>
      </w:r>
    </w:p>
    <w:p w:rsidR="00125D65" w:rsidRPr="006E1263" w:rsidRDefault="00125D65" w:rsidP="000C5FA8">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Russia is also bound by article 6, </w:t>
      </w:r>
      <w:proofErr w:type="spellStart"/>
      <w:r w:rsidRPr="006E1263">
        <w:rPr>
          <w:rFonts w:ascii="Arial Narrow" w:hAnsi="Arial Narrow" w:cs="TTFF4D60E8t00"/>
          <w:color w:val="000000"/>
          <w:lang w:val="en-US"/>
        </w:rPr>
        <w:t>para</w:t>
      </w:r>
      <w:proofErr w:type="spellEnd"/>
      <w:r w:rsidRPr="006E1263">
        <w:rPr>
          <w:rFonts w:ascii="Arial Narrow" w:hAnsi="Arial Narrow" w:cs="TTFF4D60E8t00"/>
          <w:color w:val="000000"/>
          <w:lang w:val="en-US"/>
        </w:rPr>
        <w:t xml:space="preserve">. </w:t>
      </w:r>
      <w:proofErr w:type="gramStart"/>
      <w:r w:rsidRPr="006E1263">
        <w:rPr>
          <w:rFonts w:ascii="Arial Narrow" w:hAnsi="Arial Narrow" w:cs="TTFF4D60E8t00"/>
          <w:color w:val="000000"/>
          <w:lang w:val="en-US"/>
        </w:rPr>
        <w:t xml:space="preserve">4 of the </w:t>
      </w:r>
      <w:r w:rsidR="005D0AA4" w:rsidRPr="006E1263">
        <w:rPr>
          <w:rFonts w:ascii="Arial Narrow" w:hAnsi="Arial Narrow" w:cs="TTFF4D60E8t00"/>
          <w:color w:val="000000"/>
          <w:lang w:val="en-US"/>
        </w:rPr>
        <w:t xml:space="preserve">European Social </w:t>
      </w:r>
      <w:r w:rsidR="00424925" w:rsidRPr="006E1263">
        <w:rPr>
          <w:rFonts w:ascii="Arial Narrow" w:hAnsi="Arial Narrow" w:cs="TTFF4D60E8t00"/>
          <w:color w:val="000000"/>
          <w:lang w:val="en-US"/>
        </w:rPr>
        <w:t>Charter</w:t>
      </w:r>
      <w:r w:rsidR="00424925">
        <w:rPr>
          <w:rFonts w:ascii="Arial Narrow" w:hAnsi="Arial Narrow" w:cs="TTFF4D60E8t00"/>
          <w:color w:val="000000"/>
          <w:lang w:val="en-US"/>
        </w:rPr>
        <w:t>,</w:t>
      </w:r>
      <w:r w:rsidR="00424925" w:rsidRPr="006E1263">
        <w:rPr>
          <w:rFonts w:ascii="Arial Narrow" w:hAnsi="Arial Narrow" w:cs="TTFF4D60E8t00"/>
          <w:color w:val="000000"/>
          <w:lang w:val="en-US"/>
        </w:rPr>
        <w:t xml:space="preserve"> which</w:t>
      </w:r>
      <w:r w:rsidRPr="006E1263">
        <w:rPr>
          <w:rFonts w:ascii="Arial Narrow" w:hAnsi="Arial Narrow" w:cs="TTFF4D60E8t00"/>
          <w:color w:val="000000"/>
          <w:lang w:val="en-US"/>
        </w:rPr>
        <w:t xml:space="preserve"> establishes the right to strike.</w:t>
      </w:r>
      <w:proofErr w:type="gramEnd"/>
      <w:r w:rsidRPr="006E1263">
        <w:rPr>
          <w:rFonts w:ascii="Arial Narrow" w:hAnsi="Arial Narrow" w:cs="TTFF4D60E8t00"/>
          <w:color w:val="000000"/>
          <w:lang w:val="en-US"/>
        </w:rPr>
        <w:t xml:space="preserve"> Nevertheless, Russia has not ratified the Additional Protocol to the Charter setting up a collective complaints procedure and therefore is not subject to this control mechanism.</w:t>
      </w:r>
    </w:p>
    <w:p w:rsidR="00381DCE" w:rsidRPr="006E1263" w:rsidRDefault="00125D65" w:rsidP="000C5FA8">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Russia is also a party to the ILO fundamental Conventions on freedom of association – No. 87 and 98. These Conventions have no direct statements on right to strike but </w:t>
      </w:r>
      <w:r w:rsidR="0066074A" w:rsidRPr="006E1263">
        <w:rPr>
          <w:rFonts w:ascii="Arial Narrow" w:hAnsi="Arial Narrow" w:cs="TTFF4D60E8t00"/>
          <w:color w:val="000000"/>
          <w:lang w:val="en-US"/>
        </w:rPr>
        <w:t>ILO controlling bodies</w:t>
      </w:r>
      <w:r w:rsidR="0023211A">
        <w:rPr>
          <w:rFonts w:ascii="Arial Narrow" w:hAnsi="Arial Narrow" w:cs="TTFF4D60E8t00"/>
          <w:color w:val="000000"/>
          <w:lang w:val="en-US"/>
        </w:rPr>
        <w:t xml:space="preserve"> –</w:t>
      </w:r>
      <w:r w:rsidR="0066074A" w:rsidRPr="006E1263">
        <w:rPr>
          <w:rFonts w:ascii="Arial Narrow" w:hAnsi="Arial Narrow" w:cs="TTFF4D60E8t00"/>
          <w:color w:val="000000"/>
          <w:lang w:val="en-US"/>
        </w:rPr>
        <w:t xml:space="preserve"> Committee of Experts on Application of Conventions and Recommendation (CEACR) and Committee on Freedom of Association (CFA) consider that right to strike is an integral part of freedom association established by these Conventions. Decisions </w:t>
      </w:r>
      <w:proofErr w:type="gramStart"/>
      <w:r w:rsidR="0066074A" w:rsidRPr="006E1263">
        <w:rPr>
          <w:rFonts w:ascii="Arial Narrow" w:hAnsi="Arial Narrow" w:cs="TTFF4D60E8t00"/>
          <w:color w:val="000000"/>
          <w:lang w:val="en-US"/>
        </w:rPr>
        <w:lastRenderedPageBreak/>
        <w:t>of</w:t>
      </w:r>
      <w:proofErr w:type="gramEnd"/>
      <w:r w:rsidR="0066074A" w:rsidRPr="006E1263">
        <w:rPr>
          <w:rFonts w:ascii="Arial Narrow" w:hAnsi="Arial Narrow" w:cs="TTFF4D60E8t00"/>
          <w:color w:val="000000"/>
          <w:lang w:val="en-US"/>
        </w:rPr>
        <w:t xml:space="preserve"> CEACR and CFA </w:t>
      </w:r>
      <w:r w:rsidR="00381DCE" w:rsidRPr="006E1263">
        <w:rPr>
          <w:rFonts w:ascii="Arial Narrow" w:hAnsi="Arial Narrow" w:cs="TTFF4D60E8t00"/>
          <w:color w:val="000000"/>
          <w:lang w:val="en-US"/>
        </w:rPr>
        <w:t>are not themselves sources of law that may be directly applied by Russian courts</w:t>
      </w:r>
      <w:r w:rsidR="00522F91">
        <w:rPr>
          <w:rFonts w:ascii="Arial Narrow" w:hAnsi="Arial Narrow" w:cs="TTFF4D60E8t00"/>
          <w:color w:val="000000"/>
          <w:lang w:val="en-US"/>
        </w:rPr>
        <w:t>.</w:t>
      </w:r>
      <w:r w:rsidR="00381DCE" w:rsidRPr="006E1263">
        <w:rPr>
          <w:rFonts w:ascii="Arial Narrow" w:hAnsi="Arial Narrow" w:cs="TTFF4D60E8t00"/>
          <w:color w:val="000000"/>
          <w:lang w:val="en-US"/>
        </w:rPr>
        <w:t xml:space="preserve"> </w:t>
      </w:r>
      <w:r w:rsidR="00522F91">
        <w:rPr>
          <w:rFonts w:ascii="Arial Narrow" w:hAnsi="Arial Narrow" w:cs="TTFF4D60E8t00"/>
          <w:color w:val="000000"/>
          <w:lang w:val="en-US"/>
        </w:rPr>
        <w:t>Still they</w:t>
      </w:r>
      <w:r w:rsidR="00381DCE" w:rsidRPr="006E1263">
        <w:rPr>
          <w:rFonts w:ascii="Arial Narrow" w:hAnsi="Arial Narrow" w:cs="TTFF4D60E8t00"/>
          <w:color w:val="000000"/>
          <w:lang w:val="en-US"/>
        </w:rPr>
        <w:t xml:space="preserve"> may be used as a secondary source </w:t>
      </w:r>
      <w:r w:rsidR="00522F91">
        <w:rPr>
          <w:rFonts w:ascii="Arial Narrow" w:hAnsi="Arial Narrow" w:cs="TTFF4D60E8t00"/>
          <w:color w:val="000000"/>
          <w:lang w:val="en-US"/>
        </w:rPr>
        <w:t>of</w:t>
      </w:r>
      <w:r w:rsidR="00381DCE" w:rsidRPr="006E1263">
        <w:rPr>
          <w:rFonts w:ascii="Arial Narrow" w:hAnsi="Arial Narrow" w:cs="TTFF4D60E8t00"/>
          <w:color w:val="000000"/>
          <w:lang w:val="en-US"/>
        </w:rPr>
        <w:t xml:space="preserve"> the interpretation of applicable norms.</w:t>
      </w:r>
    </w:p>
    <w:p w:rsidR="00925FFA" w:rsidRPr="006E1263" w:rsidRDefault="00381DCE" w:rsidP="000C5FA8">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(c) </w:t>
      </w:r>
      <w:r w:rsidRPr="006E1263">
        <w:rPr>
          <w:rFonts w:ascii="Arial Narrow" w:hAnsi="Arial Narrow" w:cs="TTFF4D60E8t00"/>
          <w:color w:val="000000"/>
          <w:u w:val="single"/>
          <w:lang w:val="en-US"/>
        </w:rPr>
        <w:t>Statutory law and regulations</w:t>
      </w:r>
      <w:r w:rsidRPr="006E1263">
        <w:rPr>
          <w:rFonts w:ascii="Arial Narrow" w:hAnsi="Arial Narrow" w:cs="TTFF4D60E8t00"/>
          <w:color w:val="000000"/>
          <w:lang w:val="en-US"/>
        </w:rPr>
        <w:t xml:space="preserve">. Article 409 of the Labour Code mentions the right to strike as a method of collective labour disputes’ resolution with reference to art. </w:t>
      </w:r>
      <w:proofErr w:type="gramStart"/>
      <w:r w:rsidRPr="006E1263">
        <w:rPr>
          <w:rFonts w:ascii="Arial Narrow" w:hAnsi="Arial Narrow" w:cs="TTFF4D60E8t00"/>
          <w:color w:val="000000"/>
          <w:lang w:val="en-US"/>
        </w:rPr>
        <w:t>37 of the Constitution.</w:t>
      </w:r>
      <w:proofErr w:type="gramEnd"/>
      <w:r w:rsidR="005D0AA4" w:rsidRPr="006E1263">
        <w:rPr>
          <w:rFonts w:ascii="Arial Narrow" w:hAnsi="Arial Narrow" w:cs="TTFF4D60E8t00"/>
          <w:color w:val="000000"/>
          <w:lang w:val="en-US"/>
        </w:rPr>
        <w:t xml:space="preserve"> </w:t>
      </w:r>
      <w:r w:rsidR="000C5FA8" w:rsidRPr="006E1263">
        <w:rPr>
          <w:rFonts w:ascii="Arial Narrow" w:hAnsi="Arial Narrow" w:cs="TTFF4D60E8t00"/>
          <w:color w:val="000000"/>
          <w:lang w:val="en-US"/>
        </w:rPr>
        <w:t xml:space="preserve">  </w:t>
      </w:r>
      <w:r w:rsidR="00925FFA" w:rsidRPr="006E1263">
        <w:rPr>
          <w:rFonts w:ascii="Arial Narrow" w:hAnsi="Arial Narrow" w:cs="TTFF4D60E8t00"/>
          <w:color w:val="000000"/>
          <w:lang w:val="en-US"/>
        </w:rPr>
        <w:t xml:space="preserve">    </w:t>
      </w:r>
    </w:p>
    <w:p w:rsidR="00381DCE" w:rsidRDefault="00381DCE"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II.2 Does your national legal </w:t>
      </w:r>
      <w:proofErr w:type="gramStart"/>
      <w:r w:rsidRPr="003430E2">
        <w:rPr>
          <w:rFonts w:ascii="Verdana" w:hAnsi="Verdana" w:cs="TTFF4D60E8t00"/>
          <w:color w:val="1F497D" w:themeColor="text2"/>
          <w:sz w:val="20"/>
          <w:szCs w:val="20"/>
          <w:lang w:val="en-US"/>
        </w:rPr>
        <w:t>system provide</w:t>
      </w:r>
      <w:proofErr w:type="gramEnd"/>
      <w:r w:rsidRPr="003430E2">
        <w:rPr>
          <w:rFonts w:ascii="Verdana" w:hAnsi="Verdana" w:cs="TTFF4D60E8t00"/>
          <w:color w:val="1F497D" w:themeColor="text2"/>
          <w:sz w:val="20"/>
          <w:szCs w:val="20"/>
          <w:lang w:val="en-US"/>
        </w:rPr>
        <w:t xml:space="preserve"> for a </w:t>
      </w:r>
      <w:r w:rsidRPr="003430E2">
        <w:rPr>
          <w:rFonts w:ascii="Verdana" w:hAnsi="Verdana" w:cs="TTFF4D8738t00"/>
          <w:color w:val="1F497D" w:themeColor="text2"/>
          <w:sz w:val="20"/>
          <w:szCs w:val="20"/>
          <w:lang w:val="en-US"/>
        </w:rPr>
        <w:t>positive right to strike</w:t>
      </w:r>
      <w:r w:rsidRPr="003430E2">
        <w:rPr>
          <w:rFonts w:ascii="Verdana" w:hAnsi="Verdana" w:cs="TTFF4D60E8t00"/>
          <w:color w:val="1F497D" w:themeColor="text2"/>
          <w:sz w:val="20"/>
          <w:szCs w:val="20"/>
          <w:lang w:val="en-US"/>
        </w:rPr>
        <w:t>, or the right to strike is built on the base of a system of exceptions and immunities?</w:t>
      </w:r>
    </w:p>
    <w:p w:rsidR="00381DCE" w:rsidRPr="006E1263" w:rsidRDefault="00381DCE" w:rsidP="00381DCE">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There is a positive right to strike in the legislation</w:t>
      </w:r>
      <w:r w:rsidR="00871CCD" w:rsidRPr="006E1263">
        <w:rPr>
          <w:rFonts w:ascii="Arial Narrow" w:hAnsi="Arial Narrow" w:cs="TTFF4D60E8t00"/>
          <w:color w:val="000000"/>
          <w:lang w:val="en-US"/>
        </w:rPr>
        <w:t xml:space="preserve"> </w:t>
      </w:r>
      <w:r w:rsidRPr="006E1263">
        <w:rPr>
          <w:rFonts w:ascii="Arial Narrow" w:hAnsi="Arial Narrow" w:cs="TTFF4D60E8t00"/>
          <w:color w:val="000000"/>
          <w:lang w:val="en-US"/>
        </w:rPr>
        <w:t>–</w:t>
      </w:r>
      <w:r w:rsidR="003430E2">
        <w:rPr>
          <w:rFonts w:ascii="Arial Narrow" w:hAnsi="Arial Narrow" w:cs="TTFF4D60E8t00"/>
          <w:color w:val="000000"/>
          <w:lang w:val="en-US"/>
        </w:rPr>
        <w:t xml:space="preserve"> </w:t>
      </w:r>
      <w:r w:rsidRPr="006E1263">
        <w:rPr>
          <w:rFonts w:ascii="Arial Narrow" w:hAnsi="Arial Narrow" w:cs="TTFF4D60E8t00"/>
          <w:color w:val="000000"/>
          <w:lang w:val="en-US"/>
        </w:rPr>
        <w:t xml:space="preserve">see </w:t>
      </w:r>
      <w:r w:rsidR="003430E2">
        <w:rPr>
          <w:rFonts w:ascii="Arial Narrow" w:hAnsi="Arial Narrow" w:cs="TTFF4D60E8t00"/>
          <w:color w:val="000000"/>
          <w:lang w:val="en-US"/>
        </w:rPr>
        <w:t>II.1 above.</w:t>
      </w:r>
      <w:r w:rsidRPr="006E1263">
        <w:rPr>
          <w:rFonts w:ascii="Arial Narrow" w:hAnsi="Arial Narrow" w:cs="TTFF4D60E8t00"/>
          <w:color w:val="000000"/>
          <w:lang w:val="en-US"/>
        </w:rPr>
        <w:t xml:space="preserve"> Beside the right to strike, art. 409 of the Labour Code also provides for the voluntary character of strikes and the prohibition of any coercion in respect of strike performance</w:t>
      </w:r>
      <w:r w:rsidR="00F04E8F">
        <w:rPr>
          <w:rFonts w:ascii="Arial Narrow" w:hAnsi="Arial Narrow" w:cs="TTFF4D60E8t00"/>
          <w:color w:val="000000"/>
          <w:lang w:val="en-US"/>
        </w:rPr>
        <w:t>, i.e. both positive and negative right to strike</w:t>
      </w:r>
      <w:r w:rsidRPr="006E1263">
        <w:rPr>
          <w:rFonts w:ascii="Arial Narrow" w:hAnsi="Arial Narrow" w:cs="TTFF4D60E8t00"/>
          <w:color w:val="000000"/>
          <w:lang w:val="en-US"/>
        </w:rPr>
        <w:t xml:space="preserve">.    </w:t>
      </w:r>
    </w:p>
    <w:p w:rsidR="00381DCE" w:rsidRDefault="00381DCE"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II.3 </w:t>
      </w:r>
      <w:proofErr w:type="gramStart"/>
      <w:r w:rsidRPr="003430E2">
        <w:rPr>
          <w:rFonts w:ascii="Verdana" w:hAnsi="Verdana" w:cs="TTFF4D60E8t00"/>
          <w:color w:val="1F497D" w:themeColor="text2"/>
          <w:sz w:val="20"/>
          <w:szCs w:val="20"/>
          <w:lang w:val="en-US"/>
        </w:rPr>
        <w:t>Is</w:t>
      </w:r>
      <w:proofErr w:type="gramEnd"/>
      <w:r w:rsidRPr="003430E2">
        <w:rPr>
          <w:rFonts w:ascii="Verdana" w:hAnsi="Verdana" w:cs="TTFF4D60E8t00"/>
          <w:color w:val="1F497D" w:themeColor="text2"/>
          <w:sz w:val="20"/>
          <w:szCs w:val="20"/>
          <w:lang w:val="en-US"/>
        </w:rPr>
        <w:t xml:space="preserve"> the right to strike, in your country, subject to procedural or other requirements, such as the following:</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(a) Exhaustion of all means of negotiation between the parties to the conflict;</w:t>
      </w:r>
    </w:p>
    <w:p w:rsidR="00013190" w:rsidRPr="006E1263" w:rsidRDefault="00871CCD" w:rsidP="00871CCD">
      <w:pPr>
        <w:autoSpaceDE w:val="0"/>
        <w:autoSpaceDN w:val="0"/>
        <w:adjustRightInd w:val="0"/>
        <w:spacing w:after="0" w:line="240" w:lineRule="auto"/>
        <w:ind w:left="284"/>
        <w:jc w:val="both"/>
        <w:rPr>
          <w:rFonts w:ascii="Arial Narrow" w:hAnsi="Arial Narrow" w:cs="TTFF4D60E8t00"/>
          <w:color w:val="000000"/>
          <w:lang w:val="en-US"/>
        </w:rPr>
      </w:pPr>
      <w:proofErr w:type="gramStart"/>
      <w:r w:rsidRPr="006E1263">
        <w:rPr>
          <w:rFonts w:ascii="Arial Narrow" w:hAnsi="Arial Narrow" w:cs="TTFF4D60E8t00"/>
          <w:color w:val="000000"/>
          <w:lang w:val="en-US"/>
        </w:rPr>
        <w:t>According to art.</w:t>
      </w:r>
      <w:proofErr w:type="gramEnd"/>
      <w:r w:rsidRPr="006E1263">
        <w:rPr>
          <w:rFonts w:ascii="Arial Narrow" w:hAnsi="Arial Narrow" w:cs="TTFF4D60E8t00"/>
          <w:color w:val="000000"/>
          <w:lang w:val="en-US"/>
        </w:rPr>
        <w:t xml:space="preserve"> </w:t>
      </w:r>
      <w:proofErr w:type="gramStart"/>
      <w:r w:rsidRPr="006E1263">
        <w:rPr>
          <w:rFonts w:ascii="Arial Narrow" w:hAnsi="Arial Narrow" w:cs="TTFF4D60E8t00"/>
          <w:color w:val="000000"/>
          <w:lang w:val="en-US"/>
        </w:rPr>
        <w:t xml:space="preserve">409, </w:t>
      </w:r>
      <w:proofErr w:type="spellStart"/>
      <w:r w:rsidRPr="006E1263">
        <w:rPr>
          <w:rFonts w:ascii="Arial Narrow" w:hAnsi="Arial Narrow" w:cs="TTFF4D60E8t00"/>
          <w:color w:val="000000"/>
          <w:lang w:val="en-US"/>
        </w:rPr>
        <w:t>para</w:t>
      </w:r>
      <w:proofErr w:type="spellEnd"/>
      <w:r w:rsidRPr="006E1263">
        <w:rPr>
          <w:rFonts w:ascii="Arial Narrow" w:hAnsi="Arial Narrow" w:cs="TTFF4D60E8t00"/>
          <w:color w:val="000000"/>
          <w:lang w:val="en-US"/>
        </w:rPr>
        <w:t>.</w:t>
      </w:r>
      <w:proofErr w:type="gramEnd"/>
      <w:r w:rsidRPr="006E1263">
        <w:rPr>
          <w:rFonts w:ascii="Arial Narrow" w:hAnsi="Arial Narrow" w:cs="TTFF4D60E8t00"/>
          <w:color w:val="000000"/>
          <w:lang w:val="en-US"/>
        </w:rPr>
        <w:t xml:space="preserve"> 2 of the Labour Code the employees or their representatives have right to start the organization of a strike if the peaceful procedures have not lead to the resolution of the collective la</w:t>
      </w:r>
      <w:r w:rsidR="00F10BC6">
        <w:rPr>
          <w:rFonts w:ascii="Arial Narrow" w:hAnsi="Arial Narrow" w:cs="TTFF4D60E8t00"/>
          <w:color w:val="000000"/>
          <w:lang w:val="en-US"/>
        </w:rPr>
        <w:t>bour dispute, or the employer or</w:t>
      </w:r>
      <w:r w:rsidRPr="006E1263">
        <w:rPr>
          <w:rFonts w:ascii="Arial Narrow" w:hAnsi="Arial Narrow" w:cs="TTFF4D60E8t00"/>
          <w:color w:val="000000"/>
          <w:lang w:val="en-US"/>
        </w:rPr>
        <w:t xml:space="preserve"> its representative is evading to take part in the peaceful procedures or does not execute the decision of labour arbitration </w:t>
      </w:r>
      <w:r w:rsidR="00F10BC6">
        <w:rPr>
          <w:rFonts w:ascii="Arial Narrow" w:hAnsi="Arial Narrow" w:cs="TTFF4D60E8t00"/>
          <w:color w:val="000000"/>
          <w:lang w:val="en-US"/>
        </w:rPr>
        <w:t xml:space="preserve">which is </w:t>
      </w:r>
      <w:r w:rsidRPr="006E1263">
        <w:rPr>
          <w:rFonts w:ascii="Arial Narrow" w:hAnsi="Arial Narrow" w:cs="TTFF4D60E8t00"/>
          <w:color w:val="000000"/>
          <w:lang w:val="en-US"/>
        </w:rPr>
        <w:t>binding to the parties</w:t>
      </w:r>
      <w:r w:rsidR="003430E2">
        <w:rPr>
          <w:rFonts w:ascii="Arial Narrow" w:hAnsi="Arial Narrow" w:cs="TTFF4D60E8t00"/>
          <w:color w:val="000000"/>
          <w:lang w:val="en-US"/>
        </w:rPr>
        <w:t>,</w:t>
      </w:r>
      <w:r w:rsidR="003A0C19" w:rsidRPr="006E1263">
        <w:rPr>
          <w:rFonts w:ascii="Arial Narrow" w:hAnsi="Arial Narrow" w:cs="TTFF4D60E8t00"/>
          <w:color w:val="000000"/>
          <w:lang w:val="en-US"/>
        </w:rPr>
        <w:t xml:space="preserve"> with the exception of cases of prohibi</w:t>
      </w:r>
      <w:r w:rsidR="00C52527" w:rsidRPr="006E1263">
        <w:rPr>
          <w:rFonts w:ascii="Arial Narrow" w:hAnsi="Arial Narrow" w:cs="TTFF4D60E8t00"/>
          <w:color w:val="000000"/>
          <w:lang w:val="en-US"/>
        </w:rPr>
        <w:t>ti</w:t>
      </w:r>
      <w:r w:rsidR="003A0C19" w:rsidRPr="006E1263">
        <w:rPr>
          <w:rFonts w:ascii="Arial Narrow" w:hAnsi="Arial Narrow" w:cs="TTFF4D60E8t00"/>
          <w:color w:val="000000"/>
          <w:lang w:val="en-US"/>
        </w:rPr>
        <w:t>on of strikes established by the article 413 of the Labour Code (</w:t>
      </w:r>
      <w:r w:rsidR="003430E2">
        <w:rPr>
          <w:rFonts w:ascii="Arial Narrow" w:hAnsi="Arial Narrow" w:cs="TTFF4D60E8t00"/>
          <w:color w:val="000000"/>
          <w:lang w:val="en-US"/>
        </w:rPr>
        <w:t>see II.8</w:t>
      </w:r>
      <w:r w:rsidR="003430E2" w:rsidRPr="003430E2">
        <w:rPr>
          <w:rFonts w:ascii="Arial Narrow" w:hAnsi="Arial Narrow" w:cs="TTFF4D60E8t00"/>
          <w:color w:val="000000"/>
          <w:lang w:val="en-US"/>
        </w:rPr>
        <w:t xml:space="preserve"> further</w:t>
      </w:r>
      <w:r w:rsidR="003A0C19" w:rsidRPr="006E1263">
        <w:rPr>
          <w:rFonts w:ascii="Arial Narrow" w:hAnsi="Arial Narrow" w:cs="TTFF4D60E8t00"/>
          <w:color w:val="000000"/>
          <w:lang w:val="en-US"/>
        </w:rPr>
        <w:t>)</w:t>
      </w:r>
      <w:r w:rsidR="003430E2">
        <w:rPr>
          <w:rFonts w:ascii="Arial Narrow" w:hAnsi="Arial Narrow" w:cs="TTFF4D60E8t00"/>
          <w:color w:val="000000"/>
          <w:lang w:val="en-US"/>
        </w:rPr>
        <w:t>.</w:t>
      </w:r>
    </w:p>
    <w:p w:rsidR="00871CCD" w:rsidRPr="006E1263" w:rsidRDefault="00013190" w:rsidP="00871CCD">
      <w:pPr>
        <w:autoSpaceDE w:val="0"/>
        <w:autoSpaceDN w:val="0"/>
        <w:adjustRightInd w:val="0"/>
        <w:spacing w:after="0" w:line="240" w:lineRule="auto"/>
        <w:ind w:left="284"/>
        <w:jc w:val="both"/>
        <w:rPr>
          <w:rFonts w:ascii="Arial Narrow" w:hAnsi="Arial Narrow" w:cs="TTFF4D60E8t00"/>
          <w:color w:val="000000"/>
          <w:lang w:val="en-US"/>
        </w:rPr>
      </w:pPr>
      <w:proofErr w:type="gramStart"/>
      <w:r w:rsidRPr="006E1263">
        <w:rPr>
          <w:rFonts w:ascii="Arial Narrow" w:hAnsi="Arial Narrow" w:cs="TTFF4D60E8t00"/>
          <w:color w:val="000000"/>
          <w:lang w:val="en-US"/>
        </w:rPr>
        <w:t xml:space="preserve">Article 410, </w:t>
      </w:r>
      <w:proofErr w:type="spellStart"/>
      <w:r w:rsidRPr="006E1263">
        <w:rPr>
          <w:rFonts w:ascii="Arial Narrow" w:hAnsi="Arial Narrow" w:cs="TTFF4D60E8t00"/>
          <w:color w:val="000000"/>
          <w:lang w:val="en-US"/>
        </w:rPr>
        <w:t>para</w:t>
      </w:r>
      <w:proofErr w:type="spellEnd"/>
      <w:r w:rsidRPr="006E1263">
        <w:rPr>
          <w:rFonts w:ascii="Arial Narrow" w:hAnsi="Arial Narrow" w:cs="TTFF4D60E8t00"/>
          <w:color w:val="000000"/>
          <w:lang w:val="en-US"/>
        </w:rPr>
        <w:t>.</w:t>
      </w:r>
      <w:proofErr w:type="gramEnd"/>
      <w:r w:rsidRPr="006E1263">
        <w:rPr>
          <w:rFonts w:ascii="Arial Narrow" w:hAnsi="Arial Narrow" w:cs="TTFF4D60E8t00"/>
          <w:color w:val="000000"/>
          <w:lang w:val="en-US"/>
        </w:rPr>
        <w:t xml:space="preserve"> 2 sets up the exception of this rule: if strike has been announced by the trade union or trade unions’ confederation, it may be performed upon the decision of workers of certain employer without the performance of peaceful procedures. </w:t>
      </w:r>
      <w:r w:rsidR="00871CCD" w:rsidRPr="006E1263">
        <w:rPr>
          <w:rFonts w:ascii="Arial Narrow" w:hAnsi="Arial Narrow" w:cs="TTFF4D60E8t00"/>
          <w:color w:val="000000"/>
          <w:lang w:val="en-US"/>
        </w:rPr>
        <w:t xml:space="preserve">   </w:t>
      </w:r>
    </w:p>
    <w:p w:rsidR="00871CCD" w:rsidRPr="00C52527" w:rsidRDefault="00871CCD" w:rsidP="00871CCD">
      <w:pPr>
        <w:autoSpaceDE w:val="0"/>
        <w:autoSpaceDN w:val="0"/>
        <w:adjustRightInd w:val="0"/>
        <w:spacing w:after="0" w:line="240" w:lineRule="auto"/>
        <w:ind w:left="284"/>
        <w:jc w:val="both"/>
        <w:rPr>
          <w:rFonts w:ascii="Verdana" w:hAnsi="Verdana" w:cs="TTFF4D60E8t00"/>
          <w:i/>
          <w:color w:val="000000"/>
          <w:sz w:val="18"/>
          <w:szCs w:val="18"/>
          <w:lang w:val="en-US"/>
        </w:rPr>
      </w:pPr>
      <w:r w:rsidRPr="00C52527">
        <w:rPr>
          <w:rFonts w:ascii="Verdana" w:hAnsi="Verdana" w:cs="TTFF4D60E8t00"/>
          <w:i/>
          <w:color w:val="000000"/>
          <w:sz w:val="18"/>
          <w:szCs w:val="18"/>
          <w:lang w:val="en-US"/>
        </w:rPr>
        <w:t xml:space="preserve"> </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(b) Approval of the strike by the workers’ rank and file (if it is, please specify whether the law or other regulations, including trade union by-laws provide for a secret ballot or a vote by show of hands, and</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a required majority);</w:t>
      </w:r>
    </w:p>
    <w:p w:rsidR="0032175E" w:rsidRDefault="00C52527" w:rsidP="003A0C19">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Requirements are set </w:t>
      </w:r>
      <w:r w:rsidR="00CD5F11" w:rsidRPr="006E1263">
        <w:rPr>
          <w:rFonts w:ascii="Arial Narrow" w:hAnsi="Arial Narrow" w:cs="TTFF4D60E8t00"/>
          <w:color w:val="000000"/>
          <w:lang w:val="en-US"/>
        </w:rPr>
        <w:t>in the</w:t>
      </w:r>
      <w:r w:rsidRPr="006E1263">
        <w:rPr>
          <w:rFonts w:ascii="Arial Narrow" w:hAnsi="Arial Narrow" w:cs="TTFF4D60E8t00"/>
          <w:color w:val="000000"/>
          <w:lang w:val="en-US"/>
        </w:rPr>
        <w:t xml:space="preserve"> article 410 of the Labour Code.</w:t>
      </w:r>
      <w:r w:rsidR="002861D5" w:rsidRPr="006E1263">
        <w:rPr>
          <w:rFonts w:ascii="Arial Narrow" w:hAnsi="Arial Narrow" w:cs="TTFF4D60E8t00"/>
          <w:color w:val="000000"/>
          <w:lang w:val="en-US"/>
        </w:rPr>
        <w:t xml:space="preserve"> The decision to announce a strike is being taken by the meeting or a conference of the employees of the employer</w:t>
      </w:r>
      <w:r w:rsidR="00806C26">
        <w:rPr>
          <w:rFonts w:ascii="Arial Narrow" w:hAnsi="Arial Narrow" w:cs="TTFF4D60E8t00"/>
          <w:color w:val="000000"/>
          <w:lang w:val="en-US"/>
        </w:rPr>
        <w:t>.</w:t>
      </w:r>
      <w:r w:rsidR="00806C26">
        <w:rPr>
          <w:rStyle w:val="aa"/>
          <w:rFonts w:ascii="Arial Narrow" w:hAnsi="Arial Narrow" w:cs="TTFF4D60E8t00"/>
          <w:color w:val="000000"/>
          <w:lang w:val="en-US"/>
        </w:rPr>
        <w:footnoteReference w:id="3"/>
      </w:r>
      <w:r w:rsidR="002861D5" w:rsidRPr="006E1263">
        <w:rPr>
          <w:rFonts w:ascii="Arial Narrow" w:hAnsi="Arial Narrow" w:cs="TTFF4D60E8t00"/>
          <w:color w:val="000000"/>
          <w:lang w:val="en-US"/>
        </w:rPr>
        <w:t xml:space="preserve"> The meeting quorum is no less than half of this employer’s </w:t>
      </w:r>
      <w:proofErr w:type="gramStart"/>
      <w:r w:rsidR="002861D5" w:rsidRPr="006E1263">
        <w:rPr>
          <w:rFonts w:ascii="Arial Narrow" w:hAnsi="Arial Narrow" w:cs="TTFF4D60E8t00"/>
          <w:color w:val="000000"/>
          <w:lang w:val="en-US"/>
        </w:rPr>
        <w:t>employees,</w:t>
      </w:r>
      <w:proofErr w:type="gramEnd"/>
      <w:r w:rsidR="002861D5" w:rsidRPr="006E1263">
        <w:rPr>
          <w:rFonts w:ascii="Arial Narrow" w:hAnsi="Arial Narrow" w:cs="TTFF4D60E8t00"/>
          <w:color w:val="000000"/>
          <w:lang w:val="en-US"/>
        </w:rPr>
        <w:t xml:space="preserve"> the conference quorum is no less than two thirds of delegates. Initial quorum was two thirds for both </w:t>
      </w:r>
      <w:r w:rsidR="00CD5F11" w:rsidRPr="006E1263">
        <w:rPr>
          <w:rFonts w:ascii="Arial Narrow" w:hAnsi="Arial Narrow" w:cs="TTFF4D60E8t00"/>
          <w:color w:val="000000"/>
          <w:lang w:val="en-US"/>
        </w:rPr>
        <w:t>conference and meeting but after critics of the provision of the Labour Code by the ILO</w:t>
      </w:r>
      <w:r w:rsidR="00CF7F12">
        <w:rPr>
          <w:rStyle w:val="aa"/>
          <w:rFonts w:ascii="Arial Narrow" w:hAnsi="Arial Narrow" w:cs="TTFF4D60E8t00"/>
          <w:color w:val="000000"/>
          <w:lang w:val="en-US"/>
        </w:rPr>
        <w:footnoteReference w:id="4"/>
      </w:r>
      <w:r w:rsidR="00CD5F11" w:rsidRPr="006E1263">
        <w:rPr>
          <w:rFonts w:ascii="Arial Narrow" w:hAnsi="Arial Narrow" w:cs="TTFF4D60E8t00"/>
          <w:color w:val="000000"/>
          <w:lang w:val="en-US"/>
        </w:rPr>
        <w:t xml:space="preserve">  the quorum for the meeting was lowered in</w:t>
      </w:r>
      <w:r w:rsidR="0032175E">
        <w:rPr>
          <w:rFonts w:ascii="Arial Narrow" w:hAnsi="Arial Narrow" w:cs="TTFF4D60E8t00"/>
          <w:color w:val="000000"/>
          <w:lang w:val="en-US"/>
        </w:rPr>
        <w:t xml:space="preserve"> 2006. The decision to take stri</w:t>
      </w:r>
      <w:r w:rsidR="00CD5F11" w:rsidRPr="006E1263">
        <w:rPr>
          <w:rFonts w:ascii="Arial Narrow" w:hAnsi="Arial Narrow" w:cs="TTFF4D60E8t00"/>
          <w:color w:val="000000"/>
          <w:lang w:val="en-US"/>
        </w:rPr>
        <w:t>ke should be take</w:t>
      </w:r>
      <w:r w:rsidR="0032175E">
        <w:rPr>
          <w:rFonts w:ascii="Arial Narrow" w:hAnsi="Arial Narrow" w:cs="TTFF4D60E8t00"/>
          <w:color w:val="000000"/>
          <w:lang w:val="en-US"/>
        </w:rPr>
        <w:t>n by</w:t>
      </w:r>
      <w:r w:rsidR="00CD5F11" w:rsidRPr="006E1263">
        <w:rPr>
          <w:rFonts w:ascii="Arial Narrow" w:hAnsi="Arial Narrow" w:cs="TTFF4D60E8t00"/>
          <w:color w:val="000000"/>
          <w:lang w:val="en-US"/>
        </w:rPr>
        <w:t xml:space="preserve"> no less than half of the </w:t>
      </w:r>
      <w:proofErr w:type="gramStart"/>
      <w:r w:rsidR="00CD5F11" w:rsidRPr="006E1263">
        <w:rPr>
          <w:rFonts w:ascii="Arial Narrow" w:hAnsi="Arial Narrow" w:cs="TTFF4D60E8t00"/>
          <w:color w:val="000000"/>
          <w:lang w:val="en-US"/>
        </w:rPr>
        <w:t>employees  or</w:t>
      </w:r>
      <w:proofErr w:type="gramEnd"/>
      <w:r w:rsidR="00CD5F11" w:rsidRPr="006E1263">
        <w:rPr>
          <w:rFonts w:ascii="Arial Narrow" w:hAnsi="Arial Narrow" w:cs="TTFF4D60E8t00"/>
          <w:color w:val="000000"/>
          <w:lang w:val="en-US"/>
        </w:rPr>
        <w:t xml:space="preserve"> delegates present at meeting or conference. </w:t>
      </w:r>
    </w:p>
    <w:p w:rsidR="003A0C19" w:rsidRPr="006E1263" w:rsidRDefault="00CD5F11" w:rsidP="003A0C19">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 </w:t>
      </w:r>
      <w:r w:rsidR="002861D5" w:rsidRPr="006E1263">
        <w:rPr>
          <w:rFonts w:ascii="Arial Narrow" w:hAnsi="Arial Narrow" w:cs="TTFF4D60E8t00"/>
          <w:color w:val="000000"/>
          <w:lang w:val="en-US"/>
        </w:rPr>
        <w:t xml:space="preserve">   </w:t>
      </w:r>
    </w:p>
    <w:p w:rsidR="007B1B5C" w:rsidRDefault="00CD5F11" w:rsidP="008376C4">
      <w:pPr>
        <w:tabs>
          <w:tab w:val="left" w:pos="7108"/>
        </w:tabs>
        <w:autoSpaceDE w:val="0"/>
        <w:autoSpaceDN w:val="0"/>
        <w:adjustRightInd w:val="0"/>
        <w:spacing w:after="0" w:line="240" w:lineRule="auto"/>
        <w:jc w:val="both"/>
        <w:rPr>
          <w:rFonts w:ascii="Verdana" w:hAnsi="Verdana" w:cs="TTFF4D60E8t00"/>
          <w:color w:val="000000"/>
          <w:sz w:val="18"/>
          <w:szCs w:val="18"/>
          <w:lang w:val="en-US"/>
        </w:rPr>
      </w:pPr>
      <w:r w:rsidRPr="007B1B5C">
        <w:rPr>
          <w:rFonts w:ascii="Verdana" w:hAnsi="Verdana" w:cs="TTFF4D60E8t00"/>
          <w:color w:val="000000"/>
          <w:sz w:val="18"/>
          <w:szCs w:val="18"/>
          <w:lang w:val="en-US"/>
        </w:rPr>
        <w:t xml:space="preserve"> </w:t>
      </w:r>
      <w:r w:rsidR="007B1B5C" w:rsidRPr="003430E2">
        <w:rPr>
          <w:rFonts w:ascii="Verdana" w:hAnsi="Verdana" w:cs="TTFF4D60E8t00"/>
          <w:color w:val="1F497D" w:themeColor="text2"/>
          <w:sz w:val="18"/>
          <w:szCs w:val="18"/>
          <w:lang w:val="en-US"/>
        </w:rPr>
        <w:t>(c) Notice (please, specify the period of notice that is required);</w:t>
      </w:r>
      <w:r w:rsidR="008376C4">
        <w:rPr>
          <w:rFonts w:ascii="Verdana" w:hAnsi="Verdana" w:cs="TTFF4D60E8t00"/>
          <w:color w:val="000000"/>
          <w:sz w:val="18"/>
          <w:szCs w:val="18"/>
          <w:lang w:val="en-US"/>
        </w:rPr>
        <w:tab/>
      </w:r>
    </w:p>
    <w:p w:rsidR="00CD5F11" w:rsidRDefault="00CD5F11" w:rsidP="00CD5F11">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10 calendar days (art. 410, </w:t>
      </w:r>
      <w:proofErr w:type="spellStart"/>
      <w:r w:rsidRPr="006E1263">
        <w:rPr>
          <w:rFonts w:ascii="Arial Narrow" w:hAnsi="Arial Narrow" w:cs="TTFF4D60E8t00"/>
          <w:color w:val="000000"/>
          <w:lang w:val="en-US"/>
        </w:rPr>
        <w:t>para</w:t>
      </w:r>
      <w:proofErr w:type="spellEnd"/>
      <w:r w:rsidRPr="006E1263">
        <w:rPr>
          <w:rFonts w:ascii="Arial Narrow" w:hAnsi="Arial Narrow" w:cs="TTFF4D60E8t00"/>
          <w:color w:val="000000"/>
          <w:lang w:val="en-US"/>
        </w:rPr>
        <w:t>. 8 of the Labour Code).</w:t>
      </w:r>
    </w:p>
    <w:p w:rsidR="0032175E" w:rsidRPr="006E1263" w:rsidRDefault="0032175E" w:rsidP="00CD5F11">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(d) A waiting period, during which the dispute that would eventually motivate</w:t>
      </w:r>
      <w:r w:rsidR="00CD5F11"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the strike needs to be referred to mandatory conciliation or mediation;</w:t>
      </w:r>
    </w:p>
    <w:p w:rsidR="006E1263" w:rsidRPr="006E1263" w:rsidRDefault="00B13628" w:rsidP="00B13628">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Conciliation is the </w:t>
      </w:r>
      <w:r w:rsidR="0032175E">
        <w:rPr>
          <w:rFonts w:ascii="Arial Narrow" w:hAnsi="Arial Narrow" w:cs="TTFF4D60E8t00"/>
          <w:color w:val="000000"/>
          <w:lang w:val="en-US"/>
        </w:rPr>
        <w:t>only mandatory procedure among three</w:t>
      </w:r>
      <w:r w:rsidRPr="006E1263">
        <w:rPr>
          <w:rFonts w:ascii="Arial Narrow" w:hAnsi="Arial Narrow" w:cs="TTFF4D60E8t00"/>
          <w:color w:val="000000"/>
          <w:lang w:val="en-US"/>
        </w:rPr>
        <w:t xml:space="preserve"> peaceful collective labour disputes resolution procedures (conciliation, mediation and arbitration).</w:t>
      </w:r>
      <w:r w:rsidR="00784D65" w:rsidRPr="006E1263">
        <w:rPr>
          <w:rFonts w:ascii="Arial Narrow" w:hAnsi="Arial Narrow" w:cs="TTFF4D60E8t00"/>
          <w:color w:val="000000"/>
          <w:lang w:val="en-US"/>
        </w:rPr>
        <w:t xml:space="preserve"> Conciliation commission is to be set up within three calendar days since the day of beginning of the collective labour dispute (art. 402 of the Labour Code). The day of beginning of collective labour dispute is a day when the empl</w:t>
      </w:r>
      <w:r w:rsidR="0032175E">
        <w:rPr>
          <w:rFonts w:ascii="Arial Narrow" w:hAnsi="Arial Narrow" w:cs="TTFF4D60E8t00"/>
          <w:color w:val="000000"/>
          <w:lang w:val="en-US"/>
        </w:rPr>
        <w:t>oyer informs about</w:t>
      </w:r>
      <w:r w:rsidR="00784D65" w:rsidRPr="006E1263">
        <w:rPr>
          <w:rFonts w:ascii="Arial Narrow" w:hAnsi="Arial Narrow" w:cs="TTFF4D60E8t00"/>
          <w:color w:val="000000"/>
          <w:lang w:val="en-US"/>
        </w:rPr>
        <w:t xml:space="preserve"> declining of all or part of the employees’ or their representatives’ demands </w:t>
      </w:r>
      <w:r w:rsidR="0032175E">
        <w:rPr>
          <w:rFonts w:ascii="Arial Narrow" w:hAnsi="Arial Narrow" w:cs="TTFF4D60E8t00"/>
          <w:color w:val="000000"/>
          <w:lang w:val="en-US"/>
        </w:rPr>
        <w:t>or</w:t>
      </w:r>
      <w:r w:rsidR="00784D65" w:rsidRPr="006E1263">
        <w:rPr>
          <w:rFonts w:ascii="Arial Narrow" w:hAnsi="Arial Narrow" w:cs="TTFF4D60E8t00"/>
          <w:color w:val="000000"/>
          <w:lang w:val="en-US"/>
        </w:rPr>
        <w:t xml:space="preserve"> the failure of the employer to inform about its decision (art. 398 of the Labour Code). The employer is obliged to inform the employees or their representatives about its decision concerning their demands within a month term after receiving of the demands (article 400 of the Labour Code). The conciliation commission has the 5 calendar days to examine the collective labour disputes. The term may be prolonged upon written agreement of both parties of the dispute (article 402, </w:t>
      </w:r>
      <w:proofErr w:type="spellStart"/>
      <w:r w:rsidR="00784D65" w:rsidRPr="006E1263">
        <w:rPr>
          <w:rFonts w:ascii="Arial Narrow" w:hAnsi="Arial Narrow" w:cs="TTFF4D60E8t00"/>
          <w:color w:val="000000"/>
          <w:lang w:val="en-US"/>
        </w:rPr>
        <w:t>para</w:t>
      </w:r>
      <w:proofErr w:type="spellEnd"/>
      <w:r w:rsidR="00784D65" w:rsidRPr="006E1263">
        <w:rPr>
          <w:rFonts w:ascii="Arial Narrow" w:hAnsi="Arial Narrow" w:cs="TTFF4D60E8t00"/>
          <w:color w:val="000000"/>
          <w:lang w:val="en-US"/>
        </w:rPr>
        <w:t xml:space="preserve"> 6).</w:t>
      </w:r>
    </w:p>
    <w:p w:rsidR="00B13628" w:rsidRPr="008376C4" w:rsidRDefault="00784D65" w:rsidP="00B13628">
      <w:pPr>
        <w:autoSpaceDE w:val="0"/>
        <w:autoSpaceDN w:val="0"/>
        <w:adjustRightInd w:val="0"/>
        <w:spacing w:after="0" w:line="240" w:lineRule="auto"/>
        <w:ind w:left="284"/>
        <w:jc w:val="both"/>
        <w:rPr>
          <w:rFonts w:ascii="Verdana" w:hAnsi="Verdana" w:cs="TTFF4D60E8t00"/>
          <w:i/>
          <w:color w:val="000000"/>
          <w:sz w:val="20"/>
          <w:szCs w:val="20"/>
          <w:lang w:val="en-US"/>
        </w:rPr>
      </w:pPr>
      <w:r w:rsidRPr="008376C4">
        <w:rPr>
          <w:rFonts w:ascii="Verdana" w:hAnsi="Verdana" w:cs="TTFF4D60E8t00"/>
          <w:i/>
          <w:color w:val="000000"/>
          <w:sz w:val="20"/>
          <w:szCs w:val="20"/>
          <w:lang w:val="en-US"/>
        </w:rPr>
        <w:t xml:space="preserve">  </w:t>
      </w:r>
      <w:r w:rsidR="00B13628" w:rsidRPr="008376C4">
        <w:rPr>
          <w:rFonts w:ascii="Verdana" w:hAnsi="Verdana" w:cs="TTFF4D60E8t00"/>
          <w:i/>
          <w:color w:val="000000"/>
          <w:sz w:val="20"/>
          <w:szCs w:val="20"/>
          <w:lang w:val="en-US"/>
        </w:rPr>
        <w:t xml:space="preserve"> </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(e) Congruency between the “area of conflict” and the area of application of the</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collective agreement if the strike aims at bringing about such agreement.</w:t>
      </w:r>
    </w:p>
    <w:p w:rsidR="00B13628" w:rsidRPr="0032175E" w:rsidRDefault="0032175E" w:rsidP="0032175E">
      <w:pPr>
        <w:autoSpaceDE w:val="0"/>
        <w:autoSpaceDN w:val="0"/>
        <w:adjustRightInd w:val="0"/>
        <w:spacing w:after="0" w:line="240" w:lineRule="auto"/>
        <w:ind w:left="284"/>
        <w:jc w:val="both"/>
        <w:rPr>
          <w:rFonts w:ascii="Arial Narrow" w:hAnsi="Arial Narrow" w:cs="TTFF4D60E8t00"/>
          <w:color w:val="000000"/>
          <w:lang w:val="en-US"/>
        </w:rPr>
      </w:pPr>
      <w:r w:rsidRPr="0032175E">
        <w:rPr>
          <w:rFonts w:ascii="Arial Narrow" w:hAnsi="Arial Narrow" w:cs="TTFF4D60E8t00"/>
          <w:color w:val="000000"/>
          <w:lang w:val="en-US"/>
        </w:rPr>
        <w:t>If the</w:t>
      </w:r>
      <w:r>
        <w:rPr>
          <w:rFonts w:ascii="Arial Narrow" w:hAnsi="Arial Narrow" w:cs="TTFF4D60E8t00"/>
          <w:color w:val="000000"/>
          <w:lang w:val="en-US"/>
        </w:rPr>
        <w:t xml:space="preserve"> question concerns the level of conflict, it must be the same as level of the collective agreement.</w:t>
      </w:r>
      <w:r w:rsidRPr="0032175E">
        <w:rPr>
          <w:rFonts w:ascii="Arial Narrow" w:hAnsi="Arial Narrow" w:cs="TTFF4D60E8t00"/>
          <w:color w:val="000000"/>
          <w:lang w:val="en-US"/>
        </w:rPr>
        <w:t xml:space="preserve"> </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lastRenderedPageBreak/>
        <w:t>(f) Other, not mentioned above?</w:t>
      </w:r>
    </w:p>
    <w:p w:rsidR="00937E82" w:rsidRPr="007B1B5C" w:rsidRDefault="00937E82"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II.4 Who can call and launch a strike under your country’s law and</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practice:</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(a) </w:t>
      </w:r>
      <w:proofErr w:type="gramStart"/>
      <w:r w:rsidRPr="003430E2">
        <w:rPr>
          <w:rFonts w:ascii="Verdana" w:hAnsi="Verdana" w:cs="TTFF4D60E8t00"/>
          <w:color w:val="1F497D" w:themeColor="text2"/>
          <w:sz w:val="18"/>
          <w:szCs w:val="18"/>
          <w:lang w:val="en-US"/>
        </w:rPr>
        <w:t>only</w:t>
      </w:r>
      <w:proofErr w:type="gramEnd"/>
      <w:r w:rsidRPr="003430E2">
        <w:rPr>
          <w:rFonts w:ascii="Verdana" w:hAnsi="Verdana" w:cs="TTFF4D60E8t00"/>
          <w:color w:val="1F497D" w:themeColor="text2"/>
          <w:sz w:val="18"/>
          <w:szCs w:val="18"/>
          <w:lang w:val="en-US"/>
        </w:rPr>
        <w:t xml:space="preserve"> a trade union or a coalition of unions;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(b) only a trade union that represents a majority of the workers involved in a</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dispute (for example a union that has been certified as the exclusive</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bargaining agent in respect to a specified bargaining unit, such as a plant,</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 xml:space="preserve">an enterprise, an industry, </w:t>
      </w:r>
      <w:proofErr w:type="spellStart"/>
      <w:r w:rsidRPr="003430E2">
        <w:rPr>
          <w:rFonts w:ascii="Verdana" w:hAnsi="Verdana" w:cs="TTFF4D60E8t00"/>
          <w:color w:val="1F497D" w:themeColor="text2"/>
          <w:sz w:val="18"/>
          <w:szCs w:val="18"/>
          <w:lang w:val="en-US"/>
        </w:rPr>
        <w:t>etc</w:t>
      </w:r>
      <w:proofErr w:type="spellEnd"/>
      <w:r w:rsidRPr="003430E2">
        <w:rPr>
          <w:rFonts w:ascii="Verdana" w:hAnsi="Verdana" w:cs="TTFF4D60E8t00"/>
          <w:color w:val="1F497D" w:themeColor="text2"/>
          <w:sz w:val="18"/>
          <w:szCs w:val="18"/>
          <w:lang w:val="en-US"/>
        </w:rPr>
        <w:t>);</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(c) </w:t>
      </w:r>
      <w:proofErr w:type="gramStart"/>
      <w:r w:rsidRPr="003430E2">
        <w:rPr>
          <w:rFonts w:ascii="Verdana" w:hAnsi="Verdana" w:cs="TTFF4D60E8t00"/>
          <w:color w:val="1F497D" w:themeColor="text2"/>
          <w:sz w:val="18"/>
          <w:szCs w:val="18"/>
          <w:lang w:val="en-US"/>
        </w:rPr>
        <w:t>a</w:t>
      </w:r>
      <w:proofErr w:type="gramEnd"/>
      <w:r w:rsidRPr="003430E2">
        <w:rPr>
          <w:rFonts w:ascii="Verdana" w:hAnsi="Verdana" w:cs="TTFF4D60E8t00"/>
          <w:color w:val="1F497D" w:themeColor="text2"/>
          <w:sz w:val="18"/>
          <w:szCs w:val="18"/>
          <w:lang w:val="en-US"/>
        </w:rPr>
        <w:t xml:space="preserve"> non-union body (for example staff delegates, a workers’ committee);</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(d) </w:t>
      </w:r>
      <w:proofErr w:type="gramStart"/>
      <w:r w:rsidRPr="003430E2">
        <w:rPr>
          <w:rFonts w:ascii="Verdana" w:hAnsi="Verdana" w:cs="TTFF4D60E8t00"/>
          <w:color w:val="1F497D" w:themeColor="text2"/>
          <w:sz w:val="18"/>
          <w:szCs w:val="18"/>
          <w:lang w:val="en-US"/>
        </w:rPr>
        <w:t>a</w:t>
      </w:r>
      <w:proofErr w:type="gramEnd"/>
      <w:r w:rsidRPr="003430E2">
        <w:rPr>
          <w:rFonts w:ascii="Verdana" w:hAnsi="Verdana" w:cs="TTFF4D60E8t00"/>
          <w:color w:val="1F497D" w:themeColor="text2"/>
          <w:sz w:val="18"/>
          <w:szCs w:val="18"/>
          <w:lang w:val="en-US"/>
        </w:rPr>
        <w:t xml:space="preserve"> federation or a confederation of workers;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(e) </w:t>
      </w:r>
      <w:proofErr w:type="gramStart"/>
      <w:r w:rsidRPr="003430E2">
        <w:rPr>
          <w:rFonts w:ascii="Verdana" w:hAnsi="Verdana" w:cs="TTFF4D60E8t00"/>
          <w:color w:val="1F497D" w:themeColor="text2"/>
          <w:sz w:val="18"/>
          <w:szCs w:val="18"/>
          <w:lang w:val="en-US"/>
        </w:rPr>
        <w:t>the</w:t>
      </w:r>
      <w:proofErr w:type="gramEnd"/>
      <w:r w:rsidRPr="003430E2">
        <w:rPr>
          <w:rFonts w:ascii="Verdana" w:hAnsi="Verdana" w:cs="TTFF4D60E8t00"/>
          <w:color w:val="1F497D" w:themeColor="text2"/>
          <w:sz w:val="18"/>
          <w:szCs w:val="18"/>
          <w:lang w:val="en-US"/>
        </w:rPr>
        <w:t xml:space="preserve"> workers in general;</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(f) </w:t>
      </w:r>
      <w:proofErr w:type="gramStart"/>
      <w:r w:rsidRPr="003430E2">
        <w:rPr>
          <w:rFonts w:ascii="Verdana" w:hAnsi="Verdana" w:cs="TTFF4D60E8t00"/>
          <w:color w:val="1F497D" w:themeColor="text2"/>
          <w:sz w:val="18"/>
          <w:szCs w:val="18"/>
          <w:lang w:val="en-US"/>
        </w:rPr>
        <w:t>other</w:t>
      </w:r>
      <w:proofErr w:type="gramEnd"/>
      <w:r w:rsidRPr="003430E2">
        <w:rPr>
          <w:rFonts w:ascii="Verdana" w:hAnsi="Verdana" w:cs="TTFF4D60E8t00"/>
          <w:color w:val="1F497D" w:themeColor="text2"/>
          <w:sz w:val="18"/>
          <w:szCs w:val="18"/>
          <w:lang w:val="en-US"/>
        </w:rPr>
        <w:t>?</w:t>
      </w:r>
    </w:p>
    <w:p w:rsidR="00583B63" w:rsidRDefault="00F81456" w:rsidP="00F81456">
      <w:pPr>
        <w:autoSpaceDE w:val="0"/>
        <w:autoSpaceDN w:val="0"/>
        <w:adjustRightInd w:val="0"/>
        <w:spacing w:after="0" w:line="240" w:lineRule="auto"/>
        <w:ind w:left="284"/>
        <w:jc w:val="both"/>
        <w:rPr>
          <w:rFonts w:ascii="Arial Narrow" w:hAnsi="Arial Narrow" w:cs="TTFF4D60E8t00"/>
          <w:color w:val="000000"/>
          <w:lang w:val="en-US"/>
        </w:rPr>
      </w:pPr>
      <w:r w:rsidRPr="006E1263">
        <w:rPr>
          <w:rFonts w:ascii="Arial Narrow" w:hAnsi="Arial Narrow" w:cs="TTFF4D60E8t00"/>
          <w:color w:val="000000"/>
          <w:lang w:val="en-US"/>
        </w:rPr>
        <w:t xml:space="preserve">The decision to take a strike is being taken by a meeting or a conference of the employees of the enterprise (of the company in whole or of the division of the company, or of the individual entrepreneur not being a company) – article 410, </w:t>
      </w:r>
      <w:proofErr w:type="spellStart"/>
      <w:r w:rsidRPr="006E1263">
        <w:rPr>
          <w:rFonts w:ascii="Arial Narrow" w:hAnsi="Arial Narrow" w:cs="TTFF4D60E8t00"/>
          <w:color w:val="000000"/>
          <w:lang w:val="en-US"/>
        </w:rPr>
        <w:t>para</w:t>
      </w:r>
      <w:proofErr w:type="spellEnd"/>
      <w:r w:rsidRPr="006E1263">
        <w:rPr>
          <w:rFonts w:ascii="Arial Narrow" w:hAnsi="Arial Narrow" w:cs="TTFF4D60E8t00"/>
          <w:color w:val="000000"/>
          <w:lang w:val="en-US"/>
        </w:rPr>
        <w:t xml:space="preserve">. </w:t>
      </w:r>
      <w:proofErr w:type="gramStart"/>
      <w:r w:rsidRPr="006E1263">
        <w:rPr>
          <w:rFonts w:ascii="Arial Narrow" w:hAnsi="Arial Narrow" w:cs="TTFF4D60E8t00"/>
          <w:color w:val="000000"/>
          <w:lang w:val="en-US"/>
        </w:rPr>
        <w:t>2 of the Labour Code.</w:t>
      </w:r>
      <w:proofErr w:type="gramEnd"/>
      <w:r w:rsidRPr="006E1263">
        <w:rPr>
          <w:rFonts w:ascii="Arial Narrow" w:hAnsi="Arial Narrow" w:cs="TTFF4D60E8t00"/>
          <w:color w:val="000000"/>
          <w:lang w:val="en-US"/>
        </w:rPr>
        <w:t xml:space="preserve"> The strike may be </w:t>
      </w:r>
      <w:r w:rsidRPr="006E1263">
        <w:rPr>
          <w:rFonts w:ascii="Arial Narrow" w:hAnsi="Arial Narrow" w:cs="TTFF4D60E8t00"/>
          <w:i/>
          <w:color w:val="000000"/>
          <w:lang w:val="en-US"/>
        </w:rPr>
        <w:t>announced</w:t>
      </w:r>
      <w:r w:rsidRPr="006E1263">
        <w:rPr>
          <w:rFonts w:ascii="Arial Narrow" w:hAnsi="Arial Narrow" w:cs="TTFF4D60E8t00"/>
          <w:color w:val="000000"/>
          <w:lang w:val="en-US"/>
        </w:rPr>
        <w:t xml:space="preserve"> by a trade union or trade unions’ federation (see above) but the </w:t>
      </w:r>
      <w:r w:rsidRPr="006E1263">
        <w:rPr>
          <w:rFonts w:ascii="Arial Narrow" w:hAnsi="Arial Narrow" w:cs="TTFF4D60E8t00"/>
          <w:i/>
          <w:color w:val="000000"/>
          <w:lang w:val="en-US"/>
        </w:rPr>
        <w:t xml:space="preserve">decision to take part </w:t>
      </w:r>
      <w:r w:rsidRPr="006E1263">
        <w:rPr>
          <w:rFonts w:ascii="Arial Narrow" w:hAnsi="Arial Narrow" w:cs="TTFF4D60E8t00"/>
          <w:color w:val="000000"/>
          <w:lang w:val="en-US"/>
        </w:rPr>
        <w:t xml:space="preserve">in a strike is being taken by the employees themselves. If the strike is being taken, no individual employee may be </w:t>
      </w:r>
      <w:r w:rsidR="006E1263" w:rsidRPr="006E1263">
        <w:rPr>
          <w:rFonts w:ascii="Arial Narrow" w:hAnsi="Arial Narrow" w:cs="TTFF4D60E8t00"/>
          <w:color w:val="000000"/>
          <w:lang w:val="en-US"/>
        </w:rPr>
        <w:t>coerced to take part in it.</w:t>
      </w:r>
    </w:p>
    <w:p w:rsidR="006E1263" w:rsidRPr="006859BF" w:rsidRDefault="00583B63" w:rsidP="00F8145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Although the right to strike is granted not only to the employees of certain employer (a company) but to its divisions being separate enterprises, in practice it is difficult for the employees to prove that their division has sufficient independence from the “main” employer. Usually</w:t>
      </w:r>
      <w:r w:rsidRPr="006859BF">
        <w:rPr>
          <w:rFonts w:ascii="Arial Narrow" w:hAnsi="Arial Narrow" w:cs="TTFF4D60E8t00"/>
          <w:color w:val="000000"/>
          <w:lang w:val="en-US"/>
        </w:rPr>
        <w:t xml:space="preserve"> </w:t>
      </w:r>
      <w:r>
        <w:rPr>
          <w:rFonts w:ascii="Arial Narrow" w:hAnsi="Arial Narrow" w:cs="TTFF4D60E8t00"/>
          <w:color w:val="000000"/>
          <w:lang w:val="en-US"/>
        </w:rPr>
        <w:t>such</w:t>
      </w:r>
      <w:r w:rsidRPr="006859BF">
        <w:rPr>
          <w:rFonts w:ascii="Arial Narrow" w:hAnsi="Arial Narrow" w:cs="TTFF4D60E8t00"/>
          <w:color w:val="000000"/>
          <w:lang w:val="en-US"/>
        </w:rPr>
        <w:t xml:space="preserve"> </w:t>
      </w:r>
      <w:r>
        <w:rPr>
          <w:rFonts w:ascii="Arial Narrow" w:hAnsi="Arial Narrow" w:cs="TTFF4D60E8t00"/>
          <w:color w:val="000000"/>
          <w:lang w:val="en-US"/>
        </w:rPr>
        <w:t>strikes</w:t>
      </w:r>
      <w:r w:rsidRPr="006859BF">
        <w:rPr>
          <w:rFonts w:ascii="Arial Narrow" w:hAnsi="Arial Narrow" w:cs="TTFF4D60E8t00"/>
          <w:color w:val="000000"/>
          <w:lang w:val="en-US"/>
        </w:rPr>
        <w:t xml:space="preserve"> </w:t>
      </w:r>
      <w:r>
        <w:rPr>
          <w:rFonts w:ascii="Arial Narrow" w:hAnsi="Arial Narrow" w:cs="TTFF4D60E8t00"/>
          <w:color w:val="000000"/>
          <w:lang w:val="en-US"/>
        </w:rPr>
        <w:t>are</w:t>
      </w:r>
      <w:r w:rsidRPr="006859BF">
        <w:rPr>
          <w:rFonts w:ascii="Arial Narrow" w:hAnsi="Arial Narrow" w:cs="TTFF4D60E8t00"/>
          <w:color w:val="000000"/>
          <w:lang w:val="en-US"/>
        </w:rPr>
        <w:t xml:space="preserve"> </w:t>
      </w:r>
      <w:r>
        <w:rPr>
          <w:rFonts w:ascii="Arial Narrow" w:hAnsi="Arial Narrow" w:cs="TTFF4D60E8t00"/>
          <w:color w:val="000000"/>
          <w:lang w:val="en-US"/>
        </w:rPr>
        <w:t>being</w:t>
      </w:r>
      <w:r w:rsidRPr="006859BF">
        <w:rPr>
          <w:rFonts w:ascii="Arial Narrow" w:hAnsi="Arial Narrow" w:cs="TTFF4D60E8t00"/>
          <w:color w:val="000000"/>
          <w:lang w:val="en-US"/>
        </w:rPr>
        <w:t xml:space="preserve"> </w:t>
      </w:r>
      <w:r>
        <w:rPr>
          <w:rFonts w:ascii="Arial Narrow" w:hAnsi="Arial Narrow" w:cs="TTFF4D60E8t00"/>
          <w:color w:val="000000"/>
          <w:lang w:val="en-US"/>
        </w:rPr>
        <w:t>considered</w:t>
      </w:r>
      <w:r w:rsidRPr="006859BF">
        <w:rPr>
          <w:rFonts w:ascii="Arial Narrow" w:hAnsi="Arial Narrow" w:cs="TTFF4D60E8t00"/>
          <w:color w:val="000000"/>
          <w:lang w:val="en-US"/>
        </w:rPr>
        <w:t xml:space="preserve"> </w:t>
      </w:r>
      <w:r>
        <w:rPr>
          <w:rFonts w:ascii="Arial Narrow" w:hAnsi="Arial Narrow" w:cs="TTFF4D60E8t00"/>
          <w:color w:val="000000"/>
          <w:lang w:val="en-US"/>
        </w:rPr>
        <w:t>illegal</w:t>
      </w:r>
      <w:r w:rsidRPr="006859BF">
        <w:rPr>
          <w:rFonts w:ascii="Arial Narrow" w:hAnsi="Arial Narrow" w:cs="TTFF4D60E8t00"/>
          <w:color w:val="000000"/>
          <w:lang w:val="en-US"/>
        </w:rPr>
        <w:t>.</w:t>
      </w:r>
      <w:r>
        <w:rPr>
          <w:rStyle w:val="aa"/>
          <w:rFonts w:ascii="Arial Narrow" w:hAnsi="Arial Narrow" w:cs="TTFF4D60E8t00"/>
          <w:color w:val="000000"/>
          <w:lang w:val="en-US"/>
        </w:rPr>
        <w:footnoteReference w:id="5"/>
      </w:r>
    </w:p>
    <w:p w:rsidR="00F81456" w:rsidRPr="006859BF" w:rsidRDefault="00F81456" w:rsidP="00F81456">
      <w:pPr>
        <w:autoSpaceDE w:val="0"/>
        <w:autoSpaceDN w:val="0"/>
        <w:adjustRightInd w:val="0"/>
        <w:spacing w:after="0" w:line="240" w:lineRule="auto"/>
        <w:ind w:left="284"/>
        <w:jc w:val="both"/>
        <w:rPr>
          <w:rFonts w:ascii="Verdana" w:hAnsi="Verdana" w:cs="TTFF4D60E8t00"/>
          <w:i/>
          <w:color w:val="000000"/>
          <w:sz w:val="18"/>
          <w:szCs w:val="18"/>
          <w:lang w:val="en-US"/>
        </w:rPr>
      </w:pPr>
      <w:r w:rsidRPr="006859BF">
        <w:rPr>
          <w:rFonts w:ascii="Verdana" w:hAnsi="Verdana" w:cs="TTFF4D60E8t00"/>
          <w:i/>
          <w:color w:val="000000"/>
          <w:sz w:val="18"/>
          <w:szCs w:val="18"/>
          <w:lang w:val="en-US"/>
        </w:rPr>
        <w:t xml:space="preserve"> </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II.5 </w:t>
      </w:r>
      <w:proofErr w:type="gramStart"/>
      <w:r w:rsidRPr="003430E2">
        <w:rPr>
          <w:rFonts w:ascii="Verdana" w:hAnsi="Verdana" w:cs="TTFF4D60E8t00"/>
          <w:color w:val="1F497D" w:themeColor="text2"/>
          <w:sz w:val="20"/>
          <w:szCs w:val="20"/>
          <w:lang w:val="en-US"/>
        </w:rPr>
        <w:t>Who</w:t>
      </w:r>
      <w:proofErr w:type="gramEnd"/>
      <w:r w:rsidRPr="003430E2">
        <w:rPr>
          <w:rFonts w:ascii="Verdana" w:hAnsi="Verdana" w:cs="TTFF4D60E8t00"/>
          <w:color w:val="1F497D" w:themeColor="text2"/>
          <w:sz w:val="20"/>
          <w:szCs w:val="20"/>
          <w:lang w:val="en-US"/>
        </w:rPr>
        <w:t xml:space="preserve"> is entitled to participate in a strike? In particular:</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(a) Are persons entitled to participate in a strike </w:t>
      </w:r>
      <w:proofErr w:type="gramStart"/>
      <w:r w:rsidRPr="003430E2">
        <w:rPr>
          <w:rFonts w:ascii="Verdana" w:hAnsi="Verdana" w:cs="TTFF4D60E8t00"/>
          <w:color w:val="1F497D" w:themeColor="text2"/>
          <w:sz w:val="20"/>
          <w:szCs w:val="20"/>
          <w:lang w:val="en-US"/>
        </w:rPr>
        <w:t>who</w:t>
      </w:r>
      <w:proofErr w:type="gramEnd"/>
      <w:r w:rsidRPr="003430E2">
        <w:rPr>
          <w:rFonts w:ascii="Verdana" w:hAnsi="Verdana" w:cs="TTFF4D60E8t00"/>
          <w:color w:val="1F497D" w:themeColor="text2"/>
          <w:sz w:val="20"/>
          <w:szCs w:val="20"/>
          <w:lang w:val="en-US"/>
        </w:rPr>
        <w:t xml:space="preserve"> belong to another</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trade union than the union which is the party to the strike?</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(b) Are persons entitled to participate who do not belong to any trade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union?</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(c) Is the entitlement of employees to participate in a strike </w:t>
      </w:r>
      <w:proofErr w:type="spellStart"/>
      <w:r w:rsidRPr="003430E2">
        <w:rPr>
          <w:rFonts w:ascii="Verdana" w:hAnsi="Verdana" w:cs="TTFF4D60E8t00"/>
          <w:color w:val="1F497D" w:themeColor="text2"/>
          <w:sz w:val="20"/>
          <w:szCs w:val="20"/>
          <w:lang w:val="en-US"/>
        </w:rPr>
        <w:t>dependant</w:t>
      </w:r>
      <w:proofErr w:type="spellEnd"/>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on them potentially benefiting from the outcome of the strike?</w:t>
      </w:r>
    </w:p>
    <w:p w:rsidR="00A8089F" w:rsidRPr="006859BF" w:rsidRDefault="00A8089F" w:rsidP="00A8089F">
      <w:pPr>
        <w:autoSpaceDE w:val="0"/>
        <w:autoSpaceDN w:val="0"/>
        <w:adjustRightInd w:val="0"/>
        <w:spacing w:after="0" w:line="240" w:lineRule="auto"/>
        <w:ind w:left="284"/>
        <w:jc w:val="both"/>
        <w:rPr>
          <w:rFonts w:ascii="Arial Narrow" w:hAnsi="Arial Narrow" w:cs="TTFF4D60E8t00"/>
          <w:color w:val="000000"/>
          <w:lang w:val="en-US"/>
        </w:rPr>
      </w:pPr>
      <w:r w:rsidRPr="00B42FEB">
        <w:rPr>
          <w:rFonts w:ascii="Arial Narrow" w:hAnsi="Arial Narrow" w:cs="TTFF4D60E8t00"/>
          <w:color w:val="000000"/>
          <w:lang w:val="en-US"/>
        </w:rPr>
        <w:t xml:space="preserve">The employees being party to collective labour dispute which means – the employees </w:t>
      </w:r>
      <w:r w:rsidR="00B42FEB">
        <w:rPr>
          <w:rFonts w:ascii="Arial Narrow" w:hAnsi="Arial Narrow" w:cs="TTFF4D60E8t00"/>
          <w:color w:val="000000"/>
          <w:lang w:val="en-US"/>
        </w:rPr>
        <w:t>and their representatives (see above)</w:t>
      </w:r>
      <w:r w:rsidRPr="00B42FEB">
        <w:rPr>
          <w:rFonts w:ascii="Arial Narrow" w:hAnsi="Arial Narrow" w:cs="TTFF4D60E8t00"/>
          <w:color w:val="000000"/>
          <w:lang w:val="en-US"/>
        </w:rPr>
        <w:t xml:space="preserve">. If the strike is </w:t>
      </w:r>
      <w:r w:rsidR="00B42FEB">
        <w:rPr>
          <w:rFonts w:ascii="Arial Narrow" w:hAnsi="Arial Narrow" w:cs="TTFF4D60E8t00"/>
          <w:color w:val="000000"/>
          <w:lang w:val="en-US"/>
        </w:rPr>
        <w:t xml:space="preserve">being announced by the trade union on higher than plant-level, </w:t>
      </w:r>
      <w:r w:rsidRPr="00B42FEB">
        <w:rPr>
          <w:rFonts w:ascii="Arial Narrow" w:hAnsi="Arial Narrow" w:cs="TTFF4D60E8t00"/>
          <w:color w:val="000000"/>
          <w:lang w:val="en-US"/>
        </w:rPr>
        <w:t xml:space="preserve">it would consist of </w:t>
      </w:r>
      <w:r w:rsidR="00B42FEB">
        <w:rPr>
          <w:rFonts w:ascii="Arial Narrow" w:hAnsi="Arial Narrow" w:cs="TTFF4D60E8t00"/>
          <w:color w:val="000000"/>
          <w:lang w:val="en-US"/>
        </w:rPr>
        <w:t>number of separate strikes at plant level.</w:t>
      </w:r>
      <w:r w:rsidR="00A9573D">
        <w:rPr>
          <w:rFonts w:ascii="Arial Narrow" w:hAnsi="Arial Narrow" w:cs="TTFF4D60E8t00"/>
          <w:color w:val="000000"/>
          <w:lang w:val="en-US"/>
        </w:rPr>
        <w:t xml:space="preserve"> Such strikes were happening sometimes in 1990-ies</w:t>
      </w:r>
      <w:r w:rsidR="001009A5" w:rsidRPr="006859BF">
        <w:rPr>
          <w:rFonts w:ascii="Arial Narrow" w:hAnsi="Arial Narrow" w:cs="TTFF4D60E8t00"/>
          <w:color w:val="000000"/>
          <w:lang w:val="en-US"/>
        </w:rPr>
        <w:t>.</w:t>
      </w:r>
    </w:p>
    <w:p w:rsidR="00B42FEB" w:rsidRPr="006859BF" w:rsidRDefault="00B42FEB" w:rsidP="00A8089F">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II.6 </w:t>
      </w:r>
      <w:proofErr w:type="gramStart"/>
      <w:r w:rsidRPr="003430E2">
        <w:rPr>
          <w:rFonts w:ascii="Verdana" w:hAnsi="Verdana" w:cs="TTFF4D60E8t00"/>
          <w:color w:val="1F497D" w:themeColor="text2"/>
          <w:sz w:val="20"/>
          <w:szCs w:val="20"/>
          <w:lang w:val="en-US"/>
        </w:rPr>
        <w:t>Is</w:t>
      </w:r>
      <w:proofErr w:type="gramEnd"/>
      <w:r w:rsidRPr="003430E2">
        <w:rPr>
          <w:rFonts w:ascii="Verdana" w:hAnsi="Verdana" w:cs="TTFF4D60E8t00"/>
          <w:color w:val="1F497D" w:themeColor="text2"/>
          <w:sz w:val="20"/>
          <w:szCs w:val="20"/>
          <w:lang w:val="en-US"/>
        </w:rPr>
        <w:t xml:space="preserve"> there any restriction relating to the type of conflicts that would</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eventually lead to a legal strike, for example:</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(a) Strikes relating to issues that have been settled by a collective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agreement that is still in force (relative peace obligation);</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(b) Strikes on any cause, during the life of a collective agreement, when</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the parties have agreed upon a no-strike clause (absolute peace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obligation);</w:t>
      </w:r>
    </w:p>
    <w:p w:rsidR="00FB32AF" w:rsidRPr="00C503E1" w:rsidRDefault="00FB32AF" w:rsidP="00FB32AF">
      <w:pPr>
        <w:autoSpaceDE w:val="0"/>
        <w:autoSpaceDN w:val="0"/>
        <w:adjustRightInd w:val="0"/>
        <w:spacing w:after="0" w:line="240" w:lineRule="auto"/>
        <w:ind w:left="284"/>
        <w:jc w:val="both"/>
        <w:rPr>
          <w:rFonts w:ascii="Arial Narrow" w:hAnsi="Arial Narrow" w:cs="TTFF4D60E8t00"/>
          <w:color w:val="000000"/>
          <w:lang w:val="en-US"/>
        </w:rPr>
      </w:pPr>
      <w:r w:rsidRPr="00C503E1">
        <w:rPr>
          <w:rFonts w:ascii="Arial Narrow" w:hAnsi="Arial Narrow" w:cs="TTFF4D60E8t00"/>
          <w:color w:val="000000"/>
          <w:lang w:val="en-US"/>
        </w:rPr>
        <w:t>Collective agreement</w:t>
      </w:r>
      <w:r>
        <w:rPr>
          <w:rFonts w:ascii="Arial Narrow" w:hAnsi="Arial Narrow" w:cs="TTFF4D60E8t00"/>
          <w:color w:val="000000"/>
          <w:lang w:val="en-US"/>
        </w:rPr>
        <w:t xml:space="preserve"> concluded on plant level (</w:t>
      </w:r>
      <w:proofErr w:type="spellStart"/>
      <w:r w:rsidR="006A187B" w:rsidRPr="006A187B">
        <w:rPr>
          <w:rFonts w:ascii="Arial Narrow" w:hAnsi="Arial Narrow" w:cs="TTFF4D60E8t00"/>
          <w:i/>
          <w:color w:val="000000"/>
          <w:lang w:val="en-US"/>
        </w:rPr>
        <w:t>kollektivniy</w:t>
      </w:r>
      <w:proofErr w:type="spellEnd"/>
      <w:r w:rsidR="006A187B" w:rsidRPr="006A187B">
        <w:rPr>
          <w:rFonts w:ascii="Arial Narrow" w:hAnsi="Arial Narrow" w:cs="TTFF4D60E8t00"/>
          <w:i/>
          <w:color w:val="000000"/>
          <w:lang w:val="en-US"/>
        </w:rPr>
        <w:t xml:space="preserve"> </w:t>
      </w:r>
      <w:proofErr w:type="spellStart"/>
      <w:r w:rsidR="006A187B" w:rsidRPr="006A187B">
        <w:rPr>
          <w:rFonts w:ascii="Arial Narrow" w:hAnsi="Arial Narrow" w:cs="TTFF4D60E8t00"/>
          <w:i/>
          <w:color w:val="000000"/>
          <w:lang w:val="en-US"/>
        </w:rPr>
        <w:t>dogovor</w:t>
      </w:r>
      <w:proofErr w:type="spellEnd"/>
      <w:r w:rsidR="006A187B">
        <w:rPr>
          <w:rFonts w:ascii="Arial Narrow" w:hAnsi="Arial Narrow" w:cs="TTFF4D60E8t00"/>
          <w:color w:val="000000"/>
          <w:lang w:val="en-US"/>
        </w:rPr>
        <w:t>, “</w:t>
      </w:r>
      <w:r>
        <w:rPr>
          <w:rFonts w:ascii="Arial Narrow" w:hAnsi="Arial Narrow" w:cs="TTFF4D60E8t00"/>
          <w:color w:val="000000"/>
          <w:lang w:val="en-US"/>
        </w:rPr>
        <w:t>collective accord</w:t>
      </w:r>
      <w:r w:rsidR="006A187B">
        <w:rPr>
          <w:rFonts w:ascii="Arial Narrow" w:hAnsi="Arial Narrow" w:cs="TTFF4D60E8t00"/>
          <w:color w:val="000000"/>
          <w:lang w:val="en-US"/>
        </w:rPr>
        <w:t>”</w:t>
      </w:r>
      <w:r>
        <w:rPr>
          <w:rFonts w:ascii="Arial Narrow" w:hAnsi="Arial Narrow" w:cs="TTFF4D60E8t00"/>
          <w:color w:val="000000"/>
          <w:lang w:val="en-US"/>
        </w:rPr>
        <w:t xml:space="preserve"> in terms of Russian legislation) may contain the obligation not to strike “in the event of fulfillment of the corresponding obligation by the employer”, i.e. the relative peace obligation (art. 41,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2 of the Labour Code). The article 46 concerning the contents of the multi-employer collective agreements (</w:t>
      </w:r>
      <w:proofErr w:type="spellStart"/>
      <w:r w:rsidR="006A187B" w:rsidRPr="006A187B">
        <w:rPr>
          <w:rFonts w:ascii="Arial Narrow" w:hAnsi="Arial Narrow" w:cs="TTFF4D60E8t00"/>
          <w:i/>
          <w:color w:val="000000"/>
          <w:lang w:val="en-US"/>
        </w:rPr>
        <w:t>soglasheniya</w:t>
      </w:r>
      <w:proofErr w:type="spellEnd"/>
      <w:r w:rsidR="006A187B">
        <w:rPr>
          <w:rFonts w:ascii="Arial Narrow" w:hAnsi="Arial Narrow" w:cs="TTFF4D60E8t00"/>
          <w:color w:val="000000"/>
          <w:lang w:val="en-US"/>
        </w:rPr>
        <w:t>, “</w:t>
      </w:r>
      <w:r>
        <w:rPr>
          <w:rFonts w:ascii="Arial Narrow" w:hAnsi="Arial Narrow" w:cs="TTFF4D60E8t00"/>
          <w:color w:val="000000"/>
          <w:lang w:val="en-US"/>
        </w:rPr>
        <w:t>agreements</w:t>
      </w:r>
      <w:r w:rsidR="006A187B">
        <w:rPr>
          <w:rFonts w:ascii="Arial Narrow" w:hAnsi="Arial Narrow" w:cs="TTFF4D60E8t00"/>
          <w:color w:val="000000"/>
          <w:lang w:val="en-US"/>
        </w:rPr>
        <w:t>”</w:t>
      </w:r>
      <w:r>
        <w:rPr>
          <w:rFonts w:ascii="Arial Narrow" w:hAnsi="Arial Narrow" w:cs="TTFF4D60E8t00"/>
          <w:color w:val="000000"/>
          <w:lang w:val="en-US"/>
        </w:rPr>
        <w:t xml:space="preserve"> in Russian legislation) does not name such obligation</w:t>
      </w:r>
      <w:r w:rsidR="001B7D89">
        <w:rPr>
          <w:rFonts w:ascii="Arial Narrow" w:hAnsi="Arial Narrow" w:cs="TTFF4D60E8t00"/>
          <w:color w:val="000000"/>
          <w:lang w:val="en-US"/>
        </w:rPr>
        <w:t xml:space="preserve">, although it </w:t>
      </w:r>
      <w:r>
        <w:rPr>
          <w:rFonts w:ascii="Arial Narrow" w:hAnsi="Arial Narrow" w:cs="TTFF4D60E8t00"/>
          <w:color w:val="000000"/>
          <w:lang w:val="en-US"/>
        </w:rPr>
        <w:t>doesn’t pr</w:t>
      </w:r>
      <w:r w:rsidR="001B7D89">
        <w:rPr>
          <w:rFonts w:ascii="Arial Narrow" w:hAnsi="Arial Narrow" w:cs="TTFF4D60E8t00"/>
          <w:color w:val="000000"/>
          <w:lang w:val="en-US"/>
        </w:rPr>
        <w:t>ohibit</w:t>
      </w:r>
      <w:r>
        <w:rPr>
          <w:rFonts w:ascii="Arial Narrow" w:hAnsi="Arial Narrow" w:cs="TTFF4D60E8t00"/>
          <w:color w:val="000000"/>
          <w:lang w:val="en-US"/>
        </w:rPr>
        <w:t xml:space="preserve"> parties </w:t>
      </w:r>
      <w:r w:rsidR="001B7D89">
        <w:rPr>
          <w:rFonts w:ascii="Arial Narrow" w:hAnsi="Arial Narrow" w:cs="TTFF4D60E8t00"/>
          <w:color w:val="000000"/>
          <w:lang w:val="en-US"/>
        </w:rPr>
        <w:t>to</w:t>
      </w:r>
      <w:r>
        <w:rPr>
          <w:rFonts w:ascii="Arial Narrow" w:hAnsi="Arial Narrow" w:cs="TTFF4D60E8t00"/>
          <w:color w:val="000000"/>
          <w:lang w:val="en-US"/>
        </w:rPr>
        <w:t xml:space="preserve"> includ</w:t>
      </w:r>
      <w:r w:rsidR="001B7D89">
        <w:rPr>
          <w:rFonts w:ascii="Arial Narrow" w:hAnsi="Arial Narrow" w:cs="TTFF4D60E8t00"/>
          <w:color w:val="000000"/>
          <w:lang w:val="en-US"/>
        </w:rPr>
        <w:t>e</w:t>
      </w:r>
      <w:r>
        <w:rPr>
          <w:rFonts w:ascii="Arial Narrow" w:hAnsi="Arial Narrow" w:cs="TTFF4D60E8t00"/>
          <w:color w:val="000000"/>
          <w:lang w:val="en-US"/>
        </w:rPr>
        <w:t xml:space="preserve"> it into the agreement. Nevertheless the performance of strike that would violate the peace obligation is not included in the limited list of illegal strikes contained in the article 413 of the Labour Code. Arguably such strike may be considered as being performed “in breach of terms, procedures and requirements set up in the Code” (art. 413,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3). Still breach of peace obligation is violation of collective agreement and not of the Labour Code directly. No court decisions on the matter are known. If they existed they wouldn’t be considered as precedents anyway</w:t>
      </w:r>
      <w:r w:rsidR="001B7D89">
        <w:rPr>
          <w:rFonts w:ascii="Arial Narrow" w:hAnsi="Arial Narrow" w:cs="TTFF4D60E8t00"/>
          <w:color w:val="000000"/>
          <w:lang w:val="en-US"/>
        </w:rPr>
        <w:t>,</w:t>
      </w:r>
      <w:r>
        <w:rPr>
          <w:rFonts w:ascii="Arial Narrow" w:hAnsi="Arial Narrow" w:cs="TTFF4D60E8t00"/>
          <w:color w:val="000000"/>
          <w:lang w:val="en-US"/>
        </w:rPr>
        <w:t xml:space="preserve"> as </w:t>
      </w:r>
      <w:r w:rsidR="001B7D89">
        <w:rPr>
          <w:rFonts w:ascii="Arial Narrow" w:hAnsi="Arial Narrow" w:cs="TTFF4D60E8t00"/>
          <w:color w:val="000000"/>
          <w:lang w:val="en-US"/>
        </w:rPr>
        <w:t xml:space="preserve">long as </w:t>
      </w:r>
      <w:r>
        <w:rPr>
          <w:rFonts w:ascii="Arial Narrow" w:hAnsi="Arial Narrow" w:cs="TTFF4D60E8t00"/>
          <w:color w:val="000000"/>
          <w:lang w:val="en-US"/>
        </w:rPr>
        <w:t xml:space="preserve">Russia is not a common law country.    </w:t>
      </w:r>
      <w:r w:rsidRPr="00C503E1">
        <w:rPr>
          <w:rFonts w:ascii="Arial Narrow" w:hAnsi="Arial Narrow" w:cs="TTFF4D60E8t00"/>
          <w:color w:val="000000"/>
          <w:lang w:val="en-US"/>
        </w:rPr>
        <w:t xml:space="preserve"> </w:t>
      </w:r>
    </w:p>
    <w:p w:rsidR="00FB32AF" w:rsidRPr="007B1B5C" w:rsidRDefault="00FB32AF"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(c) For (a) and (b) above, if a peace duty exists: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i. Is it a mandatory duty or can it be set aside by the parties concerned;</w:t>
      </w:r>
    </w:p>
    <w:p w:rsidR="00FB32AF" w:rsidRPr="001F2D21" w:rsidRDefault="001F2D21" w:rsidP="00FB32AF">
      <w:pPr>
        <w:autoSpaceDE w:val="0"/>
        <w:autoSpaceDN w:val="0"/>
        <w:adjustRightInd w:val="0"/>
        <w:spacing w:after="0" w:line="240" w:lineRule="auto"/>
        <w:ind w:left="284"/>
        <w:jc w:val="both"/>
        <w:rPr>
          <w:rFonts w:ascii="Arial Narrow" w:hAnsi="Arial Narrow" w:cs="TTFF4D60E8t00"/>
          <w:color w:val="000000"/>
          <w:lang w:val="en-US"/>
        </w:rPr>
      </w:pPr>
      <w:r w:rsidRPr="001F2D21">
        <w:rPr>
          <w:rFonts w:ascii="Arial Narrow" w:hAnsi="Arial Narrow" w:cs="TTFF4D60E8t00"/>
          <w:color w:val="000000"/>
          <w:lang w:val="en-US"/>
        </w:rPr>
        <w:t>It is up to parties of collective agreement whether to include it or not.</w:t>
      </w:r>
    </w:p>
    <w:p w:rsidR="001F2D21" w:rsidRPr="007B1B5C" w:rsidRDefault="001F2D21" w:rsidP="00FB32AF">
      <w:pPr>
        <w:autoSpaceDE w:val="0"/>
        <w:autoSpaceDN w:val="0"/>
        <w:adjustRightInd w:val="0"/>
        <w:spacing w:after="0" w:line="240" w:lineRule="auto"/>
        <w:ind w:left="284"/>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ii. Who can claim rights which arise from that </w:t>
      </w:r>
      <w:proofErr w:type="gramStart"/>
      <w:r w:rsidRPr="003430E2">
        <w:rPr>
          <w:rFonts w:ascii="Verdana" w:hAnsi="Verdana" w:cs="TTFF4D60E8t00"/>
          <w:color w:val="1F497D" w:themeColor="text2"/>
          <w:sz w:val="18"/>
          <w:szCs w:val="18"/>
          <w:lang w:val="en-US"/>
        </w:rPr>
        <w:t>duty;</w:t>
      </w:r>
      <w:proofErr w:type="gramEnd"/>
    </w:p>
    <w:p w:rsidR="001F2D21" w:rsidRDefault="001F2D21" w:rsidP="001F2D21">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T</w:t>
      </w:r>
      <w:r w:rsidRPr="001F2D21">
        <w:rPr>
          <w:rFonts w:ascii="Arial Narrow" w:hAnsi="Arial Narrow" w:cs="TTFF4D60E8t00"/>
          <w:color w:val="000000"/>
          <w:lang w:val="en-US"/>
        </w:rPr>
        <w:t>h</w:t>
      </w:r>
      <w:r>
        <w:rPr>
          <w:rFonts w:ascii="Arial Narrow" w:hAnsi="Arial Narrow" w:cs="TTFF4D60E8t00"/>
          <w:color w:val="000000"/>
          <w:lang w:val="en-US"/>
        </w:rPr>
        <w:t>eoretically – the employer affected by the strike, see above. But no practice is known.</w:t>
      </w:r>
    </w:p>
    <w:p w:rsidR="001F2D21" w:rsidRPr="001F2D21" w:rsidRDefault="001F2D21" w:rsidP="001F2D21">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iii. Who is bound to such </w:t>
      </w:r>
      <w:proofErr w:type="gramStart"/>
      <w:r w:rsidRPr="003430E2">
        <w:rPr>
          <w:rFonts w:ascii="Verdana" w:hAnsi="Verdana" w:cs="TTFF4D60E8t00"/>
          <w:color w:val="1F497D" w:themeColor="text2"/>
          <w:sz w:val="18"/>
          <w:szCs w:val="18"/>
          <w:lang w:val="en-US"/>
        </w:rPr>
        <w:t>duty;</w:t>
      </w:r>
      <w:proofErr w:type="gramEnd"/>
    </w:p>
    <w:p w:rsidR="001F2D21" w:rsidRDefault="001F2D21" w:rsidP="001F2D21">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lastRenderedPageBreak/>
        <w:t>The parties of collective agreement on employees’ side.</w:t>
      </w:r>
      <w:proofErr w:type="gramEnd"/>
      <w:r>
        <w:rPr>
          <w:rFonts w:ascii="Arial Narrow" w:hAnsi="Arial Narrow" w:cs="TTFF4D60E8t00"/>
          <w:color w:val="000000"/>
          <w:lang w:val="en-US"/>
        </w:rPr>
        <w:t xml:space="preserve"> These are all employees of the employer (on plant-level) or of the employed being covered by the multi-employer agreement. Union membership is irrelevant.</w:t>
      </w:r>
    </w:p>
    <w:p w:rsidR="001F2D21" w:rsidRPr="001F2D21" w:rsidRDefault="001F2D21" w:rsidP="001F2D21">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iv. What does the “peace duty” imply (prohibition of strike action relating</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to an existing collective agreement or prohibition of any strike action);</w:t>
      </w:r>
    </w:p>
    <w:p w:rsidR="00794AF9" w:rsidRPr="00794AF9" w:rsidRDefault="00234D46" w:rsidP="00794AF9">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t>Strike relating to t</w:t>
      </w:r>
      <w:r w:rsidR="00794AF9" w:rsidRPr="00794AF9">
        <w:rPr>
          <w:rFonts w:ascii="Arial Narrow" w:hAnsi="Arial Narrow" w:cs="TTFF4D60E8t00"/>
          <w:color w:val="000000"/>
          <w:lang w:val="en-US"/>
        </w:rPr>
        <w:t>he existing agreement (see above).</w:t>
      </w:r>
      <w:proofErr w:type="gramEnd"/>
    </w:p>
    <w:p w:rsidR="00794AF9" w:rsidRPr="007B1B5C" w:rsidRDefault="00794AF9"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v. When does the “peace duty” begin and when does it end;</w:t>
      </w:r>
    </w:p>
    <w:p w:rsidR="00794AF9" w:rsidRDefault="00794AF9" w:rsidP="00794AF9">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During the cour</w:t>
      </w:r>
      <w:r w:rsidR="00BD5D2D">
        <w:rPr>
          <w:rFonts w:ascii="Arial Narrow" w:hAnsi="Arial Narrow" w:cs="TTFF4D60E8t00"/>
          <w:color w:val="000000"/>
          <w:lang w:val="en-US"/>
        </w:rPr>
        <w:t>s</w:t>
      </w:r>
      <w:r>
        <w:rPr>
          <w:rFonts w:ascii="Arial Narrow" w:hAnsi="Arial Narrow" w:cs="TTFF4D60E8t00"/>
          <w:color w:val="000000"/>
          <w:lang w:val="en-US"/>
        </w:rPr>
        <w:t xml:space="preserve">e of collective agreement validity – subject to limitations and unclear character of the duty itself – </w:t>
      </w:r>
      <w:proofErr w:type="gramStart"/>
      <w:r>
        <w:rPr>
          <w:rFonts w:ascii="Arial Narrow" w:hAnsi="Arial Narrow" w:cs="TTFF4D60E8t00"/>
          <w:color w:val="000000"/>
          <w:lang w:val="en-US"/>
        </w:rPr>
        <w:t>see</w:t>
      </w:r>
      <w:proofErr w:type="gramEnd"/>
      <w:r>
        <w:rPr>
          <w:rFonts w:ascii="Arial Narrow" w:hAnsi="Arial Narrow" w:cs="TTFF4D60E8t00"/>
          <w:color w:val="000000"/>
          <w:lang w:val="en-US"/>
        </w:rPr>
        <w:t xml:space="preserve"> above.</w:t>
      </w:r>
    </w:p>
    <w:p w:rsidR="00794AF9" w:rsidRPr="00794AF9" w:rsidRDefault="00794AF9" w:rsidP="00794AF9">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vi. What exactly is required to fulfil</w:t>
      </w:r>
      <w:r w:rsidR="00C503E1" w:rsidRPr="003430E2">
        <w:rPr>
          <w:rFonts w:ascii="Verdana" w:hAnsi="Verdana" w:cs="TTFF4D60E8t00"/>
          <w:color w:val="1F497D" w:themeColor="text2"/>
          <w:sz w:val="18"/>
          <w:szCs w:val="18"/>
          <w:lang w:val="en-US"/>
        </w:rPr>
        <w:t>l</w:t>
      </w:r>
      <w:r w:rsidRPr="003430E2">
        <w:rPr>
          <w:rFonts w:ascii="Verdana" w:hAnsi="Verdana" w:cs="TTFF4D60E8t00"/>
          <w:color w:val="1F497D" w:themeColor="text2"/>
          <w:sz w:val="18"/>
          <w:szCs w:val="18"/>
          <w:lang w:val="en-US"/>
        </w:rPr>
        <w:t xml:space="preserve"> the “peace duty” (for instance, refusal</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of providing support by trade unions, appealing of trade unions to</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workers who engage in strike action)?</w:t>
      </w:r>
    </w:p>
    <w:p w:rsidR="00794AF9" w:rsidRPr="00794AF9" w:rsidRDefault="00794AF9" w:rsidP="00794AF9">
      <w:pPr>
        <w:autoSpaceDE w:val="0"/>
        <w:autoSpaceDN w:val="0"/>
        <w:adjustRightInd w:val="0"/>
        <w:spacing w:after="0" w:line="240" w:lineRule="auto"/>
        <w:ind w:left="284"/>
        <w:jc w:val="both"/>
        <w:rPr>
          <w:rFonts w:ascii="Arial Narrow" w:hAnsi="Arial Narrow" w:cs="TTFF4D60E8t00"/>
          <w:color w:val="000000"/>
          <w:lang w:val="en-US"/>
        </w:rPr>
      </w:pPr>
      <w:r w:rsidRPr="00794AF9">
        <w:rPr>
          <w:rFonts w:ascii="Arial Narrow" w:hAnsi="Arial Narrow" w:cs="TTFF4D60E8t00"/>
          <w:color w:val="000000"/>
          <w:lang w:val="en-US"/>
        </w:rPr>
        <w:t>Only the direct participation in strike may be limited.</w:t>
      </w:r>
    </w:p>
    <w:p w:rsidR="00C503E1" w:rsidRPr="007B1B5C" w:rsidRDefault="00C503E1"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(d) Strikes arising out of rights disputes;</w:t>
      </w:r>
    </w:p>
    <w:p w:rsidR="00794AF9" w:rsidRPr="00794AF9" w:rsidRDefault="00794AF9" w:rsidP="00794AF9">
      <w:pPr>
        <w:autoSpaceDE w:val="0"/>
        <w:autoSpaceDN w:val="0"/>
        <w:adjustRightInd w:val="0"/>
        <w:spacing w:after="0" w:line="240" w:lineRule="auto"/>
        <w:ind w:left="284"/>
        <w:jc w:val="both"/>
        <w:rPr>
          <w:rFonts w:ascii="Arial Narrow" w:hAnsi="Arial Narrow" w:cs="TTFF4D60E8t00"/>
          <w:color w:val="000000"/>
          <w:lang w:val="en-US"/>
        </w:rPr>
      </w:pPr>
      <w:r w:rsidRPr="00794AF9">
        <w:rPr>
          <w:rFonts w:ascii="Arial Narrow" w:hAnsi="Arial Narrow" w:cs="TTFF4D60E8t00"/>
          <w:color w:val="000000"/>
          <w:lang w:val="en-US"/>
        </w:rPr>
        <w:t xml:space="preserve">No </w:t>
      </w:r>
      <w:r w:rsidR="00F7467D">
        <w:rPr>
          <w:rFonts w:ascii="Arial Narrow" w:hAnsi="Arial Narrow" w:cs="TTFF4D60E8t00"/>
          <w:color w:val="000000"/>
          <w:lang w:val="en-US"/>
        </w:rPr>
        <w:t xml:space="preserve">official </w:t>
      </w:r>
      <w:r w:rsidRPr="00794AF9">
        <w:rPr>
          <w:rFonts w:ascii="Arial Narrow" w:hAnsi="Arial Narrow" w:cs="TTFF4D60E8t00"/>
          <w:color w:val="000000"/>
          <w:lang w:val="en-US"/>
        </w:rPr>
        <w:t>distinction between the “rights” and “interests” disputes exists in Russian labour legislation.</w:t>
      </w:r>
      <w:r w:rsidR="00F7467D">
        <w:rPr>
          <w:rFonts w:ascii="Arial Narrow" w:hAnsi="Arial Narrow" w:cs="TTFF4D60E8t00"/>
          <w:color w:val="000000"/>
          <w:lang w:val="en-US"/>
        </w:rPr>
        <w:t xml:space="preserve"> Two different procedures on resolution of collective and individual labour disputes exist. Collective labour disputes (see the legal definition in </w:t>
      </w:r>
      <w:r w:rsidR="003430E2">
        <w:rPr>
          <w:rFonts w:ascii="Arial Narrow" w:hAnsi="Arial Narrow" w:cs="TTFF4D60E8t00"/>
          <w:color w:val="000000"/>
          <w:lang w:val="en-US"/>
        </w:rPr>
        <w:t>I.</w:t>
      </w:r>
      <w:r w:rsidR="00F7467D">
        <w:rPr>
          <w:rFonts w:ascii="Arial Narrow" w:hAnsi="Arial Narrow" w:cs="TTFF4D60E8t00"/>
          <w:color w:val="000000"/>
          <w:lang w:val="en-US"/>
        </w:rPr>
        <w:t xml:space="preserve"> above) are being resolved in a manner usual for disputes of </w:t>
      </w:r>
      <w:r w:rsidR="00234D46">
        <w:rPr>
          <w:rFonts w:ascii="Arial Narrow" w:hAnsi="Arial Narrow" w:cs="TTFF4D60E8t00"/>
          <w:color w:val="000000"/>
          <w:lang w:val="en-US"/>
        </w:rPr>
        <w:t>interest</w:t>
      </w:r>
      <w:r w:rsidR="00F7467D">
        <w:rPr>
          <w:rFonts w:ascii="Arial Narrow" w:hAnsi="Arial Narrow" w:cs="TTFF4D60E8t00"/>
          <w:color w:val="000000"/>
          <w:lang w:val="en-US"/>
        </w:rPr>
        <w:t xml:space="preserve">: conciliation, mediation, arbitration and strikes. </w:t>
      </w:r>
      <w:r w:rsidR="00234D46">
        <w:rPr>
          <w:rFonts w:ascii="Arial Narrow" w:hAnsi="Arial Narrow" w:cs="TTFF4D60E8t00"/>
          <w:color w:val="000000"/>
          <w:lang w:val="en-US"/>
        </w:rPr>
        <w:t>According to articles 381 and 382 of the Labour Code, the i</w:t>
      </w:r>
      <w:r w:rsidR="00F7467D">
        <w:rPr>
          <w:rFonts w:ascii="Arial Narrow" w:hAnsi="Arial Narrow" w:cs="TTFF4D60E8t00"/>
          <w:color w:val="000000"/>
          <w:lang w:val="en-US"/>
        </w:rPr>
        <w:t xml:space="preserve">ndividual labour disputes </w:t>
      </w:r>
      <w:r w:rsidR="00234D46">
        <w:rPr>
          <w:rFonts w:ascii="Arial Narrow" w:hAnsi="Arial Narrow" w:cs="TTFF4D60E8t00"/>
          <w:color w:val="000000"/>
          <w:lang w:val="en-US"/>
        </w:rPr>
        <w:t xml:space="preserve">are always the disputes of rights and </w:t>
      </w:r>
      <w:r w:rsidR="00F7467D">
        <w:rPr>
          <w:rFonts w:ascii="Arial Narrow" w:hAnsi="Arial Narrow" w:cs="TTFF4D60E8t00"/>
          <w:color w:val="000000"/>
          <w:lang w:val="en-US"/>
        </w:rPr>
        <w:t>may be settled by courts and commissions on labour disputes (voluntary pre-court procedure). One type of disputes of rights may be</w:t>
      </w:r>
      <w:r w:rsidRPr="00794AF9">
        <w:rPr>
          <w:rFonts w:ascii="Arial Narrow" w:hAnsi="Arial Narrow" w:cs="TTFF4D60E8t00"/>
          <w:color w:val="000000"/>
          <w:lang w:val="en-US"/>
        </w:rPr>
        <w:t xml:space="preserve"> </w:t>
      </w:r>
      <w:r w:rsidR="00234D46">
        <w:rPr>
          <w:rFonts w:ascii="Arial Narrow" w:hAnsi="Arial Narrow" w:cs="TTFF4D60E8t00"/>
          <w:color w:val="000000"/>
          <w:lang w:val="en-US"/>
        </w:rPr>
        <w:t>settled both as individual and collective labour dispute: the disputes</w:t>
      </w:r>
      <w:r w:rsidRPr="00794AF9">
        <w:rPr>
          <w:rFonts w:ascii="Arial Narrow" w:hAnsi="Arial Narrow" w:cs="TTFF4D60E8t00"/>
          <w:color w:val="000000"/>
          <w:lang w:val="en-US"/>
        </w:rPr>
        <w:t xml:space="preserve"> about the execution of collective agreements.</w:t>
      </w:r>
      <w:r w:rsidR="00234D46">
        <w:rPr>
          <w:rFonts w:ascii="Arial Narrow" w:hAnsi="Arial Narrow" w:cs="TTFF4D60E8t00"/>
          <w:color w:val="000000"/>
          <w:lang w:val="en-US"/>
        </w:rPr>
        <w:t xml:space="preserve"> Consequently two principally different procedures of resolution may be applied in the same time to the same dispute.</w:t>
      </w:r>
    </w:p>
    <w:p w:rsidR="00794AF9" w:rsidRPr="007B1B5C" w:rsidRDefault="00794AF9" w:rsidP="00794AF9">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(e) Strikes aiming at bringing about a collective agreement (for instance,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the legal validity of such agreement);</w:t>
      </w:r>
    </w:p>
    <w:p w:rsidR="00E441A9" w:rsidRPr="00E441A9" w:rsidRDefault="00E441A9" w:rsidP="00E441A9">
      <w:pPr>
        <w:autoSpaceDE w:val="0"/>
        <w:autoSpaceDN w:val="0"/>
        <w:adjustRightInd w:val="0"/>
        <w:spacing w:after="0" w:line="240" w:lineRule="auto"/>
        <w:ind w:left="284"/>
        <w:jc w:val="both"/>
        <w:rPr>
          <w:rFonts w:ascii="Arial Narrow" w:hAnsi="Arial Narrow" w:cs="TTFF4D60E8t00"/>
          <w:color w:val="000000"/>
          <w:lang w:val="en-US"/>
        </w:rPr>
      </w:pPr>
      <w:r w:rsidRPr="00E441A9">
        <w:rPr>
          <w:rFonts w:ascii="Arial Narrow" w:hAnsi="Arial Narrow" w:cs="TTFF4D60E8t00"/>
          <w:color w:val="000000"/>
          <w:lang w:val="en-US"/>
        </w:rPr>
        <w:t xml:space="preserve">Such strikes would be considered as strikes on </w:t>
      </w:r>
      <w:r w:rsidR="001C11AC">
        <w:rPr>
          <w:rFonts w:ascii="Arial Narrow" w:hAnsi="Arial Narrow" w:cs="TTFF4D60E8t00"/>
          <w:color w:val="000000"/>
          <w:lang w:val="en-US"/>
        </w:rPr>
        <w:t xml:space="preserve">resolution of collective labour dispute about the </w:t>
      </w:r>
      <w:r w:rsidRPr="00E441A9">
        <w:rPr>
          <w:rFonts w:ascii="Arial Narrow" w:hAnsi="Arial Narrow" w:cs="TTFF4D60E8t00"/>
          <w:color w:val="000000"/>
          <w:lang w:val="en-US"/>
        </w:rPr>
        <w:t>execution of collective</w:t>
      </w:r>
      <w:r w:rsidR="00DE18D0">
        <w:rPr>
          <w:rFonts w:ascii="Arial Narrow" w:hAnsi="Arial Narrow" w:cs="TTFF4D60E8t00"/>
          <w:color w:val="000000"/>
          <w:lang w:val="en-US"/>
        </w:rPr>
        <w:t xml:space="preserve"> agreement which </w:t>
      </w:r>
      <w:r w:rsidR="001C11AC">
        <w:rPr>
          <w:rFonts w:ascii="Arial Narrow" w:hAnsi="Arial Narrow" w:cs="TTFF4D60E8t00"/>
          <w:color w:val="000000"/>
          <w:lang w:val="en-US"/>
        </w:rPr>
        <w:t>is one</w:t>
      </w:r>
      <w:r w:rsidR="003430E2">
        <w:rPr>
          <w:rFonts w:ascii="Arial Narrow" w:hAnsi="Arial Narrow" w:cs="TTFF4D60E8t00"/>
          <w:color w:val="000000"/>
          <w:lang w:val="en-US"/>
        </w:rPr>
        <w:t xml:space="preserve"> of permitted ground</w:t>
      </w:r>
      <w:r w:rsidR="00237E3F">
        <w:rPr>
          <w:rFonts w:ascii="Arial Narrow" w:hAnsi="Arial Narrow" w:cs="TTFF4D60E8t00"/>
          <w:color w:val="000000"/>
          <w:lang w:val="en-US"/>
        </w:rPr>
        <w:t>s</w:t>
      </w:r>
      <w:r w:rsidR="003430E2">
        <w:rPr>
          <w:rFonts w:ascii="Arial Narrow" w:hAnsi="Arial Narrow" w:cs="TTFF4D60E8t00"/>
          <w:color w:val="000000"/>
          <w:lang w:val="en-US"/>
        </w:rPr>
        <w:t xml:space="preserve"> – see</w:t>
      </w:r>
      <w:r w:rsidR="001C11AC">
        <w:rPr>
          <w:rFonts w:ascii="Arial Narrow" w:hAnsi="Arial Narrow" w:cs="TTFF4D60E8t00"/>
          <w:color w:val="000000"/>
          <w:lang w:val="en-US"/>
        </w:rPr>
        <w:t xml:space="preserve"> (d) above.</w:t>
      </w:r>
    </w:p>
    <w:p w:rsidR="00E441A9" w:rsidRPr="00E441A9" w:rsidRDefault="00E441A9" w:rsidP="00E441A9">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(f) Strikes aiming at enforcing the collective agreement;</w:t>
      </w:r>
    </w:p>
    <w:p w:rsidR="001C11AC" w:rsidRPr="001C11AC" w:rsidRDefault="003430E2" w:rsidP="001C11AC">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t>See</w:t>
      </w:r>
      <w:r w:rsidR="001C11AC" w:rsidRPr="001C11AC">
        <w:rPr>
          <w:rFonts w:ascii="Arial Narrow" w:hAnsi="Arial Narrow" w:cs="TTFF4D60E8t00"/>
          <w:color w:val="000000"/>
          <w:lang w:val="en-US"/>
        </w:rPr>
        <w:t xml:space="preserve"> (d) and (e) above.</w:t>
      </w:r>
      <w:proofErr w:type="gramEnd"/>
    </w:p>
    <w:p w:rsidR="001C11AC" w:rsidRPr="007B1B5C" w:rsidRDefault="001C11AC" w:rsidP="001C11AC">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(g) Strikes arising out of disputes relating to issues that are not fit to be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regulated by collective bargaining (management prerogatives);</w:t>
      </w:r>
    </w:p>
    <w:p w:rsidR="001C11AC" w:rsidRPr="00A62BE0" w:rsidRDefault="00A62BE0" w:rsidP="001C11AC">
      <w:pPr>
        <w:autoSpaceDE w:val="0"/>
        <w:autoSpaceDN w:val="0"/>
        <w:adjustRightInd w:val="0"/>
        <w:spacing w:after="0" w:line="240" w:lineRule="auto"/>
        <w:ind w:left="284"/>
        <w:jc w:val="both"/>
        <w:rPr>
          <w:rFonts w:ascii="Arial Narrow" w:hAnsi="Arial Narrow" w:cs="TTFF4D60E8t00"/>
          <w:color w:val="000000"/>
          <w:lang w:val="en-US"/>
        </w:rPr>
      </w:pPr>
      <w:r w:rsidRPr="00A62BE0">
        <w:rPr>
          <w:rFonts w:ascii="Arial Narrow" w:hAnsi="Arial Narrow" w:cs="TTFF4D60E8t00"/>
          <w:color w:val="000000"/>
          <w:lang w:val="en-US"/>
        </w:rPr>
        <w:t>The demands on collective labour disputes must be addressed to the employer</w:t>
      </w:r>
      <w:r>
        <w:rPr>
          <w:rFonts w:ascii="Arial Narrow" w:hAnsi="Arial Narrow" w:cs="TTFF4D60E8t00"/>
          <w:color w:val="000000"/>
          <w:lang w:val="en-US"/>
        </w:rPr>
        <w:t xml:space="preserve"> or its representative</w:t>
      </w:r>
      <w:r w:rsidRPr="00A62BE0">
        <w:rPr>
          <w:rFonts w:ascii="Arial Narrow" w:hAnsi="Arial Narrow" w:cs="TTFF4D60E8t00"/>
          <w:color w:val="000000"/>
          <w:lang w:val="en-US"/>
        </w:rPr>
        <w:t>. If the</w:t>
      </w:r>
      <w:r>
        <w:rPr>
          <w:rFonts w:ascii="Arial Narrow" w:hAnsi="Arial Narrow" w:cs="TTFF4D60E8t00"/>
          <w:color w:val="000000"/>
          <w:lang w:val="en-US"/>
        </w:rPr>
        <w:t xml:space="preserve"> demand itself would not be contradictory to legislation and would be within employer’s control, there is no limitation on such strike.</w:t>
      </w:r>
      <w:r w:rsidRPr="00A62BE0">
        <w:rPr>
          <w:rFonts w:ascii="Arial Narrow" w:hAnsi="Arial Narrow" w:cs="TTFF4D60E8t00"/>
          <w:color w:val="000000"/>
          <w:lang w:val="en-US"/>
        </w:rPr>
        <w:t xml:space="preserve"> </w:t>
      </w:r>
    </w:p>
    <w:p w:rsidR="001C11AC" w:rsidRPr="007B1B5C" w:rsidRDefault="001C11AC"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Default="007B1B5C" w:rsidP="00AB194A">
      <w:pPr>
        <w:autoSpaceDE w:val="0"/>
        <w:autoSpaceDN w:val="0"/>
        <w:adjustRightInd w:val="0"/>
        <w:spacing w:after="0" w:line="240" w:lineRule="auto"/>
        <w:jc w:val="both"/>
        <w:rPr>
          <w:rFonts w:ascii="Verdana" w:hAnsi="Verdana" w:cs="TTFF4D60E8t00"/>
          <w:color w:val="000000"/>
          <w:sz w:val="20"/>
          <w:szCs w:val="20"/>
          <w:lang w:val="en-US"/>
        </w:rPr>
      </w:pPr>
      <w:r w:rsidRPr="003430E2">
        <w:rPr>
          <w:rFonts w:ascii="Verdana" w:hAnsi="Verdana" w:cs="TTFF4D60E8t00"/>
          <w:color w:val="1F497D" w:themeColor="text2"/>
          <w:sz w:val="20"/>
          <w:szCs w:val="20"/>
          <w:lang w:val="en-US"/>
        </w:rPr>
        <w:t>(h) Strikes arising out of inter-union disputes;</w:t>
      </w:r>
    </w:p>
    <w:p w:rsidR="00A62BE0" w:rsidRPr="00A62BE0" w:rsidRDefault="00A62BE0" w:rsidP="00A62BE0">
      <w:pPr>
        <w:autoSpaceDE w:val="0"/>
        <w:autoSpaceDN w:val="0"/>
        <w:adjustRightInd w:val="0"/>
        <w:spacing w:after="0" w:line="240" w:lineRule="auto"/>
        <w:ind w:left="284"/>
        <w:jc w:val="both"/>
        <w:rPr>
          <w:rFonts w:ascii="Arial Narrow" w:hAnsi="Arial Narrow" w:cs="TTFF4D60E8t00"/>
          <w:color w:val="000000"/>
          <w:lang w:val="en-US"/>
        </w:rPr>
      </w:pPr>
      <w:r w:rsidRPr="00A62BE0">
        <w:rPr>
          <w:rFonts w:ascii="Arial Narrow" w:hAnsi="Arial Narrow" w:cs="TTFF4D60E8t00"/>
          <w:color w:val="000000"/>
          <w:lang w:val="en-US"/>
        </w:rPr>
        <w:t>Such strike wouldn’t be legal because the demands of the employees</w:t>
      </w:r>
      <w:r w:rsidRPr="00A62BE0">
        <w:rPr>
          <w:rFonts w:ascii="Arial Narrow" w:hAnsi="Arial Narrow"/>
          <w:lang w:val="en-US"/>
        </w:rPr>
        <w:t xml:space="preserve"> wouldn’t</w:t>
      </w:r>
      <w:r w:rsidRPr="00A62BE0">
        <w:rPr>
          <w:rFonts w:ascii="Arial Narrow" w:hAnsi="Arial Narrow" w:cs="TTFF4D60E8t00"/>
          <w:color w:val="000000"/>
          <w:lang w:val="en-US"/>
        </w:rPr>
        <w:t xml:space="preserve"> be addressed to the employer</w:t>
      </w:r>
      <w:r>
        <w:rPr>
          <w:rFonts w:ascii="Arial Narrow" w:hAnsi="Arial Narrow" w:cs="TTFF4D60E8t00"/>
          <w:color w:val="000000"/>
          <w:lang w:val="en-US"/>
        </w:rPr>
        <w:t xml:space="preserve"> or its representative</w:t>
      </w:r>
      <w:r w:rsidRPr="00A62BE0">
        <w:rPr>
          <w:rFonts w:ascii="Arial Narrow" w:hAnsi="Arial Narrow" w:cs="TTFF4D60E8t00"/>
          <w:color w:val="000000"/>
          <w:lang w:val="en-US"/>
        </w:rPr>
        <w:t>.</w:t>
      </w:r>
    </w:p>
    <w:p w:rsidR="00A62BE0" w:rsidRPr="007B1B5C" w:rsidRDefault="00A62BE0" w:rsidP="00A62BE0">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Default="007B1B5C" w:rsidP="00AB194A">
      <w:pPr>
        <w:autoSpaceDE w:val="0"/>
        <w:autoSpaceDN w:val="0"/>
        <w:adjustRightInd w:val="0"/>
        <w:spacing w:after="0" w:line="240" w:lineRule="auto"/>
        <w:jc w:val="both"/>
        <w:rPr>
          <w:rFonts w:ascii="Verdana" w:hAnsi="Verdana" w:cs="TTFF4D60E8t00"/>
          <w:color w:val="000000"/>
          <w:sz w:val="20"/>
          <w:szCs w:val="20"/>
          <w:lang w:val="en-US"/>
        </w:rPr>
      </w:pPr>
      <w:r w:rsidRPr="003430E2">
        <w:rPr>
          <w:rFonts w:ascii="Verdana" w:hAnsi="Verdana" w:cs="TTFF4D60E8t00"/>
          <w:color w:val="1F497D" w:themeColor="text2"/>
          <w:sz w:val="20"/>
          <w:szCs w:val="20"/>
          <w:lang w:val="en-US"/>
        </w:rPr>
        <w:t>(i) Political strikes (i.e. strikes that are called to make pressure on the</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government)?</w:t>
      </w:r>
    </w:p>
    <w:p w:rsidR="00A62BE0" w:rsidRPr="00A62BE0" w:rsidRDefault="00A62BE0" w:rsidP="00A62BE0">
      <w:pPr>
        <w:autoSpaceDE w:val="0"/>
        <w:autoSpaceDN w:val="0"/>
        <w:adjustRightInd w:val="0"/>
        <w:spacing w:after="0" w:line="240" w:lineRule="auto"/>
        <w:ind w:left="284"/>
        <w:jc w:val="both"/>
        <w:rPr>
          <w:rFonts w:ascii="Arial Narrow" w:hAnsi="Arial Narrow" w:cs="TTFF4D60E8t00"/>
          <w:color w:val="000000"/>
          <w:lang w:val="en-US"/>
        </w:rPr>
      </w:pPr>
      <w:proofErr w:type="gramStart"/>
      <w:r w:rsidRPr="00A62BE0">
        <w:rPr>
          <w:rFonts w:ascii="Arial Narrow" w:hAnsi="Arial Narrow" w:cs="TTFF4D60E8t00"/>
          <w:color w:val="000000"/>
          <w:lang w:val="en-US"/>
        </w:rPr>
        <w:t>Illegal – see (h) above.</w:t>
      </w:r>
      <w:proofErr w:type="gramEnd"/>
    </w:p>
    <w:p w:rsidR="00A62BE0" w:rsidRPr="007B1B5C" w:rsidRDefault="00A62BE0"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(j) Strikes to announce certain concerns to the public?</w:t>
      </w:r>
    </w:p>
    <w:p w:rsidR="00A62BE0" w:rsidRPr="00A62BE0" w:rsidRDefault="003430E2" w:rsidP="00A62BE0">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t>Illegal – see</w:t>
      </w:r>
      <w:r w:rsidR="00A62BE0" w:rsidRPr="00A62BE0">
        <w:rPr>
          <w:rFonts w:ascii="Arial Narrow" w:hAnsi="Arial Narrow" w:cs="TTFF4D60E8t00"/>
          <w:color w:val="000000"/>
          <w:lang w:val="en-US"/>
        </w:rPr>
        <w:t xml:space="preserve"> (h) above.</w:t>
      </w:r>
      <w:proofErr w:type="gramEnd"/>
    </w:p>
    <w:p w:rsidR="00A62BE0" w:rsidRPr="007B1B5C" w:rsidRDefault="00A62BE0" w:rsidP="00A62BE0">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II.7 </w:t>
      </w:r>
      <w:proofErr w:type="gramStart"/>
      <w:r w:rsidRPr="003430E2">
        <w:rPr>
          <w:rFonts w:ascii="Verdana" w:hAnsi="Verdana" w:cs="TTFF4D60E8t00"/>
          <w:color w:val="1F497D" w:themeColor="text2"/>
          <w:sz w:val="20"/>
          <w:szCs w:val="20"/>
          <w:lang w:val="en-US"/>
        </w:rPr>
        <w:t>Which</w:t>
      </w:r>
      <w:proofErr w:type="gramEnd"/>
      <w:r w:rsidRPr="003430E2">
        <w:rPr>
          <w:rFonts w:ascii="Verdana" w:hAnsi="Verdana" w:cs="TTFF4D60E8t00"/>
          <w:color w:val="1F497D" w:themeColor="text2"/>
          <w:sz w:val="20"/>
          <w:szCs w:val="20"/>
          <w:lang w:val="en-US"/>
        </w:rPr>
        <w:t xml:space="preserve"> of the following modalities of industrial action are not</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permitted under your country’s law and practice:</w:t>
      </w:r>
    </w:p>
    <w:p w:rsidR="007B1B5C" w:rsidRPr="00237E3F"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237E3F">
        <w:rPr>
          <w:rFonts w:ascii="Verdana" w:hAnsi="Verdana" w:cs="TTFF4D60E8t00"/>
          <w:color w:val="1F497D" w:themeColor="text2"/>
          <w:sz w:val="20"/>
          <w:szCs w:val="20"/>
          <w:lang w:val="en-US"/>
        </w:rPr>
        <w:t>(a) Solidarity/sympathy/secondary strikes;</w:t>
      </w:r>
    </w:p>
    <w:p w:rsidR="00A62BE0" w:rsidRPr="00A62BE0" w:rsidRDefault="00C4430D" w:rsidP="00A62BE0">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Illegal – see </w:t>
      </w:r>
      <w:r w:rsidR="00A62BE0">
        <w:rPr>
          <w:rFonts w:ascii="Arial Narrow" w:hAnsi="Arial Narrow" w:cs="TTFF4D60E8t00"/>
          <w:color w:val="000000"/>
          <w:lang w:val="en-US"/>
        </w:rPr>
        <w:t xml:space="preserve">II.6 </w:t>
      </w:r>
      <w:r w:rsidR="00A62BE0" w:rsidRPr="00A62BE0">
        <w:rPr>
          <w:rFonts w:ascii="Arial Narrow" w:hAnsi="Arial Narrow" w:cs="TTFF4D60E8t00"/>
          <w:color w:val="000000"/>
          <w:lang w:val="en-US"/>
        </w:rPr>
        <w:t>(h) above.</w:t>
      </w:r>
    </w:p>
    <w:p w:rsidR="00A62BE0" w:rsidRPr="007B1B5C" w:rsidRDefault="00A62BE0"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(b) Warning strikes;</w:t>
      </w:r>
    </w:p>
    <w:p w:rsidR="00A62BE0" w:rsidRPr="00A62BE0" w:rsidRDefault="00A62BE0" w:rsidP="00A62BE0">
      <w:pPr>
        <w:autoSpaceDE w:val="0"/>
        <w:autoSpaceDN w:val="0"/>
        <w:adjustRightInd w:val="0"/>
        <w:spacing w:after="0" w:line="240" w:lineRule="auto"/>
        <w:ind w:left="284"/>
        <w:jc w:val="both"/>
        <w:rPr>
          <w:rFonts w:ascii="Arial Narrow" w:hAnsi="Arial Narrow" w:cs="TTFF4D60E8t00"/>
          <w:color w:val="000000"/>
          <w:lang w:val="en-US"/>
        </w:rPr>
      </w:pPr>
      <w:proofErr w:type="gramStart"/>
      <w:r w:rsidRPr="00A62BE0">
        <w:rPr>
          <w:rFonts w:ascii="Arial Narrow" w:hAnsi="Arial Narrow" w:cs="TTFF4D60E8t00"/>
          <w:color w:val="000000"/>
          <w:lang w:val="en-US"/>
        </w:rPr>
        <w:t>Permitted</w:t>
      </w:r>
      <w:r w:rsidRPr="00E304E2">
        <w:rPr>
          <w:rFonts w:ascii="Arial Narrow" w:hAnsi="Arial Narrow" w:cs="TTFF4D60E8t00"/>
          <w:color w:val="000000"/>
          <w:lang w:val="en-US"/>
        </w:rPr>
        <w:t>.</w:t>
      </w:r>
      <w:proofErr w:type="gramEnd"/>
      <w:r w:rsidRPr="00E304E2">
        <w:rPr>
          <w:rFonts w:ascii="Arial Narrow" w:hAnsi="Arial Narrow" w:cs="TTFF4D60E8t00"/>
          <w:color w:val="000000"/>
          <w:lang w:val="en-US"/>
        </w:rPr>
        <w:t xml:space="preserve"> </w:t>
      </w:r>
      <w:proofErr w:type="gramStart"/>
      <w:r>
        <w:rPr>
          <w:rFonts w:ascii="Arial Narrow" w:hAnsi="Arial Narrow" w:cs="TTFF4D60E8t00"/>
          <w:color w:val="000000"/>
          <w:lang w:val="en-US"/>
        </w:rPr>
        <w:t>Article</w:t>
      </w:r>
      <w:r w:rsidRPr="00A62BE0">
        <w:rPr>
          <w:rFonts w:ascii="Arial Narrow" w:hAnsi="Arial Narrow" w:cs="TTFF4D60E8t00"/>
          <w:color w:val="000000"/>
          <w:lang w:val="en-US"/>
        </w:rPr>
        <w:t xml:space="preserve"> 410, </w:t>
      </w:r>
      <w:proofErr w:type="spellStart"/>
      <w:r>
        <w:rPr>
          <w:rFonts w:ascii="Arial Narrow" w:hAnsi="Arial Narrow" w:cs="TTFF4D60E8t00"/>
          <w:color w:val="000000"/>
          <w:lang w:val="en-US"/>
        </w:rPr>
        <w:t>para</w:t>
      </w:r>
      <w:proofErr w:type="spellEnd"/>
      <w:r w:rsidR="00C4430D">
        <w:rPr>
          <w:rFonts w:ascii="Arial Narrow" w:hAnsi="Arial Narrow" w:cs="TTFF4D60E8t00"/>
          <w:color w:val="000000"/>
          <w:lang w:val="en-US"/>
        </w:rPr>
        <w:t>.</w:t>
      </w:r>
      <w:proofErr w:type="gramEnd"/>
      <w:r w:rsidRPr="00A62BE0">
        <w:rPr>
          <w:rFonts w:ascii="Arial Narrow" w:hAnsi="Arial Narrow" w:cs="TTFF4D60E8t00"/>
          <w:color w:val="000000"/>
          <w:lang w:val="en-US"/>
        </w:rPr>
        <w:t xml:space="preserve"> 6 </w:t>
      </w:r>
      <w:r>
        <w:rPr>
          <w:rFonts w:ascii="Arial Narrow" w:hAnsi="Arial Narrow" w:cs="TTFF4D60E8t00"/>
          <w:color w:val="000000"/>
          <w:lang w:val="en-US"/>
        </w:rPr>
        <w:t>states</w:t>
      </w:r>
      <w:r w:rsidRPr="00A62BE0">
        <w:rPr>
          <w:rFonts w:ascii="Arial Narrow" w:hAnsi="Arial Narrow" w:cs="TTFF4D60E8t00"/>
          <w:color w:val="000000"/>
          <w:lang w:val="en-US"/>
        </w:rPr>
        <w:t xml:space="preserve"> </w:t>
      </w:r>
      <w:r>
        <w:rPr>
          <w:rFonts w:ascii="Arial Narrow" w:hAnsi="Arial Narrow" w:cs="TTFF4D60E8t00"/>
          <w:color w:val="000000"/>
          <w:lang w:val="en-US"/>
        </w:rPr>
        <w:t xml:space="preserve">that a warning strike may be taken by the employees after 5 calendar days since the beginning of conciliation commission work. It may last for one hour and </w:t>
      </w:r>
      <w:r w:rsidR="008D473F">
        <w:rPr>
          <w:rFonts w:ascii="Arial Narrow" w:hAnsi="Arial Narrow" w:cs="TTFF4D60E8t00"/>
          <w:color w:val="000000"/>
          <w:lang w:val="en-US"/>
        </w:rPr>
        <w:t xml:space="preserve">may </w:t>
      </w:r>
      <w:r>
        <w:rPr>
          <w:rFonts w:ascii="Arial Narrow" w:hAnsi="Arial Narrow" w:cs="TTFF4D60E8t00"/>
          <w:color w:val="000000"/>
          <w:lang w:val="en-US"/>
        </w:rPr>
        <w:t xml:space="preserve">be taken once in the course of this collective labour dispute. The employer shall be informed about the warning strike no later than 3 </w:t>
      </w:r>
      <w:r>
        <w:rPr>
          <w:rFonts w:ascii="Arial Narrow" w:hAnsi="Arial Narrow" w:cs="TTFF4D60E8t00"/>
          <w:color w:val="000000"/>
          <w:lang w:val="en-US"/>
        </w:rPr>
        <w:lastRenderedPageBreak/>
        <w:t>days in advance.</w:t>
      </w:r>
      <w:r w:rsidR="00BF6B8D">
        <w:rPr>
          <w:rFonts w:ascii="Arial Narrow" w:hAnsi="Arial Narrow" w:cs="TTFF4D60E8t00"/>
          <w:color w:val="000000"/>
          <w:lang w:val="en-US"/>
        </w:rPr>
        <w:t xml:space="preserve"> The minimum </w:t>
      </w:r>
      <w:r w:rsidR="003430E2">
        <w:rPr>
          <w:rFonts w:ascii="Arial Narrow" w:hAnsi="Arial Narrow" w:cs="TTFF4D60E8t00"/>
          <w:color w:val="000000"/>
          <w:lang w:val="en-US"/>
        </w:rPr>
        <w:t>works (</w:t>
      </w:r>
      <w:r w:rsidR="00BF6B8D">
        <w:rPr>
          <w:rFonts w:ascii="Arial Narrow" w:hAnsi="Arial Narrow" w:cs="TTFF4D60E8t00"/>
          <w:color w:val="000000"/>
          <w:lang w:val="en-US"/>
        </w:rPr>
        <w:t>service</w:t>
      </w:r>
      <w:r w:rsidR="003430E2">
        <w:rPr>
          <w:rFonts w:ascii="Arial Narrow" w:hAnsi="Arial Narrow" w:cs="TTFF4D60E8t00"/>
          <w:color w:val="000000"/>
          <w:lang w:val="en-US"/>
        </w:rPr>
        <w:t>s)</w:t>
      </w:r>
      <w:r w:rsidR="00BF6B8D">
        <w:rPr>
          <w:rFonts w:ascii="Arial Narrow" w:hAnsi="Arial Narrow" w:cs="TTFF4D60E8t00"/>
          <w:color w:val="000000"/>
          <w:lang w:val="en-US"/>
        </w:rPr>
        <w:t xml:space="preserve"> rules (see </w:t>
      </w:r>
      <w:r w:rsidR="003430E2">
        <w:rPr>
          <w:rFonts w:ascii="Arial Narrow" w:hAnsi="Arial Narrow" w:cs="TTFF4D60E8t00"/>
          <w:color w:val="000000"/>
          <w:lang w:val="en-US"/>
        </w:rPr>
        <w:t>II.9</w:t>
      </w:r>
      <w:r w:rsidR="00BF6B8D">
        <w:rPr>
          <w:rFonts w:ascii="Arial Narrow" w:hAnsi="Arial Narrow" w:cs="TTFF4D60E8t00"/>
          <w:color w:val="000000"/>
          <w:lang w:val="en-US"/>
        </w:rPr>
        <w:t xml:space="preserve"> further) applicable to normal strikes are in the same way applicable to the warning strikes.</w:t>
      </w:r>
      <w:r>
        <w:rPr>
          <w:rFonts w:ascii="Arial Narrow" w:hAnsi="Arial Narrow" w:cs="TTFF4D60E8t00"/>
          <w:color w:val="000000"/>
          <w:lang w:val="en-US"/>
        </w:rPr>
        <w:t xml:space="preserve">  </w:t>
      </w:r>
    </w:p>
    <w:p w:rsidR="00A62BE0" w:rsidRPr="00A62BE0" w:rsidRDefault="00A62BE0" w:rsidP="00A62BE0">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(c) Go slows, sit-ins, work-to-rule;</w:t>
      </w:r>
    </w:p>
    <w:p w:rsidR="00E304E2" w:rsidRDefault="00E304E2" w:rsidP="00331407">
      <w:pPr>
        <w:autoSpaceDE w:val="0"/>
        <w:autoSpaceDN w:val="0"/>
        <w:adjustRightInd w:val="0"/>
        <w:spacing w:after="0" w:line="240" w:lineRule="auto"/>
        <w:ind w:left="284"/>
        <w:jc w:val="both"/>
        <w:rPr>
          <w:rFonts w:ascii="Arial Narrow" w:hAnsi="Arial Narrow" w:cs="TTFF4D60E8t00"/>
          <w:color w:val="000000"/>
          <w:lang w:val="en-US"/>
        </w:rPr>
      </w:pPr>
      <w:r w:rsidRPr="00E304E2">
        <w:rPr>
          <w:rFonts w:ascii="Arial Narrow" w:hAnsi="Arial Narrow" w:cs="TTFF4D60E8t00"/>
          <w:color w:val="000000"/>
          <w:lang w:val="en-US"/>
        </w:rPr>
        <w:t>Strike is defined as “</w:t>
      </w:r>
      <w:r>
        <w:rPr>
          <w:rFonts w:ascii="Arial Narrow" w:hAnsi="Arial Narrow" w:cs="TTFF4D60E8t00"/>
          <w:color w:val="000000"/>
          <w:lang w:val="en-US"/>
        </w:rPr>
        <w:t>refusal to work (in whole or in part)” (see I</w:t>
      </w:r>
      <w:r w:rsidR="003430E2">
        <w:rPr>
          <w:rFonts w:ascii="Arial Narrow" w:hAnsi="Arial Narrow" w:cs="TTFF4D60E8t00"/>
          <w:color w:val="000000"/>
          <w:lang w:val="en-US"/>
        </w:rPr>
        <w:t>.</w:t>
      </w:r>
      <w:r>
        <w:rPr>
          <w:rFonts w:ascii="Arial Narrow" w:hAnsi="Arial Narrow" w:cs="TTFF4D60E8t00"/>
          <w:color w:val="000000"/>
          <w:lang w:val="en-US"/>
        </w:rPr>
        <w:t xml:space="preserve"> above), so </w:t>
      </w:r>
      <w:r w:rsidRPr="00E304E2">
        <w:rPr>
          <w:rFonts w:ascii="Arial Narrow" w:hAnsi="Arial Narrow" w:cs="TTFF4D60E8t00"/>
          <w:i/>
          <w:color w:val="000000"/>
          <w:lang w:val="en-US"/>
        </w:rPr>
        <w:t>go-slows</w:t>
      </w:r>
      <w:r>
        <w:rPr>
          <w:rFonts w:ascii="Arial Narrow" w:hAnsi="Arial Narrow" w:cs="TTFF4D60E8t00"/>
          <w:color w:val="000000"/>
          <w:lang w:val="en-US"/>
        </w:rPr>
        <w:t xml:space="preserve"> are legally the same strikes as the classic ones.</w:t>
      </w:r>
    </w:p>
    <w:p w:rsidR="001926B4" w:rsidRDefault="001926B4" w:rsidP="00331407">
      <w:pPr>
        <w:autoSpaceDE w:val="0"/>
        <w:autoSpaceDN w:val="0"/>
        <w:adjustRightInd w:val="0"/>
        <w:spacing w:after="0" w:line="240" w:lineRule="auto"/>
        <w:ind w:left="284"/>
        <w:jc w:val="both"/>
        <w:rPr>
          <w:rFonts w:ascii="Arial Narrow" w:hAnsi="Arial Narrow" w:cs="TTFF4D60E8t00"/>
          <w:i/>
          <w:color w:val="000000"/>
          <w:lang w:val="en-US"/>
        </w:rPr>
      </w:pPr>
    </w:p>
    <w:p w:rsidR="001926B4" w:rsidRDefault="00E304E2" w:rsidP="00331407">
      <w:pPr>
        <w:autoSpaceDE w:val="0"/>
        <w:autoSpaceDN w:val="0"/>
        <w:adjustRightInd w:val="0"/>
        <w:spacing w:after="0" w:line="240" w:lineRule="auto"/>
        <w:ind w:left="284"/>
        <w:jc w:val="both"/>
        <w:rPr>
          <w:rFonts w:ascii="Arial Narrow" w:hAnsi="Arial Narrow" w:cs="TTFF4D60E8t00"/>
          <w:color w:val="000000"/>
          <w:lang w:val="en-US"/>
        </w:rPr>
      </w:pPr>
      <w:r w:rsidRPr="00E304E2">
        <w:rPr>
          <w:rFonts w:ascii="Arial Narrow" w:hAnsi="Arial Narrow" w:cs="TTFF4D60E8t00"/>
          <w:i/>
          <w:color w:val="000000"/>
          <w:lang w:val="en-US"/>
        </w:rPr>
        <w:t>Sit-ins</w:t>
      </w:r>
      <w:r>
        <w:rPr>
          <w:rFonts w:ascii="Arial Narrow" w:hAnsi="Arial Narrow" w:cs="TTFF4D60E8t00"/>
          <w:color w:val="000000"/>
          <w:lang w:val="en-US"/>
        </w:rPr>
        <w:t>, meaning the strikes on the working places of the employees are not prohibited</w:t>
      </w:r>
      <w:r w:rsidR="00173F42">
        <w:rPr>
          <w:rFonts w:ascii="Arial Narrow" w:hAnsi="Arial Narrow" w:cs="TTFF4D60E8t00"/>
          <w:color w:val="000000"/>
          <w:lang w:val="en-US"/>
        </w:rPr>
        <w:t xml:space="preserve"> - there are statements in law regarding the place where a strike may be taking.</w:t>
      </w:r>
      <w:r>
        <w:rPr>
          <w:rFonts w:ascii="Arial Narrow" w:hAnsi="Arial Narrow" w:cs="TTFF4D60E8t00"/>
          <w:color w:val="000000"/>
          <w:lang w:val="en-US"/>
        </w:rPr>
        <w:t xml:space="preserve"> </w:t>
      </w:r>
      <w:r w:rsidR="00173F42">
        <w:rPr>
          <w:rFonts w:ascii="Arial Narrow" w:hAnsi="Arial Narrow" w:cs="TTFF4D60E8t00"/>
          <w:color w:val="000000"/>
          <w:lang w:val="en-US"/>
        </w:rPr>
        <w:t xml:space="preserve">So, it would not be illegal to strike at working </w:t>
      </w:r>
      <w:r w:rsidR="008D473F">
        <w:rPr>
          <w:rFonts w:ascii="Arial Narrow" w:hAnsi="Arial Narrow" w:cs="TTFF4D60E8t00"/>
          <w:color w:val="000000"/>
          <w:lang w:val="en-US"/>
        </w:rPr>
        <w:t>site</w:t>
      </w:r>
      <w:r w:rsidR="00173F42">
        <w:rPr>
          <w:rFonts w:ascii="Arial Narrow" w:hAnsi="Arial Narrow" w:cs="TTFF4D60E8t00"/>
          <w:color w:val="000000"/>
          <w:lang w:val="en-US"/>
        </w:rPr>
        <w:t xml:space="preserve"> as well. In the same time there is no prohibition for the employer not to allow workers to </w:t>
      </w:r>
      <w:r w:rsidR="001926B4">
        <w:rPr>
          <w:rFonts w:ascii="Arial Narrow" w:hAnsi="Arial Narrow" w:cs="TTFF4D60E8t00"/>
          <w:color w:val="000000"/>
          <w:lang w:val="en-US"/>
        </w:rPr>
        <w:t xml:space="preserve">their working places, i.e. to effectively organize a lockout (in </w:t>
      </w:r>
      <w:r w:rsidR="008D473F">
        <w:rPr>
          <w:rFonts w:ascii="Arial Narrow" w:hAnsi="Arial Narrow" w:cs="TTFF4D60E8t00"/>
          <w:color w:val="000000"/>
          <w:lang w:val="en-US"/>
        </w:rPr>
        <w:t>the</w:t>
      </w:r>
      <w:r w:rsidR="001926B4">
        <w:rPr>
          <w:rFonts w:ascii="Arial Narrow" w:hAnsi="Arial Narrow" w:cs="TTFF4D60E8t00"/>
          <w:color w:val="000000"/>
          <w:lang w:val="en-US"/>
        </w:rPr>
        <w:t xml:space="preserve"> sense used in the most countries</w:t>
      </w:r>
      <w:r w:rsidR="008D473F">
        <w:rPr>
          <w:rFonts w:ascii="Arial Narrow" w:hAnsi="Arial Narrow" w:cs="TTFF4D60E8t00"/>
          <w:color w:val="000000"/>
          <w:lang w:val="en-US"/>
        </w:rPr>
        <w:t>, but not in Russia</w:t>
      </w:r>
      <w:r w:rsidR="001926B4">
        <w:rPr>
          <w:rFonts w:ascii="Arial Narrow" w:hAnsi="Arial Narrow" w:cs="TTFF4D60E8t00"/>
          <w:color w:val="000000"/>
          <w:lang w:val="en-US"/>
        </w:rPr>
        <w:t xml:space="preserve">). There is an article in Labour Code (415) “prohibition of lockouts” but “lockouts” prohibited by this article are defined </w:t>
      </w:r>
      <w:r w:rsidR="008D473F">
        <w:rPr>
          <w:rFonts w:ascii="Arial Narrow" w:hAnsi="Arial Narrow" w:cs="TTFF4D60E8t00"/>
          <w:color w:val="000000"/>
          <w:lang w:val="en-US"/>
        </w:rPr>
        <w:t xml:space="preserve">only </w:t>
      </w:r>
      <w:r w:rsidR="001926B4">
        <w:rPr>
          <w:rFonts w:ascii="Arial Narrow" w:hAnsi="Arial Narrow" w:cs="TTFF4D60E8t00"/>
          <w:color w:val="000000"/>
          <w:lang w:val="en-US"/>
        </w:rPr>
        <w:t xml:space="preserve">as </w:t>
      </w:r>
      <w:r w:rsidR="001926B4" w:rsidRPr="008D473F">
        <w:rPr>
          <w:rFonts w:ascii="Arial Narrow" w:hAnsi="Arial Narrow" w:cs="TTFF4D60E8t00"/>
          <w:i/>
          <w:color w:val="000000"/>
          <w:lang w:val="en-US"/>
        </w:rPr>
        <w:t>dismissal</w:t>
      </w:r>
      <w:r w:rsidR="001926B4">
        <w:rPr>
          <w:rFonts w:ascii="Arial Narrow" w:hAnsi="Arial Narrow" w:cs="TTFF4D60E8t00"/>
          <w:color w:val="000000"/>
          <w:lang w:val="en-US"/>
        </w:rPr>
        <w:t xml:space="preserve"> of the employees because of their participation in collective labour dispute. In practice the situation of </w:t>
      </w:r>
      <w:r w:rsidR="008D473F">
        <w:rPr>
          <w:rFonts w:ascii="Arial Narrow" w:hAnsi="Arial Narrow" w:cs="TTFF4D60E8t00"/>
          <w:color w:val="000000"/>
          <w:lang w:val="en-US"/>
        </w:rPr>
        <w:t xml:space="preserve">simultaneous </w:t>
      </w:r>
      <w:r w:rsidR="001926B4">
        <w:rPr>
          <w:rFonts w:ascii="Arial Narrow" w:hAnsi="Arial Narrow" w:cs="TTFF4D60E8t00"/>
          <w:color w:val="000000"/>
          <w:lang w:val="en-US"/>
        </w:rPr>
        <w:t>l</w:t>
      </w:r>
      <w:r w:rsidR="008D473F">
        <w:rPr>
          <w:rFonts w:ascii="Arial Narrow" w:hAnsi="Arial Narrow" w:cs="TTFF4D60E8t00"/>
          <w:color w:val="000000"/>
          <w:lang w:val="en-US"/>
        </w:rPr>
        <w:t>egality of both sit-in strikes</w:t>
      </w:r>
      <w:r w:rsidR="001926B4">
        <w:rPr>
          <w:rFonts w:ascii="Arial Narrow" w:hAnsi="Arial Narrow" w:cs="TTFF4D60E8t00"/>
          <w:color w:val="000000"/>
          <w:lang w:val="en-US"/>
        </w:rPr>
        <w:t xml:space="preserve"> and “real” lockouts may lead to the attempts of forceful “solution” of the labour conflicts.</w:t>
      </w:r>
    </w:p>
    <w:p w:rsidR="001926B4" w:rsidRDefault="001926B4" w:rsidP="00331407">
      <w:pPr>
        <w:autoSpaceDE w:val="0"/>
        <w:autoSpaceDN w:val="0"/>
        <w:adjustRightInd w:val="0"/>
        <w:spacing w:after="0" w:line="240" w:lineRule="auto"/>
        <w:ind w:left="284"/>
        <w:jc w:val="both"/>
        <w:rPr>
          <w:rFonts w:ascii="Arial Narrow" w:hAnsi="Arial Narrow" w:cs="TTFF4D60E8t00"/>
          <w:color w:val="000000"/>
          <w:lang w:val="en-US"/>
        </w:rPr>
      </w:pPr>
    </w:p>
    <w:p w:rsidR="00E304E2" w:rsidRDefault="001926B4" w:rsidP="00331407">
      <w:pPr>
        <w:autoSpaceDE w:val="0"/>
        <w:autoSpaceDN w:val="0"/>
        <w:adjustRightInd w:val="0"/>
        <w:spacing w:after="0" w:line="240" w:lineRule="auto"/>
        <w:ind w:left="284"/>
        <w:jc w:val="both"/>
        <w:rPr>
          <w:rFonts w:ascii="Arial Narrow" w:hAnsi="Arial Narrow" w:cs="TTFF4D60E8t00"/>
          <w:color w:val="000000"/>
          <w:lang w:val="en-US"/>
        </w:rPr>
      </w:pPr>
      <w:r w:rsidRPr="001926B4">
        <w:rPr>
          <w:rFonts w:ascii="Arial Narrow" w:hAnsi="Arial Narrow" w:cs="TTFF4D60E8t00"/>
          <w:i/>
          <w:color w:val="000000"/>
          <w:lang w:val="en-US"/>
        </w:rPr>
        <w:t>Work-to-rule</w:t>
      </w:r>
      <w:r>
        <w:rPr>
          <w:rFonts w:ascii="Arial Narrow" w:hAnsi="Arial Narrow" w:cs="TTFF4D60E8t00"/>
          <w:color w:val="000000"/>
          <w:lang w:val="en-US"/>
        </w:rPr>
        <w:t xml:space="preserve"> means a scrupulous performance of the work duties aimed in reality at disorganization of the economic process.</w:t>
      </w:r>
      <w:r w:rsidR="00874FD0">
        <w:rPr>
          <w:rFonts w:ascii="Arial Narrow" w:hAnsi="Arial Narrow" w:cs="TTFF4D60E8t00"/>
          <w:color w:val="000000"/>
          <w:lang w:val="en-US"/>
        </w:rPr>
        <w:t xml:space="preserve"> As long as the demands of workers are not being stated officially, there is no official labour dispute in such situation. Certainly, it may not be prohibited to perform the duties scrupulously. The examples of work-to-rule actions are known in Russian railroads.  </w:t>
      </w:r>
      <w:r>
        <w:rPr>
          <w:rFonts w:ascii="Arial Narrow" w:hAnsi="Arial Narrow" w:cs="TTFF4D60E8t00"/>
          <w:color w:val="000000"/>
          <w:lang w:val="en-US"/>
        </w:rPr>
        <w:t xml:space="preserve">  </w:t>
      </w:r>
    </w:p>
    <w:p w:rsidR="00173F42" w:rsidRPr="007B1B5C" w:rsidRDefault="00173F42" w:rsidP="00331407">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(d) Rotating strikes;</w:t>
      </w:r>
    </w:p>
    <w:p w:rsidR="00173F42" w:rsidRPr="00874FD0" w:rsidRDefault="00874FD0" w:rsidP="00173F42">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T</w:t>
      </w:r>
      <w:r w:rsidRPr="00874FD0">
        <w:rPr>
          <w:rFonts w:ascii="Arial Narrow" w:hAnsi="Arial Narrow" w:cs="TTFF4D60E8t00"/>
          <w:color w:val="000000"/>
          <w:lang w:val="en-US"/>
        </w:rPr>
        <w:t xml:space="preserve">here is a statement </w:t>
      </w:r>
      <w:r>
        <w:rPr>
          <w:rFonts w:ascii="Arial Narrow" w:hAnsi="Arial Narrow" w:cs="TTFF4D60E8t00"/>
          <w:color w:val="000000"/>
          <w:lang w:val="en-US"/>
        </w:rPr>
        <w:t>i</w:t>
      </w:r>
      <w:r w:rsidR="00173F42">
        <w:rPr>
          <w:rFonts w:ascii="Arial Narrow" w:hAnsi="Arial Narrow" w:cs="TTFF4D60E8t00"/>
          <w:color w:val="000000"/>
          <w:lang w:val="en-US"/>
        </w:rPr>
        <w:t xml:space="preserve">n art. </w:t>
      </w:r>
      <w:proofErr w:type="gramStart"/>
      <w:r w:rsidR="00173F42">
        <w:rPr>
          <w:rFonts w:ascii="Arial Narrow" w:hAnsi="Arial Narrow" w:cs="TTFF4D60E8t00"/>
          <w:color w:val="000000"/>
          <w:lang w:val="en-US"/>
        </w:rPr>
        <w:t xml:space="preserve">410 </w:t>
      </w:r>
      <w:proofErr w:type="spellStart"/>
      <w:r w:rsidR="00173F42">
        <w:rPr>
          <w:rFonts w:ascii="Arial Narrow" w:hAnsi="Arial Narrow" w:cs="TTFF4D60E8t00"/>
          <w:color w:val="000000"/>
          <w:lang w:val="en-US"/>
        </w:rPr>
        <w:t>para</w:t>
      </w:r>
      <w:proofErr w:type="spellEnd"/>
      <w:r w:rsidR="00173F42">
        <w:rPr>
          <w:rFonts w:ascii="Arial Narrow" w:hAnsi="Arial Narrow" w:cs="TTFF4D60E8t00"/>
          <w:color w:val="000000"/>
          <w:lang w:val="en-US"/>
        </w:rPr>
        <w:t>.</w:t>
      </w:r>
      <w:proofErr w:type="gramEnd"/>
      <w:r w:rsidR="00173F42">
        <w:rPr>
          <w:rFonts w:ascii="Arial Narrow" w:hAnsi="Arial Narrow" w:cs="TTFF4D60E8t00"/>
          <w:color w:val="000000"/>
          <w:lang w:val="en-US"/>
        </w:rPr>
        <w:t xml:space="preserve"> 9 of the Labour Code among other requirements concerning the note on strike</w:t>
      </w:r>
      <w:r>
        <w:rPr>
          <w:rFonts w:ascii="Arial Narrow" w:hAnsi="Arial Narrow" w:cs="TTFF4D60E8t00"/>
          <w:color w:val="000000"/>
          <w:lang w:val="en-US"/>
        </w:rPr>
        <w:t xml:space="preserve"> such note shall include “the information on date and time of the commencement of a strike, its expected </w:t>
      </w:r>
      <w:r w:rsidR="00E73DE3">
        <w:rPr>
          <w:rFonts w:ascii="Arial Narrow" w:hAnsi="Arial Narrow" w:cs="TTFF4D60E8t00"/>
          <w:color w:val="000000"/>
          <w:lang w:val="en-US"/>
        </w:rPr>
        <w:t>duration</w:t>
      </w:r>
      <w:r>
        <w:rPr>
          <w:rFonts w:ascii="Arial Narrow" w:hAnsi="Arial Narrow" w:cs="TTFF4D60E8t00"/>
          <w:color w:val="000000"/>
          <w:lang w:val="en-US"/>
        </w:rPr>
        <w:t xml:space="preserve"> and the expected number of participants”. The words “expected” are added into the text of Labour Code upon the proposals made by the ILO</w:t>
      </w:r>
      <w:r w:rsidR="00997A6D">
        <w:rPr>
          <w:rFonts w:ascii="Arial Narrow" w:hAnsi="Arial Narrow" w:cs="TTFF4D60E8t00"/>
          <w:color w:val="000000"/>
          <w:lang w:val="en-US"/>
        </w:rPr>
        <w:t>. Legally this means that it is up to strikers to decide how many workers will take part in the strike and what kind of schedule of strike will be used. Nevertheless, the employer must be informed about the strike (including its rotating character) in advance.</w:t>
      </w:r>
      <w:r w:rsidR="00E73DE3">
        <w:rPr>
          <w:rFonts w:ascii="Arial Narrow" w:hAnsi="Arial Narrow" w:cs="TTFF4D60E8t00"/>
          <w:color w:val="000000"/>
          <w:lang w:val="en-US"/>
        </w:rPr>
        <w:t xml:space="preserve"> The number of strikers and the schedule may change in the course of strike but this may not be an </w:t>
      </w:r>
      <w:r w:rsidR="00E73DE3" w:rsidRPr="00870E31">
        <w:rPr>
          <w:rFonts w:ascii="Arial Narrow" w:hAnsi="Arial Narrow" w:cs="TTFF4D60E8t00"/>
          <w:i/>
          <w:color w:val="000000"/>
          <w:lang w:val="en-US"/>
        </w:rPr>
        <w:t>intentional</w:t>
      </w:r>
      <w:r w:rsidR="00E73DE3">
        <w:rPr>
          <w:rFonts w:ascii="Arial Narrow" w:hAnsi="Arial Narrow" w:cs="TTFF4D60E8t00"/>
          <w:color w:val="000000"/>
          <w:lang w:val="en-US"/>
        </w:rPr>
        <w:t xml:space="preserve"> </w:t>
      </w:r>
      <w:r w:rsidR="00D40D97">
        <w:rPr>
          <w:rFonts w:ascii="Arial Narrow" w:hAnsi="Arial Narrow" w:cs="TTFF4D60E8t00"/>
          <w:color w:val="000000"/>
          <w:lang w:val="en-US"/>
        </w:rPr>
        <w:t>change by</w:t>
      </w:r>
      <w:r w:rsidR="00E73DE3">
        <w:rPr>
          <w:rFonts w:ascii="Arial Narrow" w:hAnsi="Arial Narrow" w:cs="TTFF4D60E8t00"/>
          <w:color w:val="000000"/>
          <w:lang w:val="en-US"/>
        </w:rPr>
        <w:t xml:space="preserve"> strikers as long as they are obliged to inform about the “expected” number of strikers and duration of the strike in advance.</w:t>
      </w:r>
      <w:r w:rsidR="00997A6D">
        <w:rPr>
          <w:rFonts w:ascii="Arial Narrow" w:hAnsi="Arial Narrow" w:cs="TTFF4D60E8t00"/>
          <w:color w:val="000000"/>
          <w:lang w:val="en-US"/>
        </w:rPr>
        <w:t xml:space="preserve"> </w:t>
      </w:r>
      <w:r w:rsidRPr="00874FD0">
        <w:rPr>
          <w:rFonts w:ascii="Arial Narrow" w:hAnsi="Arial Narrow" w:cs="TTFF4D60E8t00"/>
          <w:color w:val="000000"/>
          <w:lang w:val="en-US"/>
        </w:rPr>
        <w:t xml:space="preserve"> </w:t>
      </w:r>
    </w:p>
    <w:p w:rsidR="00874FD0" w:rsidRPr="00874FD0" w:rsidRDefault="00874FD0" w:rsidP="00173F42">
      <w:pPr>
        <w:autoSpaceDE w:val="0"/>
        <w:autoSpaceDN w:val="0"/>
        <w:adjustRightInd w:val="0"/>
        <w:spacing w:after="0" w:line="240" w:lineRule="auto"/>
        <w:ind w:left="284"/>
        <w:jc w:val="both"/>
        <w:rPr>
          <w:rFonts w:ascii="Arial Narrow" w:hAnsi="Arial Narrow" w:cs="TTFF4D60E8t00"/>
          <w:color w:val="00000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(e) Occupation of the enterprise’s premises;</w:t>
      </w:r>
    </w:p>
    <w:p w:rsidR="0063714E" w:rsidRPr="0063714E" w:rsidRDefault="00870E31" w:rsidP="0063714E">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employer is not obliged to allow the employees to occupy any of his premises therefore it may call the police or security service to “clear up” his premises. Nevertheless in certain “resonance” cases such actions are being performed and may include the occupation of premises with a </w:t>
      </w:r>
      <w:r w:rsidR="00D40D97">
        <w:rPr>
          <w:rFonts w:ascii="Arial Narrow" w:hAnsi="Arial Narrow" w:cs="TTFF4D60E8t00"/>
          <w:color w:val="000000"/>
          <w:lang w:val="en-US"/>
        </w:rPr>
        <w:t>view to perform a hunger-</w:t>
      </w:r>
      <w:r w:rsidR="0063714E">
        <w:rPr>
          <w:rFonts w:ascii="Arial Narrow" w:hAnsi="Arial Narrow" w:cs="TTFF4D60E8t00"/>
          <w:color w:val="000000"/>
          <w:lang w:val="en-US"/>
        </w:rPr>
        <w:t>strike</w:t>
      </w:r>
      <w:r w:rsidRPr="00870E31">
        <w:rPr>
          <w:rFonts w:ascii="Arial Narrow" w:hAnsi="Arial Narrow" w:cs="TTFF4D60E8t00"/>
          <w:color w:val="000000"/>
          <w:lang w:val="en-US"/>
        </w:rPr>
        <w:t>.</w:t>
      </w:r>
      <w:r>
        <w:rPr>
          <w:rFonts w:ascii="Arial Narrow" w:hAnsi="Arial Narrow" w:cs="TTFF4D60E8t00"/>
          <w:color w:val="000000"/>
          <w:lang w:val="en-US"/>
        </w:rPr>
        <w:t xml:space="preserve"> </w:t>
      </w:r>
      <w:r w:rsidR="0063714E" w:rsidRPr="0063714E">
        <w:rPr>
          <w:rFonts w:ascii="Arial Narrow" w:hAnsi="Arial Narrow" w:cs="TTFF4D60E8t00"/>
          <w:color w:val="000000"/>
          <w:lang w:val="en-US"/>
        </w:rPr>
        <w:t xml:space="preserve">The hunger-strikes were quite a common event in 1990-ies. Since that time they have become a rarity, although sometimes they still occur, as it was in March, 2008 in the </w:t>
      </w:r>
      <w:proofErr w:type="spellStart"/>
      <w:r w:rsidR="0063714E" w:rsidRPr="003430E2">
        <w:rPr>
          <w:rFonts w:ascii="Arial Narrow" w:hAnsi="Arial Narrow" w:cs="TTFF4D60E8t00"/>
          <w:i/>
          <w:color w:val="000000"/>
          <w:lang w:val="en-US"/>
        </w:rPr>
        <w:t>Krasnaya</w:t>
      </w:r>
      <w:proofErr w:type="spellEnd"/>
      <w:r w:rsidR="0063714E" w:rsidRPr="003430E2">
        <w:rPr>
          <w:rFonts w:ascii="Arial Narrow" w:hAnsi="Arial Narrow" w:cs="TTFF4D60E8t00"/>
          <w:i/>
          <w:color w:val="000000"/>
          <w:lang w:val="en-US"/>
        </w:rPr>
        <w:t xml:space="preserve"> </w:t>
      </w:r>
      <w:proofErr w:type="spellStart"/>
      <w:r w:rsidR="0063714E" w:rsidRPr="003430E2">
        <w:rPr>
          <w:rFonts w:ascii="Arial Narrow" w:hAnsi="Arial Narrow" w:cs="TTFF4D60E8t00"/>
          <w:i/>
          <w:color w:val="000000"/>
          <w:lang w:val="en-US"/>
        </w:rPr>
        <w:t>Shapochka</w:t>
      </w:r>
      <w:proofErr w:type="spellEnd"/>
      <w:r w:rsidR="0063714E" w:rsidRPr="0063714E">
        <w:rPr>
          <w:rFonts w:ascii="Arial Narrow" w:hAnsi="Arial Narrow" w:cs="TTFF4D60E8t00"/>
          <w:color w:val="000000"/>
          <w:lang w:val="en-US"/>
        </w:rPr>
        <w:t xml:space="preserve"> mining enterprise – a case that certainly has had a big public resonance.</w:t>
      </w:r>
      <w:r w:rsidR="0063714E" w:rsidRPr="0063714E">
        <w:rPr>
          <w:rFonts w:ascii="Arial Narrow" w:hAnsi="Arial Narrow" w:cs="TTFF4D60E8t00"/>
          <w:color w:val="000000"/>
          <w:vertAlign w:val="superscript"/>
          <w:lang w:val="en-US"/>
        </w:rPr>
        <w:footnoteReference w:id="6"/>
      </w:r>
    </w:p>
    <w:p w:rsidR="00870E31" w:rsidRPr="007B1B5C" w:rsidRDefault="00870E31"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DC4AE0" w:rsidRDefault="007B1B5C" w:rsidP="00AB194A">
      <w:pPr>
        <w:autoSpaceDE w:val="0"/>
        <w:autoSpaceDN w:val="0"/>
        <w:adjustRightInd w:val="0"/>
        <w:spacing w:after="0" w:line="240" w:lineRule="auto"/>
        <w:jc w:val="both"/>
        <w:rPr>
          <w:rFonts w:ascii="Verdana" w:hAnsi="Verdana" w:cs="TTFF4D60E8t00"/>
          <w:color w:val="000000"/>
          <w:sz w:val="20"/>
          <w:szCs w:val="20"/>
          <w:lang w:val="en-US"/>
        </w:rPr>
      </w:pPr>
      <w:r w:rsidRPr="003430E2">
        <w:rPr>
          <w:rFonts w:ascii="Verdana" w:hAnsi="Verdana" w:cs="TTFF4D60E8t00"/>
          <w:color w:val="1F497D" w:themeColor="text2"/>
          <w:sz w:val="20"/>
          <w:szCs w:val="20"/>
          <w:lang w:val="en-US"/>
        </w:rPr>
        <w:t>(f) Blockades;</w:t>
      </w:r>
    </w:p>
    <w:p w:rsidR="00870E31" w:rsidRPr="001F4F90" w:rsidRDefault="001F4F90" w:rsidP="00870E31">
      <w:pPr>
        <w:autoSpaceDE w:val="0"/>
        <w:autoSpaceDN w:val="0"/>
        <w:adjustRightInd w:val="0"/>
        <w:spacing w:after="0" w:line="240" w:lineRule="auto"/>
        <w:ind w:left="284"/>
        <w:jc w:val="both"/>
        <w:rPr>
          <w:rFonts w:ascii="Arial Narrow" w:hAnsi="Arial Narrow" w:cs="TTFF4D60E8t00"/>
          <w:color w:val="000000"/>
          <w:lang w:val="en-US"/>
        </w:rPr>
      </w:pPr>
      <w:r w:rsidRPr="001F4F90">
        <w:rPr>
          <w:rFonts w:ascii="Arial Narrow" w:hAnsi="Arial Narrow" w:cs="TTFF4D60E8t00"/>
          <w:color w:val="000000"/>
          <w:lang w:val="en-US"/>
        </w:rPr>
        <w:t>No direct</w:t>
      </w:r>
      <w:r>
        <w:rPr>
          <w:rFonts w:ascii="Arial Narrow" w:hAnsi="Arial Narrow" w:cs="TTFF4D60E8t00"/>
          <w:color w:val="000000"/>
          <w:lang w:val="en-US"/>
        </w:rPr>
        <w:t xml:space="preserve"> mentioning in law, but such actions would be considered illegal depending on nature of </w:t>
      </w:r>
      <w:r w:rsidR="000724F4">
        <w:rPr>
          <w:rFonts w:ascii="Arial Narrow" w:hAnsi="Arial Narrow" w:cs="TTFF4D60E8t00"/>
          <w:color w:val="000000"/>
          <w:lang w:val="en-US"/>
        </w:rPr>
        <w:t xml:space="preserve">specific </w:t>
      </w:r>
      <w:r>
        <w:rPr>
          <w:rFonts w:ascii="Arial Narrow" w:hAnsi="Arial Narrow" w:cs="TTFF4D60E8t00"/>
          <w:color w:val="000000"/>
          <w:lang w:val="en-US"/>
        </w:rPr>
        <w:t>action being performed.</w:t>
      </w:r>
    </w:p>
    <w:p w:rsidR="001F4F90" w:rsidRPr="001F4F90" w:rsidRDefault="001F4F90" w:rsidP="00870E31">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(g) Picketing;</w:t>
      </w:r>
    </w:p>
    <w:p w:rsidR="000724F4" w:rsidRPr="000724F4" w:rsidRDefault="000724F4" w:rsidP="000724F4">
      <w:pPr>
        <w:autoSpaceDE w:val="0"/>
        <w:autoSpaceDN w:val="0"/>
        <w:adjustRightInd w:val="0"/>
        <w:spacing w:after="0" w:line="240" w:lineRule="auto"/>
        <w:ind w:left="284"/>
        <w:jc w:val="both"/>
        <w:rPr>
          <w:rFonts w:ascii="Arial Narrow" w:hAnsi="Arial Narrow" w:cs="TTFF4D60E8t00"/>
          <w:color w:val="000000"/>
          <w:lang w:val="en-US"/>
        </w:rPr>
      </w:pPr>
      <w:r w:rsidRPr="000724F4">
        <w:rPr>
          <w:rFonts w:ascii="Arial Narrow" w:hAnsi="Arial Narrow" w:cs="TTFF4D60E8t00"/>
          <w:color w:val="000000"/>
          <w:lang w:val="en-US"/>
        </w:rPr>
        <w:t xml:space="preserve">Beside the performance of a strike, according to paragraph 8 of article 401 of the Labour Code, </w:t>
      </w:r>
      <w:r w:rsidRPr="000724F4">
        <w:rPr>
          <w:rFonts w:ascii="Arial Narrow" w:hAnsi="Arial Narrow" w:cs="TTFF4D60E8t00"/>
          <w:i/>
          <w:color w:val="000000"/>
          <w:lang w:val="en-US"/>
        </w:rPr>
        <w:t>the employees themselves</w:t>
      </w:r>
      <w:r w:rsidRPr="000724F4">
        <w:rPr>
          <w:rFonts w:ascii="Arial Narrow" w:hAnsi="Arial Narrow" w:cs="TTFF4D60E8t00"/>
          <w:color w:val="000000"/>
          <w:lang w:val="en-US"/>
        </w:rPr>
        <w:t xml:space="preserve"> </w:t>
      </w:r>
      <w:r>
        <w:rPr>
          <w:rFonts w:ascii="Arial Narrow" w:hAnsi="Arial Narrow" w:cs="TTFF4D60E8t00"/>
          <w:color w:val="000000"/>
          <w:lang w:val="en-US"/>
        </w:rPr>
        <w:t xml:space="preserve">(trade unions are not mentioned in the Labour Code) </w:t>
      </w:r>
      <w:r w:rsidRPr="000724F4">
        <w:rPr>
          <w:rFonts w:ascii="Arial Narrow" w:hAnsi="Arial Narrow" w:cs="TTFF4D60E8t00"/>
          <w:color w:val="000000"/>
          <w:lang w:val="en-US"/>
        </w:rPr>
        <w:t xml:space="preserve">have right to perform assemblies, meetings, demonstrations and </w:t>
      </w:r>
      <w:r w:rsidRPr="000724F4">
        <w:rPr>
          <w:rFonts w:ascii="Arial Narrow" w:hAnsi="Arial Narrow" w:cs="TTFF4D60E8t00"/>
          <w:i/>
          <w:color w:val="000000"/>
          <w:lang w:val="en-US"/>
        </w:rPr>
        <w:t>picketing</w:t>
      </w:r>
      <w:r w:rsidRPr="000724F4">
        <w:rPr>
          <w:rFonts w:ascii="Arial Narrow" w:hAnsi="Arial Narrow" w:cs="TTFF4D60E8t00"/>
          <w:color w:val="000000"/>
          <w:lang w:val="en-US"/>
        </w:rPr>
        <w:t xml:space="preserve"> in support of their demands in contemplation of a collective labour dispute in form and substance provided by the legislation. The right to organize meetings, street demonstrations, picketing and other collective actions as means of protection of workers’ rights is also granted to </w:t>
      </w:r>
      <w:r w:rsidRPr="000724F4">
        <w:rPr>
          <w:rFonts w:ascii="Arial Narrow" w:hAnsi="Arial Narrow" w:cs="TTFF4D60E8t00"/>
          <w:i/>
          <w:color w:val="000000"/>
          <w:lang w:val="en-US"/>
        </w:rPr>
        <w:t>the trade unions</w:t>
      </w:r>
      <w:r w:rsidRPr="000724F4">
        <w:rPr>
          <w:rFonts w:ascii="Arial Narrow" w:hAnsi="Arial Narrow" w:cs="TTFF4D60E8t00"/>
          <w:color w:val="000000"/>
          <w:lang w:val="en-US"/>
        </w:rPr>
        <w:t xml:space="preserve"> according to article 14 of the Trade Unions Act</w:t>
      </w:r>
      <w:r w:rsidRPr="000724F4">
        <w:rPr>
          <w:rFonts w:ascii="Arial Narrow" w:hAnsi="Arial Narrow" w:cs="TTFF4D60E8t00"/>
          <w:color w:val="000000"/>
          <w:lang w:val="pl-PL"/>
        </w:rPr>
        <w:t>.</w:t>
      </w:r>
      <w:r>
        <w:rPr>
          <w:rStyle w:val="aa"/>
          <w:rFonts w:ascii="Arial Narrow" w:hAnsi="Arial Narrow" w:cs="TTFF4D60E8t00"/>
          <w:color w:val="000000"/>
          <w:lang w:val="pl-PL"/>
        </w:rPr>
        <w:footnoteReference w:id="7"/>
      </w:r>
      <w:r w:rsidRPr="000724F4">
        <w:rPr>
          <w:rFonts w:ascii="Arial Narrow" w:hAnsi="Arial Narrow" w:cs="TTFF4D60E8t00"/>
          <w:color w:val="000000"/>
          <w:lang w:val="en-US"/>
        </w:rPr>
        <w:t xml:space="preserve"> The way of carrying out of these actions is provided by the Federal Act of </w:t>
      </w:r>
      <w:r w:rsidRPr="000724F4">
        <w:rPr>
          <w:rFonts w:ascii="Arial Narrow" w:hAnsi="Arial Narrow" w:cs="TTFF4D60E8t00"/>
          <w:color w:val="000000"/>
          <w:lang w:val="en-US"/>
        </w:rPr>
        <w:lastRenderedPageBreak/>
        <w:t>June, 19, 2004 “On assemblies, meetings, demonstrations, marches and picketing” No.54-FZ</w:t>
      </w:r>
      <w:r w:rsidRPr="000724F4">
        <w:rPr>
          <w:rFonts w:ascii="Arial Narrow" w:hAnsi="Arial Narrow" w:cs="TTFF4D60E8t00"/>
          <w:color w:val="000000"/>
          <w:vertAlign w:val="superscript"/>
        </w:rPr>
        <w:footnoteReference w:id="8"/>
      </w:r>
      <w:r w:rsidRPr="000724F4">
        <w:rPr>
          <w:rFonts w:ascii="Arial Narrow" w:hAnsi="Arial Narrow" w:cs="TTFF4D60E8t00"/>
          <w:color w:val="000000"/>
          <w:lang w:val="en-US"/>
        </w:rPr>
        <w:t xml:space="preserve"> (further – Act on Assemblies).</w:t>
      </w:r>
    </w:p>
    <w:p w:rsidR="000724F4" w:rsidRPr="000724F4" w:rsidRDefault="000724F4" w:rsidP="000724F4">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But t</w:t>
      </w:r>
      <w:r w:rsidRPr="000724F4">
        <w:rPr>
          <w:rFonts w:ascii="Arial Narrow" w:hAnsi="Arial Narrow" w:cs="TTFF4D60E8t00"/>
          <w:color w:val="000000"/>
          <w:lang w:val="en-US"/>
        </w:rPr>
        <w:t>he word “picketing” used in these laws is far from having the same meaning as it is common for the Western industrial relations practice. It does not mean that a trade union or the employees may organize the blockade similar to the one that happened</w:t>
      </w:r>
      <w:r>
        <w:rPr>
          <w:rFonts w:ascii="Arial Narrow" w:hAnsi="Arial Narrow" w:cs="TTFF4D60E8t00"/>
          <w:color w:val="000000"/>
          <w:lang w:val="en-US"/>
        </w:rPr>
        <w:t xml:space="preserve"> e.g.</w:t>
      </w:r>
      <w:r w:rsidRPr="000724F4">
        <w:rPr>
          <w:rFonts w:ascii="Arial Narrow" w:hAnsi="Arial Narrow" w:cs="TTFF4D60E8t00"/>
          <w:color w:val="000000"/>
          <w:lang w:val="en-US"/>
        </w:rPr>
        <w:t xml:space="preserve"> in the </w:t>
      </w:r>
      <w:r w:rsidRPr="000724F4">
        <w:rPr>
          <w:rFonts w:ascii="Arial Narrow" w:hAnsi="Arial Narrow" w:cs="TTFF4D60E8t00"/>
          <w:i/>
          <w:color w:val="000000"/>
          <w:lang w:val="en-US"/>
        </w:rPr>
        <w:t xml:space="preserve">Laval </w:t>
      </w:r>
      <w:r w:rsidRPr="000724F4">
        <w:rPr>
          <w:rFonts w:ascii="Arial Narrow" w:hAnsi="Arial Narrow" w:cs="TTFF4D60E8t00"/>
          <w:color w:val="000000"/>
          <w:lang w:val="en-US"/>
        </w:rPr>
        <w:t>case. According to the definition of picketing contained in the article 2 of the Act on Assemblies, the picketing “…is a form of public expression of the opinions, performed without transportation and using the audio transmitting technical equipment by means of allocation near the object of picketing of one or more citizens using the placards, banners and other items of visual agitation”. It is out of question that the participants of picketing or any other action envisaged by law could forcefully interfere or block the business activity of the employer. Any attempt to interrupt the operations of the employer by any action except for a strike is illegal</w:t>
      </w:r>
      <w:r w:rsidR="00D40D97">
        <w:rPr>
          <w:rFonts w:ascii="Arial Narrow" w:hAnsi="Arial Narrow" w:cs="TTFF4D60E8t00"/>
          <w:color w:val="000000"/>
          <w:lang w:val="en-US"/>
        </w:rPr>
        <w:t>,</w:t>
      </w:r>
      <w:r w:rsidRPr="000724F4">
        <w:rPr>
          <w:rFonts w:ascii="Arial Narrow" w:hAnsi="Arial Narrow" w:cs="TTFF4D60E8t00"/>
          <w:color w:val="000000"/>
          <w:lang w:val="en-US"/>
        </w:rPr>
        <w:t xml:space="preserve"> and employer does not need to apply to court – it would be sufficient to call the police to restore the public order.</w:t>
      </w:r>
    </w:p>
    <w:p w:rsidR="000724F4" w:rsidRPr="007B1B5C" w:rsidRDefault="000724F4"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(h) Other, not listed above?</w:t>
      </w:r>
    </w:p>
    <w:p w:rsidR="005D7371" w:rsidRPr="003430E2" w:rsidRDefault="005D7371" w:rsidP="00AB194A">
      <w:pPr>
        <w:autoSpaceDE w:val="0"/>
        <w:autoSpaceDN w:val="0"/>
        <w:adjustRightInd w:val="0"/>
        <w:spacing w:after="0" w:line="240" w:lineRule="auto"/>
        <w:jc w:val="both"/>
        <w:rPr>
          <w:rFonts w:ascii="Verdana" w:hAnsi="Verdana" w:cs="TTFF4D60E8t00"/>
          <w:color w:val="1F497D" w:themeColor="text2"/>
          <w:sz w:val="20"/>
          <w:szCs w:val="20"/>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3430E2">
        <w:rPr>
          <w:rFonts w:ascii="Verdana" w:hAnsi="Verdana" w:cs="TTFF4D60E8t00"/>
          <w:color w:val="1F497D" w:themeColor="text2"/>
          <w:sz w:val="20"/>
          <w:szCs w:val="20"/>
          <w:lang w:val="en-US"/>
        </w:rPr>
        <w:t xml:space="preserve">II.8 </w:t>
      </w:r>
      <w:proofErr w:type="gramStart"/>
      <w:r w:rsidRPr="003430E2">
        <w:rPr>
          <w:rFonts w:ascii="Verdana" w:hAnsi="Verdana" w:cs="TTFF4D60E8t00"/>
          <w:color w:val="1F497D" w:themeColor="text2"/>
          <w:sz w:val="20"/>
          <w:szCs w:val="20"/>
          <w:lang w:val="en-US"/>
        </w:rPr>
        <w:t>Is</w:t>
      </w:r>
      <w:proofErr w:type="gramEnd"/>
      <w:r w:rsidRPr="003430E2">
        <w:rPr>
          <w:rFonts w:ascii="Verdana" w:hAnsi="Verdana" w:cs="TTFF4D60E8t00"/>
          <w:color w:val="1F497D" w:themeColor="text2"/>
          <w:sz w:val="20"/>
          <w:szCs w:val="20"/>
          <w:lang w:val="en-US"/>
        </w:rPr>
        <w:t xml:space="preserve"> the right to strike restricted or altogether denied in certain</w:t>
      </w:r>
      <w:r w:rsidR="00AB194A" w:rsidRPr="003430E2">
        <w:rPr>
          <w:rFonts w:ascii="Verdana" w:hAnsi="Verdana" w:cs="TTFF4D60E8t00"/>
          <w:color w:val="1F497D" w:themeColor="text2"/>
          <w:sz w:val="20"/>
          <w:szCs w:val="20"/>
          <w:lang w:val="en-US"/>
        </w:rPr>
        <w:t xml:space="preserve"> </w:t>
      </w:r>
      <w:r w:rsidRPr="003430E2">
        <w:rPr>
          <w:rFonts w:ascii="Verdana" w:hAnsi="Verdana" w:cs="TTFF4D60E8t00"/>
          <w:color w:val="1F497D" w:themeColor="text2"/>
          <w:sz w:val="20"/>
          <w:szCs w:val="20"/>
          <w:lang w:val="en-US"/>
        </w:rPr>
        <w:t>industries or sectors, such as the following:</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(a) The civil service. In case strikes are not permitted in the civil service, please</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explain if all employees who work for the state are deprived from the right to</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strike, or this restriction applies only to certain categories of government</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employees?</w:t>
      </w:r>
    </w:p>
    <w:p w:rsidR="005D7371" w:rsidRPr="00D4182F" w:rsidRDefault="00D4182F" w:rsidP="00256107">
      <w:pPr>
        <w:autoSpaceDE w:val="0"/>
        <w:autoSpaceDN w:val="0"/>
        <w:adjustRightInd w:val="0"/>
        <w:spacing w:after="0" w:line="240" w:lineRule="auto"/>
        <w:ind w:left="284"/>
        <w:jc w:val="both"/>
        <w:rPr>
          <w:rFonts w:ascii="Arial Narrow" w:hAnsi="Arial Narrow" w:cs="TTFF4D60E8t00"/>
          <w:color w:val="000000"/>
          <w:lang w:val="en-US"/>
        </w:rPr>
      </w:pPr>
      <w:r w:rsidRPr="00D4182F">
        <w:rPr>
          <w:rFonts w:ascii="Arial Narrow" w:hAnsi="Arial Narrow" w:cs="TTFF4D60E8t00"/>
          <w:color w:val="000000"/>
          <w:lang w:val="en-US"/>
        </w:rPr>
        <w:t>Strikes are not permitted in</w:t>
      </w:r>
      <w:r>
        <w:rPr>
          <w:rFonts w:ascii="Arial Narrow" w:hAnsi="Arial Narrow" w:cs="TTFF4D60E8t00"/>
          <w:color w:val="000000"/>
          <w:lang w:val="en-US"/>
        </w:rPr>
        <w:t xml:space="preserve"> “state civil service”</w:t>
      </w:r>
      <w:r>
        <w:rPr>
          <w:rStyle w:val="aa"/>
          <w:rFonts w:ascii="Arial Narrow" w:hAnsi="Arial Narrow" w:cs="TTFF4D60E8t00"/>
          <w:color w:val="000000"/>
          <w:lang w:val="en-US"/>
        </w:rPr>
        <w:footnoteReference w:id="9"/>
      </w:r>
      <w:r>
        <w:rPr>
          <w:rFonts w:ascii="Arial Narrow" w:hAnsi="Arial Narrow" w:cs="TTFF4D60E8t00"/>
          <w:color w:val="000000"/>
          <w:lang w:val="en-US"/>
        </w:rPr>
        <w:t xml:space="preserve"> and “municipal service”</w:t>
      </w:r>
      <w:r>
        <w:rPr>
          <w:rStyle w:val="aa"/>
          <w:rFonts w:ascii="Arial Narrow" w:hAnsi="Arial Narrow" w:cs="TTFF4D60E8t00"/>
          <w:color w:val="000000"/>
          <w:lang w:val="en-US"/>
        </w:rPr>
        <w:footnoteReference w:id="10"/>
      </w:r>
      <w:r>
        <w:rPr>
          <w:rFonts w:ascii="Arial Narrow" w:hAnsi="Arial Narrow" w:cs="TTFF4D60E8t00"/>
          <w:color w:val="000000"/>
          <w:lang w:val="en-US"/>
        </w:rPr>
        <w:t>. The regulations of law on state civil service and on municipal service cover only the government and municipal officials.</w:t>
      </w:r>
      <w:r w:rsidR="00FA6E7C">
        <w:rPr>
          <w:rFonts w:ascii="Arial Narrow" w:hAnsi="Arial Narrow" w:cs="TTFF4D60E8t00"/>
          <w:color w:val="000000"/>
          <w:lang w:val="en-US"/>
        </w:rPr>
        <w:t xml:space="preserve"> Any employees performing secondary functions in the Government institutions are covered by the provisions of Labour Code and have the right to strike. These two laws also do not cover the employees of the state-owned companies and institutions. Policemen, procurator’s office servants, military servants </w:t>
      </w:r>
      <w:r w:rsidR="005077A4">
        <w:rPr>
          <w:rFonts w:ascii="Arial Narrow" w:hAnsi="Arial Narrow" w:cs="TTFF4D60E8t00"/>
          <w:color w:val="000000"/>
          <w:lang w:val="en-US"/>
        </w:rPr>
        <w:t xml:space="preserve">and people serving an alternative civil service, state messengers, </w:t>
      </w:r>
      <w:proofErr w:type="gramStart"/>
      <w:r w:rsidR="00FA6E7C">
        <w:rPr>
          <w:rFonts w:ascii="Arial Narrow" w:hAnsi="Arial Narrow" w:cs="TTFF4D60E8t00"/>
          <w:color w:val="000000"/>
          <w:lang w:val="en-US"/>
        </w:rPr>
        <w:t>state</w:t>
      </w:r>
      <w:proofErr w:type="gramEnd"/>
      <w:r w:rsidR="00FA6E7C">
        <w:rPr>
          <w:rFonts w:ascii="Arial Narrow" w:hAnsi="Arial Narrow" w:cs="TTFF4D60E8t00"/>
          <w:color w:val="000000"/>
          <w:lang w:val="en-US"/>
        </w:rPr>
        <w:t xml:space="preserve"> security services</w:t>
      </w:r>
      <w:r w:rsidR="00B122B9">
        <w:rPr>
          <w:rFonts w:ascii="Arial Narrow" w:hAnsi="Arial Narrow" w:cs="TTFF4D60E8t00"/>
          <w:color w:val="000000"/>
          <w:lang w:val="en-US"/>
        </w:rPr>
        <w:t xml:space="preserve"> officials have no right to strike according separate law establishing their status.</w:t>
      </w:r>
      <w:r w:rsidR="00FA6E7C">
        <w:rPr>
          <w:rFonts w:ascii="Arial Narrow" w:hAnsi="Arial Narrow" w:cs="TTFF4D60E8t00"/>
          <w:color w:val="000000"/>
          <w:lang w:val="en-US"/>
        </w:rPr>
        <w:t xml:space="preserve">   </w:t>
      </w:r>
      <w:r>
        <w:rPr>
          <w:rFonts w:ascii="Arial Narrow" w:hAnsi="Arial Narrow" w:cs="TTFF4D60E8t00"/>
          <w:color w:val="000000"/>
          <w:lang w:val="en-US"/>
        </w:rPr>
        <w:t xml:space="preserve"> </w:t>
      </w:r>
      <w:r w:rsidRPr="00D4182F">
        <w:rPr>
          <w:rFonts w:ascii="Arial Narrow" w:hAnsi="Arial Narrow" w:cs="TTFF4D60E8t00"/>
          <w:color w:val="000000"/>
          <w:lang w:val="en-US"/>
        </w:rPr>
        <w:t xml:space="preserve"> </w:t>
      </w:r>
    </w:p>
    <w:p w:rsidR="00D4182F" w:rsidRPr="00D4182F" w:rsidRDefault="00D4182F" w:rsidP="00256107">
      <w:pPr>
        <w:autoSpaceDE w:val="0"/>
        <w:autoSpaceDN w:val="0"/>
        <w:adjustRightInd w:val="0"/>
        <w:spacing w:after="0" w:line="240" w:lineRule="auto"/>
        <w:ind w:left="284"/>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(b) Public utilities in general?</w:t>
      </w:r>
    </w:p>
    <w:p w:rsidR="00B122B9" w:rsidRPr="00B122B9" w:rsidRDefault="00B122B9" w:rsidP="00B122B9">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Employees of state-owned companies in general have the right to strike.</w:t>
      </w:r>
      <w:r w:rsidR="006F40DD">
        <w:rPr>
          <w:rFonts w:ascii="Arial Narrow" w:hAnsi="Arial Narrow" w:cs="TTFF4D60E8t00"/>
          <w:color w:val="000000"/>
          <w:lang w:val="en-US"/>
        </w:rPr>
        <w:t xml:space="preserve"> Chief executive officers of state unitary enterprises have no right to take part in strikes.</w:t>
      </w:r>
      <w:r w:rsidR="006F40DD">
        <w:rPr>
          <w:rStyle w:val="aa"/>
          <w:rFonts w:ascii="Arial Narrow" w:hAnsi="Arial Narrow" w:cs="TTFF4D60E8t00"/>
          <w:color w:val="000000"/>
          <w:lang w:val="en-US"/>
        </w:rPr>
        <w:footnoteReference w:id="11"/>
      </w:r>
      <w:r w:rsidR="006F40DD">
        <w:rPr>
          <w:rFonts w:ascii="Arial Narrow" w:hAnsi="Arial Narrow" w:cs="TTFF4D60E8t00"/>
          <w:color w:val="000000"/>
          <w:lang w:val="en-US"/>
        </w:rPr>
        <w:t xml:space="preserve"> Such regulation was established as a reaction</w:t>
      </w:r>
      <w:r w:rsidR="00073BAD">
        <w:rPr>
          <w:rFonts w:ascii="Arial Narrow" w:hAnsi="Arial Narrow" w:cs="TTFF4D60E8t00"/>
          <w:color w:val="000000"/>
          <w:lang w:val="en-US"/>
        </w:rPr>
        <w:t xml:space="preserve"> on the practice of state-owned enterprises directors in 1990-ies to organize strikes as method of pressure on Government to get funding. Nevertheless, there is no prohibition for company directors of other organizational forms of companies (e.g. the joint-stock companies) to take part in the strike, even if such companies are totally state-owned.</w:t>
      </w:r>
    </w:p>
    <w:p w:rsidR="005D7371" w:rsidRPr="00B122B9" w:rsidRDefault="005D7371"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(c) Enterprises or industries that are of crucial importance for the country’s</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 xml:space="preserve">economy or the </w:t>
      </w:r>
      <w:r w:rsidR="005D7371" w:rsidRPr="003430E2">
        <w:rPr>
          <w:rFonts w:ascii="Verdana" w:hAnsi="Verdana" w:cs="TTFF4D60E8t00"/>
          <w:color w:val="1F497D" w:themeColor="text2"/>
          <w:sz w:val="18"/>
          <w:szCs w:val="18"/>
          <w:lang w:val="en-US"/>
        </w:rPr>
        <w:t>defense</w:t>
      </w:r>
      <w:r w:rsidRPr="003430E2">
        <w:rPr>
          <w:rFonts w:ascii="Verdana" w:hAnsi="Verdana" w:cs="TTFF4D60E8t00"/>
          <w:color w:val="1F497D" w:themeColor="text2"/>
          <w:sz w:val="18"/>
          <w:szCs w:val="18"/>
          <w:lang w:val="en-US"/>
        </w:rPr>
        <w:t>?</w:t>
      </w:r>
    </w:p>
    <w:p w:rsidR="00336AF7" w:rsidRDefault="00336AF7" w:rsidP="00336AF7">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t xml:space="preserve">According to article 413,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w:t>
      </w:r>
      <w:proofErr w:type="gramEnd"/>
      <w:r>
        <w:rPr>
          <w:rFonts w:ascii="Arial Narrow" w:hAnsi="Arial Narrow" w:cs="TTFF4D60E8t00"/>
          <w:color w:val="000000"/>
          <w:lang w:val="en-US"/>
        </w:rPr>
        <w:t xml:space="preserve"> 1 (a) of the Labour Code it is forbidden to perform strikes: during the state of military alert,</w:t>
      </w:r>
      <w:r w:rsidR="008036BE">
        <w:rPr>
          <w:rStyle w:val="aa"/>
          <w:rFonts w:ascii="Arial Narrow" w:hAnsi="Arial Narrow" w:cs="TTFF4D60E8t00"/>
          <w:color w:val="000000"/>
          <w:lang w:val="en-US"/>
        </w:rPr>
        <w:footnoteReference w:id="12"/>
      </w:r>
      <w:r>
        <w:rPr>
          <w:rFonts w:ascii="Arial Narrow" w:hAnsi="Arial Narrow" w:cs="TTFF4D60E8t00"/>
          <w:color w:val="000000"/>
          <w:lang w:val="en-US"/>
        </w:rPr>
        <w:t xml:space="preserve"> state of emergency</w:t>
      </w:r>
      <w:r w:rsidR="008036BE">
        <w:rPr>
          <w:rStyle w:val="aa"/>
          <w:rFonts w:ascii="Arial Narrow" w:hAnsi="Arial Narrow" w:cs="TTFF4D60E8t00"/>
          <w:color w:val="000000"/>
          <w:lang w:val="en-US"/>
        </w:rPr>
        <w:footnoteReference w:id="13"/>
      </w:r>
      <w:r>
        <w:rPr>
          <w:rFonts w:ascii="Arial Narrow" w:hAnsi="Arial Narrow" w:cs="TTFF4D60E8t00"/>
          <w:color w:val="000000"/>
          <w:lang w:val="en-US"/>
        </w:rPr>
        <w:t xml:space="preserve"> or special measures taken according to legislation on state of emergency; in the military forces of Russian Federation, other military,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-military and other organizations or their divisions that are directly involved into issues of state defense, state security, emergency </w:t>
      </w:r>
      <w:r w:rsidR="00894B86">
        <w:rPr>
          <w:rFonts w:ascii="Arial Narrow" w:hAnsi="Arial Narrow" w:cs="TTFF4D60E8t00"/>
          <w:color w:val="000000"/>
          <w:lang w:val="en-US"/>
        </w:rPr>
        <w:t xml:space="preserve">and rescue </w:t>
      </w:r>
      <w:r>
        <w:rPr>
          <w:rFonts w:ascii="Arial Narrow" w:hAnsi="Arial Narrow" w:cs="TTFF4D60E8t00"/>
          <w:color w:val="000000"/>
          <w:lang w:val="en-US"/>
        </w:rPr>
        <w:t xml:space="preserve">services, </w:t>
      </w:r>
      <w:r w:rsidR="00894B86">
        <w:rPr>
          <w:rFonts w:ascii="Arial Narrow" w:hAnsi="Arial Narrow" w:cs="TTFF4D60E8t00"/>
          <w:color w:val="000000"/>
          <w:lang w:val="en-US"/>
        </w:rPr>
        <w:t>fire-fighting services, the services of prevention and liquidation of consequences of natural disasters and emergency situations; in the police and other state security services; in the organizations (or their divisions) directly servicing the dangerous production or equipment, at ambulance stations.</w:t>
      </w:r>
    </w:p>
    <w:p w:rsidR="006C57DD" w:rsidRPr="00894B86" w:rsidRDefault="006C57DD" w:rsidP="00336AF7">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prisoners’ strike is considered as major breach of the rules of imprisonment according to article 116,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 </w:t>
      </w:r>
      <w:proofErr w:type="gramStart"/>
      <w:r>
        <w:rPr>
          <w:rFonts w:ascii="Arial Narrow" w:hAnsi="Arial Narrow" w:cs="TTFF4D60E8t00"/>
          <w:color w:val="000000"/>
          <w:lang w:val="en-US"/>
        </w:rPr>
        <w:t>1 of the Penal Execution Code of Russian Federation.</w:t>
      </w:r>
      <w:proofErr w:type="gramEnd"/>
      <w:r>
        <w:rPr>
          <w:rStyle w:val="aa"/>
          <w:rFonts w:ascii="Arial Narrow" w:hAnsi="Arial Narrow" w:cs="TTFF4D60E8t00"/>
          <w:color w:val="000000"/>
          <w:lang w:val="en-US"/>
        </w:rPr>
        <w:footnoteReference w:id="14"/>
      </w:r>
    </w:p>
    <w:p w:rsidR="005D7371" w:rsidRPr="00DC4AE0" w:rsidRDefault="005D7371"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lastRenderedPageBreak/>
        <w:t>(d) Essential services: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 xml:space="preserve">i. Please, explain how </w:t>
      </w:r>
      <w:proofErr w:type="gramStart"/>
      <w:r w:rsidRPr="003430E2">
        <w:rPr>
          <w:rFonts w:ascii="Verdana" w:hAnsi="Verdana" w:cs="TTFF4D60E8t00"/>
          <w:color w:val="1F497D" w:themeColor="text2"/>
          <w:sz w:val="18"/>
          <w:szCs w:val="18"/>
          <w:lang w:val="en-US"/>
        </w:rPr>
        <w:t>are essential services</w:t>
      </w:r>
      <w:proofErr w:type="gramEnd"/>
      <w:r w:rsidRPr="003430E2">
        <w:rPr>
          <w:rFonts w:ascii="Verdana" w:hAnsi="Verdana" w:cs="TTFF4D60E8t00"/>
          <w:color w:val="1F497D" w:themeColor="text2"/>
          <w:sz w:val="18"/>
          <w:szCs w:val="18"/>
          <w:lang w:val="en-US"/>
        </w:rPr>
        <w:t xml:space="preserve"> defined in your country,</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and if possible provide a list of the services or the sectors which</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have been declared to be essential services;</w:t>
      </w:r>
    </w:p>
    <w:p w:rsidR="007B1B5C" w:rsidRPr="003430E2"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3430E2">
        <w:rPr>
          <w:rFonts w:ascii="Verdana" w:hAnsi="Verdana" w:cs="TTFF4D60E8t00"/>
          <w:color w:val="1F497D" w:themeColor="text2"/>
          <w:sz w:val="18"/>
          <w:szCs w:val="18"/>
          <w:lang w:val="en-US"/>
        </w:rPr>
        <w:t>ii. Explain whether strikes in essential services are forbidden altogether,</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or they are permitted, provided a minimum service is guaranteed. In</w:t>
      </w:r>
      <w:r w:rsidR="00AB194A" w:rsidRPr="003430E2">
        <w:rPr>
          <w:rFonts w:ascii="Verdana" w:hAnsi="Verdana" w:cs="TTFF4D60E8t00"/>
          <w:color w:val="1F497D" w:themeColor="text2"/>
          <w:sz w:val="18"/>
          <w:szCs w:val="18"/>
          <w:lang w:val="en-US"/>
        </w:rPr>
        <w:t xml:space="preserve"> </w:t>
      </w:r>
      <w:r w:rsidRPr="003430E2">
        <w:rPr>
          <w:rFonts w:ascii="Verdana" w:hAnsi="Verdana" w:cs="TTFF4D60E8t00"/>
          <w:color w:val="1F497D" w:themeColor="text2"/>
          <w:sz w:val="18"/>
          <w:szCs w:val="18"/>
          <w:lang w:val="en-US"/>
        </w:rPr>
        <w:t>this case, please explain how this minimum service is established?</w:t>
      </w:r>
    </w:p>
    <w:p w:rsidR="006C57DD" w:rsidRDefault="009F6016" w:rsidP="009F6016">
      <w:pPr>
        <w:autoSpaceDE w:val="0"/>
        <w:autoSpaceDN w:val="0"/>
        <w:adjustRightInd w:val="0"/>
        <w:spacing w:after="0" w:line="240" w:lineRule="auto"/>
        <w:ind w:left="284"/>
        <w:jc w:val="both"/>
        <w:rPr>
          <w:rFonts w:ascii="Arial Narrow" w:hAnsi="Arial Narrow" w:cs="TTFF4D60E8t00"/>
          <w:color w:val="000000"/>
          <w:lang w:val="en-US"/>
        </w:rPr>
      </w:pPr>
      <w:proofErr w:type="gramStart"/>
      <w:r w:rsidRPr="009F6016">
        <w:rPr>
          <w:rFonts w:ascii="Arial Narrow" w:hAnsi="Arial Narrow" w:cs="TTFF4D60E8t00"/>
          <w:color w:val="000000"/>
          <w:lang w:val="en-US"/>
        </w:rPr>
        <w:t>Acco</w:t>
      </w:r>
      <w:r>
        <w:rPr>
          <w:rFonts w:ascii="Arial Narrow" w:hAnsi="Arial Narrow" w:cs="TTFF4D60E8t00"/>
          <w:color w:val="000000"/>
          <w:lang w:val="en-US"/>
        </w:rPr>
        <w:t xml:space="preserve">rding to article 413,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w:t>
      </w:r>
      <w:proofErr w:type="gramEnd"/>
      <w:r>
        <w:rPr>
          <w:rFonts w:ascii="Arial Narrow" w:hAnsi="Arial Narrow" w:cs="TTFF4D60E8t00"/>
          <w:color w:val="000000"/>
          <w:lang w:val="en-US"/>
        </w:rPr>
        <w:t xml:space="preserve"> 1 (b</w:t>
      </w:r>
      <w:r w:rsidRPr="009F6016">
        <w:rPr>
          <w:rFonts w:ascii="Arial Narrow" w:hAnsi="Arial Narrow" w:cs="TTFF4D60E8t00"/>
          <w:color w:val="000000"/>
          <w:lang w:val="en-US"/>
        </w:rPr>
        <w:t>) of the Labour Code it is forbidden to perform strikes</w:t>
      </w:r>
      <w:r>
        <w:rPr>
          <w:rFonts w:ascii="Arial Narrow" w:hAnsi="Arial Narrow" w:cs="TTFF4D60E8t00"/>
          <w:color w:val="000000"/>
          <w:lang w:val="en-US"/>
        </w:rPr>
        <w:t xml:space="preserve"> </w:t>
      </w:r>
      <w:r w:rsidRPr="009F6016">
        <w:rPr>
          <w:rFonts w:ascii="Arial Narrow" w:hAnsi="Arial Narrow" w:cs="TTFF4D60E8t00"/>
          <w:i/>
          <w:color w:val="000000"/>
          <w:lang w:val="en-US"/>
        </w:rPr>
        <w:t>if the strike performance may lead to danger of the country defense and state security, life and health of people</w:t>
      </w:r>
      <w:r w:rsidRPr="009F6016">
        <w:rPr>
          <w:rFonts w:ascii="Arial Narrow" w:hAnsi="Arial Narrow" w:cs="TTFF4D60E8t00"/>
          <w:color w:val="000000"/>
          <w:lang w:val="en-US"/>
        </w:rPr>
        <w:t>:</w:t>
      </w:r>
      <w:r>
        <w:rPr>
          <w:rFonts w:ascii="Arial Narrow" w:hAnsi="Arial Narrow" w:cs="TTFF4D60E8t00"/>
          <w:color w:val="000000"/>
          <w:lang w:val="en-US"/>
        </w:rPr>
        <w:t xml:space="preserve"> in the organizations or subdivisions thereof that a directly connected to the support the life-sustaining activity (supply of energy, heating, water supply, gas-supply, aviation and railroa</w:t>
      </w:r>
      <w:r w:rsidR="006C57DD">
        <w:rPr>
          <w:rFonts w:ascii="Arial Narrow" w:hAnsi="Arial Narrow" w:cs="TTFF4D60E8t00"/>
          <w:color w:val="000000"/>
          <w:lang w:val="en-US"/>
        </w:rPr>
        <w:t>ds, communications, hospitals).</w:t>
      </w:r>
    </w:p>
    <w:p w:rsidR="006C57DD" w:rsidRDefault="00D173F7" w:rsidP="009F601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Article 52 of the Ai</w:t>
      </w:r>
      <w:r w:rsidR="00280C99">
        <w:rPr>
          <w:rFonts w:ascii="Arial Narrow" w:hAnsi="Arial Narrow" w:cs="TTFF4D60E8t00"/>
          <w:color w:val="000000"/>
          <w:lang w:val="en-US"/>
        </w:rPr>
        <w:t>r</w:t>
      </w:r>
      <w:r>
        <w:rPr>
          <w:rFonts w:ascii="Arial Narrow" w:hAnsi="Arial Narrow" w:cs="TTFF4D60E8t00"/>
          <w:color w:val="000000"/>
          <w:lang w:val="en-US"/>
        </w:rPr>
        <w:t xml:space="preserve"> Code of Russia</w:t>
      </w:r>
      <w:r>
        <w:rPr>
          <w:rStyle w:val="aa"/>
          <w:rFonts w:ascii="Arial Narrow" w:hAnsi="Arial Narrow" w:cs="TTFF4D60E8t00"/>
          <w:color w:val="000000"/>
          <w:lang w:val="en-US"/>
        </w:rPr>
        <w:footnoteReference w:id="15"/>
      </w:r>
      <w:r w:rsidR="00E23960">
        <w:rPr>
          <w:rFonts w:ascii="Arial Narrow" w:hAnsi="Arial Narrow" w:cs="TTFF4D60E8t00"/>
          <w:color w:val="000000"/>
          <w:lang w:val="en-US"/>
        </w:rPr>
        <w:t xml:space="preserve"> prohibits strikes for the aviation personnel of civil aviation responsible for servicing</w:t>
      </w:r>
      <w:r w:rsidR="00280C99" w:rsidRPr="00280C99">
        <w:rPr>
          <w:rFonts w:ascii="Arial Narrow" w:hAnsi="Arial Narrow" w:cs="TTFF4D60E8t00"/>
          <w:color w:val="000000"/>
          <w:lang w:val="en-US"/>
        </w:rPr>
        <w:t xml:space="preserve"> </w:t>
      </w:r>
      <w:r w:rsidR="00280C99">
        <w:rPr>
          <w:rFonts w:ascii="Arial Narrow" w:hAnsi="Arial Narrow" w:cs="TTFF4D60E8t00"/>
          <w:color w:val="000000"/>
          <w:lang w:val="en-US"/>
        </w:rPr>
        <w:t>and directing the aviation transport.</w:t>
      </w:r>
    </w:p>
    <w:p w:rsidR="00423D87" w:rsidRDefault="005027AA" w:rsidP="009F601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Strikes are prohibited</w:t>
      </w:r>
      <w:r w:rsidR="0053684D">
        <w:rPr>
          <w:rStyle w:val="aa"/>
          <w:rFonts w:ascii="Arial Narrow" w:hAnsi="Arial Narrow" w:cs="TTFF4D60E8t00"/>
          <w:color w:val="000000"/>
          <w:lang w:val="en-US"/>
        </w:rPr>
        <w:footnoteReference w:id="16"/>
      </w:r>
      <w:r>
        <w:rPr>
          <w:rFonts w:ascii="Arial Narrow" w:hAnsi="Arial Narrow" w:cs="TTFF4D60E8t00"/>
          <w:color w:val="000000"/>
          <w:lang w:val="en-US"/>
        </w:rPr>
        <w:t xml:space="preserve"> for the employees of the railroad transport whose work is connected with trains</w:t>
      </w:r>
      <w:r w:rsidR="00F21AED">
        <w:rPr>
          <w:rFonts w:ascii="Arial Narrow" w:hAnsi="Arial Narrow" w:cs="TTFF4D60E8t00"/>
          <w:color w:val="000000"/>
          <w:lang w:val="en-US"/>
        </w:rPr>
        <w:t>’</w:t>
      </w:r>
      <w:r>
        <w:rPr>
          <w:rFonts w:ascii="Arial Narrow" w:hAnsi="Arial Narrow" w:cs="TTFF4D60E8t00"/>
          <w:color w:val="000000"/>
          <w:lang w:val="en-US"/>
        </w:rPr>
        <w:t xml:space="preserve"> operation</w:t>
      </w:r>
      <w:r w:rsidR="0053684D">
        <w:rPr>
          <w:rFonts w:ascii="Arial Narrow" w:hAnsi="Arial Narrow" w:cs="TTFF4D60E8t00"/>
          <w:color w:val="000000"/>
          <w:lang w:val="en-US"/>
        </w:rPr>
        <w:t>s</w:t>
      </w:r>
      <w:r>
        <w:rPr>
          <w:rFonts w:ascii="Arial Narrow" w:hAnsi="Arial Narrow" w:cs="TTFF4D60E8t00"/>
          <w:color w:val="000000"/>
          <w:lang w:val="en-US"/>
        </w:rPr>
        <w:t>, maneuvering operations, passengers’, sender</w:t>
      </w:r>
      <w:r w:rsidR="0053684D">
        <w:rPr>
          <w:rFonts w:ascii="Arial Narrow" w:hAnsi="Arial Narrow" w:cs="TTFF4D60E8t00"/>
          <w:color w:val="000000"/>
          <w:lang w:val="en-US"/>
        </w:rPr>
        <w:t>s</w:t>
      </w:r>
      <w:r>
        <w:rPr>
          <w:rFonts w:ascii="Arial Narrow" w:hAnsi="Arial Narrow" w:cs="TTFF4D60E8t00"/>
          <w:color w:val="000000"/>
          <w:lang w:val="en-US"/>
        </w:rPr>
        <w:t xml:space="preserve"> and recipients of cargo shipment </w:t>
      </w:r>
      <w:proofErr w:type="gramStart"/>
      <w:r>
        <w:rPr>
          <w:rFonts w:ascii="Arial Narrow" w:hAnsi="Arial Narrow" w:cs="TTFF4D60E8t00"/>
          <w:color w:val="000000"/>
          <w:lang w:val="en-US"/>
        </w:rPr>
        <w:t xml:space="preserve">service  </w:t>
      </w:r>
      <w:r w:rsidR="0053684D">
        <w:rPr>
          <w:rFonts w:ascii="Arial Narrow" w:hAnsi="Arial Narrow" w:cs="TTFF4D60E8t00"/>
          <w:color w:val="000000"/>
          <w:lang w:val="en-US"/>
        </w:rPr>
        <w:t>according</w:t>
      </w:r>
      <w:proofErr w:type="gramEnd"/>
      <w:r w:rsidR="0053684D">
        <w:rPr>
          <w:rFonts w:ascii="Arial Narrow" w:hAnsi="Arial Narrow" w:cs="TTFF4D60E8t00"/>
          <w:color w:val="000000"/>
          <w:lang w:val="en-US"/>
        </w:rPr>
        <w:t xml:space="preserve"> to the </w:t>
      </w:r>
      <w:r w:rsidR="00F21AED">
        <w:rPr>
          <w:rFonts w:ascii="Arial Narrow" w:hAnsi="Arial Narrow" w:cs="TTFF4D60E8t00"/>
          <w:color w:val="000000"/>
          <w:lang w:val="en-US"/>
        </w:rPr>
        <w:t>list</w:t>
      </w:r>
      <w:r w:rsidR="0053684D" w:rsidRPr="0053684D">
        <w:rPr>
          <w:rFonts w:ascii="Arial Narrow" w:hAnsi="Arial Narrow" w:cs="TTFF4D60E8t00"/>
          <w:color w:val="000000"/>
          <w:lang w:val="en-US"/>
        </w:rPr>
        <w:t xml:space="preserve"> </w:t>
      </w:r>
      <w:r w:rsidR="0053684D">
        <w:rPr>
          <w:rFonts w:ascii="Arial Narrow" w:hAnsi="Arial Narrow" w:cs="TTFF4D60E8t00"/>
          <w:color w:val="000000"/>
          <w:lang w:val="en-US"/>
        </w:rPr>
        <w:t xml:space="preserve">established by Federal Law. This list is so wide that </w:t>
      </w:r>
      <w:r w:rsidR="00F21AED">
        <w:rPr>
          <w:rFonts w:ascii="Arial Narrow" w:hAnsi="Arial Narrow" w:cs="TTFF4D60E8t00"/>
          <w:color w:val="000000"/>
          <w:lang w:val="en-US"/>
        </w:rPr>
        <w:t>almost</w:t>
      </w:r>
      <w:r w:rsidR="0053684D">
        <w:rPr>
          <w:rFonts w:ascii="Arial Narrow" w:hAnsi="Arial Narrow" w:cs="TTFF4D60E8t00"/>
          <w:color w:val="000000"/>
          <w:lang w:val="en-US"/>
        </w:rPr>
        <w:t xml:space="preserve"> any railroad employee </w:t>
      </w:r>
      <w:r w:rsidR="00F21AED">
        <w:rPr>
          <w:rFonts w:ascii="Arial Narrow" w:hAnsi="Arial Narrow" w:cs="TTFF4D60E8t00"/>
          <w:color w:val="000000"/>
          <w:lang w:val="en-US"/>
        </w:rPr>
        <w:t>has no right</w:t>
      </w:r>
      <w:r w:rsidR="0053684D">
        <w:rPr>
          <w:rFonts w:ascii="Arial Narrow" w:hAnsi="Arial Narrow" w:cs="TTFF4D60E8t00"/>
          <w:color w:val="000000"/>
          <w:lang w:val="en-US"/>
        </w:rPr>
        <w:t xml:space="preserve"> to take part in strikes. </w:t>
      </w:r>
      <w:r w:rsidR="00423D87">
        <w:rPr>
          <w:rFonts w:ascii="Arial Narrow" w:hAnsi="Arial Narrow" w:cs="TTFF4D60E8t00"/>
          <w:color w:val="000000"/>
          <w:lang w:val="en-US"/>
        </w:rPr>
        <w:t xml:space="preserve">This regulation was challenged as unconstitutional in the Constitutional Court in 2007, but the Court didn’t agree that right to strike was </w:t>
      </w:r>
      <w:r w:rsidR="00F21AED">
        <w:rPr>
          <w:rFonts w:ascii="Arial Narrow" w:hAnsi="Arial Narrow" w:cs="TTFF4D60E8t00"/>
          <w:color w:val="000000"/>
          <w:lang w:val="en-US"/>
        </w:rPr>
        <w:t>excessively</w:t>
      </w:r>
      <w:r w:rsidR="00423D87">
        <w:rPr>
          <w:rFonts w:ascii="Arial Narrow" w:hAnsi="Arial Narrow" w:cs="TTFF4D60E8t00"/>
          <w:color w:val="000000"/>
          <w:lang w:val="en-US"/>
        </w:rPr>
        <w:t xml:space="preserve"> limited in respect of railroad workers.</w:t>
      </w:r>
      <w:r w:rsidR="00423D87">
        <w:rPr>
          <w:rStyle w:val="aa"/>
          <w:rFonts w:ascii="Arial Narrow" w:hAnsi="Arial Narrow" w:cs="TTFF4D60E8t00"/>
          <w:color w:val="000000"/>
          <w:lang w:val="en-US"/>
        </w:rPr>
        <w:footnoteReference w:id="17"/>
      </w:r>
      <w:r w:rsidR="00423D87">
        <w:rPr>
          <w:rFonts w:ascii="Arial Narrow" w:hAnsi="Arial Narrow" w:cs="TTFF4D60E8t00"/>
          <w:color w:val="000000"/>
          <w:lang w:val="en-US"/>
        </w:rPr>
        <w:t xml:space="preserve"> The law has been left unchanged.</w:t>
      </w:r>
    </w:p>
    <w:p w:rsidR="006C57DD" w:rsidRDefault="00423D87" w:rsidP="009F601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In slightly more radical situation concerning the </w:t>
      </w:r>
      <w:r w:rsidRPr="00423D87">
        <w:rPr>
          <w:rFonts w:ascii="Arial Narrow" w:hAnsi="Arial Narrow" w:cs="TTFF4D60E8t00"/>
          <w:color w:val="000000"/>
          <w:lang w:val="en-US"/>
        </w:rPr>
        <w:t>civil aviatio</w:t>
      </w:r>
      <w:r>
        <w:rPr>
          <w:rFonts w:ascii="Arial Narrow" w:hAnsi="Arial Narrow" w:cs="TTFF4D60E8t00"/>
          <w:color w:val="000000"/>
          <w:lang w:val="en-US"/>
        </w:rPr>
        <w:t>n</w:t>
      </w:r>
      <w:r w:rsidR="00A76F18">
        <w:rPr>
          <w:rFonts w:ascii="Arial Narrow" w:hAnsi="Arial Narrow" w:cs="TTFF4D60E8t00"/>
          <w:color w:val="000000"/>
          <w:lang w:val="en-US"/>
        </w:rPr>
        <w:t xml:space="preserve"> the Constitutional Court of Russia </w:t>
      </w:r>
      <w:r>
        <w:rPr>
          <w:rFonts w:ascii="Arial Narrow" w:hAnsi="Arial Narrow" w:cs="TTFF4D60E8t00"/>
          <w:color w:val="000000"/>
          <w:lang w:val="en-US"/>
        </w:rPr>
        <w:t>h</w:t>
      </w:r>
      <w:r w:rsidR="00A76F18">
        <w:rPr>
          <w:rFonts w:ascii="Arial Narrow" w:hAnsi="Arial Narrow" w:cs="TTFF4D60E8t00"/>
          <w:color w:val="000000"/>
          <w:lang w:val="en-US"/>
        </w:rPr>
        <w:t xml:space="preserve">as </w:t>
      </w:r>
      <w:r>
        <w:rPr>
          <w:rFonts w:ascii="Arial Narrow" w:hAnsi="Arial Narrow" w:cs="TTFF4D60E8t00"/>
          <w:color w:val="000000"/>
          <w:lang w:val="en-US"/>
        </w:rPr>
        <w:t>considered</w:t>
      </w:r>
      <w:r>
        <w:rPr>
          <w:rStyle w:val="aa"/>
          <w:rFonts w:ascii="Arial Narrow" w:hAnsi="Arial Narrow" w:cs="TTFF4D60E8t00"/>
          <w:color w:val="000000"/>
          <w:lang w:val="en-US"/>
        </w:rPr>
        <w:footnoteReference w:id="18"/>
      </w:r>
      <w:r>
        <w:rPr>
          <w:rFonts w:ascii="Arial Narrow" w:hAnsi="Arial Narrow" w:cs="TTFF4D60E8t00"/>
          <w:color w:val="000000"/>
          <w:lang w:val="en-US"/>
        </w:rPr>
        <w:t xml:space="preserve"> the law </w:t>
      </w:r>
      <w:r w:rsidR="003245C0">
        <w:rPr>
          <w:rFonts w:ascii="Arial Narrow" w:hAnsi="Arial Narrow" w:cs="TTFF4D60E8t00"/>
          <w:color w:val="000000"/>
          <w:lang w:val="en-US"/>
        </w:rPr>
        <w:t>un</w:t>
      </w:r>
      <w:r w:rsidR="00A76F18">
        <w:rPr>
          <w:rFonts w:ascii="Arial Narrow" w:hAnsi="Arial Narrow" w:cs="TTFF4D60E8t00"/>
          <w:color w:val="000000"/>
          <w:lang w:val="en-US"/>
        </w:rPr>
        <w:t>constitutional in 1995. The then existing law “On collective labour disputes”</w:t>
      </w:r>
      <w:r w:rsidR="003245C0">
        <w:rPr>
          <w:rStyle w:val="aa"/>
          <w:rFonts w:ascii="Arial Narrow" w:hAnsi="Arial Narrow" w:cs="TTFF4D60E8t00"/>
          <w:color w:val="000000"/>
          <w:lang w:val="en-US"/>
        </w:rPr>
        <w:footnoteReference w:id="19"/>
      </w:r>
      <w:r w:rsidR="00A76F18">
        <w:rPr>
          <w:rFonts w:ascii="Arial Narrow" w:hAnsi="Arial Narrow" w:cs="TTFF4D60E8t00"/>
          <w:color w:val="000000"/>
          <w:lang w:val="en-US"/>
        </w:rPr>
        <w:t xml:space="preserve"> was prohibiting the strikes in</w:t>
      </w:r>
      <w:r w:rsidR="003245C0">
        <w:rPr>
          <w:rFonts w:ascii="Arial Narrow" w:hAnsi="Arial Narrow" w:cs="TTFF4D60E8t00"/>
          <w:color w:val="000000"/>
          <w:lang w:val="en-US"/>
        </w:rPr>
        <w:t xml:space="preserve"> civil aviation enterprises </w:t>
      </w:r>
      <w:r w:rsidR="003245C0" w:rsidRPr="003245C0">
        <w:rPr>
          <w:rFonts w:ascii="Arial Narrow" w:hAnsi="Arial Narrow" w:cs="TTFF4D60E8t00"/>
          <w:i/>
          <w:color w:val="000000"/>
          <w:lang w:val="en-US"/>
        </w:rPr>
        <w:t>in whole</w:t>
      </w:r>
      <w:r w:rsidR="003245C0">
        <w:rPr>
          <w:rFonts w:ascii="Arial Narrow" w:hAnsi="Arial Narrow" w:cs="TTFF4D60E8t00"/>
          <w:color w:val="000000"/>
          <w:lang w:val="en-US"/>
        </w:rPr>
        <w:t>. Such prohibition being based only on a fact of enterprise belonging to certain economic sector was found unconstitutional and was abrogated by the Constitutional Court. Nevertheless, it seems unlikely that analogous decision would be taken in the nearest future in respect of railroads because of political reasons.</w:t>
      </w:r>
    </w:p>
    <w:p w:rsidR="009F6016" w:rsidRPr="00A76F18" w:rsidRDefault="006C57DD" w:rsidP="009F601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Federal Law “On use of nuclear energy” prohibits the strikes</w:t>
      </w:r>
      <w:r w:rsidR="006F40DD">
        <w:rPr>
          <w:rFonts w:ascii="Arial Narrow" w:hAnsi="Arial Narrow" w:cs="TTFF4D60E8t00"/>
          <w:color w:val="000000"/>
          <w:lang w:val="en-US"/>
        </w:rPr>
        <w:t>, meeting</w:t>
      </w:r>
      <w:r w:rsidR="00F21AED">
        <w:rPr>
          <w:rFonts w:ascii="Arial Narrow" w:hAnsi="Arial Narrow" w:cs="TTFF4D60E8t00"/>
          <w:color w:val="000000"/>
          <w:lang w:val="en-US"/>
        </w:rPr>
        <w:t>s</w:t>
      </w:r>
      <w:r w:rsidR="006F40DD">
        <w:rPr>
          <w:rFonts w:ascii="Arial Narrow" w:hAnsi="Arial Narrow" w:cs="TTFF4D60E8t00"/>
          <w:color w:val="000000"/>
          <w:lang w:val="en-US"/>
        </w:rPr>
        <w:t>, demonstrations and picketing, blocking of transport and other social actions near to the nuclear industry enterprises and strikes that may damage the work of such enterprises.</w:t>
      </w:r>
      <w:r w:rsidR="006F40DD">
        <w:rPr>
          <w:rStyle w:val="aa"/>
          <w:rFonts w:ascii="Arial Narrow" w:hAnsi="Arial Narrow" w:cs="TTFF4D60E8t00"/>
          <w:color w:val="000000"/>
          <w:lang w:val="en-US"/>
        </w:rPr>
        <w:footnoteReference w:id="20"/>
      </w:r>
      <w:r w:rsidR="006F40DD">
        <w:rPr>
          <w:rFonts w:ascii="Arial Narrow" w:hAnsi="Arial Narrow" w:cs="TTFF4D60E8t00"/>
          <w:color w:val="000000"/>
          <w:lang w:val="en-US"/>
        </w:rPr>
        <w:t xml:space="preserve"> </w:t>
      </w:r>
      <w:r w:rsidR="003245C0">
        <w:rPr>
          <w:rFonts w:ascii="Arial Narrow" w:hAnsi="Arial Narrow" w:cs="TTFF4D60E8t00"/>
          <w:color w:val="000000"/>
          <w:lang w:val="en-US"/>
        </w:rPr>
        <w:t xml:space="preserve">  </w:t>
      </w:r>
      <w:r w:rsidR="00A76F18">
        <w:rPr>
          <w:rFonts w:ascii="Arial Narrow" w:hAnsi="Arial Narrow" w:cs="TTFF4D60E8t00"/>
          <w:color w:val="000000"/>
          <w:lang w:val="en-US"/>
        </w:rPr>
        <w:t xml:space="preserve"> </w:t>
      </w:r>
    </w:p>
    <w:p w:rsidR="009F6016" w:rsidRPr="00DC4AE0" w:rsidRDefault="009F6016" w:rsidP="009F6016">
      <w:pPr>
        <w:pStyle w:val="ConsNonformat"/>
        <w:ind w:firstLine="540"/>
        <w:jc w:val="both"/>
        <w:rPr>
          <w:rFonts w:ascii="Arial" w:hAnsi="Arial" w:cs="Arial"/>
          <w:sz w:val="22"/>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II. 9 Are there other limits to a lawful strike?</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(a) What main principles and criteria/tests are applicable in this regard</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(proportionality, “ultima ratio” principle, abuse of rights, fairness,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reasonableness, others)?</w:t>
      </w:r>
    </w:p>
    <w:p w:rsidR="00073BAD" w:rsidRPr="00B05094" w:rsidRDefault="00B05094" w:rsidP="00073BAD">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L</w:t>
      </w:r>
      <w:r w:rsidR="009055F8">
        <w:rPr>
          <w:rFonts w:ascii="Arial Narrow" w:hAnsi="Arial Narrow" w:cs="TTFF4D60E8t00"/>
          <w:color w:val="000000"/>
          <w:lang w:val="en-US"/>
        </w:rPr>
        <w:t xml:space="preserve">imitation is provided </w:t>
      </w:r>
      <w:r w:rsidR="003100AD">
        <w:rPr>
          <w:rFonts w:ascii="Arial Narrow" w:hAnsi="Arial Narrow" w:cs="TTFF4D60E8t00"/>
          <w:color w:val="000000"/>
          <w:lang w:val="en-US"/>
        </w:rPr>
        <w:t>by the</w:t>
      </w:r>
      <w:r w:rsidR="009055F8">
        <w:rPr>
          <w:rFonts w:ascii="Arial Narrow" w:hAnsi="Arial Narrow" w:cs="TTFF4D60E8t00"/>
          <w:color w:val="000000"/>
          <w:lang w:val="en-US"/>
        </w:rPr>
        <w:t xml:space="preserve"> obligation to perform m</w:t>
      </w:r>
      <w:r w:rsidR="00073BAD" w:rsidRPr="00073BAD">
        <w:rPr>
          <w:rFonts w:ascii="Arial Narrow" w:hAnsi="Arial Narrow" w:cs="TTFF4D60E8t00"/>
          <w:color w:val="000000"/>
          <w:lang w:val="en-US"/>
        </w:rPr>
        <w:t xml:space="preserve">inimum </w:t>
      </w:r>
      <w:r w:rsidR="009055F8">
        <w:rPr>
          <w:rFonts w:ascii="Arial Narrow" w:hAnsi="Arial Narrow" w:cs="TTFF4D60E8t00"/>
          <w:color w:val="000000"/>
          <w:lang w:val="en-US"/>
        </w:rPr>
        <w:t>works</w:t>
      </w:r>
      <w:r>
        <w:rPr>
          <w:rFonts w:ascii="Arial Narrow" w:hAnsi="Arial Narrow" w:cs="TTFF4D60E8t00"/>
          <w:color w:val="000000"/>
          <w:lang w:val="en-US"/>
        </w:rPr>
        <w:t xml:space="preserve"> (services)</w:t>
      </w:r>
      <w:r w:rsidR="009055F8">
        <w:rPr>
          <w:rFonts w:ascii="Arial Narrow" w:hAnsi="Arial Narrow" w:cs="TTFF4D60E8t00"/>
          <w:color w:val="000000"/>
          <w:lang w:val="en-US"/>
        </w:rPr>
        <w:t xml:space="preserve"> during the </w:t>
      </w:r>
      <w:r w:rsidR="003100AD">
        <w:rPr>
          <w:rFonts w:ascii="Arial Narrow" w:hAnsi="Arial Narrow" w:cs="TTFF4D60E8t00"/>
          <w:color w:val="000000"/>
          <w:lang w:val="en-US"/>
        </w:rPr>
        <w:t xml:space="preserve">course of a </w:t>
      </w:r>
      <w:r w:rsidR="009055F8">
        <w:rPr>
          <w:rFonts w:ascii="Arial Narrow" w:hAnsi="Arial Narrow" w:cs="TTFF4D60E8t00"/>
          <w:color w:val="000000"/>
          <w:lang w:val="en-US"/>
        </w:rPr>
        <w:t>strike.</w:t>
      </w:r>
      <w:r>
        <w:rPr>
          <w:rFonts w:ascii="Arial Narrow" w:hAnsi="Arial Narrow" w:cs="TTFF4D60E8t00"/>
          <w:color w:val="000000"/>
          <w:lang w:val="en-US"/>
        </w:rPr>
        <w:t xml:space="preserve"> </w:t>
      </w:r>
      <w:proofErr w:type="gramStart"/>
      <w:r>
        <w:rPr>
          <w:rFonts w:ascii="Arial Narrow" w:hAnsi="Arial Narrow" w:cs="TTFF4D60E8t00"/>
          <w:color w:val="000000"/>
          <w:lang w:val="en-US"/>
        </w:rPr>
        <w:t>According</w:t>
      </w:r>
      <w:r w:rsidRPr="00B05094">
        <w:rPr>
          <w:rFonts w:ascii="Arial Narrow" w:hAnsi="Arial Narrow" w:cs="TTFF4D60E8t00"/>
          <w:color w:val="000000"/>
          <w:lang w:val="en-US"/>
        </w:rPr>
        <w:t xml:space="preserve"> </w:t>
      </w:r>
      <w:r>
        <w:rPr>
          <w:rFonts w:ascii="Arial Narrow" w:hAnsi="Arial Narrow" w:cs="TTFF4D60E8t00"/>
          <w:color w:val="000000"/>
          <w:lang w:val="en-US"/>
        </w:rPr>
        <w:t>to</w:t>
      </w:r>
      <w:r w:rsidRPr="00B05094">
        <w:rPr>
          <w:rFonts w:ascii="Arial Narrow" w:hAnsi="Arial Narrow" w:cs="TTFF4D60E8t00"/>
          <w:color w:val="000000"/>
          <w:lang w:val="en-US"/>
        </w:rPr>
        <w:t xml:space="preserve"> </w:t>
      </w:r>
      <w:r>
        <w:rPr>
          <w:rFonts w:ascii="Arial Narrow" w:hAnsi="Arial Narrow" w:cs="TTFF4D60E8t00"/>
          <w:color w:val="000000"/>
          <w:lang w:val="en-US"/>
        </w:rPr>
        <w:t>article</w:t>
      </w:r>
      <w:r w:rsidRPr="00B05094">
        <w:rPr>
          <w:rFonts w:ascii="Arial Narrow" w:hAnsi="Arial Narrow" w:cs="TTFF4D60E8t00"/>
          <w:color w:val="000000"/>
          <w:lang w:val="en-US"/>
        </w:rPr>
        <w:t xml:space="preserve"> 412</w:t>
      </w:r>
      <w:r>
        <w:rPr>
          <w:rFonts w:ascii="Arial Narrow" w:hAnsi="Arial Narrow" w:cs="TTFF4D60E8t00"/>
          <w:color w:val="000000"/>
          <w:lang w:val="en-US"/>
        </w:rPr>
        <w:t xml:space="preserve">,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w:t>
      </w:r>
      <w:proofErr w:type="gramEnd"/>
      <w:r>
        <w:rPr>
          <w:rFonts w:ascii="Arial Narrow" w:hAnsi="Arial Narrow" w:cs="TTFF4D60E8t00"/>
          <w:color w:val="000000"/>
          <w:lang w:val="en-US"/>
        </w:rPr>
        <w:t xml:space="preserve"> 4 of the Labour Code, the list of minimum works (services) to be performed during a strike shall be defined by the agreement of the parties of the collective labour dispute together with local government authority within 5 days since the announcement of strike. The inclusion</w:t>
      </w:r>
      <w:r w:rsidR="00D028FE">
        <w:rPr>
          <w:rFonts w:ascii="Arial Narrow" w:hAnsi="Arial Narrow" w:cs="TTFF4D60E8t00"/>
          <w:color w:val="000000"/>
          <w:lang w:val="en-US"/>
        </w:rPr>
        <w:t xml:space="preserve"> of certain type of works (services) into list must be motivated by the possibility of </w:t>
      </w:r>
      <w:r w:rsidR="003100AD">
        <w:rPr>
          <w:rFonts w:ascii="Arial Narrow" w:hAnsi="Arial Narrow" w:cs="TTFF4D60E8t00"/>
          <w:color w:val="000000"/>
          <w:lang w:val="en-US"/>
        </w:rPr>
        <w:t>injuring</w:t>
      </w:r>
      <w:r w:rsidR="00D028FE">
        <w:rPr>
          <w:rFonts w:ascii="Arial Narrow" w:hAnsi="Arial Narrow" w:cs="TTFF4D60E8t00"/>
          <w:color w:val="000000"/>
          <w:lang w:val="en-US"/>
        </w:rPr>
        <w:t xml:space="preserve"> the life o</w:t>
      </w:r>
      <w:r w:rsidR="003100AD">
        <w:rPr>
          <w:rFonts w:ascii="Arial Narrow" w:hAnsi="Arial Narrow" w:cs="TTFF4D60E8t00"/>
          <w:color w:val="000000"/>
          <w:lang w:val="en-US"/>
        </w:rPr>
        <w:t>r</w:t>
      </w:r>
      <w:r w:rsidR="00D028FE">
        <w:rPr>
          <w:rFonts w:ascii="Arial Narrow" w:hAnsi="Arial Narrow" w:cs="TTFF4D60E8t00"/>
          <w:color w:val="000000"/>
          <w:lang w:val="en-US"/>
        </w:rPr>
        <w:t xml:space="preserve"> health of people. It is not permitted to include into list the works (services) not being included in</w:t>
      </w:r>
      <w:r w:rsidR="00F21AED">
        <w:rPr>
          <w:rFonts w:ascii="Arial Narrow" w:hAnsi="Arial Narrow" w:cs="TTFF4D60E8t00"/>
          <w:color w:val="000000"/>
          <w:lang w:val="en-US"/>
        </w:rPr>
        <w:t>to</w:t>
      </w:r>
      <w:r w:rsidR="00D028FE">
        <w:rPr>
          <w:rFonts w:ascii="Arial Narrow" w:hAnsi="Arial Narrow" w:cs="TTFF4D60E8t00"/>
          <w:color w:val="000000"/>
          <w:lang w:val="en-US"/>
        </w:rPr>
        <w:t xml:space="preserve"> lists of minimum works (services) being adopted in respect of sector of economy or territory.</w:t>
      </w:r>
      <w:r w:rsidR="00427B58">
        <w:rPr>
          <w:rFonts w:ascii="Arial Narrow" w:hAnsi="Arial Narrow" w:cs="TTFF4D60E8t00"/>
          <w:color w:val="000000"/>
          <w:lang w:val="en-US"/>
        </w:rPr>
        <w:t xml:space="preserve"> There are lists of minimum services adopted by the responsible governmental bodies in respect of certain number of economic sectors</w:t>
      </w:r>
      <w:r w:rsidR="00E17915">
        <w:rPr>
          <w:rFonts w:ascii="Arial Narrow" w:hAnsi="Arial Narrow" w:cs="TTFF4D60E8t00"/>
          <w:color w:val="000000"/>
          <w:lang w:val="en-US"/>
        </w:rPr>
        <w:t xml:space="preserve"> subject to approval by the </w:t>
      </w:r>
      <w:proofErr w:type="spellStart"/>
      <w:r w:rsidR="00E17915">
        <w:rPr>
          <w:rFonts w:ascii="Arial Narrow" w:hAnsi="Arial Narrow" w:cs="TTFF4D60E8t00"/>
          <w:color w:val="000000"/>
          <w:lang w:val="en-US"/>
        </w:rPr>
        <w:t>sectoral</w:t>
      </w:r>
      <w:proofErr w:type="spellEnd"/>
      <w:r w:rsidR="00E17915">
        <w:rPr>
          <w:rFonts w:ascii="Arial Narrow" w:hAnsi="Arial Narrow" w:cs="TTFF4D60E8t00"/>
          <w:color w:val="000000"/>
          <w:lang w:val="en-US"/>
        </w:rPr>
        <w:t xml:space="preserve"> trade union federations</w:t>
      </w:r>
      <w:r w:rsidR="00427B58">
        <w:rPr>
          <w:rFonts w:ascii="Arial Narrow" w:hAnsi="Arial Narrow" w:cs="TTFF4D60E8t00"/>
          <w:color w:val="000000"/>
          <w:lang w:val="en-US"/>
        </w:rPr>
        <w:t>.</w:t>
      </w:r>
      <w:r w:rsidR="00D028FE">
        <w:rPr>
          <w:rFonts w:ascii="Arial Narrow" w:hAnsi="Arial Narrow" w:cs="TTFF4D60E8t00"/>
          <w:color w:val="000000"/>
          <w:lang w:val="en-US"/>
        </w:rPr>
        <w:t xml:space="preserve"> In case of disagreement between the parties concerning the list, it is to be approved by the Government authority of subject </w:t>
      </w:r>
      <w:r w:rsidR="003100AD">
        <w:rPr>
          <w:rFonts w:ascii="Arial Narrow" w:hAnsi="Arial Narrow" w:cs="TTFF4D60E8t00"/>
          <w:color w:val="000000"/>
          <w:lang w:val="en-US"/>
        </w:rPr>
        <w:t xml:space="preserve">(territory) </w:t>
      </w:r>
      <w:r w:rsidR="00D028FE">
        <w:rPr>
          <w:rFonts w:ascii="Arial Narrow" w:hAnsi="Arial Narrow" w:cs="TTFF4D60E8t00"/>
          <w:color w:val="000000"/>
          <w:lang w:val="en-US"/>
        </w:rPr>
        <w:t xml:space="preserve">of Russian Federation. </w:t>
      </w:r>
      <w:r>
        <w:rPr>
          <w:rFonts w:ascii="Arial Narrow" w:hAnsi="Arial Narrow" w:cs="TTFF4D60E8t00"/>
          <w:color w:val="000000"/>
          <w:lang w:val="en-US"/>
        </w:rPr>
        <w:t xml:space="preserve"> </w:t>
      </w:r>
      <w:r w:rsidRPr="00B05094">
        <w:rPr>
          <w:rFonts w:ascii="Arial Narrow" w:hAnsi="Arial Narrow" w:cs="TTFF4D60E8t00"/>
          <w:color w:val="000000"/>
          <w:lang w:val="en-US"/>
        </w:rPr>
        <w:t xml:space="preserve"> </w:t>
      </w:r>
    </w:p>
    <w:p w:rsidR="00073BAD" w:rsidRPr="00427B58" w:rsidRDefault="00073BAD"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(b) Are strikes subject to limitations on the basis of the need of</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protecting the common good?</w:t>
      </w:r>
    </w:p>
    <w:p w:rsidR="00427B58" w:rsidRPr="00D469DD" w:rsidRDefault="008B6882" w:rsidP="00427B58">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Beside the </w:t>
      </w:r>
      <w:r w:rsidR="00E17915">
        <w:rPr>
          <w:rFonts w:ascii="Arial Narrow" w:hAnsi="Arial Narrow" w:cs="TTFF4D60E8t00"/>
          <w:color w:val="000000"/>
          <w:lang w:val="en-US"/>
        </w:rPr>
        <w:t xml:space="preserve">minimum </w:t>
      </w:r>
      <w:r w:rsidR="00FC4FB6">
        <w:rPr>
          <w:rFonts w:ascii="Arial Narrow" w:hAnsi="Arial Narrow" w:cs="TTFF4D60E8t00"/>
          <w:color w:val="000000"/>
          <w:lang w:val="en-US"/>
        </w:rPr>
        <w:t>works (</w:t>
      </w:r>
      <w:r w:rsidR="00E17915">
        <w:rPr>
          <w:rFonts w:ascii="Arial Narrow" w:hAnsi="Arial Narrow" w:cs="TTFF4D60E8t00"/>
          <w:color w:val="000000"/>
          <w:lang w:val="en-US"/>
        </w:rPr>
        <w:t>services</w:t>
      </w:r>
      <w:r w:rsidR="00FC4FB6">
        <w:rPr>
          <w:rFonts w:ascii="Arial Narrow" w:hAnsi="Arial Narrow" w:cs="TTFF4D60E8t00"/>
          <w:color w:val="000000"/>
          <w:lang w:val="en-US"/>
        </w:rPr>
        <w:t>)</w:t>
      </w:r>
      <w:r w:rsidR="00E17915">
        <w:rPr>
          <w:rFonts w:ascii="Arial Narrow" w:hAnsi="Arial Narrow" w:cs="TTFF4D60E8t00"/>
          <w:color w:val="000000"/>
          <w:lang w:val="en-US"/>
        </w:rPr>
        <w:t xml:space="preserve"> </w:t>
      </w:r>
      <w:r w:rsidR="00FC4FB6">
        <w:rPr>
          <w:rFonts w:ascii="Arial Narrow" w:hAnsi="Arial Narrow" w:cs="TTFF4D60E8t00"/>
          <w:color w:val="000000"/>
          <w:lang w:val="en-US"/>
        </w:rPr>
        <w:t xml:space="preserve">and essential services </w:t>
      </w:r>
      <w:r w:rsidR="00E17915">
        <w:rPr>
          <w:rFonts w:ascii="Arial Narrow" w:hAnsi="Arial Narrow" w:cs="TTFF4D60E8t00"/>
          <w:color w:val="000000"/>
          <w:lang w:val="en-US"/>
        </w:rPr>
        <w:t>limitations</w:t>
      </w:r>
      <w:r>
        <w:rPr>
          <w:rFonts w:ascii="Arial Narrow" w:hAnsi="Arial Narrow" w:cs="TTFF4D60E8t00"/>
          <w:color w:val="000000"/>
          <w:lang w:val="en-US"/>
        </w:rPr>
        <w:t xml:space="preserve"> described</w:t>
      </w:r>
      <w:r w:rsidR="00FC4FB6">
        <w:rPr>
          <w:rFonts w:ascii="Arial Narrow" w:hAnsi="Arial Narrow" w:cs="TTFF4D60E8t00"/>
          <w:color w:val="000000"/>
          <w:lang w:val="en-US"/>
        </w:rPr>
        <w:t xml:space="preserve"> above</w:t>
      </w:r>
      <w:r>
        <w:rPr>
          <w:rFonts w:ascii="Arial Narrow" w:hAnsi="Arial Narrow" w:cs="TTFF4D60E8t00"/>
          <w:color w:val="000000"/>
          <w:lang w:val="en-US"/>
        </w:rPr>
        <w:t xml:space="preserve">, there is a right of Government to suspend the strike performance for the period of no more than 10 calendar days “in situations of </w:t>
      </w:r>
      <w:r>
        <w:rPr>
          <w:rFonts w:ascii="Arial Narrow" w:hAnsi="Arial Narrow" w:cs="TTFF4D60E8t00"/>
          <w:color w:val="000000"/>
          <w:lang w:val="en-US"/>
        </w:rPr>
        <w:lastRenderedPageBreak/>
        <w:t xml:space="preserve">special importance for the vital interests of the Russian Federation or its territories” – article 413,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 </w:t>
      </w:r>
      <w:proofErr w:type="gramStart"/>
      <w:r w:rsidRPr="00D469DD">
        <w:rPr>
          <w:rFonts w:ascii="Arial Narrow" w:hAnsi="Arial Narrow" w:cs="TTFF4D60E8t00"/>
          <w:color w:val="000000"/>
          <w:lang w:val="en-US"/>
        </w:rPr>
        <w:t xml:space="preserve">8 </w:t>
      </w:r>
      <w:r>
        <w:rPr>
          <w:rFonts w:ascii="Arial Narrow" w:hAnsi="Arial Narrow" w:cs="TTFF4D60E8t00"/>
          <w:color w:val="000000"/>
          <w:lang w:val="en-US"/>
        </w:rPr>
        <w:t>of</w:t>
      </w:r>
      <w:r w:rsidRPr="00D469DD">
        <w:rPr>
          <w:rFonts w:ascii="Arial Narrow" w:hAnsi="Arial Narrow" w:cs="TTFF4D60E8t00"/>
          <w:color w:val="000000"/>
          <w:lang w:val="en-US"/>
        </w:rPr>
        <w:t xml:space="preserve"> </w:t>
      </w:r>
      <w:r>
        <w:rPr>
          <w:rFonts w:ascii="Arial Narrow" w:hAnsi="Arial Narrow" w:cs="TTFF4D60E8t00"/>
          <w:color w:val="000000"/>
          <w:lang w:val="en-US"/>
        </w:rPr>
        <w:t>the</w:t>
      </w:r>
      <w:r w:rsidRPr="00D469DD">
        <w:rPr>
          <w:rFonts w:ascii="Arial Narrow" w:hAnsi="Arial Narrow" w:cs="TTFF4D60E8t00"/>
          <w:color w:val="000000"/>
          <w:lang w:val="en-US"/>
        </w:rPr>
        <w:t xml:space="preserve"> </w:t>
      </w:r>
      <w:r>
        <w:rPr>
          <w:rFonts w:ascii="Arial Narrow" w:hAnsi="Arial Narrow" w:cs="TTFF4D60E8t00"/>
          <w:color w:val="000000"/>
          <w:lang w:val="en-US"/>
        </w:rPr>
        <w:t>Labour</w:t>
      </w:r>
      <w:r w:rsidRPr="00D469DD">
        <w:rPr>
          <w:rFonts w:ascii="Arial Narrow" w:hAnsi="Arial Narrow" w:cs="TTFF4D60E8t00"/>
          <w:color w:val="000000"/>
          <w:lang w:val="en-US"/>
        </w:rPr>
        <w:t xml:space="preserve"> </w:t>
      </w:r>
      <w:r>
        <w:rPr>
          <w:rFonts w:ascii="Arial Narrow" w:hAnsi="Arial Narrow" w:cs="TTFF4D60E8t00"/>
          <w:color w:val="000000"/>
          <w:lang w:val="en-US"/>
        </w:rPr>
        <w:t>Code</w:t>
      </w:r>
      <w:r w:rsidRPr="00D469DD">
        <w:rPr>
          <w:rFonts w:ascii="Arial Narrow" w:hAnsi="Arial Narrow" w:cs="TTFF4D60E8t00"/>
          <w:color w:val="000000"/>
          <w:lang w:val="en-US"/>
        </w:rPr>
        <w:t>.</w:t>
      </w:r>
      <w:proofErr w:type="gramEnd"/>
    </w:p>
    <w:p w:rsidR="00427B58" w:rsidRPr="00D469DD" w:rsidRDefault="00427B58" w:rsidP="00427B58">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D469DD">
        <w:rPr>
          <w:rFonts w:ascii="Verdana" w:hAnsi="Verdana" w:cs="TTFF4D60E8t00"/>
          <w:color w:val="1F497D" w:themeColor="text2"/>
          <w:sz w:val="20"/>
          <w:szCs w:val="20"/>
          <w:lang w:val="en-US"/>
        </w:rPr>
        <w:t>(</w:t>
      </w:r>
      <w:r w:rsidRPr="00C275BE">
        <w:rPr>
          <w:rFonts w:ascii="Verdana" w:hAnsi="Verdana" w:cs="TTFF4D60E8t00"/>
          <w:color w:val="1F497D" w:themeColor="text2"/>
          <w:sz w:val="20"/>
          <w:szCs w:val="20"/>
          <w:lang w:val="en-US"/>
        </w:rPr>
        <w:t>c</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Are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aims</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of</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strike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and</w:t>
      </w:r>
      <w:r w:rsidRPr="00D469DD">
        <w:rPr>
          <w:rFonts w:ascii="Verdana" w:hAnsi="Verdana" w:cs="TTFF4D60E8t00"/>
          <w:color w:val="1F497D" w:themeColor="text2"/>
          <w:sz w:val="20"/>
          <w:szCs w:val="20"/>
          <w:lang w:val="en-US"/>
        </w:rPr>
        <w:t>/</w:t>
      </w:r>
      <w:r w:rsidRPr="00C275BE">
        <w:rPr>
          <w:rFonts w:ascii="Verdana" w:hAnsi="Verdana" w:cs="TTFF4D60E8t00"/>
          <w:color w:val="1F497D" w:themeColor="text2"/>
          <w:sz w:val="20"/>
          <w:szCs w:val="20"/>
          <w:lang w:val="en-US"/>
        </w:rPr>
        <w:t>or</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underlying</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demands</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to</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be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taken</w:t>
      </w:r>
      <w:r w:rsidR="00AB194A"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into</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account</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when</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determining</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w:t>
      </w:r>
      <w:r w:rsidRPr="00D469DD">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lawfulness of a strike? Do at least</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some “outer limits” exist in this regard (for instance, a prohibition of</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destroying the means of existence of the other party either by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strike action as such or by the results likely to be achieved by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strike; protection of vitally important goods)?</w:t>
      </w:r>
    </w:p>
    <w:p w:rsidR="00FC4FB6" w:rsidRPr="00FC4FB6" w:rsidRDefault="00FC4FB6" w:rsidP="00FC4FB6">
      <w:pPr>
        <w:autoSpaceDE w:val="0"/>
        <w:autoSpaceDN w:val="0"/>
        <w:adjustRightInd w:val="0"/>
        <w:spacing w:after="0" w:line="240" w:lineRule="auto"/>
        <w:ind w:left="284"/>
        <w:jc w:val="both"/>
        <w:rPr>
          <w:rFonts w:ascii="Arial Narrow" w:hAnsi="Arial Narrow" w:cs="TTFF4D60E8t00"/>
          <w:color w:val="000000"/>
          <w:lang w:val="en-US"/>
        </w:rPr>
      </w:pPr>
      <w:r w:rsidRPr="00FC4FB6">
        <w:rPr>
          <w:rFonts w:ascii="Arial Narrow" w:hAnsi="Arial Narrow" w:cs="TTFF4D60E8t00"/>
          <w:color w:val="000000"/>
          <w:lang w:val="en-US"/>
        </w:rPr>
        <w:t xml:space="preserve">There are no </w:t>
      </w:r>
      <w:r>
        <w:rPr>
          <w:rFonts w:ascii="Arial Narrow" w:hAnsi="Arial Narrow" w:cs="TTFF4D60E8t00"/>
          <w:color w:val="000000"/>
          <w:lang w:val="en-US"/>
        </w:rPr>
        <w:t xml:space="preserve">other </w:t>
      </w:r>
      <w:r w:rsidRPr="00FC4FB6">
        <w:rPr>
          <w:rFonts w:ascii="Arial Narrow" w:hAnsi="Arial Narrow" w:cs="TTFF4D60E8t00"/>
          <w:color w:val="000000"/>
          <w:lang w:val="en-US"/>
        </w:rPr>
        <w:t>limitations</w:t>
      </w:r>
      <w:r>
        <w:rPr>
          <w:rFonts w:ascii="Arial Narrow" w:hAnsi="Arial Narrow" w:cs="TTFF4D60E8t00"/>
          <w:color w:val="000000"/>
          <w:lang w:val="en-US"/>
        </w:rPr>
        <w:t xml:space="preserve"> regarding the aim of the strike except for the statement that it is a means of resolving collective labour dispute. Therefore the aim of a strike may be the same as of the collective labour dispute in general (see its definition in I. above).</w:t>
      </w:r>
    </w:p>
    <w:p w:rsidR="00FC4FB6" w:rsidRPr="007B1B5C" w:rsidRDefault="00FC4FB6"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(d) Are additional principles and criteria/tests to be taken into account</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when determining the lawfulness of a strike (for instance, the need</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to ensure that the parties to a conflict are on a par either in general</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or with regard to an individual conflict even)?</w:t>
      </w:r>
    </w:p>
    <w:p w:rsidR="00F52BB6" w:rsidRDefault="00F52BB6" w:rsidP="00F52BB6">
      <w:pPr>
        <w:autoSpaceDE w:val="0"/>
        <w:autoSpaceDN w:val="0"/>
        <w:adjustRightInd w:val="0"/>
        <w:spacing w:after="0" w:line="240" w:lineRule="auto"/>
        <w:ind w:left="284"/>
        <w:jc w:val="both"/>
        <w:rPr>
          <w:rFonts w:ascii="Arial Narrow" w:hAnsi="Arial Narrow" w:cs="TTFF4D60E8t00"/>
          <w:color w:val="000000"/>
          <w:lang w:val="en-US"/>
        </w:rPr>
      </w:pPr>
      <w:r w:rsidRPr="00F52BB6">
        <w:rPr>
          <w:rFonts w:ascii="Arial Narrow" w:hAnsi="Arial Narrow" w:cs="TTFF4D60E8t00"/>
          <w:color w:val="000000"/>
          <w:lang w:val="en-US"/>
        </w:rPr>
        <w:t>No.</w:t>
      </w:r>
    </w:p>
    <w:p w:rsidR="00F52BB6" w:rsidRPr="00F52BB6" w:rsidRDefault="00F52BB6" w:rsidP="00F52BB6">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II.10 Lawful strikes</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What are the legal consequences of lawful strikes with regard to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 xml:space="preserve">individual contracts of employment </w:t>
      </w:r>
      <w:proofErr w:type="gramStart"/>
      <w:r w:rsidRPr="00C275BE">
        <w:rPr>
          <w:rFonts w:ascii="Verdana" w:hAnsi="Verdana" w:cs="TTFF4D60E8t00"/>
          <w:color w:val="1F497D" w:themeColor="text2"/>
          <w:sz w:val="20"/>
          <w:szCs w:val="20"/>
          <w:lang w:val="en-US"/>
        </w:rPr>
        <w:t>of:</w:t>
      </w:r>
      <w:proofErr w:type="gramEnd"/>
    </w:p>
    <w:p w:rsidR="007B1B5C" w:rsidRPr="00647CED"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647CED">
        <w:rPr>
          <w:rFonts w:ascii="Verdana" w:hAnsi="Verdana" w:cs="TTFF4D60E8t00"/>
          <w:color w:val="1F497D" w:themeColor="text2"/>
          <w:sz w:val="20"/>
          <w:szCs w:val="20"/>
          <w:lang w:val="en-US"/>
        </w:rPr>
        <w:t xml:space="preserve">(a) </w:t>
      </w:r>
      <w:proofErr w:type="gramStart"/>
      <w:r w:rsidRPr="00647CED">
        <w:rPr>
          <w:rFonts w:ascii="Verdana" w:hAnsi="Verdana" w:cs="TTFF4D60E8t00"/>
          <w:color w:val="1F497D" w:themeColor="text2"/>
          <w:sz w:val="20"/>
          <w:szCs w:val="20"/>
          <w:lang w:val="en-US"/>
        </w:rPr>
        <w:t>persons</w:t>
      </w:r>
      <w:proofErr w:type="gramEnd"/>
      <w:r w:rsidRPr="00647CED">
        <w:rPr>
          <w:rFonts w:ascii="Verdana" w:hAnsi="Verdana" w:cs="TTFF4D60E8t00"/>
          <w:color w:val="1F497D" w:themeColor="text2"/>
          <w:sz w:val="20"/>
          <w:szCs w:val="20"/>
          <w:lang w:val="en-US"/>
        </w:rPr>
        <w:t xml:space="preserve"> participating in the strike?</w:t>
      </w:r>
    </w:p>
    <w:p w:rsidR="00F52BB6" w:rsidRPr="00F52BB6" w:rsidRDefault="00F52BB6" w:rsidP="00F52BB6">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According to article 414 of the Labour Code the participation in a strike cannot be regarded as a disciplinary misconduct, and </w:t>
      </w:r>
      <w:r w:rsidR="00647CED">
        <w:rPr>
          <w:rFonts w:ascii="Arial Narrow" w:hAnsi="Arial Narrow" w:cs="TTFF4D60E8t00"/>
          <w:color w:val="000000"/>
          <w:lang w:val="en-US"/>
        </w:rPr>
        <w:t>be</w:t>
      </w:r>
      <w:r>
        <w:rPr>
          <w:rFonts w:ascii="Arial Narrow" w:hAnsi="Arial Narrow" w:cs="TTFF4D60E8t00"/>
          <w:color w:val="000000"/>
          <w:lang w:val="en-US"/>
        </w:rPr>
        <w:t xml:space="preserve"> a ground for dismissal, except for the case of non-fulfillment of the obligation to stop a strike that has been </w:t>
      </w:r>
      <w:r w:rsidR="00647CED">
        <w:rPr>
          <w:rFonts w:ascii="Arial Narrow" w:hAnsi="Arial Narrow" w:cs="TTFF4D60E8t00"/>
          <w:color w:val="000000"/>
          <w:lang w:val="en-US"/>
        </w:rPr>
        <w:t xml:space="preserve">already </w:t>
      </w:r>
      <w:r>
        <w:rPr>
          <w:rFonts w:ascii="Arial Narrow" w:hAnsi="Arial Narrow" w:cs="TTFF4D60E8t00"/>
          <w:color w:val="000000"/>
          <w:lang w:val="en-US"/>
        </w:rPr>
        <w:t xml:space="preserve">declared illegal by the court. Employees retain their working positions during the course and after the end of a strike (article 414,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3 of the Labour Code).</w:t>
      </w:r>
    </w:p>
    <w:p w:rsidR="00F52BB6" w:rsidRPr="00F52BB6" w:rsidRDefault="00F52BB6" w:rsidP="00F52BB6">
      <w:pPr>
        <w:autoSpaceDE w:val="0"/>
        <w:autoSpaceDN w:val="0"/>
        <w:adjustRightInd w:val="0"/>
        <w:spacing w:after="0" w:line="240" w:lineRule="auto"/>
        <w:ind w:left="284"/>
        <w:jc w:val="both"/>
        <w:rPr>
          <w:rFonts w:ascii="Verdana" w:hAnsi="Verdana" w:cs="TTFF4D60E8t00"/>
          <w:color w:val="000000"/>
          <w:sz w:val="20"/>
          <w:szCs w:val="2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 xml:space="preserve">(b) </w:t>
      </w:r>
      <w:proofErr w:type="gramStart"/>
      <w:r w:rsidRPr="00C275BE">
        <w:rPr>
          <w:rFonts w:ascii="Verdana" w:hAnsi="Verdana" w:cs="TTFF4D60E8t00"/>
          <w:color w:val="1F497D" w:themeColor="text2"/>
          <w:sz w:val="20"/>
          <w:szCs w:val="20"/>
          <w:lang w:val="en-US"/>
        </w:rPr>
        <w:t>others</w:t>
      </w:r>
      <w:proofErr w:type="gramEnd"/>
      <w:r w:rsidRPr="00C275BE">
        <w:rPr>
          <w:rFonts w:ascii="Verdana" w:hAnsi="Verdana" w:cs="TTFF4D60E8t00"/>
          <w:color w:val="1F497D" w:themeColor="text2"/>
          <w:sz w:val="20"/>
          <w:szCs w:val="20"/>
          <w:lang w:val="en-US"/>
        </w:rPr>
        <w:t xml:space="preserve"> (persons employed in an undertaking that may be inside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or outside the scope of the strike)? In particular: What is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impact of lawful strikes on the pay claims of workers in case that</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their employers have to interrupt the business temporarily due to</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 strike?</w:t>
      </w:r>
    </w:p>
    <w:p w:rsidR="009529F2" w:rsidRDefault="00466FB9" w:rsidP="00466FB9">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If the workers are taking part in the strike</w:t>
      </w:r>
      <w:r w:rsidR="00647CED">
        <w:rPr>
          <w:rFonts w:ascii="Arial Narrow" w:hAnsi="Arial Narrow" w:cs="TTFF4D60E8t00"/>
          <w:color w:val="000000"/>
          <w:lang w:val="en-US"/>
        </w:rPr>
        <w:t>,</w:t>
      </w:r>
      <w:r>
        <w:rPr>
          <w:rFonts w:ascii="Arial Narrow" w:hAnsi="Arial Narrow" w:cs="TTFF4D60E8t00"/>
          <w:color w:val="000000"/>
          <w:lang w:val="en-US"/>
        </w:rPr>
        <w:t xml:space="preserve"> the</w:t>
      </w:r>
      <w:r w:rsidR="009529F2">
        <w:rPr>
          <w:rFonts w:ascii="Arial Narrow" w:hAnsi="Arial Narrow" w:cs="TTFF4D60E8t00"/>
          <w:color w:val="000000"/>
          <w:lang w:val="en-US"/>
        </w:rPr>
        <w:t xml:space="preserve"> employer is not obliged to pay the </w:t>
      </w:r>
      <w:r>
        <w:rPr>
          <w:rFonts w:ascii="Arial Narrow" w:hAnsi="Arial Narrow" w:cs="TTFF4D60E8t00"/>
          <w:color w:val="000000"/>
          <w:lang w:val="en-US"/>
        </w:rPr>
        <w:t>wage for the period of strike</w:t>
      </w:r>
      <w:r w:rsidR="009529F2">
        <w:rPr>
          <w:rFonts w:ascii="Arial Narrow" w:hAnsi="Arial Narrow" w:cs="TTFF4D60E8t00"/>
          <w:color w:val="000000"/>
          <w:lang w:val="en-US"/>
        </w:rPr>
        <w:t xml:space="preserve"> except for the workers performing the minimum works (services) – article 414, </w:t>
      </w:r>
      <w:proofErr w:type="spellStart"/>
      <w:r w:rsidR="009529F2">
        <w:rPr>
          <w:rFonts w:ascii="Arial Narrow" w:hAnsi="Arial Narrow" w:cs="TTFF4D60E8t00"/>
          <w:color w:val="000000"/>
          <w:lang w:val="en-US"/>
        </w:rPr>
        <w:t>para</w:t>
      </w:r>
      <w:proofErr w:type="spellEnd"/>
      <w:r w:rsidR="009529F2">
        <w:rPr>
          <w:rFonts w:ascii="Arial Narrow" w:hAnsi="Arial Narrow" w:cs="TTFF4D60E8t00"/>
          <w:color w:val="000000"/>
          <w:lang w:val="en-US"/>
        </w:rPr>
        <w:t xml:space="preserve">. </w:t>
      </w:r>
      <w:proofErr w:type="gramStart"/>
      <w:r w:rsidR="009529F2">
        <w:rPr>
          <w:rFonts w:ascii="Arial Narrow" w:hAnsi="Arial Narrow" w:cs="TTFF4D60E8t00"/>
          <w:color w:val="000000"/>
          <w:lang w:val="en-US"/>
        </w:rPr>
        <w:t>4 of the Labour Code)</w:t>
      </w:r>
      <w:r>
        <w:rPr>
          <w:rFonts w:ascii="Arial Narrow" w:hAnsi="Arial Narrow" w:cs="TTFF4D60E8t00"/>
          <w:color w:val="000000"/>
          <w:lang w:val="en-US"/>
        </w:rPr>
        <w:t>.</w:t>
      </w:r>
      <w:proofErr w:type="gramEnd"/>
    </w:p>
    <w:p w:rsidR="00466FB9" w:rsidRDefault="00466FB9" w:rsidP="00466FB9">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If they are not taking part in the strike but cannot perform their duties because of the strike, such situation is considered </w:t>
      </w:r>
      <w:r w:rsidR="00647CED">
        <w:rPr>
          <w:rFonts w:ascii="Arial Narrow" w:hAnsi="Arial Narrow" w:cs="TTFF4D60E8t00"/>
          <w:color w:val="000000"/>
          <w:lang w:val="en-US"/>
        </w:rPr>
        <w:t xml:space="preserve">as </w:t>
      </w:r>
      <w:r>
        <w:rPr>
          <w:rFonts w:ascii="Arial Narrow" w:hAnsi="Arial Narrow" w:cs="TTFF4D60E8t00"/>
          <w:color w:val="000000"/>
          <w:lang w:val="en-US"/>
        </w:rPr>
        <w:t xml:space="preserve">a </w:t>
      </w:r>
      <w:r w:rsidR="00647CED">
        <w:rPr>
          <w:rFonts w:ascii="Arial Narrow" w:hAnsi="Arial Narrow" w:cs="TTFF4D60E8t00"/>
          <w:color w:val="000000"/>
          <w:lang w:val="en-US"/>
        </w:rPr>
        <w:t>“</w:t>
      </w:r>
      <w:r>
        <w:rPr>
          <w:rFonts w:ascii="Arial Narrow" w:hAnsi="Arial Narrow" w:cs="TTFF4D60E8t00"/>
          <w:color w:val="000000"/>
          <w:lang w:val="en-US"/>
        </w:rPr>
        <w:t>standstill not on their fault</w:t>
      </w:r>
      <w:r w:rsidR="00647CED">
        <w:rPr>
          <w:rFonts w:ascii="Arial Narrow" w:hAnsi="Arial Narrow" w:cs="TTFF4D60E8t00"/>
          <w:color w:val="000000"/>
          <w:lang w:val="en-US"/>
        </w:rPr>
        <w:t>”</w:t>
      </w:r>
      <w:r>
        <w:rPr>
          <w:rFonts w:ascii="Arial Narrow" w:hAnsi="Arial Narrow" w:cs="TTFF4D60E8t00"/>
          <w:color w:val="000000"/>
          <w:lang w:val="en-US"/>
        </w:rPr>
        <w:t xml:space="preserve">. It is not absolutely clear whether such situation must be interpreted as standstill on the fault of the employer (because employer may stop the strike by the satisfaction of strikers’ demands) or a standstill because of reasons out of control of </w:t>
      </w:r>
      <w:r w:rsidR="00647CED">
        <w:rPr>
          <w:rFonts w:ascii="Arial Narrow" w:hAnsi="Arial Narrow" w:cs="TTFF4D60E8t00"/>
          <w:color w:val="000000"/>
          <w:lang w:val="en-US"/>
        </w:rPr>
        <w:t xml:space="preserve">the </w:t>
      </w:r>
      <w:r>
        <w:rPr>
          <w:rFonts w:ascii="Arial Narrow" w:hAnsi="Arial Narrow" w:cs="TTFF4D60E8t00"/>
          <w:color w:val="000000"/>
          <w:lang w:val="en-US"/>
        </w:rPr>
        <w:t xml:space="preserve">parties. </w:t>
      </w:r>
      <w:r w:rsidR="00647CED">
        <w:rPr>
          <w:rFonts w:ascii="Arial Narrow" w:hAnsi="Arial Narrow" w:cs="TTFF4D60E8t00"/>
          <w:color w:val="000000"/>
          <w:lang w:val="en-US"/>
        </w:rPr>
        <w:t>In first case the employee would</w:t>
      </w:r>
      <w:r w:rsidR="009529F2">
        <w:rPr>
          <w:rFonts w:ascii="Arial Narrow" w:hAnsi="Arial Narrow" w:cs="TTFF4D60E8t00"/>
          <w:color w:val="000000"/>
          <w:lang w:val="en-US"/>
        </w:rPr>
        <w:t xml:space="preserve"> have the right for two thirds of his/her medium wage for the period </w:t>
      </w:r>
      <w:r w:rsidR="00647CED">
        <w:rPr>
          <w:rFonts w:ascii="Arial Narrow" w:hAnsi="Arial Narrow" w:cs="TTFF4D60E8t00"/>
          <w:color w:val="000000"/>
          <w:lang w:val="en-US"/>
        </w:rPr>
        <w:t xml:space="preserve">of standstill </w:t>
      </w:r>
      <w:r w:rsidR="009529F2">
        <w:rPr>
          <w:rFonts w:ascii="Arial Narrow" w:hAnsi="Arial Narrow" w:cs="TTFF4D60E8t00"/>
          <w:color w:val="000000"/>
          <w:lang w:val="en-US"/>
        </w:rPr>
        <w:t xml:space="preserve">including all parts of wage (basic salary, premiums, additional payments, etc.). In the second case employee will have the right to two thirds of basic salary only (article 157, </w:t>
      </w:r>
      <w:proofErr w:type="spellStart"/>
      <w:r w:rsidR="009529F2">
        <w:rPr>
          <w:rFonts w:ascii="Arial Narrow" w:hAnsi="Arial Narrow" w:cs="TTFF4D60E8t00"/>
          <w:color w:val="000000"/>
          <w:lang w:val="en-US"/>
        </w:rPr>
        <w:t>paras</w:t>
      </w:r>
      <w:proofErr w:type="spellEnd"/>
      <w:r w:rsidR="009529F2">
        <w:rPr>
          <w:rFonts w:ascii="Arial Narrow" w:hAnsi="Arial Narrow" w:cs="TTFF4D60E8t00"/>
          <w:color w:val="000000"/>
          <w:lang w:val="en-US"/>
        </w:rPr>
        <w:t>. 1 and 2). It would be up to judge to finally qualify the reasons of standstill in each particular case.</w:t>
      </w:r>
    </w:p>
    <w:p w:rsidR="009529F2" w:rsidRPr="00466FB9" w:rsidRDefault="009529F2" w:rsidP="00466FB9">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employer has the right to change the place of work or working duties of the workers affected but not taking part in the strike (article 414,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6 of the Labour Code).</w:t>
      </w:r>
    </w:p>
    <w:p w:rsidR="00466FB9" w:rsidRPr="00466FB9" w:rsidRDefault="00466FB9" w:rsidP="00466FB9">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II.11 Illegal strikes and liability</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(a) Can a strike be declared illegal by the government alone, or it is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indispensable that declaration of illegality/unlawfulness be made by</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an independent authority, for example</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proofErr w:type="gramStart"/>
      <w:r w:rsidRPr="00C275BE">
        <w:rPr>
          <w:rFonts w:ascii="Verdana" w:hAnsi="Verdana" w:cs="TTFF4D60E8t00"/>
          <w:color w:val="1F497D" w:themeColor="text2"/>
          <w:sz w:val="18"/>
          <w:szCs w:val="18"/>
          <w:lang w:val="en-US"/>
        </w:rPr>
        <w:t>i</w:t>
      </w:r>
      <w:proofErr w:type="gramEnd"/>
      <w:r w:rsidRPr="00C275BE">
        <w:rPr>
          <w:rFonts w:ascii="Verdana" w:hAnsi="Verdana" w:cs="TTFF4D60E8t00"/>
          <w:color w:val="1F497D" w:themeColor="text2"/>
          <w:sz w:val="18"/>
          <w:szCs w:val="18"/>
          <w:lang w:val="en-US"/>
        </w:rPr>
        <w:t>. the judiciary in general;</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 </w:t>
      </w:r>
      <w:proofErr w:type="gramStart"/>
      <w:r w:rsidRPr="00C275BE">
        <w:rPr>
          <w:rFonts w:ascii="Verdana" w:hAnsi="Verdana" w:cs="TTFF4D60E8t00"/>
          <w:color w:val="1F497D" w:themeColor="text2"/>
          <w:sz w:val="18"/>
          <w:szCs w:val="18"/>
          <w:lang w:val="en-US"/>
        </w:rPr>
        <w:t>a</w:t>
      </w:r>
      <w:proofErr w:type="gramEnd"/>
      <w:r w:rsidRPr="00C275BE">
        <w:rPr>
          <w:rFonts w:ascii="Verdana" w:hAnsi="Verdana" w:cs="TTFF4D60E8t00"/>
          <w:color w:val="1F497D" w:themeColor="text2"/>
          <w:sz w:val="18"/>
          <w:szCs w:val="18"/>
          <w:lang w:val="en-US"/>
        </w:rPr>
        <w:t xml:space="preserve"> specialized Labour Court;</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iii. </w:t>
      </w:r>
      <w:proofErr w:type="gramStart"/>
      <w:r w:rsidRPr="00C275BE">
        <w:rPr>
          <w:rFonts w:ascii="Verdana" w:hAnsi="Verdana" w:cs="TTFF4D60E8t00"/>
          <w:color w:val="1F497D" w:themeColor="text2"/>
          <w:sz w:val="18"/>
          <w:szCs w:val="18"/>
          <w:lang w:val="en-US"/>
        </w:rPr>
        <w:t>an</w:t>
      </w:r>
      <w:proofErr w:type="gramEnd"/>
      <w:r w:rsidRPr="00C275BE">
        <w:rPr>
          <w:rFonts w:ascii="Verdana" w:hAnsi="Verdana" w:cs="TTFF4D60E8t00"/>
          <w:color w:val="1F497D" w:themeColor="text2"/>
          <w:sz w:val="18"/>
          <w:szCs w:val="18"/>
          <w:lang w:val="en-US"/>
        </w:rPr>
        <w:t xml:space="preserve"> ad-hoc industrial relations body</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iv. </w:t>
      </w:r>
      <w:proofErr w:type="gramStart"/>
      <w:r w:rsidRPr="00C275BE">
        <w:rPr>
          <w:rFonts w:ascii="Verdana" w:hAnsi="Verdana" w:cs="TTFF4D60E8t00"/>
          <w:color w:val="1F497D" w:themeColor="text2"/>
          <w:sz w:val="18"/>
          <w:szCs w:val="18"/>
          <w:lang w:val="en-US"/>
        </w:rPr>
        <w:t>other</w:t>
      </w:r>
      <w:proofErr w:type="gramEnd"/>
      <w:r w:rsidRPr="00C275BE">
        <w:rPr>
          <w:rFonts w:ascii="Verdana" w:hAnsi="Verdana" w:cs="TTFF4D60E8t00"/>
          <w:color w:val="1F497D" w:themeColor="text2"/>
          <w:sz w:val="18"/>
          <w:szCs w:val="18"/>
          <w:lang w:val="en-US"/>
        </w:rPr>
        <w:t>?</w:t>
      </w:r>
    </w:p>
    <w:p w:rsidR="009529F2" w:rsidRDefault="009529F2" w:rsidP="009529F2">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strike may be declared illegal </w:t>
      </w:r>
      <w:r w:rsidR="00A66395">
        <w:rPr>
          <w:rFonts w:ascii="Arial Narrow" w:hAnsi="Arial Narrow" w:cs="TTFF4D60E8t00"/>
          <w:color w:val="000000"/>
          <w:lang w:val="en-US"/>
        </w:rPr>
        <w:t>by the decision of high courts of subject (territory unit) of Russian Federation</w:t>
      </w:r>
      <w:r w:rsidR="009E59B4">
        <w:rPr>
          <w:rFonts w:ascii="Arial Narrow" w:hAnsi="Arial Narrow" w:cs="TTFF4D60E8t00"/>
          <w:color w:val="000000"/>
          <w:lang w:val="en-US"/>
        </w:rPr>
        <w:t xml:space="preserve"> – article 413, </w:t>
      </w:r>
      <w:proofErr w:type="spellStart"/>
      <w:r w:rsidR="009E59B4">
        <w:rPr>
          <w:rFonts w:ascii="Arial Narrow" w:hAnsi="Arial Narrow" w:cs="TTFF4D60E8t00"/>
          <w:color w:val="000000"/>
          <w:lang w:val="en-US"/>
        </w:rPr>
        <w:t>para</w:t>
      </w:r>
      <w:proofErr w:type="spellEnd"/>
      <w:r w:rsidR="009E59B4">
        <w:rPr>
          <w:rFonts w:ascii="Arial Narrow" w:hAnsi="Arial Narrow" w:cs="TTFF4D60E8t00"/>
          <w:color w:val="000000"/>
          <w:lang w:val="en-US"/>
        </w:rPr>
        <w:t xml:space="preserve">. </w:t>
      </w:r>
      <w:proofErr w:type="gramStart"/>
      <w:r w:rsidR="009E59B4">
        <w:rPr>
          <w:rFonts w:ascii="Arial Narrow" w:hAnsi="Arial Narrow" w:cs="TTFF4D60E8t00"/>
          <w:color w:val="000000"/>
          <w:lang w:val="en-US"/>
        </w:rPr>
        <w:t>4 of the Labour Code</w:t>
      </w:r>
      <w:r w:rsidR="00A66395">
        <w:rPr>
          <w:rFonts w:ascii="Arial Narrow" w:hAnsi="Arial Narrow" w:cs="TTFF4D60E8t00"/>
          <w:color w:val="000000"/>
          <w:lang w:val="en-US"/>
        </w:rPr>
        <w:t>.</w:t>
      </w:r>
      <w:proofErr w:type="gramEnd"/>
    </w:p>
    <w:p w:rsidR="009529F2" w:rsidRPr="009529F2" w:rsidRDefault="009529F2" w:rsidP="009529F2">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(b) What are the effects of declaration of illegality/unlawfulness of a</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 xml:space="preserve">strike on the individual contract of </w:t>
      </w:r>
      <w:proofErr w:type="gramStart"/>
      <w:r w:rsidRPr="00C275BE">
        <w:rPr>
          <w:rFonts w:ascii="Verdana" w:hAnsi="Verdana" w:cs="TTFF4D60E8t00"/>
          <w:color w:val="1F497D" w:themeColor="text2"/>
          <w:sz w:val="20"/>
          <w:szCs w:val="20"/>
          <w:lang w:val="en-US"/>
        </w:rPr>
        <w:t>employment:</w:t>
      </w:r>
      <w:proofErr w:type="gramEnd"/>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proofErr w:type="gramStart"/>
      <w:r w:rsidRPr="00C275BE">
        <w:rPr>
          <w:rFonts w:ascii="Verdana" w:hAnsi="Verdana" w:cs="TTFF4D60E8t00"/>
          <w:color w:val="1F497D" w:themeColor="text2"/>
          <w:sz w:val="18"/>
          <w:szCs w:val="18"/>
          <w:lang w:val="en-US"/>
        </w:rPr>
        <w:t>i</w:t>
      </w:r>
      <w:proofErr w:type="gramEnd"/>
      <w:r w:rsidRPr="00C275BE">
        <w:rPr>
          <w:rFonts w:ascii="Verdana" w:hAnsi="Verdana" w:cs="TTFF4D60E8t00"/>
          <w:color w:val="1F497D" w:themeColor="text2"/>
          <w:sz w:val="18"/>
          <w:szCs w:val="18"/>
          <w:lang w:val="en-US"/>
        </w:rPr>
        <w:t>. can the strikers be summarily dismissed, or it is necessary that they</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be previously enjoined to return to work;</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 </w:t>
      </w:r>
      <w:proofErr w:type="gramStart"/>
      <w:r w:rsidRPr="00C275BE">
        <w:rPr>
          <w:rFonts w:ascii="Verdana" w:hAnsi="Verdana" w:cs="TTFF4D60E8t00"/>
          <w:color w:val="1F497D" w:themeColor="text2"/>
          <w:sz w:val="18"/>
          <w:szCs w:val="18"/>
          <w:lang w:val="en-US"/>
        </w:rPr>
        <w:t>can</w:t>
      </w:r>
      <w:proofErr w:type="gramEnd"/>
      <w:r w:rsidRPr="00C275BE">
        <w:rPr>
          <w:rFonts w:ascii="Verdana" w:hAnsi="Verdana" w:cs="TTFF4D60E8t00"/>
          <w:color w:val="1F497D" w:themeColor="text2"/>
          <w:sz w:val="18"/>
          <w:szCs w:val="18"/>
          <w:lang w:val="en-US"/>
        </w:rPr>
        <w:t xml:space="preserve"> they be subject to disciplinary measures short of dismissal, such</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as withholding of pay or fines;</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iii. </w:t>
      </w:r>
      <w:proofErr w:type="gramStart"/>
      <w:r w:rsidRPr="00C275BE">
        <w:rPr>
          <w:rFonts w:ascii="Verdana" w:hAnsi="Verdana" w:cs="TTFF4D60E8t00"/>
          <w:color w:val="1F497D" w:themeColor="text2"/>
          <w:sz w:val="18"/>
          <w:szCs w:val="18"/>
          <w:lang w:val="en-US"/>
        </w:rPr>
        <w:t>can</w:t>
      </w:r>
      <w:proofErr w:type="gramEnd"/>
      <w:r w:rsidRPr="00C275BE">
        <w:rPr>
          <w:rFonts w:ascii="Verdana" w:hAnsi="Verdana" w:cs="TTFF4D60E8t00"/>
          <w:color w:val="1F497D" w:themeColor="text2"/>
          <w:sz w:val="18"/>
          <w:szCs w:val="18"/>
          <w:lang w:val="en-US"/>
        </w:rPr>
        <w:t xml:space="preserve"> they be made liable for damages?</w:t>
      </w:r>
    </w:p>
    <w:p w:rsidR="00F041BB" w:rsidRDefault="006B3233" w:rsidP="00F041BB">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lastRenderedPageBreak/>
        <w:t xml:space="preserve">The participation in a strike that has been declared illegal by the court, is not itself a ground for disciplinary measures. Only the refusal to return to work one day after the court decision on declaration a strike illegal or on suspension or delay of strike comes into force, the workers may be subject to disciplinary sanctions – article 417,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 </w:t>
      </w:r>
      <w:proofErr w:type="gramStart"/>
      <w:r>
        <w:rPr>
          <w:rFonts w:ascii="Arial Narrow" w:hAnsi="Arial Narrow" w:cs="TTFF4D60E8t00"/>
          <w:color w:val="000000"/>
          <w:lang w:val="en-US"/>
        </w:rPr>
        <w:t>1 of the Labour Code.</w:t>
      </w:r>
      <w:proofErr w:type="gramEnd"/>
      <w:r>
        <w:rPr>
          <w:rFonts w:ascii="Arial Narrow" w:hAnsi="Arial Narrow" w:cs="TTFF4D60E8t00"/>
          <w:color w:val="000000"/>
          <w:lang w:val="en-US"/>
        </w:rPr>
        <w:t xml:space="preserve"> In such situation the</w:t>
      </w:r>
      <w:r w:rsidR="00647CED">
        <w:rPr>
          <w:rFonts w:ascii="Arial Narrow" w:hAnsi="Arial Narrow" w:cs="TTFF4D60E8t00"/>
          <w:color w:val="000000"/>
          <w:lang w:val="en-US"/>
        </w:rPr>
        <w:t>y</w:t>
      </w:r>
      <w:r>
        <w:rPr>
          <w:rFonts w:ascii="Arial Narrow" w:hAnsi="Arial Narrow" w:cs="TTFF4D60E8t00"/>
          <w:color w:val="000000"/>
          <w:lang w:val="en-US"/>
        </w:rPr>
        <w:t xml:space="preserve"> may be dismissed for </w:t>
      </w:r>
      <w:r w:rsidR="00647CED" w:rsidRPr="00647CED">
        <w:rPr>
          <w:rFonts w:ascii="Arial Narrow" w:hAnsi="Arial Narrow" w:cs="TTFF4D60E8t00"/>
          <w:i/>
          <w:color w:val="000000"/>
          <w:lang w:val="en-US"/>
        </w:rPr>
        <w:t>“</w:t>
      </w:r>
      <w:proofErr w:type="spellStart"/>
      <w:r w:rsidR="00647CED" w:rsidRPr="00647CED">
        <w:rPr>
          <w:rFonts w:ascii="Arial Narrow" w:hAnsi="Arial Narrow" w:cs="TTFF4D60E8t00"/>
          <w:i/>
          <w:color w:val="000000"/>
          <w:lang w:val="en-US"/>
        </w:rPr>
        <w:t>prog</w:t>
      </w:r>
      <w:r w:rsidR="00D87DA1">
        <w:rPr>
          <w:rFonts w:ascii="Arial Narrow" w:hAnsi="Arial Narrow" w:cs="TTFF4D60E8t00"/>
          <w:i/>
          <w:color w:val="000000"/>
          <w:lang w:val="en-US"/>
        </w:rPr>
        <w:t>oo</w:t>
      </w:r>
      <w:r w:rsidR="00647CED" w:rsidRPr="00647CED">
        <w:rPr>
          <w:rFonts w:ascii="Arial Narrow" w:hAnsi="Arial Narrow" w:cs="TTFF4D60E8t00"/>
          <w:i/>
          <w:color w:val="000000"/>
          <w:lang w:val="en-US"/>
        </w:rPr>
        <w:t>l</w:t>
      </w:r>
      <w:proofErr w:type="spellEnd"/>
      <w:r w:rsidR="00647CED" w:rsidRPr="00647CED">
        <w:rPr>
          <w:rFonts w:ascii="Arial Narrow" w:hAnsi="Arial Narrow" w:cs="TTFF4D60E8t00"/>
          <w:i/>
          <w:color w:val="000000"/>
          <w:lang w:val="en-US"/>
        </w:rPr>
        <w:t>”</w:t>
      </w:r>
      <w:r w:rsidR="00647CED">
        <w:rPr>
          <w:rFonts w:ascii="Arial Narrow" w:hAnsi="Arial Narrow" w:cs="TTFF4D60E8t00"/>
          <w:color w:val="000000"/>
          <w:lang w:val="en-US"/>
        </w:rPr>
        <w:t xml:space="preserve"> - </w:t>
      </w:r>
      <w:r>
        <w:rPr>
          <w:rFonts w:ascii="Arial Narrow" w:hAnsi="Arial Narrow" w:cs="TTFF4D60E8t00"/>
          <w:color w:val="000000"/>
          <w:lang w:val="en-US"/>
        </w:rPr>
        <w:t>absence from</w:t>
      </w:r>
      <w:r w:rsidR="00647CED">
        <w:rPr>
          <w:rFonts w:ascii="Arial Narrow" w:hAnsi="Arial Narrow" w:cs="TTFF4D60E8t00"/>
          <w:color w:val="000000"/>
          <w:lang w:val="en-US"/>
        </w:rPr>
        <w:t xml:space="preserve"> work for period for more than four</w:t>
      </w:r>
      <w:r>
        <w:rPr>
          <w:rFonts w:ascii="Arial Narrow" w:hAnsi="Arial Narrow" w:cs="TTFF4D60E8t00"/>
          <w:color w:val="000000"/>
          <w:lang w:val="en-US"/>
        </w:rPr>
        <w:t xml:space="preserve"> hours during the working day or during whole working day (article 81,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 6(a) of the Labour Code). If the absence period is shorter than stated, worker may be penalized by </w:t>
      </w:r>
      <w:r w:rsidR="00EB1C56">
        <w:rPr>
          <w:rFonts w:ascii="Arial Narrow" w:hAnsi="Arial Narrow" w:cs="TTFF4D60E8t00"/>
          <w:color w:val="000000"/>
          <w:lang w:val="en-US"/>
        </w:rPr>
        <w:t>“</w:t>
      </w:r>
      <w:r>
        <w:rPr>
          <w:rFonts w:ascii="Arial Narrow" w:hAnsi="Arial Narrow" w:cs="TTFF4D60E8t00"/>
          <w:color w:val="000000"/>
          <w:lang w:val="en-US"/>
        </w:rPr>
        <w:t>warning</w:t>
      </w:r>
      <w:r w:rsidR="00EB1C56">
        <w:rPr>
          <w:rFonts w:ascii="Arial Narrow" w:hAnsi="Arial Narrow" w:cs="TTFF4D60E8t00"/>
          <w:color w:val="000000"/>
          <w:lang w:val="en-US"/>
        </w:rPr>
        <w:t>”</w:t>
      </w:r>
      <w:r>
        <w:rPr>
          <w:rFonts w:ascii="Arial Narrow" w:hAnsi="Arial Narrow" w:cs="TTFF4D60E8t00"/>
          <w:color w:val="000000"/>
          <w:lang w:val="en-US"/>
        </w:rPr>
        <w:t xml:space="preserve"> or </w:t>
      </w:r>
      <w:r w:rsidR="00EB1C56">
        <w:rPr>
          <w:rFonts w:ascii="Arial Narrow" w:hAnsi="Arial Narrow" w:cs="TTFF4D60E8t00"/>
          <w:color w:val="000000"/>
          <w:lang w:val="en-US"/>
        </w:rPr>
        <w:t>“rebuke”</w:t>
      </w:r>
      <w:r>
        <w:rPr>
          <w:rFonts w:ascii="Arial Narrow" w:hAnsi="Arial Narrow" w:cs="TTFF4D60E8t00"/>
          <w:color w:val="000000"/>
          <w:lang w:val="en-US"/>
        </w:rPr>
        <w:t xml:space="preserve"> which may result in dismissal for another disciplinary misconduct </w:t>
      </w:r>
      <w:r w:rsidR="00D87DA1">
        <w:rPr>
          <w:rFonts w:ascii="Arial Narrow" w:hAnsi="Arial Narrow" w:cs="TTFF4D60E8t00"/>
          <w:color w:val="000000"/>
          <w:lang w:val="en-US"/>
        </w:rPr>
        <w:t>during a period when</w:t>
      </w:r>
      <w:r w:rsidR="00EB1C56">
        <w:rPr>
          <w:rFonts w:ascii="Arial Narrow" w:hAnsi="Arial Narrow" w:cs="TTFF4D60E8t00"/>
          <w:color w:val="000000"/>
          <w:lang w:val="en-US"/>
        </w:rPr>
        <w:t xml:space="preserve"> “warning” or “rebuke” is considered “valid” in respect of this worker (usually – one year period). In such situation worker may be dismissed for “non-single non-fulfillment of labour obligations”</w:t>
      </w:r>
      <w:r w:rsidR="00EB1C56" w:rsidRPr="00EB1C56">
        <w:rPr>
          <w:lang w:val="en-US"/>
        </w:rPr>
        <w:t xml:space="preserve"> </w:t>
      </w:r>
      <w:r w:rsidR="00EB1C56" w:rsidRPr="00EB1C56">
        <w:rPr>
          <w:rFonts w:ascii="Arial Narrow" w:hAnsi="Arial Narrow" w:cs="TTFF4D60E8t00"/>
          <w:color w:val="000000"/>
          <w:lang w:val="en-US"/>
        </w:rPr>
        <w:t xml:space="preserve">(article 81, </w:t>
      </w:r>
      <w:proofErr w:type="spellStart"/>
      <w:r w:rsidR="00EB1C56" w:rsidRPr="00EB1C56">
        <w:rPr>
          <w:rFonts w:ascii="Arial Narrow" w:hAnsi="Arial Narrow" w:cs="TTFF4D60E8t00"/>
          <w:color w:val="000000"/>
          <w:lang w:val="en-US"/>
        </w:rPr>
        <w:t>para</w:t>
      </w:r>
      <w:proofErr w:type="spellEnd"/>
      <w:r w:rsidR="00EB1C56" w:rsidRPr="00EB1C56">
        <w:rPr>
          <w:rFonts w:ascii="Arial Narrow" w:hAnsi="Arial Narrow" w:cs="TTFF4D60E8t00"/>
          <w:color w:val="000000"/>
          <w:lang w:val="en-US"/>
        </w:rPr>
        <w:t xml:space="preserve">. </w:t>
      </w:r>
      <w:r w:rsidR="00EB1C56">
        <w:rPr>
          <w:rFonts w:ascii="Arial Narrow" w:hAnsi="Arial Narrow" w:cs="TTFF4D60E8t00"/>
          <w:color w:val="000000"/>
          <w:lang w:val="en-US"/>
        </w:rPr>
        <w:t>5</w:t>
      </w:r>
      <w:r w:rsidR="00EB1C56" w:rsidRPr="00EB1C56">
        <w:rPr>
          <w:rFonts w:ascii="Arial Narrow" w:hAnsi="Arial Narrow" w:cs="TTFF4D60E8t00"/>
          <w:color w:val="000000"/>
          <w:lang w:val="en-US"/>
        </w:rPr>
        <w:t xml:space="preserve"> of the Labour Code)</w:t>
      </w:r>
      <w:r w:rsidR="00EB1C56">
        <w:rPr>
          <w:rFonts w:ascii="Arial Narrow" w:hAnsi="Arial Narrow" w:cs="TTFF4D60E8t00"/>
          <w:color w:val="000000"/>
          <w:lang w:val="en-US"/>
        </w:rPr>
        <w:t xml:space="preserve">. This ground of dismissal may also be applied to the worker for the short absence at work in the same situation, if there are already “valid” disciplinary sanctions for this worker for previous misconduct. </w:t>
      </w:r>
    </w:p>
    <w:p w:rsidR="0013675D" w:rsidRPr="006B3233" w:rsidRDefault="0013675D" w:rsidP="00F041BB">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The workers cannot be liable for damages caused to the employer by the illegal strike.</w:t>
      </w:r>
    </w:p>
    <w:p w:rsidR="003D1479" w:rsidRPr="007B1B5C" w:rsidRDefault="003D1479"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(c) What are the effects of declaration of illegality/unlawfulness of a</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 xml:space="preserve">strike on the unions that have declared the </w:t>
      </w:r>
      <w:proofErr w:type="gramStart"/>
      <w:r w:rsidRPr="00C275BE">
        <w:rPr>
          <w:rFonts w:ascii="Verdana" w:hAnsi="Verdana" w:cs="TTFF4D60E8t00"/>
          <w:color w:val="1F497D" w:themeColor="text2"/>
          <w:sz w:val="20"/>
          <w:szCs w:val="20"/>
          <w:lang w:val="en-US"/>
        </w:rPr>
        <w:t>strike:</w:t>
      </w:r>
      <w:proofErr w:type="gramEnd"/>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 Can the employer demand that the court or other appropriate body</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releases an injunction to order the union to stop the industrial</w:t>
      </w:r>
      <w:r w:rsidR="00AB194A" w:rsidRPr="00C275BE">
        <w:rPr>
          <w:rFonts w:ascii="Verdana" w:hAnsi="Verdana" w:cs="TTFF4D60E8t00"/>
          <w:color w:val="1F497D" w:themeColor="text2"/>
          <w:sz w:val="18"/>
          <w:szCs w:val="18"/>
          <w:lang w:val="en-US"/>
        </w:rPr>
        <w:t xml:space="preserve"> </w:t>
      </w:r>
      <w:proofErr w:type="gramStart"/>
      <w:r w:rsidRPr="00C275BE">
        <w:rPr>
          <w:rFonts w:ascii="Verdana" w:hAnsi="Verdana" w:cs="TTFF4D60E8t00"/>
          <w:color w:val="1F497D" w:themeColor="text2"/>
          <w:sz w:val="18"/>
          <w:szCs w:val="18"/>
          <w:lang w:val="en-US"/>
        </w:rPr>
        <w:t>action;</w:t>
      </w:r>
      <w:proofErr w:type="gramEnd"/>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 Can the union be made liable for </w:t>
      </w:r>
      <w:proofErr w:type="gramStart"/>
      <w:r w:rsidRPr="00C275BE">
        <w:rPr>
          <w:rFonts w:ascii="Verdana" w:hAnsi="Verdana" w:cs="TTFF4D60E8t00"/>
          <w:color w:val="1F497D" w:themeColor="text2"/>
          <w:sz w:val="18"/>
          <w:szCs w:val="18"/>
          <w:lang w:val="en-US"/>
        </w:rPr>
        <w:t>damages;</w:t>
      </w:r>
      <w:proofErr w:type="gramEnd"/>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 xml:space="preserve">iii. Can the union be sanctioned with </w:t>
      </w:r>
      <w:proofErr w:type="gramStart"/>
      <w:r w:rsidRPr="00C275BE">
        <w:rPr>
          <w:rFonts w:ascii="Verdana" w:hAnsi="Verdana" w:cs="TTFF4D60E8t00"/>
          <w:color w:val="1F497D" w:themeColor="text2"/>
          <w:sz w:val="18"/>
          <w:szCs w:val="18"/>
          <w:lang w:val="en-US"/>
        </w:rPr>
        <w:t>fines;</w:t>
      </w:r>
      <w:proofErr w:type="gramEnd"/>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iv. Can the union be deprived of other rights (for example, certification</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as bargaining agent may be cancelled, or the right to collect union</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dues through check-off may be suspended or cancelled);</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v. Can their leaders be prosecuted under penal laws?</w:t>
      </w:r>
    </w:p>
    <w:p w:rsidR="0013675D" w:rsidRPr="0013675D" w:rsidRDefault="0013675D" w:rsidP="0013675D">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workers’ representative body that has announced a strike can be liable for damages caused </w:t>
      </w:r>
      <w:r w:rsidR="000A2421">
        <w:rPr>
          <w:rFonts w:ascii="Arial Narrow" w:hAnsi="Arial Narrow" w:cs="TTFF4D60E8t00"/>
          <w:color w:val="000000"/>
          <w:lang w:val="en-US"/>
        </w:rPr>
        <w:t xml:space="preserve">to the employer </w:t>
      </w:r>
      <w:r>
        <w:rPr>
          <w:rFonts w:ascii="Arial Narrow" w:hAnsi="Arial Narrow" w:cs="TTFF4D60E8t00"/>
          <w:color w:val="000000"/>
          <w:lang w:val="en-US"/>
        </w:rPr>
        <w:t xml:space="preserve">by the illegal strike if it didn’t stop the strike after the court’s decision on its illegality has come into force – art. </w:t>
      </w:r>
      <w:proofErr w:type="gramStart"/>
      <w:r>
        <w:rPr>
          <w:rFonts w:ascii="Arial Narrow" w:hAnsi="Arial Narrow" w:cs="TTFF4D60E8t00"/>
          <w:color w:val="000000"/>
          <w:lang w:val="en-US"/>
        </w:rPr>
        <w:t xml:space="preserve">417,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w:t>
      </w:r>
      <w:proofErr w:type="gramEnd"/>
      <w:r>
        <w:rPr>
          <w:rFonts w:ascii="Arial Narrow" w:hAnsi="Arial Narrow" w:cs="TTFF4D60E8t00"/>
          <w:color w:val="000000"/>
          <w:lang w:val="en-US"/>
        </w:rPr>
        <w:t xml:space="preserve"> </w:t>
      </w:r>
      <w:proofErr w:type="gramStart"/>
      <w:r>
        <w:rPr>
          <w:rFonts w:ascii="Arial Narrow" w:hAnsi="Arial Narrow" w:cs="TTFF4D60E8t00"/>
          <w:color w:val="000000"/>
          <w:lang w:val="en-US"/>
        </w:rPr>
        <w:t>2 of the labour Code.</w:t>
      </w:r>
      <w:proofErr w:type="gramEnd"/>
      <w:r>
        <w:rPr>
          <w:rFonts w:ascii="Arial Narrow" w:hAnsi="Arial Narrow" w:cs="TTFF4D60E8t00"/>
          <w:color w:val="000000"/>
          <w:lang w:val="en-US"/>
        </w:rPr>
        <w:t xml:space="preserve"> </w:t>
      </w:r>
    </w:p>
    <w:p w:rsidR="003D1479" w:rsidRPr="007B1B5C" w:rsidRDefault="003D1479"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II.12 Arbitration</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(a) Please, explain whether there is a practice of arbitration in industrial disputes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in your country. If such practice exists:</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 What’s the legal source? Has it been established by law or through</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negotiation between both sides of industry?</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ii. Can arbitration be imposed by the state? If it can, in which cases the</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state can order that an industrial dispute be settled by arbitration?</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iii. Can the workers’ or the employers’ side demand that a dispute be</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submitted to arbitration?</w:t>
      </w:r>
    </w:p>
    <w:p w:rsidR="009B2035" w:rsidRDefault="00707DA2" w:rsidP="009B2035">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Mandatory arbitration may </w:t>
      </w:r>
      <w:r w:rsidR="00D87DA1">
        <w:rPr>
          <w:rFonts w:ascii="Arial Narrow" w:hAnsi="Arial Narrow" w:cs="TTFF4D60E8t00"/>
          <w:color w:val="000000"/>
          <w:lang w:val="en-US"/>
        </w:rPr>
        <w:t xml:space="preserve">be </w:t>
      </w:r>
      <w:r>
        <w:rPr>
          <w:rFonts w:ascii="Arial Narrow" w:hAnsi="Arial Narrow" w:cs="TTFF4D60E8t00"/>
          <w:color w:val="000000"/>
          <w:lang w:val="en-US"/>
        </w:rPr>
        <w:t xml:space="preserve">established for the cases where strikes are illegal. In such situation </w:t>
      </w:r>
      <w:r w:rsidR="00D87DA1">
        <w:rPr>
          <w:rFonts w:ascii="Arial Narrow" w:hAnsi="Arial Narrow" w:cs="TTFF4D60E8t00"/>
          <w:color w:val="000000"/>
          <w:lang w:val="en-US"/>
        </w:rPr>
        <w:t xml:space="preserve">if the parties can’t agree on </w:t>
      </w:r>
      <w:r>
        <w:rPr>
          <w:rFonts w:ascii="Arial Narrow" w:hAnsi="Arial Narrow" w:cs="TTFF4D60E8t00"/>
          <w:color w:val="000000"/>
          <w:lang w:val="en-US"/>
        </w:rPr>
        <w:t xml:space="preserve">candidates of the arbiters, their power and schedule of work, such decision is being taken by the Government authority – article 404, </w:t>
      </w:r>
      <w:proofErr w:type="spellStart"/>
      <w:r>
        <w:rPr>
          <w:rFonts w:ascii="Arial Narrow" w:hAnsi="Arial Narrow" w:cs="TTFF4D60E8t00"/>
          <w:color w:val="000000"/>
          <w:lang w:val="en-US"/>
        </w:rPr>
        <w:t>para</w:t>
      </w:r>
      <w:proofErr w:type="spellEnd"/>
      <w:r>
        <w:rPr>
          <w:rFonts w:ascii="Arial Narrow" w:hAnsi="Arial Narrow" w:cs="TTFF4D60E8t00"/>
          <w:color w:val="000000"/>
          <w:lang w:val="en-US"/>
        </w:rPr>
        <w:t xml:space="preserve">. </w:t>
      </w:r>
      <w:proofErr w:type="gramStart"/>
      <w:r>
        <w:rPr>
          <w:rFonts w:ascii="Arial Narrow" w:hAnsi="Arial Narrow" w:cs="TTFF4D60E8t00"/>
          <w:color w:val="000000"/>
          <w:lang w:val="en-US"/>
        </w:rPr>
        <w:t>7 of the Labour Code.</w:t>
      </w:r>
      <w:proofErr w:type="gramEnd"/>
    </w:p>
    <w:p w:rsidR="00BC1BAC" w:rsidRPr="00BC1BAC" w:rsidRDefault="00BC1BAC" w:rsidP="009B2035">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According to article 404 of the labour Code, if the strikes are not forbidden, labour arbitration is a voluntary peace procedure of collective labour disputes resolution. </w:t>
      </w:r>
      <w:r w:rsidR="00D87DA1">
        <w:rPr>
          <w:rFonts w:ascii="Arial Narrow" w:hAnsi="Arial Narrow" w:cs="TTFF4D60E8t00"/>
          <w:color w:val="000000"/>
          <w:lang w:val="en-US"/>
        </w:rPr>
        <w:t>L</w:t>
      </w:r>
      <w:r>
        <w:rPr>
          <w:rFonts w:ascii="Arial Narrow" w:hAnsi="Arial Narrow" w:cs="TTFF4D60E8t00"/>
          <w:color w:val="000000"/>
          <w:lang w:val="en-US"/>
        </w:rPr>
        <w:t xml:space="preserve">abour arbitration is an </w:t>
      </w:r>
      <w:r w:rsidRPr="00BC1BAC">
        <w:rPr>
          <w:rFonts w:ascii="Arial Narrow" w:hAnsi="Arial Narrow" w:cs="TTFF4D60E8t00"/>
          <w:i/>
          <w:color w:val="000000"/>
          <w:lang w:val="en-US"/>
        </w:rPr>
        <w:t>ad hoc</w:t>
      </w:r>
      <w:r>
        <w:rPr>
          <w:rFonts w:ascii="Arial Narrow" w:hAnsi="Arial Narrow" w:cs="TTFF4D60E8t00"/>
          <w:color w:val="000000"/>
          <w:lang w:val="en-US"/>
        </w:rPr>
        <w:t xml:space="preserve"> body</w:t>
      </w:r>
      <w:r w:rsidR="00D87DA1">
        <w:rPr>
          <w:rFonts w:ascii="Arial Narrow" w:hAnsi="Arial Narrow" w:cs="TTFF4D60E8t00"/>
          <w:color w:val="000000"/>
          <w:lang w:val="en-US"/>
        </w:rPr>
        <w:t xml:space="preserve">. It may be established only if </w:t>
      </w:r>
      <w:r>
        <w:rPr>
          <w:rFonts w:ascii="Arial Narrow" w:hAnsi="Arial Narrow" w:cs="TTFF4D60E8t00"/>
          <w:color w:val="000000"/>
          <w:lang w:val="en-US"/>
        </w:rPr>
        <w:t xml:space="preserve">parties of </w:t>
      </w:r>
      <w:r w:rsidR="00D87DA1">
        <w:rPr>
          <w:rFonts w:ascii="Arial Narrow" w:hAnsi="Arial Narrow" w:cs="TTFF4D60E8t00"/>
          <w:color w:val="000000"/>
          <w:lang w:val="en-US"/>
        </w:rPr>
        <w:t xml:space="preserve">the </w:t>
      </w:r>
      <w:r>
        <w:rPr>
          <w:rFonts w:ascii="Arial Narrow" w:hAnsi="Arial Narrow" w:cs="TTFF4D60E8t00"/>
          <w:color w:val="000000"/>
          <w:lang w:val="en-US"/>
        </w:rPr>
        <w:t xml:space="preserve">collective labour dispute have concluded a written agreement on binding force of its decision </w:t>
      </w:r>
      <w:r w:rsidR="00D87DA1">
        <w:rPr>
          <w:rFonts w:ascii="Arial Narrow" w:hAnsi="Arial Narrow" w:cs="TTFF4D60E8t00"/>
          <w:color w:val="000000"/>
          <w:lang w:val="en-US"/>
        </w:rPr>
        <w:t>(except for mandatory arbitration cases – see above)</w:t>
      </w:r>
      <w:r>
        <w:rPr>
          <w:rFonts w:ascii="Arial Narrow" w:hAnsi="Arial Narrow" w:cs="TTFF4D60E8t00"/>
          <w:color w:val="000000"/>
          <w:lang w:val="en-US"/>
        </w:rPr>
        <w:t>. Labour arbitration is being formed by the parties of the collective labour dispute and Governmental body on collective labour disputes resolution</w:t>
      </w:r>
      <w:r w:rsidR="00503612">
        <w:rPr>
          <w:rFonts w:ascii="Arial Narrow" w:hAnsi="Arial Narrow" w:cs="TTFF4D60E8t00"/>
          <w:color w:val="000000"/>
          <w:lang w:val="en-US"/>
        </w:rPr>
        <w:t xml:space="preserve"> within 3 days after the fail to resolve the collective labour dispute by conciliation commission or a mediator</w:t>
      </w:r>
      <w:r>
        <w:rPr>
          <w:rFonts w:ascii="Arial Narrow" w:hAnsi="Arial Narrow" w:cs="TTFF4D60E8t00"/>
          <w:color w:val="000000"/>
          <w:lang w:val="en-US"/>
        </w:rPr>
        <w:t>. This body now is Federal Agency on Labour and Employment (</w:t>
      </w:r>
      <w:proofErr w:type="spellStart"/>
      <w:r w:rsidRPr="00407DA9">
        <w:rPr>
          <w:rFonts w:ascii="Arial Narrow" w:hAnsi="Arial Narrow" w:cs="TTFF4D60E8t00"/>
          <w:i/>
          <w:color w:val="000000"/>
          <w:lang w:val="en-US"/>
        </w:rPr>
        <w:t>Rostrud</w:t>
      </w:r>
      <w:proofErr w:type="spellEnd"/>
      <w:r>
        <w:rPr>
          <w:rFonts w:ascii="Arial Narrow" w:hAnsi="Arial Narrow" w:cs="TTFF4D60E8t00"/>
          <w:color w:val="000000"/>
          <w:lang w:val="en-US"/>
        </w:rPr>
        <w:t xml:space="preserve">). The creation of labour arbitration, its composition, </w:t>
      </w:r>
      <w:proofErr w:type="gramStart"/>
      <w:r>
        <w:rPr>
          <w:rFonts w:ascii="Arial Narrow" w:hAnsi="Arial Narrow" w:cs="TTFF4D60E8t00"/>
          <w:color w:val="000000"/>
          <w:lang w:val="en-US"/>
        </w:rPr>
        <w:t>the</w:t>
      </w:r>
      <w:proofErr w:type="gramEnd"/>
      <w:r>
        <w:rPr>
          <w:rFonts w:ascii="Arial Narrow" w:hAnsi="Arial Narrow" w:cs="TTFF4D60E8t00"/>
          <w:color w:val="000000"/>
          <w:lang w:val="en-US"/>
        </w:rPr>
        <w:t xml:space="preserve"> powers in respect of the dispute are being established by the decision of the parties of the dispute and of the Governmental body.</w:t>
      </w:r>
    </w:p>
    <w:p w:rsidR="00BC1BAC" w:rsidRDefault="00BC1BAC" w:rsidP="009B2035">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(b) Please, explain</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 When a dispute is submitted to arbitration, how are the arbitrators</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appointed?</w:t>
      </w:r>
    </w:p>
    <w:p w:rsid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r w:rsidRPr="00503612">
        <w:rPr>
          <w:rFonts w:ascii="Arial Narrow" w:hAnsi="Arial Narrow" w:cs="TTFF4D60E8t00"/>
          <w:color w:val="000000"/>
          <w:lang w:val="en-US"/>
        </w:rPr>
        <w:t>See II.12 (a) above.</w:t>
      </w:r>
    </w:p>
    <w:p w:rsidR="00503612" w:rsidRP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ii. Is there an established procedure to handle disputes that have been</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submitted to arbitration?</w:t>
      </w:r>
    </w:p>
    <w:p w:rsidR="00503612" w:rsidRP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r w:rsidRPr="00503612">
        <w:rPr>
          <w:rFonts w:ascii="Arial Narrow" w:hAnsi="Arial Narrow" w:cs="TTFF4D60E8t00"/>
          <w:color w:val="000000"/>
          <w:lang w:val="en-US"/>
        </w:rPr>
        <w:t>See II.12 (a) above.</w:t>
      </w:r>
    </w:p>
    <w:p w:rsidR="00503612" w:rsidRPr="007B1B5C" w:rsidRDefault="00503612" w:rsidP="00503612">
      <w:pPr>
        <w:autoSpaceDE w:val="0"/>
        <w:autoSpaceDN w:val="0"/>
        <w:adjustRightInd w:val="0"/>
        <w:spacing w:after="0" w:line="240" w:lineRule="auto"/>
        <w:ind w:left="284" w:hanging="284"/>
        <w:jc w:val="both"/>
        <w:rPr>
          <w:rFonts w:ascii="Verdana" w:hAnsi="Verdana" w:cs="TTFF4D60E8t00"/>
          <w:color w:val="000000"/>
          <w:sz w:val="18"/>
          <w:szCs w:val="18"/>
          <w:lang w:val="en-US"/>
        </w:rPr>
      </w:pPr>
    </w:p>
    <w:p w:rsidR="007B1B5C" w:rsidRDefault="007B1B5C" w:rsidP="00AB194A">
      <w:pPr>
        <w:autoSpaceDE w:val="0"/>
        <w:autoSpaceDN w:val="0"/>
        <w:adjustRightInd w:val="0"/>
        <w:spacing w:after="0" w:line="240" w:lineRule="auto"/>
        <w:jc w:val="both"/>
        <w:rPr>
          <w:rFonts w:ascii="Verdana" w:hAnsi="Verdana" w:cs="TTFF4D60E8t00"/>
          <w:color w:val="000000"/>
          <w:sz w:val="18"/>
          <w:szCs w:val="18"/>
          <w:lang w:val="en-US"/>
        </w:rPr>
      </w:pPr>
      <w:r w:rsidRPr="00C275BE">
        <w:rPr>
          <w:rFonts w:ascii="Verdana" w:hAnsi="Verdana" w:cs="TTFF4D60E8t00"/>
          <w:color w:val="1F497D" w:themeColor="text2"/>
          <w:sz w:val="18"/>
          <w:szCs w:val="18"/>
          <w:lang w:val="en-US"/>
        </w:rPr>
        <w:t>iii. Is the strike suspended when an order to submit the dispute to</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arbitration has been issued?</w:t>
      </w:r>
    </w:p>
    <w:p w:rsidR="00503612" w:rsidRP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r w:rsidRPr="00503612">
        <w:rPr>
          <w:rFonts w:ascii="Arial Narrow" w:hAnsi="Arial Narrow" w:cs="TTFF4D60E8t00"/>
          <w:color w:val="000000"/>
          <w:lang w:val="en-US"/>
        </w:rPr>
        <w:t>The arbitration is to be taken before the strike.</w:t>
      </w:r>
    </w:p>
    <w:p w:rsidR="00503612" w:rsidRPr="007B1B5C" w:rsidRDefault="00503612" w:rsidP="00503612">
      <w:pPr>
        <w:autoSpaceDE w:val="0"/>
        <w:autoSpaceDN w:val="0"/>
        <w:adjustRightInd w:val="0"/>
        <w:spacing w:after="0" w:line="240" w:lineRule="auto"/>
        <w:ind w:left="284"/>
        <w:jc w:val="both"/>
        <w:rPr>
          <w:rFonts w:ascii="Verdana" w:hAnsi="Verdana" w:cs="TTFF4D60E8t00"/>
          <w:color w:val="000000"/>
          <w:sz w:val="18"/>
          <w:szCs w:val="18"/>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iv. What are the legal effects of arbitration awards? Are they final and</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binding or they can be challenged by either party, and on what</w:t>
      </w:r>
      <w:r w:rsidR="00407DA9">
        <w:rPr>
          <w:rFonts w:ascii="Verdana" w:hAnsi="Verdana" w:cs="TTFF4D60E8t00"/>
          <w:color w:val="1F497D" w:themeColor="text2"/>
          <w:sz w:val="18"/>
          <w:szCs w:val="18"/>
          <w:lang w:val="en-US"/>
        </w:rPr>
        <w:t xml:space="preserve"> grounds?</w:t>
      </w:r>
    </w:p>
    <w:p w:rsid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lastRenderedPageBreak/>
        <w:t>The arbitration decision is binding and settles the collective labour dispute. There is no appealing procedure for arbitration. However, if the employees are dissatisfied with the arbitration decision there is no</w:t>
      </w:r>
      <w:r w:rsidR="00470F18">
        <w:rPr>
          <w:rFonts w:ascii="Arial Narrow" w:hAnsi="Arial Narrow" w:cs="TTFF4D60E8t00"/>
          <w:color w:val="000000"/>
          <w:lang w:val="en-US"/>
        </w:rPr>
        <w:t xml:space="preserve"> formal prohibition to start a new collective labour dispute on the same ground immediately again. It would be difficult to mobilize workers for this though. </w:t>
      </w:r>
      <w:r w:rsidR="00470F18" w:rsidRPr="00DE39AE">
        <w:rPr>
          <w:rFonts w:ascii="Arial Narrow" w:hAnsi="Arial Narrow" w:cs="TTFF4D60E8t00"/>
          <w:color w:val="000000"/>
          <w:lang w:val="en-US"/>
        </w:rPr>
        <w:t>Such examples are not known in the practice up to now.</w:t>
      </w:r>
    </w:p>
    <w:p w:rsidR="00503612" w:rsidRPr="00503612" w:rsidRDefault="00503612" w:rsidP="00503612">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(c) How frequently are industrial disputes submitted to arbitration?</w:t>
      </w:r>
    </w:p>
    <w:p w:rsidR="00470F18" w:rsidRDefault="00EF0A07" w:rsidP="00470F18">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There is no statistics available concerning the arbitration. The overall number of collective labour disputes that have been registered by </w:t>
      </w:r>
      <w:proofErr w:type="spellStart"/>
      <w:r>
        <w:rPr>
          <w:rFonts w:ascii="Arial Narrow" w:hAnsi="Arial Narrow" w:cs="TTFF4D60E8t00"/>
          <w:color w:val="000000"/>
          <w:lang w:val="en-US"/>
        </w:rPr>
        <w:t>Rostrud</w:t>
      </w:r>
      <w:proofErr w:type="spellEnd"/>
      <w:r>
        <w:rPr>
          <w:rStyle w:val="aa"/>
          <w:rFonts w:ascii="Arial Narrow" w:hAnsi="Arial Narrow" w:cs="TTFF4D60E8t00"/>
          <w:color w:val="000000"/>
          <w:lang w:val="en-US"/>
        </w:rPr>
        <w:footnoteReference w:id="21"/>
      </w:r>
      <w:r>
        <w:rPr>
          <w:rFonts w:ascii="Arial Narrow" w:hAnsi="Arial Narrow" w:cs="TTFF4D60E8t00"/>
          <w:color w:val="000000"/>
          <w:lang w:val="en-US"/>
        </w:rPr>
        <w:t xml:space="preserve"> is very small:</w:t>
      </w:r>
    </w:p>
    <w:p w:rsidR="005D4D7F" w:rsidRDefault="005D4D7F" w:rsidP="00470F18">
      <w:pPr>
        <w:autoSpaceDE w:val="0"/>
        <w:autoSpaceDN w:val="0"/>
        <w:adjustRightInd w:val="0"/>
        <w:spacing w:after="0" w:line="240" w:lineRule="auto"/>
        <w:ind w:left="284"/>
        <w:jc w:val="both"/>
        <w:rPr>
          <w:rFonts w:ascii="Arial Narrow" w:hAnsi="Arial Narrow" w:cs="TTFF4D60E8t00"/>
          <w:color w:val="000000"/>
          <w:lang w:val="en-US"/>
        </w:rPr>
      </w:pPr>
    </w:p>
    <w:tbl>
      <w:tblPr>
        <w:tblStyle w:val="ab"/>
        <w:tblW w:w="0" w:type="auto"/>
        <w:tblInd w:w="284" w:type="dxa"/>
        <w:tblLook w:val="04A0" w:firstRow="1" w:lastRow="0" w:firstColumn="1" w:lastColumn="0" w:noHBand="0" w:noVBand="1"/>
      </w:tblPr>
      <w:tblGrid>
        <w:gridCol w:w="1470"/>
        <w:gridCol w:w="1564"/>
        <w:gridCol w:w="1563"/>
        <w:gridCol w:w="1563"/>
        <w:gridCol w:w="1563"/>
        <w:gridCol w:w="1564"/>
      </w:tblGrid>
      <w:tr w:rsidR="00EF0A07" w:rsidTr="00EF0A07">
        <w:tc>
          <w:tcPr>
            <w:tcW w:w="1470"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Year</w:t>
            </w:r>
          </w:p>
        </w:tc>
        <w:tc>
          <w:tcPr>
            <w:tcW w:w="1564"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2006</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2007</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2008</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2009</w:t>
            </w:r>
          </w:p>
        </w:tc>
        <w:tc>
          <w:tcPr>
            <w:tcW w:w="1564"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2010</w:t>
            </w:r>
          </w:p>
        </w:tc>
      </w:tr>
      <w:tr w:rsidR="00EF0A07" w:rsidTr="00EF0A07">
        <w:tc>
          <w:tcPr>
            <w:tcW w:w="1470"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Number of disputes</w:t>
            </w:r>
          </w:p>
        </w:tc>
        <w:tc>
          <w:tcPr>
            <w:tcW w:w="1564"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18</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9</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17</w:t>
            </w:r>
          </w:p>
        </w:tc>
        <w:tc>
          <w:tcPr>
            <w:tcW w:w="1563"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6</w:t>
            </w:r>
          </w:p>
        </w:tc>
        <w:tc>
          <w:tcPr>
            <w:tcW w:w="1564" w:type="dxa"/>
          </w:tcPr>
          <w:p w:rsidR="00EF0A07" w:rsidRDefault="00EF0A07" w:rsidP="00470F18">
            <w:pPr>
              <w:autoSpaceDE w:val="0"/>
              <w:autoSpaceDN w:val="0"/>
              <w:adjustRightInd w:val="0"/>
              <w:jc w:val="both"/>
              <w:rPr>
                <w:rFonts w:ascii="Arial Narrow" w:hAnsi="Arial Narrow" w:cs="TTFF4D60E8t00"/>
                <w:color w:val="000000"/>
                <w:lang w:val="en-US"/>
              </w:rPr>
            </w:pPr>
            <w:r>
              <w:rPr>
                <w:rFonts w:ascii="Arial Narrow" w:hAnsi="Arial Narrow" w:cs="TTFF4D60E8t00"/>
                <w:color w:val="000000"/>
                <w:lang w:val="en-US"/>
              </w:rPr>
              <w:t>9</w:t>
            </w:r>
          </w:p>
        </w:tc>
      </w:tr>
    </w:tbl>
    <w:p w:rsidR="005D4D7F" w:rsidRDefault="005D4D7F" w:rsidP="00470F18">
      <w:pPr>
        <w:autoSpaceDE w:val="0"/>
        <w:autoSpaceDN w:val="0"/>
        <w:adjustRightInd w:val="0"/>
        <w:spacing w:after="0" w:line="240" w:lineRule="auto"/>
        <w:ind w:left="284"/>
        <w:jc w:val="both"/>
        <w:rPr>
          <w:rFonts w:ascii="Arial Narrow" w:hAnsi="Arial Narrow" w:cs="TTFF4D60E8t00"/>
          <w:color w:val="000000"/>
          <w:lang w:val="en-US"/>
        </w:rPr>
      </w:pPr>
    </w:p>
    <w:p w:rsidR="00EF0A07" w:rsidRPr="00EF0A07" w:rsidRDefault="00EF0A07" w:rsidP="00470F18">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Taking into account that not all of them have passed through the official arbitration procedure, the number of labour of labour arbitration cases is even smaller. </w:t>
      </w:r>
    </w:p>
    <w:p w:rsidR="00871CCD" w:rsidRDefault="00871CCD" w:rsidP="00AB194A">
      <w:pPr>
        <w:autoSpaceDE w:val="0"/>
        <w:autoSpaceDN w:val="0"/>
        <w:adjustRightInd w:val="0"/>
        <w:spacing w:after="0" w:line="240" w:lineRule="auto"/>
        <w:jc w:val="both"/>
        <w:rPr>
          <w:rFonts w:ascii="Verdana" w:hAnsi="Verdana" w:cs="TTFF4D81F8t00"/>
          <w:b/>
          <w:color w:val="000000"/>
          <w:sz w:val="24"/>
          <w:szCs w:val="24"/>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t>III. Strikes in practice</w:t>
      </w:r>
    </w:p>
    <w:p w:rsidR="007B1B5C" w:rsidRPr="00C275BE" w:rsidRDefault="007B1B5C" w:rsidP="000114D1">
      <w:pPr>
        <w:pStyle w:val="a7"/>
        <w:numPr>
          <w:ilvl w:val="0"/>
          <w:numId w:val="3"/>
        </w:num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To what extent restrictions such as those mentioned in II.5, II.6, II.7</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and II.8 above, are respected in practice?</w:t>
      </w:r>
    </w:p>
    <w:p w:rsidR="003B5192" w:rsidRPr="008D473F" w:rsidRDefault="003B5192" w:rsidP="008D473F">
      <w:pPr>
        <w:pStyle w:val="a7"/>
        <w:autoSpaceDE w:val="0"/>
        <w:autoSpaceDN w:val="0"/>
        <w:adjustRightInd w:val="0"/>
        <w:spacing w:after="0" w:line="240" w:lineRule="auto"/>
        <w:ind w:left="284"/>
        <w:jc w:val="both"/>
        <w:rPr>
          <w:rFonts w:ascii="Arial Narrow" w:hAnsi="Arial Narrow" w:cs="TTFF4D60E8t00"/>
          <w:color w:val="000000"/>
          <w:lang w:val="en-US"/>
        </w:rPr>
      </w:pPr>
      <w:r w:rsidRPr="008D473F">
        <w:rPr>
          <w:rFonts w:ascii="Arial Narrow" w:hAnsi="Arial Narrow" w:cs="TTFF4D60E8t00"/>
          <w:color w:val="000000"/>
          <w:lang w:val="en-US"/>
        </w:rPr>
        <w:t xml:space="preserve">Almost all strikes that are happening </w:t>
      </w:r>
      <w:r w:rsidR="00192F55">
        <w:rPr>
          <w:rFonts w:ascii="Arial Narrow" w:hAnsi="Arial Narrow" w:cs="TTFF4D60E8t00"/>
          <w:color w:val="000000"/>
          <w:lang w:val="en-US"/>
        </w:rPr>
        <w:t>in</w:t>
      </w:r>
      <w:r w:rsidRPr="008D473F">
        <w:rPr>
          <w:rFonts w:ascii="Arial Narrow" w:hAnsi="Arial Narrow" w:cs="TTFF4D60E8t00"/>
          <w:color w:val="000000"/>
          <w:lang w:val="en-US"/>
        </w:rPr>
        <w:t xml:space="preserve"> the last years are being performed either illegally from the beginning or they are organized with an intention </w:t>
      </w:r>
      <w:r w:rsidR="00961DE2" w:rsidRPr="008D473F">
        <w:rPr>
          <w:rFonts w:ascii="Arial Narrow" w:hAnsi="Arial Narrow" w:cs="TTFF4D60E8t00"/>
          <w:color w:val="000000"/>
          <w:lang w:val="en-US"/>
        </w:rPr>
        <w:t xml:space="preserve">to be legal but </w:t>
      </w:r>
      <w:r w:rsidR="00192F55">
        <w:rPr>
          <w:rFonts w:ascii="Arial Narrow" w:hAnsi="Arial Narrow" w:cs="TTFF4D60E8t00"/>
          <w:color w:val="000000"/>
          <w:lang w:val="en-US"/>
        </w:rPr>
        <w:t>they finally</w:t>
      </w:r>
      <w:r w:rsidR="00961DE2" w:rsidRPr="008D473F">
        <w:rPr>
          <w:rFonts w:ascii="Arial Narrow" w:hAnsi="Arial Narrow" w:cs="TTFF4D60E8t00"/>
          <w:color w:val="000000"/>
          <w:lang w:val="en-US"/>
        </w:rPr>
        <w:t xml:space="preserve"> </w:t>
      </w:r>
      <w:r w:rsidR="00192F55">
        <w:rPr>
          <w:rFonts w:ascii="Arial Narrow" w:hAnsi="Arial Narrow" w:cs="TTFF4D60E8t00"/>
          <w:color w:val="000000"/>
          <w:lang w:val="en-US"/>
        </w:rPr>
        <w:t>are</w:t>
      </w:r>
      <w:r w:rsidR="00961DE2" w:rsidRPr="008D473F">
        <w:rPr>
          <w:rFonts w:ascii="Arial Narrow" w:hAnsi="Arial Narrow" w:cs="TTFF4D60E8t00"/>
          <w:color w:val="000000"/>
          <w:lang w:val="en-US"/>
        </w:rPr>
        <w:t xml:space="preserve"> considered illegal by the courts. Therefore the level of le</w:t>
      </w:r>
      <w:r w:rsidR="00192F55">
        <w:rPr>
          <w:rFonts w:ascii="Arial Narrow" w:hAnsi="Arial Narrow" w:cs="TTFF4D60E8t00"/>
          <w:color w:val="000000"/>
          <w:lang w:val="en-US"/>
        </w:rPr>
        <w:t>gal discipline of strikers is lo</w:t>
      </w:r>
      <w:r w:rsidR="00961DE2" w:rsidRPr="008D473F">
        <w:rPr>
          <w:rFonts w:ascii="Arial Narrow" w:hAnsi="Arial Narrow" w:cs="TTFF4D60E8t00"/>
          <w:color w:val="000000"/>
          <w:lang w:val="en-US"/>
        </w:rPr>
        <w:t>w: there’s no motivation for it.</w:t>
      </w:r>
      <w:r w:rsidR="009B6114" w:rsidRPr="008D473F">
        <w:rPr>
          <w:rFonts w:ascii="Arial Narrow" w:hAnsi="Arial Narrow" w:cs="TTFF4D60E8t00"/>
          <w:color w:val="000000"/>
          <w:lang w:val="en-US"/>
        </w:rPr>
        <w:t xml:space="preserve"> In most serious situations it comes to serious social unrest (see V. below).</w:t>
      </w:r>
      <w:r w:rsidR="00511F7C" w:rsidRPr="008D473F">
        <w:rPr>
          <w:rFonts w:ascii="Arial Narrow" w:hAnsi="Arial Narrow" w:cs="TTFF4D60E8t00"/>
          <w:color w:val="000000"/>
          <w:lang w:val="en-US"/>
        </w:rPr>
        <w:t xml:space="preserve"> </w:t>
      </w:r>
    </w:p>
    <w:p w:rsidR="00E40503" w:rsidRPr="007B1B5C" w:rsidRDefault="00E40503"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0114D1">
      <w:pPr>
        <w:pStyle w:val="a7"/>
        <w:numPr>
          <w:ilvl w:val="0"/>
          <w:numId w:val="3"/>
        </w:num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What has been the actual practice in respect to issues that are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addressed under II.11 here above; in particular have workers been</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dismissed and fines or other sanctions been imposed on the unions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or their leadership?</w:t>
      </w:r>
    </w:p>
    <w:p w:rsidR="00EE33D6" w:rsidRPr="00307256" w:rsidRDefault="00307256" w:rsidP="008D473F">
      <w:pPr>
        <w:pStyle w:val="a7"/>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Although the official liability for illegal strikes is quite mild, there are cases in practice when employers are </w:t>
      </w:r>
      <w:r w:rsidR="00E302FC">
        <w:rPr>
          <w:rFonts w:ascii="Arial Narrow" w:hAnsi="Arial Narrow" w:cs="TTFF4D60E8t00"/>
          <w:color w:val="000000"/>
          <w:lang w:val="en-US"/>
        </w:rPr>
        <w:t>taking disciplinary measures beyond the legal provisions. Such cases happen not only for taking part in strikes but for trade union activity in general.</w:t>
      </w:r>
      <w:r w:rsidR="000F255F">
        <w:rPr>
          <w:rStyle w:val="aa"/>
          <w:rFonts w:ascii="Arial Narrow" w:hAnsi="Arial Narrow" w:cs="TTFF4D60E8t00"/>
          <w:color w:val="000000"/>
          <w:lang w:val="en-US"/>
        </w:rPr>
        <w:footnoteReference w:id="22"/>
      </w:r>
    </w:p>
    <w:p w:rsidR="00E40503" w:rsidRPr="00C275BE" w:rsidRDefault="00E40503" w:rsidP="00AB194A">
      <w:pPr>
        <w:autoSpaceDE w:val="0"/>
        <w:autoSpaceDN w:val="0"/>
        <w:adjustRightInd w:val="0"/>
        <w:spacing w:after="0" w:line="240" w:lineRule="auto"/>
        <w:jc w:val="both"/>
        <w:rPr>
          <w:rFonts w:ascii="Verdana" w:hAnsi="Verdana" w:cs="TTFF4D60E8t00"/>
          <w:color w:val="1F497D" w:themeColor="text2"/>
          <w:sz w:val="20"/>
          <w:szCs w:val="20"/>
          <w:lang w:val="en-US"/>
        </w:rPr>
      </w:pPr>
    </w:p>
    <w:p w:rsidR="007B1B5C" w:rsidRPr="00C275BE" w:rsidRDefault="007B1B5C" w:rsidP="000114D1">
      <w:pPr>
        <w:pStyle w:val="a7"/>
        <w:numPr>
          <w:ilvl w:val="0"/>
          <w:numId w:val="3"/>
        </w:num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Who are in most cases the parties to strikes (trade unions, workers,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others)?</w:t>
      </w:r>
    </w:p>
    <w:p w:rsidR="00EC577A" w:rsidRPr="00EC577A" w:rsidRDefault="00EC577A" w:rsidP="00EC577A">
      <w:pPr>
        <w:pStyle w:val="a7"/>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As stated above, from legal point of view, the decision to take a strike is always being taken by the workers themselves. However, in fact most of the strikes are being organized by the trade unions.</w:t>
      </w:r>
    </w:p>
    <w:p w:rsidR="00E40503" w:rsidRPr="007B1B5C" w:rsidRDefault="00E40503"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0114D1">
      <w:pPr>
        <w:pStyle w:val="a7"/>
        <w:numPr>
          <w:ilvl w:val="0"/>
          <w:numId w:val="3"/>
        </w:num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What are in practice the most frequent causes of strikes?</w:t>
      </w:r>
    </w:p>
    <w:p w:rsidR="00EC577A" w:rsidRPr="00EC577A" w:rsidRDefault="00EC577A" w:rsidP="00EC577A">
      <w:pPr>
        <w:pStyle w:val="a7"/>
        <w:autoSpaceDE w:val="0"/>
        <w:autoSpaceDN w:val="0"/>
        <w:adjustRightInd w:val="0"/>
        <w:spacing w:after="0" w:line="240" w:lineRule="auto"/>
        <w:ind w:left="284"/>
        <w:jc w:val="both"/>
        <w:rPr>
          <w:rFonts w:ascii="Arial Narrow" w:hAnsi="Arial Narrow" w:cs="TTFF4D60E8t00"/>
          <w:color w:val="000000"/>
          <w:lang w:val="en-US"/>
        </w:rPr>
      </w:pPr>
      <w:r w:rsidRPr="00EC577A">
        <w:rPr>
          <w:rFonts w:ascii="Arial Narrow" w:hAnsi="Arial Narrow" w:cs="TTFF4D60E8t00"/>
          <w:color w:val="000000"/>
          <w:lang w:val="en-US"/>
        </w:rPr>
        <w:t>There are no</w:t>
      </w:r>
      <w:r>
        <w:rPr>
          <w:rFonts w:ascii="Arial Narrow" w:hAnsi="Arial Narrow" w:cs="TTFF4D60E8t00"/>
          <w:color w:val="000000"/>
          <w:lang w:val="en-US"/>
        </w:rPr>
        <w:t xml:space="preserve"> official strikes during last years (see 5 below). Nevertheless, unofficial protests are happening frequently. According to sociologists that have been monitoring </w:t>
      </w:r>
      <w:r w:rsidR="0000000B">
        <w:rPr>
          <w:rFonts w:ascii="Arial Narrow" w:hAnsi="Arial Narrow" w:cs="TTFF4D60E8t00"/>
          <w:color w:val="000000"/>
          <w:lang w:val="en-US"/>
        </w:rPr>
        <w:t>the</w:t>
      </w:r>
      <w:r>
        <w:rPr>
          <w:rFonts w:ascii="Arial Narrow" w:hAnsi="Arial Narrow" w:cs="TTFF4D60E8t00"/>
          <w:color w:val="000000"/>
          <w:lang w:val="en-US"/>
        </w:rPr>
        <w:t xml:space="preserve"> unofficial protests in Russia,</w:t>
      </w:r>
      <w:r w:rsidR="000114D1">
        <w:rPr>
          <w:rStyle w:val="aa"/>
          <w:rFonts w:ascii="Arial Narrow" w:hAnsi="Arial Narrow" w:cs="TTFF4D60E8t00"/>
          <w:color w:val="000000"/>
          <w:lang w:val="en-US"/>
        </w:rPr>
        <w:footnoteReference w:id="23"/>
      </w:r>
      <w:r>
        <w:rPr>
          <w:rFonts w:ascii="Arial Narrow" w:hAnsi="Arial Narrow" w:cs="TTFF4D60E8t00"/>
          <w:color w:val="000000"/>
          <w:lang w:val="en-US"/>
        </w:rPr>
        <w:t xml:space="preserve"> the big majority of protests (more than 50% among all other reasons) are caused by delay of wages payment. This reason itself cannot be a ground for </w:t>
      </w:r>
      <w:r w:rsidR="0000000B">
        <w:rPr>
          <w:rFonts w:ascii="Arial Narrow" w:hAnsi="Arial Narrow" w:cs="TTFF4D60E8t00"/>
          <w:color w:val="000000"/>
          <w:lang w:val="en-US"/>
        </w:rPr>
        <w:t>the</w:t>
      </w:r>
      <w:r>
        <w:rPr>
          <w:rFonts w:ascii="Arial Narrow" w:hAnsi="Arial Narrow" w:cs="TTFF4D60E8t00"/>
          <w:color w:val="000000"/>
          <w:lang w:val="en-US"/>
        </w:rPr>
        <w:t xml:space="preserve"> strike from legal point of view: </w:t>
      </w:r>
      <w:r w:rsidR="0000000B">
        <w:rPr>
          <w:rFonts w:ascii="Arial Narrow" w:hAnsi="Arial Narrow" w:cs="TTFF4D60E8t00"/>
          <w:color w:val="000000"/>
          <w:lang w:val="en-US"/>
        </w:rPr>
        <w:t>it</w:t>
      </w:r>
      <w:r w:rsidR="000114D1">
        <w:rPr>
          <w:rFonts w:ascii="Arial Narrow" w:hAnsi="Arial Narrow" w:cs="TTFF4D60E8t00"/>
          <w:color w:val="000000"/>
          <w:lang w:val="en-US"/>
        </w:rPr>
        <w:t xml:space="preserve"> is a dispute of rights to be resolved in courts (</w:t>
      </w:r>
      <w:r w:rsidR="000114D1" w:rsidRPr="009B6114">
        <w:rPr>
          <w:rFonts w:ascii="Arial Narrow" w:hAnsi="Arial Narrow" w:cs="TTFF4D60E8t00"/>
          <w:color w:val="000000"/>
          <w:lang w:val="en-US"/>
        </w:rPr>
        <w:t xml:space="preserve">see </w:t>
      </w:r>
      <w:r w:rsidR="009B6114" w:rsidRPr="009B6114">
        <w:rPr>
          <w:rFonts w:ascii="Arial Narrow" w:hAnsi="Arial Narrow" w:cs="TTFF4D60E8t00"/>
          <w:color w:val="000000"/>
          <w:lang w:val="en-US"/>
        </w:rPr>
        <w:t>II. 6 (d)</w:t>
      </w:r>
      <w:r w:rsidR="000114D1">
        <w:rPr>
          <w:rFonts w:ascii="Arial Narrow" w:hAnsi="Arial Narrow" w:cs="TTFF4D60E8t00"/>
          <w:color w:val="000000"/>
          <w:lang w:val="en-US"/>
        </w:rPr>
        <w:t xml:space="preserve"> above).</w:t>
      </w:r>
      <w:r>
        <w:rPr>
          <w:rFonts w:ascii="Arial Narrow" w:hAnsi="Arial Narrow" w:cs="TTFF4D60E8t00"/>
          <w:color w:val="000000"/>
          <w:lang w:val="en-US"/>
        </w:rPr>
        <w:t xml:space="preserve">   </w:t>
      </w:r>
      <w:r w:rsidRPr="00EC577A">
        <w:rPr>
          <w:rFonts w:ascii="Arial Narrow" w:hAnsi="Arial Narrow" w:cs="TTFF4D60E8t00"/>
          <w:color w:val="000000"/>
          <w:lang w:val="en-US"/>
        </w:rPr>
        <w:t xml:space="preserve"> </w:t>
      </w:r>
    </w:p>
    <w:p w:rsidR="00E40503" w:rsidRPr="007B1B5C" w:rsidRDefault="00E40503"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0114D1">
      <w:pPr>
        <w:pStyle w:val="a7"/>
        <w:numPr>
          <w:ilvl w:val="0"/>
          <w:numId w:val="3"/>
        </w:num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Does an industrial conflict typically start with a strike or are there a</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considerable number of strikes in response to lock-outs?</w:t>
      </w:r>
    </w:p>
    <w:p w:rsidR="000114D1" w:rsidRPr="000114D1" w:rsidRDefault="000114D1" w:rsidP="000114D1">
      <w:pPr>
        <w:pStyle w:val="a7"/>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Lockouts are rarely used by Russian employers (lockouts </w:t>
      </w:r>
      <w:r w:rsidR="009B6114">
        <w:rPr>
          <w:rFonts w:ascii="Arial Narrow" w:hAnsi="Arial Narrow" w:cs="TTFF4D60E8t00"/>
          <w:color w:val="000000"/>
          <w:lang w:val="en-US"/>
        </w:rPr>
        <w:t>in the commons sense, not “lock</w:t>
      </w:r>
      <w:r>
        <w:rPr>
          <w:rFonts w:ascii="Arial Narrow" w:hAnsi="Arial Narrow" w:cs="TTFF4D60E8t00"/>
          <w:color w:val="000000"/>
          <w:lang w:val="en-US"/>
        </w:rPr>
        <w:t xml:space="preserve">outs” in a sense of article 415 of the Labour Code – </w:t>
      </w:r>
      <w:r w:rsidRPr="009B6114">
        <w:rPr>
          <w:rFonts w:ascii="Arial Narrow" w:hAnsi="Arial Narrow" w:cs="TTFF4D60E8t00"/>
          <w:color w:val="000000"/>
          <w:lang w:val="en-US"/>
        </w:rPr>
        <w:t xml:space="preserve">see </w:t>
      </w:r>
      <w:r w:rsidR="009B6114">
        <w:rPr>
          <w:rFonts w:ascii="Arial Narrow" w:hAnsi="Arial Narrow" w:cs="TTFF4D60E8t00"/>
          <w:color w:val="000000"/>
          <w:lang w:val="en-US"/>
        </w:rPr>
        <w:t>II.7(c)</w:t>
      </w:r>
      <w:r>
        <w:rPr>
          <w:rFonts w:ascii="Arial Narrow" w:hAnsi="Arial Narrow" w:cs="TTFF4D60E8t00"/>
          <w:color w:val="000000"/>
          <w:lang w:val="en-US"/>
        </w:rPr>
        <w:t xml:space="preserve"> above</w:t>
      </w:r>
      <w:r w:rsidR="0000000B">
        <w:rPr>
          <w:rFonts w:ascii="Arial Narrow" w:hAnsi="Arial Narrow" w:cs="TTFF4D60E8t00"/>
          <w:color w:val="000000"/>
          <w:lang w:val="en-US"/>
        </w:rPr>
        <w:t>, that are prohibited</w:t>
      </w:r>
      <w:r>
        <w:rPr>
          <w:rFonts w:ascii="Arial Narrow" w:hAnsi="Arial Narrow" w:cs="TTFF4D60E8t00"/>
          <w:color w:val="000000"/>
          <w:lang w:val="en-US"/>
        </w:rPr>
        <w:t>). Usually industrial conflict is initiated by the discontented workers.</w:t>
      </w:r>
    </w:p>
    <w:p w:rsidR="000114D1" w:rsidRPr="000114D1" w:rsidRDefault="000114D1" w:rsidP="000114D1">
      <w:pPr>
        <w:pStyle w:val="a7"/>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C275BE">
      <w:pPr>
        <w:autoSpaceDE w:val="0"/>
        <w:autoSpaceDN w:val="0"/>
        <w:adjustRightInd w:val="0"/>
        <w:spacing w:after="0" w:line="240" w:lineRule="auto"/>
        <w:ind w:left="426" w:hanging="426"/>
        <w:jc w:val="both"/>
        <w:rPr>
          <w:rFonts w:ascii="Verdana" w:hAnsi="Verdana" w:cs="TTFF4D60E8t00"/>
          <w:color w:val="1F497D" w:themeColor="text2"/>
          <w:sz w:val="20"/>
          <w:szCs w:val="20"/>
          <w:lang w:val="en-US"/>
        </w:rPr>
      </w:pPr>
      <w:r w:rsidRPr="00C275BE">
        <w:rPr>
          <w:rFonts w:ascii="Verdana" w:hAnsi="Verdana" w:cs="TTFF4D60E8t00"/>
          <w:color w:val="1F497D" w:themeColor="text2"/>
          <w:sz w:val="18"/>
          <w:szCs w:val="18"/>
          <w:lang w:val="en-US"/>
        </w:rPr>
        <w:t xml:space="preserve">(f) </w:t>
      </w:r>
      <w:r w:rsidRPr="00C275BE">
        <w:rPr>
          <w:rFonts w:ascii="Verdana" w:hAnsi="Verdana" w:cs="TTFF4D60E8t00"/>
          <w:color w:val="1F497D" w:themeColor="text2"/>
          <w:sz w:val="20"/>
          <w:szCs w:val="20"/>
          <w:lang w:val="en-US"/>
        </w:rPr>
        <w:t>To what extent strike regulation applies also to work stoppages of</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short duration, such as “days of action”, general strikes, warning</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strikes and the like, the purpose of which is to support certain overall</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demands of the labour movement, or to express opposition to certain</w:t>
      </w:r>
      <w:r w:rsid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announced or intended government policies?</w:t>
      </w:r>
    </w:p>
    <w:p w:rsidR="000114D1" w:rsidRPr="00F13083" w:rsidRDefault="00C50281" w:rsidP="00F13083">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strikes are declared at plant-level and demands are being addressed to the employer. </w:t>
      </w:r>
      <w:r w:rsidR="00F13083" w:rsidRPr="00F13083">
        <w:rPr>
          <w:rFonts w:ascii="Arial Narrow" w:hAnsi="Arial Narrow" w:cs="TTFF4D60E8t00"/>
          <w:color w:val="000000"/>
          <w:lang w:val="en-US"/>
        </w:rPr>
        <w:t xml:space="preserve">See </w:t>
      </w:r>
      <w:r w:rsidRPr="00C50281">
        <w:rPr>
          <w:rFonts w:ascii="Arial Narrow" w:hAnsi="Arial Narrow" w:cs="TTFF4D60E8t00"/>
          <w:color w:val="000000"/>
          <w:lang w:val="en-US"/>
        </w:rPr>
        <w:t>II.6 (h) above</w:t>
      </w:r>
      <w:r w:rsidR="00F13083" w:rsidRPr="00F13083">
        <w:rPr>
          <w:rFonts w:ascii="Arial Narrow" w:hAnsi="Arial Narrow" w:cs="TTFF4D60E8t00"/>
          <w:color w:val="000000"/>
          <w:lang w:val="en-US"/>
        </w:rPr>
        <w:t>.</w:t>
      </w:r>
    </w:p>
    <w:p w:rsidR="000114D1" w:rsidRPr="007B1B5C" w:rsidRDefault="000114D1"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18"/>
          <w:szCs w:val="18"/>
          <w:lang w:val="en-US"/>
        </w:rPr>
        <w:t xml:space="preserve">(g) </w:t>
      </w:r>
      <w:r w:rsidRPr="00C275BE">
        <w:rPr>
          <w:rFonts w:ascii="Verdana" w:hAnsi="Verdana" w:cs="TTFF4D60E8t00"/>
          <w:color w:val="1F497D" w:themeColor="text2"/>
          <w:sz w:val="20"/>
          <w:szCs w:val="20"/>
          <w:lang w:val="en-US"/>
        </w:rPr>
        <w:t>Are general strikes frequent in your country’s industrial relations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practice?</w:t>
      </w:r>
    </w:p>
    <w:p w:rsidR="00F13083" w:rsidRPr="00F13083" w:rsidRDefault="00F13083" w:rsidP="00F13083">
      <w:pPr>
        <w:autoSpaceDE w:val="0"/>
        <w:autoSpaceDN w:val="0"/>
        <w:adjustRightInd w:val="0"/>
        <w:spacing w:after="0" w:line="240" w:lineRule="auto"/>
        <w:ind w:left="284"/>
        <w:jc w:val="both"/>
        <w:rPr>
          <w:rFonts w:ascii="Arial Narrow" w:hAnsi="Arial Narrow" w:cs="TTFF4D60E8t00"/>
          <w:color w:val="000000"/>
          <w:lang w:val="en-US"/>
        </w:rPr>
      </w:pPr>
      <w:r w:rsidRPr="00F13083">
        <w:rPr>
          <w:rFonts w:ascii="Arial Narrow" w:hAnsi="Arial Narrow" w:cs="TTFF4D60E8t00"/>
          <w:color w:val="000000"/>
          <w:lang w:val="en-US"/>
        </w:rPr>
        <w:t>There were no precedents in modern Russia.</w:t>
      </w:r>
    </w:p>
    <w:p w:rsidR="00871CCD" w:rsidRDefault="00871CCD" w:rsidP="00AB194A">
      <w:pPr>
        <w:autoSpaceDE w:val="0"/>
        <w:autoSpaceDN w:val="0"/>
        <w:adjustRightInd w:val="0"/>
        <w:spacing w:after="0" w:line="240" w:lineRule="auto"/>
        <w:jc w:val="both"/>
        <w:rPr>
          <w:rFonts w:ascii="Verdana" w:hAnsi="Verdana" w:cs="TTFF4D81F8t00"/>
          <w:b/>
          <w:color w:val="000000"/>
          <w:sz w:val="24"/>
          <w:szCs w:val="24"/>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t>IV. Support</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(a) Please give further details as regards support provided by trade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unions to participants in a strike (for example, if unions have strike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funds and pay allocations to workers on strike).</w:t>
      </w:r>
    </w:p>
    <w:p w:rsidR="00F13083" w:rsidRDefault="00F13083" w:rsidP="00F13083">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As long as the protest actions are in most cases unofficial, no data is available.</w:t>
      </w:r>
    </w:p>
    <w:p w:rsidR="00F13083" w:rsidRPr="00F13083" w:rsidRDefault="00F13083" w:rsidP="00F13083">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(b) Are employees entitled to payments provided by the state or social</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security funds (e.g. unemployment benefits) while on strike?</w:t>
      </w:r>
    </w:p>
    <w:p w:rsidR="00F13083" w:rsidRPr="00F13083" w:rsidRDefault="00F13083" w:rsidP="00F13083">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No.</w:t>
      </w:r>
    </w:p>
    <w:p w:rsidR="00871CCD" w:rsidRDefault="00871CCD" w:rsidP="00AB194A">
      <w:pPr>
        <w:autoSpaceDE w:val="0"/>
        <w:autoSpaceDN w:val="0"/>
        <w:adjustRightInd w:val="0"/>
        <w:spacing w:after="0" w:line="240" w:lineRule="auto"/>
        <w:jc w:val="both"/>
        <w:rPr>
          <w:rFonts w:ascii="Verdana" w:hAnsi="Verdana" w:cs="TTFF4D81F8t00"/>
          <w:b/>
          <w:color w:val="000000"/>
          <w:sz w:val="24"/>
          <w:szCs w:val="24"/>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t>V. Economic relevance</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Please, if possible provide with data relating to:</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 xml:space="preserve">(a) </w:t>
      </w:r>
      <w:proofErr w:type="gramStart"/>
      <w:r w:rsidRPr="00C275BE">
        <w:rPr>
          <w:rFonts w:ascii="Verdana" w:hAnsi="Verdana" w:cs="TTFF4D60E8t00"/>
          <w:color w:val="1F497D" w:themeColor="text2"/>
          <w:sz w:val="20"/>
          <w:szCs w:val="20"/>
          <w:lang w:val="en-US"/>
        </w:rPr>
        <w:t>the</w:t>
      </w:r>
      <w:proofErr w:type="gramEnd"/>
      <w:r w:rsidRPr="00C275BE">
        <w:rPr>
          <w:rFonts w:ascii="Verdana" w:hAnsi="Verdana" w:cs="TTFF4D60E8t00"/>
          <w:color w:val="1F497D" w:themeColor="text2"/>
          <w:sz w:val="20"/>
          <w:szCs w:val="20"/>
          <w:lang w:val="en-US"/>
        </w:rPr>
        <w:t xml:space="preserve"> number of strikes,</w:t>
      </w: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r>
        <w:rPr>
          <w:rFonts w:ascii="Arial Narrow" w:hAnsi="Arial Narrow" w:cs="TTFF4D60E8t00"/>
          <w:iCs/>
          <w:color w:val="000000"/>
          <w:lang w:val="en-US"/>
        </w:rPr>
        <w:t>T</w:t>
      </w:r>
      <w:r w:rsidRPr="004E4FF0">
        <w:rPr>
          <w:rFonts w:ascii="Arial Narrow" w:hAnsi="Arial Narrow" w:cs="TTFF4D60E8t00"/>
          <w:iCs/>
          <w:color w:val="000000"/>
          <w:lang w:val="en-US"/>
        </w:rPr>
        <w:t>he official strike statistics of Russia since the 2000:</w:t>
      </w:r>
      <w:r w:rsidRPr="004E4FF0">
        <w:rPr>
          <w:rFonts w:ascii="Arial Narrow" w:hAnsi="Arial Narrow" w:cs="TTFF4D60E8t00"/>
          <w:iCs/>
          <w:color w:val="000000"/>
          <w:vertAlign w:val="superscript"/>
          <w:lang w:val="en-US"/>
        </w:rPr>
        <w:footnoteReference w:id="24"/>
      </w: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p>
    <w:tbl>
      <w:tblPr>
        <w:tblStyle w:val="ab"/>
        <w:tblW w:w="0" w:type="auto"/>
        <w:tblLook w:val="04A0" w:firstRow="1" w:lastRow="0" w:firstColumn="1" w:lastColumn="0" w:noHBand="0" w:noVBand="1"/>
      </w:tblPr>
      <w:tblGrid>
        <w:gridCol w:w="858"/>
        <w:gridCol w:w="790"/>
        <w:gridCol w:w="790"/>
        <w:gridCol w:w="790"/>
        <w:gridCol w:w="791"/>
        <w:gridCol w:w="792"/>
        <w:gridCol w:w="792"/>
        <w:gridCol w:w="792"/>
        <w:gridCol w:w="792"/>
        <w:gridCol w:w="792"/>
        <w:gridCol w:w="796"/>
        <w:gridCol w:w="796"/>
      </w:tblGrid>
      <w:tr w:rsidR="004E4FF0" w:rsidRPr="004E4FF0" w:rsidTr="00C50281">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Year</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2000</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2001</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2002</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2003</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2004</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2005</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2006</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2007</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2008</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2009</w:t>
            </w:r>
            <w:r w:rsidRPr="004E4FF0">
              <w:rPr>
                <w:rFonts w:ascii="Arial Narrow" w:hAnsi="Arial Narrow" w:cs="TTFF4D60E8t00"/>
                <w:iCs/>
                <w:color w:val="000000"/>
                <w:vertAlign w:val="superscript"/>
                <w:lang w:val="en-US"/>
              </w:rPr>
              <w:footnoteReference w:id="25"/>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2010</w:t>
            </w:r>
            <w:r w:rsidRPr="004E4FF0">
              <w:rPr>
                <w:rFonts w:ascii="Arial Narrow" w:hAnsi="Arial Narrow" w:cs="TTFF4D60E8t00"/>
                <w:iCs/>
                <w:color w:val="000000"/>
                <w:vertAlign w:val="superscript"/>
                <w:lang w:val="en-US"/>
              </w:rPr>
              <w:footnoteReference w:id="26"/>
            </w:r>
          </w:p>
        </w:tc>
      </w:tr>
      <w:tr w:rsidR="004E4FF0" w:rsidRPr="004E4FF0" w:rsidTr="00C50281">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Number of strikes</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817</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291</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80</w:t>
            </w:r>
          </w:p>
        </w:tc>
        <w:tc>
          <w:tcPr>
            <w:tcW w:w="797"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67</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5933</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2575</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8</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7</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4</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1</w:t>
            </w:r>
          </w:p>
        </w:tc>
        <w:tc>
          <w:tcPr>
            <w:tcW w:w="798" w:type="dxa"/>
          </w:tcPr>
          <w:p w:rsidR="004E4FF0" w:rsidRPr="004E4FF0" w:rsidRDefault="004E4FF0" w:rsidP="004E4FF0">
            <w:pPr>
              <w:autoSpaceDE w:val="0"/>
              <w:autoSpaceDN w:val="0"/>
              <w:adjustRightInd w:val="0"/>
              <w:jc w:val="both"/>
              <w:rPr>
                <w:rFonts w:ascii="Arial Narrow" w:hAnsi="Arial Narrow" w:cs="TTFF4D60E8t00"/>
                <w:iCs/>
                <w:color w:val="000000"/>
                <w:lang w:val="en-US"/>
              </w:rPr>
            </w:pPr>
            <w:r w:rsidRPr="004E4FF0">
              <w:rPr>
                <w:rFonts w:ascii="Arial Narrow" w:hAnsi="Arial Narrow" w:cs="TTFF4D60E8t00"/>
                <w:iCs/>
                <w:color w:val="000000"/>
                <w:lang w:val="en-US"/>
              </w:rPr>
              <w:t>0</w:t>
            </w:r>
          </w:p>
        </w:tc>
      </w:tr>
    </w:tbl>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r w:rsidRPr="004E4FF0">
        <w:rPr>
          <w:rFonts w:ascii="Arial Narrow" w:hAnsi="Arial Narrow" w:cs="TTFF4D60E8t00"/>
          <w:iCs/>
          <w:color w:val="000000"/>
          <w:lang w:val="en-US"/>
        </w:rPr>
        <w:t xml:space="preserve">It is obvious that this data cannot represent any kind of real picture. The period of last ten years is known for its relative social stability. No dramatic events in the 2004 and 2005 could be found to explain the rise of the strike record to four-digit numbers and then its immediate decrease to one-digits. The only explanation of such a strange picture can be found in the method of calculation. Since the 2006 only the legal strikes are counted by the official statistics. For the country with over 140 million </w:t>
      </w:r>
      <w:proofErr w:type="gramStart"/>
      <w:r w:rsidRPr="004E4FF0">
        <w:rPr>
          <w:rFonts w:ascii="Arial Narrow" w:hAnsi="Arial Narrow" w:cs="TTFF4D60E8t00"/>
          <w:iCs/>
          <w:color w:val="000000"/>
          <w:lang w:val="en-US"/>
        </w:rPr>
        <w:t>population</w:t>
      </w:r>
      <w:proofErr w:type="gramEnd"/>
      <w:r w:rsidR="00460597">
        <w:rPr>
          <w:rFonts w:ascii="Arial Narrow" w:hAnsi="Arial Narrow" w:cs="TTFF4D60E8t00"/>
          <w:iCs/>
          <w:color w:val="000000"/>
          <w:lang w:val="en-US"/>
        </w:rPr>
        <w:t>,</w:t>
      </w:r>
      <w:r w:rsidRPr="004E4FF0">
        <w:rPr>
          <w:rFonts w:ascii="Arial Narrow" w:hAnsi="Arial Narrow" w:cs="TTFF4D60E8t00"/>
          <w:iCs/>
          <w:color w:val="000000"/>
          <w:lang w:val="en-US"/>
        </w:rPr>
        <w:t xml:space="preserve"> the statistics for the last five years means that only in the very exceptional cases the conflicts of workers and employers are being settled by means of law. Most conflict situations are being resolved outside the scope of law. The non-governmental organization – Centre for Social and Labor Rights </w:t>
      </w:r>
      <w:r w:rsidR="00460597">
        <w:rPr>
          <w:rFonts w:ascii="Arial Narrow" w:hAnsi="Arial Narrow" w:cs="TTFF4D60E8t00"/>
          <w:iCs/>
          <w:color w:val="000000"/>
          <w:lang w:val="en-US"/>
        </w:rPr>
        <w:t xml:space="preserve">– </w:t>
      </w:r>
      <w:r w:rsidRPr="004E4FF0">
        <w:rPr>
          <w:rFonts w:ascii="Arial Narrow" w:hAnsi="Arial Narrow" w:cs="TTFF4D60E8t00"/>
          <w:iCs/>
          <w:color w:val="000000"/>
          <w:lang w:val="en-US"/>
        </w:rPr>
        <w:t>has been performing a monitoring of all actions of the employees which have led to total or partial stoppage of the enterprise activity (strikes, work stoppages provoked by the wages’ non-payment, hunger-strikes, take-overs of the employer’s facilities and any other actions – legal or illegal) since 2008.</w:t>
      </w:r>
      <w:r w:rsidRPr="004E4FF0">
        <w:rPr>
          <w:rFonts w:ascii="Arial Narrow" w:hAnsi="Arial Narrow" w:cs="TTFF4D60E8t00"/>
          <w:iCs/>
          <w:color w:val="000000"/>
          <w:vertAlign w:val="superscript"/>
          <w:lang w:val="en-US"/>
        </w:rPr>
        <w:footnoteReference w:id="27"/>
      </w:r>
      <w:r w:rsidRPr="004E4FF0">
        <w:rPr>
          <w:rFonts w:ascii="Arial Narrow" w:hAnsi="Arial Narrow" w:cs="TTFF4D60E8t00"/>
          <w:iCs/>
          <w:color w:val="000000"/>
          <w:lang w:val="en-US"/>
        </w:rPr>
        <w:t xml:space="preserve"> The information was gathered through the internet, mass media and internal communications with trade unions, non-governmental organizations and other available sources. This is the data:</w:t>
      </w: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p>
    <w:tbl>
      <w:tblPr>
        <w:tblStyle w:val="ab"/>
        <w:tblW w:w="9606" w:type="dxa"/>
        <w:tblLook w:val="04A0" w:firstRow="1" w:lastRow="0" w:firstColumn="1" w:lastColumn="0" w:noHBand="0" w:noVBand="1"/>
      </w:tblPr>
      <w:tblGrid>
        <w:gridCol w:w="1595"/>
        <w:gridCol w:w="3758"/>
        <w:gridCol w:w="4253"/>
      </w:tblGrid>
      <w:tr w:rsidR="004E4FF0" w:rsidRPr="006859BF" w:rsidTr="00C50281">
        <w:tc>
          <w:tcPr>
            <w:tcW w:w="1595"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Year</w:t>
            </w:r>
          </w:p>
        </w:tc>
        <w:tc>
          <w:tcPr>
            <w:tcW w:w="3758"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Total number of actions (including the first 10 months of the year)</w:t>
            </w:r>
          </w:p>
        </w:tc>
        <w:tc>
          <w:tcPr>
            <w:tcW w:w="4253"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Monthly average (including the first 10 months of the year)</w:t>
            </w:r>
          </w:p>
        </w:tc>
      </w:tr>
      <w:tr w:rsidR="004E4FF0" w:rsidRPr="004E4FF0" w:rsidTr="00C50281">
        <w:tc>
          <w:tcPr>
            <w:tcW w:w="1595"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2008</w:t>
            </w:r>
          </w:p>
        </w:tc>
        <w:tc>
          <w:tcPr>
            <w:tcW w:w="3758"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60 (46)</w:t>
            </w:r>
          </w:p>
        </w:tc>
        <w:tc>
          <w:tcPr>
            <w:tcW w:w="4253"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5,0 (4,6)</w:t>
            </w:r>
          </w:p>
        </w:tc>
      </w:tr>
      <w:tr w:rsidR="004E4FF0" w:rsidRPr="004E4FF0" w:rsidTr="00C50281">
        <w:tc>
          <w:tcPr>
            <w:tcW w:w="1595"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2009</w:t>
            </w:r>
          </w:p>
        </w:tc>
        <w:tc>
          <w:tcPr>
            <w:tcW w:w="3758"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106 (95)</w:t>
            </w:r>
          </w:p>
        </w:tc>
        <w:tc>
          <w:tcPr>
            <w:tcW w:w="4253"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8,8 (9,5)</w:t>
            </w:r>
          </w:p>
        </w:tc>
      </w:tr>
      <w:tr w:rsidR="004E4FF0" w:rsidRPr="004E4FF0" w:rsidTr="00C50281">
        <w:tc>
          <w:tcPr>
            <w:tcW w:w="1595"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2010</w:t>
            </w:r>
          </w:p>
        </w:tc>
        <w:tc>
          <w:tcPr>
            <w:tcW w:w="3758"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76</w:t>
            </w:r>
          </w:p>
        </w:tc>
        <w:tc>
          <w:tcPr>
            <w:tcW w:w="4253" w:type="dxa"/>
          </w:tcPr>
          <w:p w:rsidR="004E4FF0" w:rsidRPr="004E4FF0" w:rsidRDefault="004E4FF0" w:rsidP="004E4FF0">
            <w:pPr>
              <w:autoSpaceDE w:val="0"/>
              <w:autoSpaceDN w:val="0"/>
              <w:adjustRightInd w:val="0"/>
              <w:ind w:left="284"/>
              <w:jc w:val="both"/>
              <w:rPr>
                <w:rFonts w:ascii="Arial Narrow" w:hAnsi="Arial Narrow" w:cs="TTFF4D60E8t00"/>
                <w:iCs/>
                <w:color w:val="000000"/>
                <w:lang w:val="en-US"/>
              </w:rPr>
            </w:pPr>
            <w:r w:rsidRPr="004E4FF0">
              <w:rPr>
                <w:rFonts w:ascii="Arial Narrow" w:hAnsi="Arial Narrow" w:cs="TTFF4D60E8t00"/>
                <w:iCs/>
                <w:color w:val="000000"/>
                <w:lang w:val="en-US"/>
              </w:rPr>
              <w:t>7,6</w:t>
            </w:r>
          </w:p>
        </w:tc>
      </w:tr>
    </w:tbl>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r w:rsidRPr="004E4FF0">
        <w:rPr>
          <w:rFonts w:ascii="Arial Narrow" w:hAnsi="Arial Narrow" w:cs="TTFF4D60E8t00"/>
          <w:iCs/>
          <w:color w:val="000000"/>
          <w:lang w:val="en-US"/>
        </w:rPr>
        <w:lastRenderedPageBreak/>
        <w:t>The first thing that comes clearly from this data is that illegal protests that fall outside the official statistics happen many times more frequently than legitimate strikes. It is also obvious that contrary to the official data, the strike level has risen after the beginning of the economic crisis.</w:t>
      </w:r>
    </w:p>
    <w:p w:rsidR="004E4FF0" w:rsidRPr="004E4FF0" w:rsidRDefault="004E4FF0" w:rsidP="004E4FF0">
      <w:pPr>
        <w:autoSpaceDE w:val="0"/>
        <w:autoSpaceDN w:val="0"/>
        <w:adjustRightInd w:val="0"/>
        <w:spacing w:after="0" w:line="240" w:lineRule="auto"/>
        <w:ind w:left="284"/>
        <w:jc w:val="both"/>
        <w:rPr>
          <w:rFonts w:ascii="Arial Narrow" w:hAnsi="Arial Narrow" w:cs="TTFF4D60E8t00"/>
          <w:iCs/>
          <w:color w:val="000000"/>
          <w:lang w:val="en-US"/>
        </w:rPr>
      </w:pPr>
      <w:r w:rsidRPr="004E4FF0">
        <w:rPr>
          <w:rFonts w:ascii="Arial Narrow" w:hAnsi="Arial Narrow" w:cs="TTFF4D60E8t00"/>
          <w:iCs/>
          <w:color w:val="000000"/>
          <w:lang w:val="en-US"/>
        </w:rPr>
        <w:t xml:space="preserve">This latency of the labor conflicts can easily be explained by the restrictive legislation on collective bargaining and strikes and in the same time presents a very dangerous sign from social and political point of view. The most resonant conflicts not only go beyond the legal means of regulation but also get outside the “walls” of the enterprise. There were two major labor conflicts in the last two years: at </w:t>
      </w:r>
      <w:proofErr w:type="spellStart"/>
      <w:r w:rsidRPr="004E4FF0">
        <w:rPr>
          <w:rFonts w:ascii="Arial Narrow" w:hAnsi="Arial Narrow" w:cs="TTFF4D60E8t00"/>
          <w:iCs/>
          <w:color w:val="000000"/>
          <w:lang w:val="en-US"/>
        </w:rPr>
        <w:t>Picalevo</w:t>
      </w:r>
      <w:proofErr w:type="spellEnd"/>
      <w:r w:rsidRPr="004E4FF0">
        <w:rPr>
          <w:rFonts w:ascii="Arial Narrow" w:hAnsi="Arial Narrow" w:cs="TTFF4D60E8t00"/>
          <w:iCs/>
          <w:color w:val="000000"/>
          <w:lang w:val="en-US"/>
        </w:rPr>
        <w:t xml:space="preserve"> cement plant (in 2009)</w:t>
      </w:r>
      <w:r w:rsidRPr="004E4FF0">
        <w:rPr>
          <w:rFonts w:ascii="Arial Narrow" w:hAnsi="Arial Narrow" w:cs="TTFF4D60E8t00"/>
          <w:iCs/>
          <w:color w:val="000000"/>
          <w:vertAlign w:val="superscript"/>
          <w:lang w:val="en-US"/>
        </w:rPr>
        <w:footnoteReference w:id="28"/>
      </w:r>
      <w:r w:rsidRPr="004E4FF0">
        <w:rPr>
          <w:rFonts w:ascii="Arial Narrow" w:hAnsi="Arial Narrow" w:cs="TTFF4D60E8t00"/>
          <w:iCs/>
          <w:color w:val="000000"/>
          <w:lang w:val="en-US"/>
        </w:rPr>
        <w:t xml:space="preserve"> and at </w:t>
      </w:r>
      <w:proofErr w:type="spellStart"/>
      <w:r w:rsidRPr="004E4FF0">
        <w:rPr>
          <w:rFonts w:ascii="Arial Narrow" w:hAnsi="Arial Narrow" w:cs="TTFF4D60E8t00"/>
          <w:iCs/>
          <w:color w:val="000000"/>
          <w:lang w:val="en-US"/>
        </w:rPr>
        <w:t>Ra</w:t>
      </w:r>
      <w:r w:rsidR="00FB432A">
        <w:rPr>
          <w:rFonts w:ascii="Arial Narrow" w:hAnsi="Arial Narrow" w:cs="TTFF4D60E8t00"/>
          <w:iCs/>
          <w:color w:val="000000"/>
          <w:lang w:val="en-US"/>
        </w:rPr>
        <w:t>s</w:t>
      </w:r>
      <w:r w:rsidRPr="004E4FF0">
        <w:rPr>
          <w:rFonts w:ascii="Arial Narrow" w:hAnsi="Arial Narrow" w:cs="TTFF4D60E8t00"/>
          <w:iCs/>
          <w:color w:val="000000"/>
          <w:lang w:val="en-US"/>
        </w:rPr>
        <w:t>padskaya</w:t>
      </w:r>
      <w:proofErr w:type="spellEnd"/>
      <w:r w:rsidRPr="004E4FF0">
        <w:rPr>
          <w:rFonts w:ascii="Arial Narrow" w:hAnsi="Arial Narrow" w:cs="TTFF4D60E8t00"/>
          <w:iCs/>
          <w:color w:val="000000"/>
          <w:lang w:val="en-US"/>
        </w:rPr>
        <w:t xml:space="preserve"> coal-mine (in 2010).</w:t>
      </w:r>
      <w:r w:rsidRPr="004E4FF0">
        <w:rPr>
          <w:rFonts w:ascii="Arial Narrow" w:hAnsi="Arial Narrow" w:cs="TTFF4D60E8t00"/>
          <w:iCs/>
          <w:color w:val="000000"/>
          <w:vertAlign w:val="superscript"/>
          <w:lang w:val="en-US"/>
        </w:rPr>
        <w:footnoteReference w:id="29"/>
      </w:r>
      <w:r w:rsidRPr="004E4FF0">
        <w:rPr>
          <w:rFonts w:ascii="Arial Narrow" w:hAnsi="Arial Narrow" w:cs="TTFF4D60E8t00"/>
          <w:iCs/>
          <w:color w:val="000000"/>
          <w:lang w:val="en-US"/>
        </w:rPr>
        <w:t xml:space="preserve"> The first was provoked by the stoppage of business and non-payment of wages and has led to the take-over by the workers of the federal route between Moscow and St. Petersburg. The second conflict was inspired by the catastrophe which has taken the lives of more than 70 miners and was supposedly</w:t>
      </w:r>
      <w:r w:rsidRPr="004E4FF0">
        <w:rPr>
          <w:rFonts w:ascii="Arial Narrow" w:hAnsi="Arial Narrow" w:cs="TTFF4D60E8t00"/>
          <w:iCs/>
          <w:color w:val="000000"/>
          <w:vertAlign w:val="superscript"/>
          <w:lang w:val="en-US"/>
        </w:rPr>
        <w:footnoteReference w:id="30"/>
      </w:r>
      <w:r w:rsidRPr="004E4FF0">
        <w:rPr>
          <w:rFonts w:ascii="Arial Narrow" w:hAnsi="Arial Narrow" w:cs="TTFF4D60E8t00"/>
          <w:iCs/>
          <w:color w:val="000000"/>
          <w:lang w:val="en-US"/>
        </w:rPr>
        <w:t xml:space="preserve"> a result of safety rules breach by the mine management. In the second case, the town </w:t>
      </w:r>
      <w:proofErr w:type="spellStart"/>
      <w:r w:rsidRPr="004E4FF0">
        <w:rPr>
          <w:rFonts w:ascii="Arial Narrow" w:hAnsi="Arial Narrow" w:cs="TTFF4D60E8t00"/>
          <w:iCs/>
          <w:color w:val="000000"/>
          <w:lang w:val="en-US"/>
        </w:rPr>
        <w:t>Mejdurechensk</w:t>
      </w:r>
      <w:proofErr w:type="spellEnd"/>
      <w:r w:rsidRPr="004E4FF0">
        <w:rPr>
          <w:rFonts w:ascii="Arial Narrow" w:hAnsi="Arial Narrow" w:cs="TTFF4D60E8t00"/>
          <w:iCs/>
          <w:color w:val="000000"/>
          <w:lang w:val="en-US"/>
        </w:rPr>
        <w:t>, where the miners lived, was all affected by the protests and unsanctioned meetings. Special police forces were attracted to pacify the protesting people. In both cases only the direct involvement of the prime-minister V. Putin has stopped the protests.</w:t>
      </w:r>
    </w:p>
    <w:p w:rsidR="00F13083" w:rsidRPr="004E4FF0" w:rsidRDefault="00F13083" w:rsidP="004E4FF0">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 xml:space="preserve">(b) </w:t>
      </w:r>
      <w:proofErr w:type="gramStart"/>
      <w:r w:rsidRPr="00C275BE">
        <w:rPr>
          <w:rFonts w:ascii="Verdana" w:hAnsi="Verdana" w:cs="TTFF4D60E8t00"/>
          <w:color w:val="1F497D" w:themeColor="text2"/>
          <w:sz w:val="20"/>
          <w:szCs w:val="20"/>
          <w:lang w:val="en-US"/>
        </w:rPr>
        <w:t>average</w:t>
      </w:r>
      <w:proofErr w:type="gramEnd"/>
      <w:r w:rsidRPr="00C275BE">
        <w:rPr>
          <w:rFonts w:ascii="Verdana" w:hAnsi="Verdana" w:cs="TTFF4D60E8t00"/>
          <w:color w:val="1F497D" w:themeColor="text2"/>
          <w:sz w:val="20"/>
          <w:szCs w:val="20"/>
          <w:lang w:val="en-US"/>
        </w:rPr>
        <w:t xml:space="preserve"> duration of strikes,</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 xml:space="preserve">(c) </w:t>
      </w:r>
      <w:proofErr w:type="gramStart"/>
      <w:r w:rsidRPr="00C275BE">
        <w:rPr>
          <w:rFonts w:ascii="Verdana" w:hAnsi="Verdana" w:cs="TTFF4D60E8t00"/>
          <w:color w:val="1F497D" w:themeColor="text2"/>
          <w:sz w:val="20"/>
          <w:szCs w:val="20"/>
          <w:lang w:val="en-US"/>
        </w:rPr>
        <w:t>number</w:t>
      </w:r>
      <w:proofErr w:type="gramEnd"/>
      <w:r w:rsidRPr="00C275BE">
        <w:rPr>
          <w:rFonts w:ascii="Verdana" w:hAnsi="Verdana" w:cs="TTFF4D60E8t00"/>
          <w:color w:val="1F497D" w:themeColor="text2"/>
          <w:sz w:val="20"/>
          <w:szCs w:val="20"/>
          <w:lang w:val="en-US"/>
        </w:rPr>
        <w:t xml:space="preserve"> of working days lost due to strikes,</w:t>
      </w:r>
    </w:p>
    <w:p w:rsidR="007B1B5C" w:rsidRPr="007B1B5C" w:rsidRDefault="007B1B5C" w:rsidP="00AB194A">
      <w:pPr>
        <w:autoSpaceDE w:val="0"/>
        <w:autoSpaceDN w:val="0"/>
        <w:adjustRightInd w:val="0"/>
        <w:spacing w:after="0" w:line="240" w:lineRule="auto"/>
        <w:jc w:val="both"/>
        <w:rPr>
          <w:rFonts w:ascii="Verdana" w:hAnsi="Verdana" w:cs="TTFF4D60E8t00"/>
          <w:color w:val="000000"/>
          <w:sz w:val="20"/>
          <w:szCs w:val="20"/>
          <w:lang w:val="en-US"/>
        </w:rPr>
      </w:pPr>
      <w:r w:rsidRPr="00C275BE">
        <w:rPr>
          <w:rFonts w:ascii="Verdana" w:hAnsi="Verdana" w:cs="TTFF4D60E8t00"/>
          <w:color w:val="1F497D" w:themeColor="text2"/>
          <w:sz w:val="20"/>
          <w:szCs w:val="20"/>
          <w:lang w:val="en-US"/>
        </w:rPr>
        <w:t xml:space="preserve">(d) </w:t>
      </w:r>
      <w:proofErr w:type="gramStart"/>
      <w:r w:rsidRPr="00C275BE">
        <w:rPr>
          <w:rFonts w:ascii="Verdana" w:hAnsi="Verdana" w:cs="TTFF4D60E8t00"/>
          <w:color w:val="1F497D" w:themeColor="text2"/>
          <w:sz w:val="20"/>
          <w:szCs w:val="20"/>
          <w:lang w:val="en-US"/>
        </w:rPr>
        <w:t>estimated</w:t>
      </w:r>
      <w:proofErr w:type="gramEnd"/>
      <w:r w:rsidRPr="00C275BE">
        <w:rPr>
          <w:rFonts w:ascii="Verdana" w:hAnsi="Verdana" w:cs="TTFF4D60E8t00"/>
          <w:color w:val="1F497D" w:themeColor="text2"/>
          <w:sz w:val="20"/>
          <w:szCs w:val="20"/>
          <w:lang w:val="en-US"/>
        </w:rPr>
        <w:t xml:space="preserve"> damage brought about by strikes (with regard to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“opponent”, but with regards also to third parties like customers,</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suppliers, private consumers) in the recent past.</w:t>
      </w:r>
    </w:p>
    <w:p w:rsidR="00871CCD" w:rsidRDefault="004E4FF0" w:rsidP="004E4FF0">
      <w:pPr>
        <w:autoSpaceDE w:val="0"/>
        <w:autoSpaceDN w:val="0"/>
        <w:adjustRightInd w:val="0"/>
        <w:spacing w:after="0" w:line="240" w:lineRule="auto"/>
        <w:ind w:left="284"/>
        <w:jc w:val="both"/>
        <w:rPr>
          <w:rFonts w:ascii="Arial Narrow" w:hAnsi="Arial Narrow" w:cs="TTFF4D81F8t00"/>
          <w:color w:val="000000"/>
          <w:lang w:val="en-US"/>
        </w:rPr>
      </w:pPr>
      <w:r w:rsidRPr="004E4FF0">
        <w:rPr>
          <w:rFonts w:ascii="Arial Narrow" w:hAnsi="Arial Narrow" w:cs="TTFF4D81F8t00"/>
          <w:color w:val="000000"/>
          <w:lang w:val="en-US"/>
        </w:rPr>
        <w:t>Taking into</w:t>
      </w:r>
      <w:r>
        <w:rPr>
          <w:rFonts w:ascii="Arial Narrow" w:hAnsi="Arial Narrow" w:cs="TTFF4D81F8t00"/>
          <w:color w:val="000000"/>
          <w:lang w:val="en-US"/>
        </w:rPr>
        <w:t xml:space="preserve"> account situation described in V (a) above, no data on these issues can be provided.</w:t>
      </w:r>
    </w:p>
    <w:p w:rsidR="004E4FF0" w:rsidRPr="004E4FF0" w:rsidRDefault="004E4FF0" w:rsidP="004E4FF0">
      <w:pPr>
        <w:autoSpaceDE w:val="0"/>
        <w:autoSpaceDN w:val="0"/>
        <w:adjustRightInd w:val="0"/>
        <w:spacing w:after="0" w:line="240" w:lineRule="auto"/>
        <w:ind w:left="284"/>
        <w:jc w:val="both"/>
        <w:rPr>
          <w:rFonts w:ascii="Arial Narrow" w:hAnsi="Arial Narrow" w:cs="TTFF4D81F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t>VI. Legal protection of conflicting interests</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How are (potentially) conflicting interests of other parties (in international law</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as far as applicable in your legal system, constitutional law and/or statutory</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law including penal law and also including judge-made law) legally protected?</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In particular:</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(a) Is there a legal protection of free entrepreneurship?</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 Can an employer claim a strike is abusive in that it undermines</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his/her freedom to provide services?</w:t>
      </w:r>
    </w:p>
    <w:p w:rsidR="00945AD0" w:rsidRPr="00B12E70" w:rsidRDefault="00945AD0" w:rsidP="00945AD0">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There were no court decisions in Russian practice that would be directly parallel to Laval case. Nevertheless, the more general contradiction between social and economic rights has been a subject of important court </w:t>
      </w:r>
      <w:r w:rsidR="009D1962">
        <w:rPr>
          <w:rFonts w:ascii="Arial Narrow" w:hAnsi="Arial Narrow" w:cs="TTFF4D60E8t00"/>
          <w:color w:val="000000"/>
          <w:lang w:val="en-US"/>
        </w:rPr>
        <w:t>rulings</w:t>
      </w:r>
      <w:r>
        <w:rPr>
          <w:rFonts w:ascii="Arial Narrow" w:hAnsi="Arial Narrow" w:cs="TTFF4D60E8t00"/>
          <w:color w:val="000000"/>
          <w:lang w:val="en-US"/>
        </w:rPr>
        <w:t xml:space="preserve">.  </w:t>
      </w:r>
      <w:r w:rsidRPr="00945AD0">
        <w:rPr>
          <w:rFonts w:ascii="Arial Narrow" w:hAnsi="Arial Narrow" w:cs="TTFF4D60E8t00"/>
          <w:color w:val="000000"/>
          <w:lang w:val="en-US"/>
        </w:rPr>
        <w:t xml:space="preserve">The </w:t>
      </w:r>
      <w:r w:rsidRPr="00945AD0">
        <w:rPr>
          <w:rFonts w:ascii="Arial Narrow" w:hAnsi="Arial Narrow" w:cs="TTFF4D60E8t00"/>
          <w:i/>
          <w:color w:val="000000"/>
          <w:lang w:val="en-US"/>
        </w:rPr>
        <w:t>factual</w:t>
      </w:r>
      <w:r w:rsidRPr="00945AD0">
        <w:rPr>
          <w:rFonts w:ascii="Arial Narrow" w:hAnsi="Arial Narrow" w:cs="TTFF4D60E8t00"/>
          <w:color w:val="000000"/>
          <w:lang w:val="en-US"/>
        </w:rPr>
        <w:t xml:space="preserve"> conflict between the economic rights of the employer and the right to organize in general was considered by the Constitutional Court of Russia. In 2002 the Court has decided that provision of Article 25 of the Federal Act ”On trade unions, their rights and the guarantees of their activities” of January, 12, 1996 No.10-FZ</w:t>
      </w:r>
      <w:r w:rsidRPr="00945AD0">
        <w:rPr>
          <w:rFonts w:ascii="Arial Narrow" w:hAnsi="Arial Narrow" w:cs="TTFF4D60E8t00"/>
          <w:color w:val="000000"/>
          <w:vertAlign w:val="superscript"/>
        </w:rPr>
        <w:footnoteReference w:id="31"/>
      </w:r>
      <w:r w:rsidRPr="00945AD0">
        <w:rPr>
          <w:rFonts w:ascii="Arial Narrow" w:hAnsi="Arial Narrow" w:cs="TTFF4D60E8t00"/>
          <w:color w:val="000000"/>
          <w:lang w:val="en-US"/>
        </w:rPr>
        <w:t xml:space="preserve"> (further – Trade Unions Act), stating that “…d</w:t>
      </w:r>
      <w:r w:rsidRPr="00945AD0">
        <w:rPr>
          <w:rFonts w:ascii="Arial Narrow" w:hAnsi="Arial Narrow" w:cs="TTFF4D60E8t00"/>
          <w:color w:val="000000"/>
          <w:lang w:val="pl-PL"/>
        </w:rPr>
        <w:t>ismissal on the employer's initiative of employees who are members of trade union bodies and are not released from their main duties shall be permitted, apart from the general rules of dismissal, only with the prior consent of the trade union body of which they are members; dismissal of trade union group organizers – only with the prior consent of the respective body of the division of the organization (and in the absence thereof – of the respective trade union body in the organization); and dismissal of heads and members of trade union bodies in the organization and trade union organizers – only with the preliminary consent of the respective amalgamation (association) of trade unions” contradicts the Constitutional princeple of freedom of economic activity.</w:t>
      </w:r>
      <w:r w:rsidRPr="00945AD0">
        <w:rPr>
          <w:rFonts w:ascii="Arial Narrow" w:hAnsi="Arial Narrow" w:cs="TTFF4D60E8t00"/>
          <w:color w:val="000000"/>
          <w:vertAlign w:val="superscript"/>
          <w:lang w:val="pl-PL"/>
        </w:rPr>
        <w:footnoteReference w:id="32"/>
      </w:r>
      <w:r w:rsidRPr="00945AD0">
        <w:rPr>
          <w:rFonts w:ascii="Arial Narrow" w:hAnsi="Arial Narrow" w:cs="TTFF4D60E8t00"/>
          <w:color w:val="000000"/>
          <w:lang w:val="pl-PL"/>
        </w:rPr>
        <w:t xml:space="preserve"> Two years after the Constitional Court has examined the provisions of Article 374 of the Labour Code which contained the corresponding norms but in much more liberal way: there was only a limited list of grounds</w:t>
      </w:r>
      <w:r w:rsidRPr="00945AD0">
        <w:rPr>
          <w:rFonts w:ascii="Arial Narrow" w:hAnsi="Arial Narrow" w:cs="TTFF4D60E8t00"/>
          <w:color w:val="000000"/>
          <w:vertAlign w:val="superscript"/>
          <w:lang w:val="pl-PL"/>
        </w:rPr>
        <w:footnoteReference w:id="33"/>
      </w:r>
      <w:r w:rsidRPr="00945AD0">
        <w:rPr>
          <w:rFonts w:ascii="Arial Narrow" w:hAnsi="Arial Narrow" w:cs="TTFF4D60E8t00"/>
          <w:color w:val="000000"/>
          <w:lang w:val="pl-PL"/>
        </w:rPr>
        <w:t xml:space="preserve"> for dismissal of trade union officials and the list of the officials under protection was much shorter. In </w:t>
      </w:r>
      <w:r w:rsidRPr="00945AD0">
        <w:rPr>
          <w:rFonts w:ascii="Arial Narrow" w:hAnsi="Arial Narrow" w:cs="TTFF4D60E8t00"/>
          <w:color w:val="000000"/>
          <w:lang w:val="pl-PL"/>
        </w:rPr>
        <w:lastRenderedPageBreak/>
        <w:t>this case the Court has considered that the limitation of the employer’s right to terminate the employement contract with a condition of trade union’s approval in certain cases does not contradict Constitutional right of economic activiy.</w:t>
      </w:r>
      <w:r w:rsidRPr="00945AD0">
        <w:rPr>
          <w:rFonts w:ascii="Arial Narrow" w:hAnsi="Arial Narrow" w:cs="TTFF4D60E8t00"/>
          <w:color w:val="000000"/>
          <w:vertAlign w:val="superscript"/>
          <w:lang w:val="en-US"/>
        </w:rPr>
        <w:footnoteReference w:id="34"/>
      </w:r>
      <w:r w:rsidRPr="00945AD0">
        <w:rPr>
          <w:rFonts w:ascii="Arial Narrow" w:hAnsi="Arial Narrow" w:cs="TTFF4D60E8t00"/>
          <w:color w:val="000000"/>
          <w:lang w:val="pl-PL"/>
        </w:rPr>
        <w:t xml:space="preserve"> </w:t>
      </w:r>
      <w:r w:rsidR="00B12E70">
        <w:rPr>
          <w:rFonts w:ascii="Arial Narrow" w:hAnsi="Arial Narrow" w:cs="TTFF4D60E8t00"/>
          <w:color w:val="000000"/>
          <w:lang w:val="en-US"/>
        </w:rPr>
        <w:t xml:space="preserve">But in 2009 </w:t>
      </w:r>
      <w:r w:rsidR="00FB432A">
        <w:rPr>
          <w:rFonts w:ascii="Arial Narrow" w:hAnsi="Arial Narrow" w:cs="TTFF4D60E8t00"/>
          <w:color w:val="000000"/>
          <w:lang w:val="en-US"/>
        </w:rPr>
        <w:t xml:space="preserve">the same Constitutional Court has interpreted this into opposite way and declared </w:t>
      </w:r>
      <w:proofErr w:type="spellStart"/>
      <w:r w:rsidR="00FB432A">
        <w:rPr>
          <w:rFonts w:ascii="Arial Narrow" w:hAnsi="Arial Narrow" w:cs="TTFF4D60E8t00"/>
          <w:color w:val="000000"/>
          <w:lang w:val="en-US"/>
        </w:rPr>
        <w:t>para</w:t>
      </w:r>
      <w:proofErr w:type="spellEnd"/>
      <w:r w:rsidR="00FB432A">
        <w:rPr>
          <w:rFonts w:ascii="Arial Narrow" w:hAnsi="Arial Narrow" w:cs="TTFF4D60E8t00"/>
          <w:color w:val="000000"/>
          <w:lang w:val="en-US"/>
        </w:rPr>
        <w:t xml:space="preserve">. </w:t>
      </w:r>
      <w:proofErr w:type="gramStart"/>
      <w:r w:rsidR="00FB432A">
        <w:rPr>
          <w:rFonts w:ascii="Arial Narrow" w:hAnsi="Arial Narrow" w:cs="TTFF4D60E8t00"/>
          <w:color w:val="000000"/>
          <w:lang w:val="en-US"/>
        </w:rPr>
        <w:t>1 of article 374 of the Labour Code unconstitutional.</w:t>
      </w:r>
      <w:proofErr w:type="gramEnd"/>
      <w:r w:rsidR="00B12E70">
        <w:rPr>
          <w:rStyle w:val="aa"/>
          <w:rFonts w:ascii="Arial Narrow" w:hAnsi="Arial Narrow" w:cs="TTFF4D60E8t00"/>
          <w:color w:val="000000"/>
          <w:lang w:val="en-US"/>
        </w:rPr>
        <w:footnoteReference w:id="35"/>
      </w:r>
    </w:p>
    <w:p w:rsidR="00945AD0" w:rsidRPr="00945AD0" w:rsidRDefault="00945AD0" w:rsidP="00945AD0">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ii. Can an employer hire workers to replace those who are on strike?</w:t>
      </w:r>
    </w:p>
    <w:p w:rsidR="00FB432A" w:rsidRDefault="00FB432A" w:rsidP="00FB432A">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Yes. </w:t>
      </w:r>
      <w:proofErr w:type="gramStart"/>
      <w:r>
        <w:rPr>
          <w:rFonts w:ascii="Arial Narrow" w:hAnsi="Arial Narrow" w:cs="TTFF4D60E8t00"/>
          <w:color w:val="000000"/>
          <w:lang w:val="en-US"/>
        </w:rPr>
        <w:t>On temporary basis.</w:t>
      </w:r>
      <w:proofErr w:type="gramEnd"/>
    </w:p>
    <w:p w:rsidR="00FB432A" w:rsidRPr="00FB432A" w:rsidRDefault="00FB432A" w:rsidP="00FB432A">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iii. Can temporary employment agencies put temporary staff at the</w:t>
      </w:r>
      <w:r w:rsidR="00FB432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disposal of a user enterprise, to replace workers of the latter who</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are on strike?</w:t>
      </w:r>
    </w:p>
    <w:p w:rsidR="00FB432A" w:rsidRPr="00C02258" w:rsidRDefault="00C02258" w:rsidP="00C02258">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Yes, but TEA</w:t>
      </w:r>
      <w:r w:rsidR="009D1962">
        <w:rPr>
          <w:rFonts w:ascii="Arial Narrow" w:hAnsi="Arial Narrow" w:cs="TTFF4D60E8t00"/>
          <w:color w:val="000000"/>
          <w:lang w:val="en-US"/>
        </w:rPr>
        <w:t>s</w:t>
      </w:r>
      <w:r>
        <w:rPr>
          <w:rFonts w:ascii="Arial Narrow" w:hAnsi="Arial Narrow" w:cs="TTFF4D60E8t00"/>
          <w:color w:val="000000"/>
          <w:lang w:val="en-US"/>
        </w:rPr>
        <w:t xml:space="preserve"> cannot be employers of these workers.</w:t>
      </w:r>
    </w:p>
    <w:p w:rsidR="00FB432A" w:rsidRPr="007B1B5C" w:rsidRDefault="00FB432A" w:rsidP="00AB194A">
      <w:pPr>
        <w:autoSpaceDE w:val="0"/>
        <w:autoSpaceDN w:val="0"/>
        <w:adjustRightInd w:val="0"/>
        <w:spacing w:after="0" w:line="240" w:lineRule="auto"/>
        <w:jc w:val="both"/>
        <w:rPr>
          <w:rFonts w:ascii="Verdana" w:hAnsi="Verdana" w:cs="TTFF4D60E8t00"/>
          <w:color w:val="000000"/>
          <w:sz w:val="18"/>
          <w:szCs w:val="18"/>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18"/>
          <w:szCs w:val="18"/>
          <w:lang w:val="en-US"/>
        </w:rPr>
      </w:pPr>
      <w:r w:rsidRPr="00C275BE">
        <w:rPr>
          <w:rFonts w:ascii="Verdana" w:hAnsi="Verdana" w:cs="TTFF4D60E8t00"/>
          <w:color w:val="1F497D" w:themeColor="text2"/>
          <w:sz w:val="18"/>
          <w:szCs w:val="18"/>
          <w:lang w:val="en-US"/>
        </w:rPr>
        <w:t>iv. Can an employer lay off the workers who are not on strike (defensive</w:t>
      </w:r>
      <w:r w:rsidR="00AB194A" w:rsidRPr="00C275BE">
        <w:rPr>
          <w:rFonts w:ascii="Verdana" w:hAnsi="Verdana" w:cs="TTFF4D60E8t00"/>
          <w:color w:val="1F497D" w:themeColor="text2"/>
          <w:sz w:val="18"/>
          <w:szCs w:val="18"/>
          <w:lang w:val="en-US"/>
        </w:rPr>
        <w:t xml:space="preserve"> </w:t>
      </w:r>
      <w:r w:rsidRPr="00C275BE">
        <w:rPr>
          <w:rFonts w:ascii="Verdana" w:hAnsi="Verdana" w:cs="TTFF4D60E8t00"/>
          <w:color w:val="1F497D" w:themeColor="text2"/>
          <w:sz w:val="18"/>
          <w:szCs w:val="18"/>
          <w:lang w:val="en-US"/>
        </w:rPr>
        <w:t>lock out)?</w:t>
      </w:r>
    </w:p>
    <w:p w:rsidR="00C02258" w:rsidRDefault="00C02258" w:rsidP="00C02258">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No. If the workers can’t perform their work because of a strike they will have the right for remuneration for the “standstill” – see </w:t>
      </w:r>
      <w:r w:rsidR="004C77B9">
        <w:rPr>
          <w:rFonts w:ascii="Arial Narrow" w:hAnsi="Arial Narrow" w:cs="TTFF4D60E8t00"/>
          <w:color w:val="000000"/>
          <w:lang w:val="en-US"/>
        </w:rPr>
        <w:t>II.10 (b)</w:t>
      </w:r>
      <w:r>
        <w:rPr>
          <w:rFonts w:ascii="Arial Narrow" w:hAnsi="Arial Narrow" w:cs="TTFF4D60E8t00"/>
          <w:color w:val="000000"/>
          <w:lang w:val="en-US"/>
        </w:rPr>
        <w:t xml:space="preserve"> above. </w:t>
      </w:r>
    </w:p>
    <w:p w:rsidR="00C02258" w:rsidRPr="00C02258" w:rsidRDefault="00C02258" w:rsidP="00C02258">
      <w:pPr>
        <w:autoSpaceDE w:val="0"/>
        <w:autoSpaceDN w:val="0"/>
        <w:adjustRightInd w:val="0"/>
        <w:spacing w:after="0" w:line="240" w:lineRule="auto"/>
        <w:ind w:left="284"/>
        <w:jc w:val="both"/>
        <w:rPr>
          <w:rFonts w:ascii="Arial Narrow" w:hAnsi="Arial Narrow" w:cs="TTFF4D60E8t00"/>
          <w:color w:val="00000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(b) Is there a legal protection of property?</w:t>
      </w:r>
    </w:p>
    <w:p w:rsidR="00C02258" w:rsidRPr="00C02258" w:rsidRDefault="00C02258" w:rsidP="00C02258">
      <w:pPr>
        <w:autoSpaceDE w:val="0"/>
        <w:autoSpaceDN w:val="0"/>
        <w:adjustRightInd w:val="0"/>
        <w:spacing w:after="0" w:line="240" w:lineRule="auto"/>
        <w:ind w:left="284"/>
        <w:jc w:val="both"/>
        <w:rPr>
          <w:rFonts w:ascii="Arial Narrow" w:hAnsi="Arial Narrow" w:cs="TTFF4D60E8t00"/>
          <w:color w:val="000000"/>
          <w:lang w:val="en-US"/>
        </w:rPr>
      </w:pPr>
      <w:r w:rsidRPr="00C02258">
        <w:rPr>
          <w:rFonts w:ascii="Arial Narrow" w:hAnsi="Arial Narrow" w:cs="TTFF4D60E8t00"/>
          <w:color w:val="000000"/>
          <w:lang w:val="en-US"/>
        </w:rPr>
        <w:t>Yes</w:t>
      </w:r>
      <w:r>
        <w:rPr>
          <w:rFonts w:ascii="Arial Narrow" w:hAnsi="Arial Narrow" w:cs="TTFF4D60E8t00"/>
          <w:color w:val="000000"/>
          <w:lang w:val="en-US"/>
        </w:rPr>
        <w:t>, obviously.</w:t>
      </w:r>
    </w:p>
    <w:p w:rsidR="00C02258" w:rsidRPr="007B1B5C" w:rsidRDefault="00C02258" w:rsidP="00AB194A">
      <w:pPr>
        <w:autoSpaceDE w:val="0"/>
        <w:autoSpaceDN w:val="0"/>
        <w:adjustRightInd w:val="0"/>
        <w:spacing w:after="0" w:line="240" w:lineRule="auto"/>
        <w:jc w:val="both"/>
        <w:rPr>
          <w:rFonts w:ascii="Verdana" w:hAnsi="Verdana" w:cs="TTFF4D60E8t00"/>
          <w:color w:val="000000"/>
          <w:sz w:val="20"/>
          <w:szCs w:val="20"/>
          <w:lang w:val="en-US"/>
        </w:rPr>
      </w:pP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w:t>
      </w:r>
      <w:proofErr w:type="gramStart"/>
      <w:r w:rsidRPr="00C275BE">
        <w:rPr>
          <w:rFonts w:ascii="Verdana" w:hAnsi="Verdana" w:cs="TTFF4D60E8t00"/>
          <w:color w:val="1F497D" w:themeColor="text2"/>
          <w:sz w:val="20"/>
          <w:szCs w:val="20"/>
          <w:lang w:val="en-US"/>
        </w:rPr>
        <w:t>c</w:t>
      </w:r>
      <w:proofErr w:type="gramEnd"/>
      <w:r w:rsidRPr="00C275BE">
        <w:rPr>
          <w:rFonts w:ascii="Verdana" w:hAnsi="Verdana" w:cs="TTFF4D60E8t00"/>
          <w:color w:val="1F497D" w:themeColor="text2"/>
          <w:sz w:val="20"/>
          <w:szCs w:val="20"/>
          <w:lang w:val="en-US"/>
        </w:rPr>
        <w:t>) Is there a legal protection of the freedom of profession; in particular</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can non strikers demand that their right to work be respected and</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protected?</w:t>
      </w:r>
    </w:p>
    <w:p w:rsidR="00C02258" w:rsidRPr="00C02258" w:rsidRDefault="00C02258" w:rsidP="00C02258">
      <w:pPr>
        <w:autoSpaceDE w:val="0"/>
        <w:autoSpaceDN w:val="0"/>
        <w:adjustRightInd w:val="0"/>
        <w:spacing w:after="0" w:line="240" w:lineRule="auto"/>
        <w:ind w:left="284"/>
        <w:jc w:val="both"/>
        <w:rPr>
          <w:rFonts w:ascii="Arial Narrow" w:hAnsi="Arial Narrow" w:cs="TTFF4D60E8t00"/>
          <w:color w:val="000000"/>
          <w:lang w:val="en-US"/>
        </w:rPr>
      </w:pPr>
      <w:proofErr w:type="gramStart"/>
      <w:r>
        <w:rPr>
          <w:rFonts w:ascii="Arial Narrow" w:hAnsi="Arial Narrow" w:cs="TTFF4D60E8t00"/>
          <w:color w:val="000000"/>
          <w:lang w:val="en-US"/>
        </w:rPr>
        <w:t>If the question is about the right</w:t>
      </w:r>
      <w:r w:rsidR="002313C0">
        <w:rPr>
          <w:rFonts w:ascii="Arial Narrow" w:hAnsi="Arial Narrow" w:cs="TTFF4D60E8t00"/>
          <w:color w:val="000000"/>
          <w:lang w:val="en-US"/>
        </w:rPr>
        <w:t xml:space="preserve"> of non-striking workers to forc</w:t>
      </w:r>
      <w:r>
        <w:rPr>
          <w:rFonts w:ascii="Arial Narrow" w:hAnsi="Arial Narrow" w:cs="TTFF4D60E8t00"/>
          <w:color w:val="000000"/>
          <w:lang w:val="en-US"/>
        </w:rPr>
        <w:t>e the strikers to stop the strike – no.</w:t>
      </w:r>
      <w:proofErr w:type="gramEnd"/>
    </w:p>
    <w:p w:rsidR="00871CCD" w:rsidRDefault="00871CCD" w:rsidP="00AB194A">
      <w:pPr>
        <w:autoSpaceDE w:val="0"/>
        <w:autoSpaceDN w:val="0"/>
        <w:adjustRightInd w:val="0"/>
        <w:spacing w:after="0" w:line="240" w:lineRule="auto"/>
        <w:jc w:val="both"/>
        <w:rPr>
          <w:rFonts w:ascii="Verdana" w:hAnsi="Verdana" w:cs="TTFF4D81F8t00"/>
          <w:b/>
          <w:color w:val="000000"/>
          <w:sz w:val="24"/>
          <w:szCs w:val="24"/>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t>VII. Neutrality of the state</w:t>
      </w:r>
    </w:p>
    <w:p w:rsidR="007B1B5C"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Is there a principle enshrined in your legal system, which assures neutrality of</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the state (non-interference by the state) with regard to strikes?</w:t>
      </w:r>
    </w:p>
    <w:p w:rsidR="004F782D" w:rsidRDefault="004F782D" w:rsidP="004F782D">
      <w:pPr>
        <w:autoSpaceDE w:val="0"/>
        <w:autoSpaceDN w:val="0"/>
        <w:adjustRightInd w:val="0"/>
        <w:spacing w:after="0" w:line="240" w:lineRule="auto"/>
        <w:ind w:left="284"/>
        <w:jc w:val="both"/>
        <w:rPr>
          <w:rFonts w:ascii="Arial Narrow" w:hAnsi="Arial Narrow" w:cs="TTFF4D60E8t00"/>
          <w:color w:val="000000"/>
          <w:lang w:val="en-US"/>
        </w:rPr>
      </w:pPr>
      <w:r w:rsidRPr="004F782D">
        <w:rPr>
          <w:rFonts w:ascii="Arial Narrow" w:hAnsi="Arial Narrow" w:cs="TTFF4D60E8t00"/>
          <w:color w:val="000000"/>
          <w:lang w:val="en-US"/>
        </w:rPr>
        <w:t>No specific statements in respect of strikes. There are basic norms on trade-union independence and principle of social partnership called “the co-operation of state in the strengthening and development of social partnership on a democratic base” (article 24 of the Labour Code).</w:t>
      </w:r>
    </w:p>
    <w:p w:rsidR="002313C0" w:rsidRDefault="008A2DA7" w:rsidP="004F782D">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As it is clear from the statistics provided above (see V.) the real situation with strikes is very </w:t>
      </w:r>
      <w:r w:rsidR="002313C0">
        <w:rPr>
          <w:rFonts w:ascii="Arial Narrow" w:hAnsi="Arial Narrow" w:cs="TTFF4D60E8t00"/>
          <w:color w:val="000000"/>
          <w:lang w:val="en-US"/>
        </w:rPr>
        <w:t>far from the legal regulation – the</w:t>
      </w:r>
      <w:r>
        <w:rPr>
          <w:rFonts w:ascii="Arial Narrow" w:hAnsi="Arial Narrow" w:cs="TTFF4D60E8t00"/>
          <w:color w:val="000000"/>
          <w:lang w:val="en-US"/>
        </w:rPr>
        <w:t xml:space="preserve"> “law in books”. Despite the serious motivation for social protests, currently there are practically no official strikes. In the same time the legal regulation of strikes themselves doesn’t look absolutely restrictive compared to other countries. There are discussions within expert society concerning the way of liberalization of strike performance.</w:t>
      </w:r>
      <w:r w:rsidR="008B6882">
        <w:rPr>
          <w:rStyle w:val="aa"/>
          <w:rFonts w:ascii="Arial Narrow" w:hAnsi="Arial Narrow" w:cs="TTFF4D60E8t00"/>
          <w:color w:val="000000"/>
          <w:lang w:val="en-US"/>
        </w:rPr>
        <w:footnoteReference w:id="36"/>
      </w:r>
    </w:p>
    <w:p w:rsidR="008A2DA7" w:rsidRDefault="008A2DA7" w:rsidP="002313C0">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But even if the experts’ proposals would be implemented in practice, which doesn’t seem likely in short-term perspective, this wouldn’t change the situation with strikes dramatically. Most of them still will be performed unofficially, beyond the scope of law and will possess a danger of social unrest.</w:t>
      </w:r>
      <w:r w:rsidR="00631B7D">
        <w:rPr>
          <w:rFonts w:ascii="Arial Narrow" w:hAnsi="Arial Narrow" w:cs="TTFF4D60E8t00"/>
          <w:color w:val="000000"/>
          <w:lang w:val="en-US"/>
        </w:rPr>
        <w:t xml:space="preserve"> This is because of the fact that the narrow mechanism of declaration and performance of strikes is only a fragment of more broad industrial relations’ legal regulation.</w:t>
      </w:r>
      <w:r w:rsidR="002313C0">
        <w:rPr>
          <w:rFonts w:ascii="Arial Narrow" w:hAnsi="Arial Narrow" w:cs="TTFF4D60E8t00"/>
          <w:color w:val="000000"/>
          <w:lang w:val="en-US"/>
        </w:rPr>
        <w:t xml:space="preserve"> </w:t>
      </w:r>
      <w:r w:rsidR="00E92774">
        <w:rPr>
          <w:rFonts w:ascii="Arial Narrow" w:hAnsi="Arial Narrow" w:cs="TTFF4D60E8t00"/>
          <w:color w:val="000000"/>
          <w:lang w:val="en-US"/>
        </w:rPr>
        <w:t xml:space="preserve">There is a serious problem of trade unions’ weakness and unjust system of inter-trade union relations where the “new”  - independent and more “aggressive” trade unions have no real right to </w:t>
      </w:r>
      <w:r w:rsidR="008B6882">
        <w:rPr>
          <w:rFonts w:ascii="Arial Narrow" w:hAnsi="Arial Narrow" w:cs="TTFF4D60E8t00"/>
          <w:color w:val="000000"/>
          <w:lang w:val="en-US"/>
        </w:rPr>
        <w:t>state their claims and are being prevented from this not only by the employers, but by the “old” trade unions that usually are dependent on</w:t>
      </w:r>
      <w:r w:rsidR="00631B7D">
        <w:rPr>
          <w:rFonts w:ascii="Arial Narrow" w:hAnsi="Arial Narrow" w:cs="TTFF4D60E8t00"/>
          <w:color w:val="000000"/>
          <w:lang w:val="en-US"/>
        </w:rPr>
        <w:t xml:space="preserve"> </w:t>
      </w:r>
      <w:r w:rsidR="008B6882">
        <w:rPr>
          <w:rFonts w:ascii="Arial Narrow" w:hAnsi="Arial Narrow" w:cs="TTFF4D60E8t00"/>
          <w:color w:val="000000"/>
          <w:lang w:val="en-US"/>
        </w:rPr>
        <w:t>the employer. The problem is also being aggravated by the lack of internal trade union democracy and transparency procedures, established by law and lack of legal responsibility of trade unions i</w:t>
      </w:r>
      <w:r w:rsidR="00D469DD">
        <w:rPr>
          <w:rFonts w:ascii="Arial Narrow" w:hAnsi="Arial Narrow" w:cs="TTFF4D60E8t00"/>
          <w:color w:val="000000"/>
          <w:lang w:val="en-US"/>
        </w:rPr>
        <w:t>n respect of their own members.</w:t>
      </w:r>
    </w:p>
    <w:p w:rsidR="00D469DD" w:rsidRPr="00D469DD" w:rsidRDefault="00D469DD" w:rsidP="004F782D">
      <w:pPr>
        <w:autoSpaceDE w:val="0"/>
        <w:autoSpaceDN w:val="0"/>
        <w:adjustRightInd w:val="0"/>
        <w:spacing w:after="0" w:line="240" w:lineRule="auto"/>
        <w:ind w:left="284"/>
        <w:jc w:val="both"/>
        <w:rPr>
          <w:rFonts w:ascii="Arial Narrow" w:hAnsi="Arial Narrow" w:cs="TTFF4D60E8t00"/>
          <w:color w:val="000000"/>
          <w:lang w:val="en-US"/>
        </w:rPr>
      </w:pPr>
      <w:r>
        <w:rPr>
          <w:rFonts w:ascii="Arial Narrow" w:hAnsi="Arial Narrow" w:cs="TTFF4D60E8t00"/>
          <w:color w:val="000000"/>
          <w:lang w:val="en-US"/>
        </w:rPr>
        <w:t xml:space="preserve">The ILO is of little help in this situation. This may be explained by the fact that usually the newly formed independent trade unions are confronting not only the employer, but also the old trade unions that already represent the majority of workers in the enterprise. As long as the workers’ representation within the ILO is based on </w:t>
      </w:r>
      <w:r w:rsidR="002313C0">
        <w:rPr>
          <w:rFonts w:ascii="Arial Narrow" w:hAnsi="Arial Narrow" w:cs="TTFF4D60E8t00"/>
          <w:color w:val="000000"/>
          <w:lang w:val="en-US"/>
        </w:rPr>
        <w:t xml:space="preserve">the </w:t>
      </w:r>
      <w:r>
        <w:rPr>
          <w:rFonts w:ascii="Arial Narrow" w:hAnsi="Arial Narrow" w:cs="TTFF4D60E8t00"/>
          <w:color w:val="000000"/>
          <w:lang w:val="en-US"/>
        </w:rPr>
        <w:t xml:space="preserve">“most representative” unions, there is practically no mechanism allowing </w:t>
      </w:r>
      <w:r w:rsidR="002313C0">
        <w:rPr>
          <w:rFonts w:ascii="Arial Narrow" w:hAnsi="Arial Narrow" w:cs="TTFF4D60E8t00"/>
          <w:color w:val="000000"/>
          <w:lang w:val="en-US"/>
        </w:rPr>
        <w:t xml:space="preserve">ILO </w:t>
      </w:r>
      <w:r>
        <w:rPr>
          <w:rFonts w:ascii="Arial Narrow" w:hAnsi="Arial Narrow" w:cs="TTFF4D60E8t00"/>
          <w:color w:val="000000"/>
          <w:lang w:val="en-US"/>
        </w:rPr>
        <w:t>to hear</w:t>
      </w:r>
      <w:r w:rsidRPr="00D469DD">
        <w:rPr>
          <w:rFonts w:ascii="Arial Narrow" w:hAnsi="Arial Narrow" w:cs="TTFF4D60E8t00"/>
          <w:color w:val="000000"/>
          <w:lang w:val="en-US"/>
        </w:rPr>
        <w:t xml:space="preserve"> </w:t>
      </w:r>
      <w:r>
        <w:rPr>
          <w:rFonts w:ascii="Arial Narrow" w:hAnsi="Arial Narrow" w:cs="TTFF4D60E8t00"/>
          <w:color w:val="000000"/>
          <w:lang w:val="en-US"/>
        </w:rPr>
        <w:t xml:space="preserve">the small unions’ voice within the ILO control procedures. </w:t>
      </w:r>
      <w:r w:rsidR="00C105A8">
        <w:rPr>
          <w:rFonts w:ascii="Arial Narrow" w:hAnsi="Arial Narrow" w:cs="TTFF4D60E8t00"/>
          <w:color w:val="000000"/>
          <w:lang w:val="en-US"/>
        </w:rPr>
        <w:t>When complaints concerning the inter-union discrimination were filed to the ILO Committee on Freedom of Association,</w:t>
      </w:r>
      <w:r w:rsidR="00C105A8">
        <w:rPr>
          <w:rStyle w:val="aa"/>
          <w:rFonts w:ascii="Arial Narrow" w:hAnsi="Arial Narrow" w:cs="TTFF4D60E8t00"/>
          <w:color w:val="000000"/>
          <w:lang w:val="en-US"/>
        </w:rPr>
        <w:footnoteReference w:id="37"/>
      </w:r>
      <w:r w:rsidR="00C105A8">
        <w:rPr>
          <w:rFonts w:ascii="Arial Narrow" w:hAnsi="Arial Narrow" w:cs="TTFF4D60E8t00"/>
          <w:color w:val="000000"/>
          <w:lang w:val="en-US"/>
        </w:rPr>
        <w:t xml:space="preserve"> its reaction was quite mild.</w:t>
      </w:r>
    </w:p>
    <w:p w:rsidR="00871CCD" w:rsidRDefault="00871CCD" w:rsidP="00AB194A">
      <w:pPr>
        <w:autoSpaceDE w:val="0"/>
        <w:autoSpaceDN w:val="0"/>
        <w:adjustRightInd w:val="0"/>
        <w:spacing w:after="0" w:line="240" w:lineRule="auto"/>
        <w:jc w:val="both"/>
        <w:rPr>
          <w:rFonts w:ascii="Verdana" w:hAnsi="Verdana" w:cs="TTFF4D81F8t00"/>
          <w:b/>
          <w:color w:val="000000"/>
          <w:sz w:val="24"/>
          <w:szCs w:val="24"/>
          <w:lang w:val="en-US"/>
        </w:rPr>
      </w:pPr>
    </w:p>
    <w:p w:rsidR="007B1B5C" w:rsidRPr="00C275BE" w:rsidRDefault="007B1B5C" w:rsidP="00AB194A">
      <w:pPr>
        <w:autoSpaceDE w:val="0"/>
        <w:autoSpaceDN w:val="0"/>
        <w:adjustRightInd w:val="0"/>
        <w:spacing w:after="0" w:line="240" w:lineRule="auto"/>
        <w:jc w:val="both"/>
        <w:rPr>
          <w:rFonts w:ascii="Verdana" w:hAnsi="Verdana" w:cs="TTFF4D81F8t00"/>
          <w:b/>
          <w:color w:val="1F497D" w:themeColor="text2"/>
          <w:sz w:val="24"/>
          <w:szCs w:val="24"/>
          <w:lang w:val="en-US"/>
        </w:rPr>
      </w:pPr>
      <w:r w:rsidRPr="00C275BE">
        <w:rPr>
          <w:rFonts w:ascii="Verdana" w:hAnsi="Verdana" w:cs="TTFF4D81F8t00"/>
          <w:b/>
          <w:color w:val="1F497D" w:themeColor="text2"/>
          <w:sz w:val="24"/>
          <w:szCs w:val="24"/>
          <w:lang w:val="en-US"/>
        </w:rPr>
        <w:lastRenderedPageBreak/>
        <w:t>VIII. Parity of parties</w:t>
      </w:r>
    </w:p>
    <w:p w:rsidR="004849E3" w:rsidRPr="00C275BE" w:rsidRDefault="007B1B5C" w:rsidP="00AB194A">
      <w:pPr>
        <w:autoSpaceDE w:val="0"/>
        <w:autoSpaceDN w:val="0"/>
        <w:adjustRightInd w:val="0"/>
        <w:spacing w:after="0" w:line="240" w:lineRule="auto"/>
        <w:jc w:val="both"/>
        <w:rPr>
          <w:rFonts w:ascii="Verdana" w:hAnsi="Verdana" w:cs="TTFF4D60E8t00"/>
          <w:color w:val="1F497D" w:themeColor="text2"/>
          <w:sz w:val="20"/>
          <w:szCs w:val="20"/>
          <w:lang w:val="en-US"/>
        </w:rPr>
      </w:pPr>
      <w:r w:rsidRPr="00C275BE">
        <w:rPr>
          <w:rFonts w:ascii="Verdana" w:hAnsi="Verdana" w:cs="TTFF4D60E8t00"/>
          <w:color w:val="1F497D" w:themeColor="text2"/>
          <w:sz w:val="20"/>
          <w:szCs w:val="20"/>
          <w:lang w:val="en-US"/>
        </w:rPr>
        <w:t>Is there a principle enshrined in your legal system according to which the</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state has to ensure that the parties to a strike must be on equal footing? If</w:t>
      </w:r>
      <w:r w:rsidR="00AB194A" w:rsidRPr="00C275BE">
        <w:rPr>
          <w:rFonts w:ascii="Verdana" w:hAnsi="Verdana" w:cs="TTFF4D60E8t00"/>
          <w:color w:val="1F497D" w:themeColor="text2"/>
          <w:sz w:val="20"/>
          <w:szCs w:val="20"/>
          <w:lang w:val="en-US"/>
        </w:rPr>
        <w:t xml:space="preserve"> </w:t>
      </w:r>
      <w:r w:rsidRPr="00C275BE">
        <w:rPr>
          <w:rFonts w:ascii="Verdana" w:hAnsi="Verdana" w:cs="TTFF4D60E8t00"/>
          <w:color w:val="1F497D" w:themeColor="text2"/>
          <w:sz w:val="20"/>
          <w:szCs w:val="20"/>
          <w:lang w:val="en-US"/>
        </w:rPr>
        <w:t>so, what exactly is required by the state under that principle?</w:t>
      </w:r>
    </w:p>
    <w:p w:rsidR="00C02258" w:rsidRPr="00C02258" w:rsidRDefault="00C02258" w:rsidP="00C02258">
      <w:pPr>
        <w:autoSpaceDE w:val="0"/>
        <w:autoSpaceDN w:val="0"/>
        <w:adjustRightInd w:val="0"/>
        <w:spacing w:after="0" w:line="240" w:lineRule="auto"/>
        <w:ind w:left="284"/>
        <w:jc w:val="both"/>
        <w:rPr>
          <w:rFonts w:ascii="Arial Narrow" w:hAnsi="Arial Narrow"/>
          <w:lang w:val="en-US"/>
        </w:rPr>
      </w:pPr>
      <w:r>
        <w:rPr>
          <w:rFonts w:ascii="Arial Narrow" w:hAnsi="Arial Narrow" w:cs="TTFF4D60E8t00"/>
          <w:color w:val="000000"/>
          <w:lang w:val="en-US"/>
        </w:rPr>
        <w:t>No.</w:t>
      </w:r>
      <w:r w:rsidR="00635F20">
        <w:rPr>
          <w:rFonts w:ascii="Arial Narrow" w:hAnsi="Arial Narrow" w:cs="TTFF4D60E8t00"/>
          <w:color w:val="000000"/>
          <w:lang w:val="en-US"/>
        </w:rPr>
        <w:t xml:space="preserve"> There is a principle of social partnership called “equality of the parties” (article 24 of the Labour Code) but it is about legal, not </w:t>
      </w:r>
      <w:r w:rsidR="004426DE">
        <w:rPr>
          <w:rFonts w:ascii="Arial Narrow" w:hAnsi="Arial Narrow" w:cs="TTFF4D60E8t00"/>
          <w:color w:val="000000"/>
          <w:lang w:val="en-US"/>
        </w:rPr>
        <w:t>in-fa</w:t>
      </w:r>
      <w:r w:rsidR="00635F20">
        <w:rPr>
          <w:rFonts w:ascii="Arial Narrow" w:hAnsi="Arial Narrow" w:cs="TTFF4D60E8t00"/>
          <w:color w:val="000000"/>
          <w:lang w:val="en-US"/>
        </w:rPr>
        <w:t>ct equality.</w:t>
      </w:r>
    </w:p>
    <w:sectPr w:rsidR="00C02258" w:rsidRPr="00C022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D5" w:rsidRDefault="00B579D5" w:rsidP="00AB194A">
      <w:pPr>
        <w:spacing w:after="0" w:line="240" w:lineRule="auto"/>
      </w:pPr>
      <w:r>
        <w:separator/>
      </w:r>
    </w:p>
  </w:endnote>
  <w:endnote w:type="continuationSeparator" w:id="0">
    <w:p w:rsidR="00B579D5" w:rsidRDefault="00B579D5" w:rsidP="00AB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TFF4D81F8t00">
    <w:altName w:val="Times New Roman"/>
    <w:panose1 w:val="00000000000000000000"/>
    <w:charset w:val="00"/>
    <w:family w:val="auto"/>
    <w:notTrueType/>
    <w:pitch w:val="default"/>
    <w:sig w:usb0="00000003" w:usb1="00000000" w:usb2="00000000" w:usb3="00000000" w:csb0="00000001" w:csb1="00000000"/>
  </w:font>
  <w:font w:name="TTFF4D60E8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TFF4D873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80799"/>
      <w:docPartObj>
        <w:docPartGallery w:val="Page Numbers (Bottom of Page)"/>
        <w:docPartUnique/>
      </w:docPartObj>
    </w:sdtPr>
    <w:sdtEndPr/>
    <w:sdtContent>
      <w:p w:rsidR="00C50281" w:rsidRDefault="00C50281">
        <w:pPr>
          <w:pStyle w:val="a5"/>
          <w:jc w:val="center"/>
        </w:pPr>
        <w:r>
          <w:fldChar w:fldCharType="begin"/>
        </w:r>
        <w:r>
          <w:instrText>PAGE   \* MERGEFORMAT</w:instrText>
        </w:r>
        <w:r>
          <w:fldChar w:fldCharType="separate"/>
        </w:r>
        <w:r w:rsidR="00156A42">
          <w:rPr>
            <w:noProof/>
          </w:rPr>
          <w:t>1</w:t>
        </w:r>
        <w:r>
          <w:fldChar w:fldCharType="end"/>
        </w:r>
      </w:p>
    </w:sdtContent>
  </w:sdt>
  <w:p w:rsidR="00C50281" w:rsidRDefault="00C502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D5" w:rsidRDefault="00B579D5" w:rsidP="00AB194A">
      <w:pPr>
        <w:spacing w:after="0" w:line="240" w:lineRule="auto"/>
      </w:pPr>
      <w:r>
        <w:separator/>
      </w:r>
    </w:p>
  </w:footnote>
  <w:footnote w:type="continuationSeparator" w:id="0">
    <w:p w:rsidR="00B579D5" w:rsidRDefault="00B579D5" w:rsidP="00AB194A">
      <w:pPr>
        <w:spacing w:after="0" w:line="240" w:lineRule="auto"/>
      </w:pPr>
      <w:r>
        <w:continuationSeparator/>
      </w:r>
    </w:p>
  </w:footnote>
  <w:footnote w:id="1">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Sobraniye Zakonodatelstva Rossiyskoy Federazii of January, 26, 2009, No. 4, Art. 445.</w:t>
      </w:r>
    </w:p>
  </w:footnote>
  <w:footnote w:id="2">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Sobraniye </w:t>
      </w:r>
      <w:r w:rsidRPr="00C105A8">
        <w:rPr>
          <w:rFonts w:ascii="Arial Narrow" w:hAnsi="Arial Narrow"/>
        </w:rPr>
        <w:t>Zakonodatelstva Rossiyskoy Federazii of January, 7, 2002, No. 1, Art. 3.</w:t>
      </w:r>
    </w:p>
  </w:footnote>
  <w:footnote w:id="3">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Conference </w:t>
      </w:r>
      <w:r w:rsidRPr="00C105A8">
        <w:rPr>
          <w:rFonts w:ascii="Arial Narrow" w:hAnsi="Arial Narrow"/>
        </w:rPr>
        <w:t>is being called when the enterprise is too big to organize a meeting of all employees. In this case employees’ delegates for the conference are being elected.</w:t>
      </w:r>
    </w:p>
  </w:footnote>
  <w:footnote w:id="4">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In </w:t>
      </w:r>
      <w:r w:rsidRPr="00C105A8">
        <w:rPr>
          <w:rFonts w:ascii="Arial Narrow" w:hAnsi="Arial Narrow"/>
        </w:rPr>
        <w:t>August 2001 the Government of the Russian Federation  made a request to the ILO to comment on the draft Lbour Code adopted by the State Duma (the lower house of Parliament). In response to this request, the ILO experts prepared a Memorandum (further – Memorandum), addressed to the Government where certain proposals to amend the text were made. For further details see: Lyutov N., The Role of the ILO in the Adoption of the New Russian Labour Code // The International Journal of Comparative Labour Law and Industrial Relations, Vol. 19(2), 2003, pp.173-189.</w:t>
      </w:r>
    </w:p>
  </w:footnote>
  <w:footnote w:id="5">
    <w:p w:rsidR="00583B63" w:rsidRPr="006859BF" w:rsidRDefault="00583B63" w:rsidP="00583B63">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See </w:t>
      </w:r>
      <w:r w:rsidRPr="00C105A8">
        <w:rPr>
          <w:rFonts w:ascii="Arial Narrow" w:hAnsi="Arial Narrow"/>
        </w:rPr>
        <w:t>Supreme Court of Russian Federation Decision on strike in the transport department of Stock Company “Serebro Magadana” of August 2005.</w:t>
      </w:r>
      <w:r w:rsidRPr="00C105A8">
        <w:rPr>
          <w:rFonts w:ascii="Arial Narrow" w:eastAsiaTheme="minorHAnsi" w:hAnsi="Arial Narrow" w:cstheme="minorBidi"/>
          <w:sz w:val="22"/>
          <w:szCs w:val="22"/>
          <w:lang w:val="en-US" w:eastAsia="en-US"/>
        </w:rPr>
        <w:t xml:space="preserve"> </w:t>
      </w:r>
      <w:r w:rsidRPr="00C105A8">
        <w:rPr>
          <w:rFonts w:ascii="Arial Narrow" w:hAnsi="Arial Narrow"/>
          <w:lang w:val="en-US"/>
        </w:rPr>
        <w:t>No</w:t>
      </w:r>
      <w:r w:rsidRPr="006859BF">
        <w:rPr>
          <w:rFonts w:ascii="Arial Narrow" w:hAnsi="Arial Narrow"/>
          <w:lang w:val="en-US"/>
        </w:rPr>
        <w:t>.93-</w:t>
      </w:r>
      <w:r w:rsidRPr="00C105A8">
        <w:rPr>
          <w:rFonts w:ascii="Arial Narrow" w:hAnsi="Arial Narrow"/>
          <w:lang w:val="en-US"/>
        </w:rPr>
        <w:t>G</w:t>
      </w:r>
      <w:r w:rsidRPr="006859BF">
        <w:rPr>
          <w:rFonts w:ascii="Arial Narrow" w:hAnsi="Arial Narrow"/>
          <w:lang w:val="en-US"/>
        </w:rPr>
        <w:t xml:space="preserve">-14. </w:t>
      </w:r>
    </w:p>
  </w:footnote>
  <w:footnote w:id="6">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&lt; </w:t>
      </w:r>
      <w:r w:rsidR="00B579D5">
        <w:fldChar w:fldCharType="begin"/>
      </w:r>
      <w:r w:rsidR="00B579D5">
        <w:instrText xml:space="preserve"> HYPERLINK "http://www.miningexpo.ru/news/7252" </w:instrText>
      </w:r>
      <w:r w:rsidR="00B579D5">
        <w:fldChar w:fldCharType="separate"/>
      </w:r>
      <w:r w:rsidRPr="00C105A8">
        <w:rPr>
          <w:rStyle w:val="ac"/>
          <w:rFonts w:ascii="Arial Narrow" w:hAnsi="Arial Narrow"/>
          <w:color w:val="auto"/>
          <w:u w:val="none"/>
        </w:rPr>
        <w:t>http://www.miningexpo.ru/news/7252</w:t>
      </w:r>
      <w:r w:rsidR="00B579D5">
        <w:rPr>
          <w:rStyle w:val="ac"/>
          <w:rFonts w:ascii="Arial Narrow" w:hAnsi="Arial Narrow"/>
          <w:color w:val="auto"/>
          <w:u w:val="none"/>
        </w:rPr>
        <w:fldChar w:fldCharType="end"/>
      </w:r>
      <w:r w:rsidRPr="00C105A8">
        <w:rPr>
          <w:rFonts w:ascii="Arial Narrow" w:hAnsi="Arial Narrow"/>
        </w:rPr>
        <w:t xml:space="preserve">&gt;. </w:t>
      </w:r>
      <w:r w:rsidR="00B160E3" w:rsidRPr="00C105A8">
        <w:rPr>
          <w:rFonts w:ascii="Arial Narrow" w:hAnsi="Arial Narrow"/>
        </w:rPr>
        <w:t>Formore information on hunger strikes in Russia see; Sennikov N. O pravovyh osnovaniyah organizazii i provedeniya profoyuzami publichnih protestnyh meropriyaty // Trudovoe pravo. [Legal regulation of public protesting actions’ organization and performance by trade unions // Labour Law ]No. 3, 2008. P. 18-23.</w:t>
      </w:r>
      <w:r w:rsidRPr="00C105A8">
        <w:rPr>
          <w:rFonts w:ascii="Arial Narrow" w:hAnsi="Arial Narrow"/>
        </w:rPr>
        <w:t xml:space="preserve"> </w:t>
      </w:r>
    </w:p>
  </w:footnote>
  <w:footnote w:id="7">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Federalniy </w:t>
      </w:r>
      <w:r w:rsidRPr="00C105A8">
        <w:rPr>
          <w:rFonts w:ascii="Arial Narrow" w:hAnsi="Arial Narrow"/>
        </w:rPr>
        <w:t>Zakon „O professionalnih Soyuzah, ih pravah i garantiyah deyatelnosti” [Federal Act „On trade unions, their rights and the guarantees of their activity”] of January, 12, 1996, amended in June, 9th 2005. Sobraniye Zakonodatelstva Rossiyskoy Federazii of January, 15, 1996, No. 3, Art. 148.</w:t>
      </w:r>
    </w:p>
  </w:footnote>
  <w:footnote w:id="8">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Sobraniye </w:t>
      </w:r>
      <w:r w:rsidRPr="00C105A8">
        <w:rPr>
          <w:rFonts w:ascii="Arial Narrow" w:hAnsi="Arial Narrow"/>
        </w:rPr>
        <w:t>Zakonodatelstva Rossiyskoy Federazii of June, 21, 2004, No. 25, Art. 2485.</w:t>
      </w:r>
    </w:p>
  </w:footnote>
  <w:footnote w:id="9">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 xml:space="preserve">Art. </w:t>
      </w:r>
      <w:proofErr w:type="gramStart"/>
      <w:r w:rsidRPr="00C105A8">
        <w:rPr>
          <w:rFonts w:ascii="Arial Narrow" w:hAnsi="Arial Narrow"/>
          <w:lang w:val="en-US"/>
        </w:rPr>
        <w:t xml:space="preserve">17, </w:t>
      </w:r>
      <w:proofErr w:type="spellStart"/>
      <w:r w:rsidRPr="00C105A8">
        <w:rPr>
          <w:rFonts w:ascii="Arial Narrow" w:hAnsi="Arial Narrow"/>
          <w:lang w:val="en-US"/>
        </w:rPr>
        <w:t>para</w:t>
      </w:r>
      <w:proofErr w:type="spellEnd"/>
      <w:r w:rsidRPr="00C105A8">
        <w:rPr>
          <w:rFonts w:ascii="Arial Narrow" w:hAnsi="Arial Narrow"/>
          <w:lang w:val="en-US"/>
        </w:rPr>
        <w:t>.</w:t>
      </w:r>
      <w:proofErr w:type="gramEnd"/>
      <w:r w:rsidRPr="00C105A8">
        <w:rPr>
          <w:rFonts w:ascii="Arial Narrow" w:hAnsi="Arial Narrow"/>
          <w:lang w:val="en-US"/>
        </w:rPr>
        <w:t xml:space="preserve"> 15 of Federal Law “On State Civil Service” of July, 27, 2004. </w:t>
      </w:r>
      <w:proofErr w:type="spellStart"/>
      <w:proofErr w:type="gram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August, 2, 2004, No. 31, Art.</w:t>
      </w:r>
      <w:proofErr w:type="gramEnd"/>
      <w:r w:rsidRPr="00C105A8">
        <w:rPr>
          <w:rFonts w:ascii="Arial Narrow" w:hAnsi="Arial Narrow"/>
          <w:lang w:val="en-US"/>
        </w:rPr>
        <w:t xml:space="preserve"> 3215.</w:t>
      </w:r>
    </w:p>
  </w:footnote>
  <w:footnote w:id="10">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Art. 14, para. 14 of Federal Law “On Municipal Service” of March, 2, 2007. Sobraniye Zakonodatelstva Rossiyskoy Federazii of March, 5, 2007, No. 10, Art. 1152.</w:t>
      </w:r>
    </w:p>
  </w:footnote>
  <w:footnote w:id="11">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Article </w:t>
      </w:r>
      <w:r w:rsidRPr="00C105A8">
        <w:rPr>
          <w:rFonts w:ascii="Arial Narrow" w:hAnsi="Arial Narrow"/>
        </w:rPr>
        <w:t>21, para. 2, Federal Law „On state Unitary Enterprises” of November, 14, 2002 No. 161-FZ. Sobraniye Zakonodatelstva Rossiyskoy Federazii of December, 2, 2002, No. 48, art. 4746.</w:t>
      </w:r>
    </w:p>
  </w:footnote>
  <w:footnote w:id="12">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The state of military alert is being announced according to Federal Constitutional Law “On State of Military Alert”</w:t>
      </w:r>
      <w:r w:rsidRPr="00C105A8">
        <w:rPr>
          <w:rFonts w:ascii="Arial Narrow" w:hAnsi="Arial Narrow"/>
        </w:rPr>
        <w:t xml:space="preserve"> </w:t>
      </w:r>
      <w:r w:rsidRPr="00C105A8">
        <w:rPr>
          <w:rFonts w:ascii="Arial Narrow" w:hAnsi="Arial Narrow"/>
        </w:rPr>
        <w:t>of January, 30th, 2002, No. 1-</w:t>
      </w:r>
      <w:r w:rsidRPr="00C105A8">
        <w:rPr>
          <w:rFonts w:ascii="Arial Narrow" w:hAnsi="Arial Narrow"/>
          <w:lang w:val="en-US"/>
        </w:rPr>
        <w:t xml:space="preserve">FKZ. </w:t>
      </w:r>
      <w:proofErr w:type="spellStart"/>
      <w:proofErr w:type="gram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February, 4, 2002, No. 5, Art.</w:t>
      </w:r>
      <w:proofErr w:type="gramEnd"/>
      <w:r w:rsidRPr="00C105A8">
        <w:rPr>
          <w:rFonts w:ascii="Arial Narrow" w:hAnsi="Arial Narrow"/>
          <w:lang w:val="en-US"/>
        </w:rPr>
        <w:t xml:space="preserve"> 375.</w:t>
      </w:r>
    </w:p>
  </w:footnote>
  <w:footnote w:id="13">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The state of emergency is being announced according to Federal Constitutional Law “On State of Emergency”</w:t>
      </w:r>
      <w:r w:rsidRPr="00C105A8">
        <w:rPr>
          <w:rFonts w:ascii="Arial Narrow" w:hAnsi="Arial Narrow"/>
        </w:rPr>
        <w:t xml:space="preserve"> </w:t>
      </w:r>
      <w:r w:rsidRPr="00C105A8">
        <w:rPr>
          <w:rFonts w:ascii="Arial Narrow" w:hAnsi="Arial Narrow"/>
        </w:rPr>
        <w:t>of May, 30th, 2001, No. 3-</w:t>
      </w:r>
      <w:r w:rsidRPr="00C105A8">
        <w:rPr>
          <w:rFonts w:ascii="Arial Narrow" w:hAnsi="Arial Narrow"/>
          <w:lang w:val="en-US"/>
        </w:rPr>
        <w:t xml:space="preserve">FKZ. </w:t>
      </w:r>
      <w:proofErr w:type="spellStart"/>
      <w:proofErr w:type="gram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June, 4, 2001, No. 23, Art.</w:t>
      </w:r>
      <w:proofErr w:type="gramEnd"/>
      <w:r w:rsidRPr="00C105A8">
        <w:rPr>
          <w:rFonts w:ascii="Arial Narrow" w:hAnsi="Arial Narrow"/>
          <w:lang w:val="en-US"/>
        </w:rPr>
        <w:t xml:space="preserve"> 2277.</w:t>
      </w:r>
    </w:p>
  </w:footnote>
  <w:footnote w:id="14">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Sobraniye Zakonodatelstva Rossiyskoy Federazii of January, 13, 1997, No. 2, art. 198.</w:t>
      </w:r>
    </w:p>
  </w:footnote>
  <w:footnote w:id="15">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proofErr w:type="gramStart"/>
      <w:r w:rsidRPr="00C105A8">
        <w:rPr>
          <w:rFonts w:ascii="Arial Narrow" w:hAnsi="Arial Narrow"/>
          <w:lang w:val="en-US"/>
        </w:rPr>
        <w:t>Air Code of Russian Federation.</w:t>
      </w:r>
      <w:proofErr w:type="gramEnd"/>
      <w:r w:rsidRPr="00C105A8">
        <w:rPr>
          <w:rFonts w:ascii="Arial Narrow" w:hAnsi="Arial Narrow"/>
        </w:rPr>
        <w:t xml:space="preserve"> </w:t>
      </w:r>
      <w:r w:rsidRPr="00C105A8">
        <w:rPr>
          <w:rFonts w:ascii="Arial Narrow" w:hAnsi="Arial Narrow"/>
        </w:rPr>
        <w:t>Federal Law No. 60-FZ of March 19,</w:t>
      </w:r>
      <w:r w:rsidRPr="00C105A8">
        <w:rPr>
          <w:rFonts w:ascii="Arial Narrow" w:hAnsi="Arial Narrow"/>
          <w:lang w:val="en-US"/>
        </w:rPr>
        <w:t xml:space="preserve"> 1997.  </w:t>
      </w:r>
      <w:proofErr w:type="spellStart"/>
      <w:proofErr w:type="gram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March 24, 1997, No. 12, art.</w:t>
      </w:r>
      <w:proofErr w:type="gramEnd"/>
      <w:r w:rsidRPr="00C105A8">
        <w:rPr>
          <w:rFonts w:ascii="Arial Narrow" w:hAnsi="Arial Narrow"/>
          <w:lang w:val="en-US"/>
        </w:rPr>
        <w:t xml:space="preserve"> 1383.</w:t>
      </w:r>
    </w:p>
  </w:footnote>
  <w:footnote w:id="16">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proofErr w:type="gramStart"/>
      <w:r w:rsidRPr="00C105A8">
        <w:rPr>
          <w:rFonts w:ascii="Arial Narrow" w:hAnsi="Arial Narrow"/>
          <w:lang w:val="en-US"/>
        </w:rPr>
        <w:t xml:space="preserve">Article 26, </w:t>
      </w:r>
      <w:proofErr w:type="spellStart"/>
      <w:r w:rsidRPr="00C105A8">
        <w:rPr>
          <w:rFonts w:ascii="Arial Narrow" w:hAnsi="Arial Narrow"/>
          <w:lang w:val="en-US"/>
        </w:rPr>
        <w:t>para</w:t>
      </w:r>
      <w:proofErr w:type="spellEnd"/>
      <w:r w:rsidRPr="00C105A8">
        <w:rPr>
          <w:rFonts w:ascii="Arial Narrow" w:hAnsi="Arial Narrow"/>
          <w:lang w:val="en-US"/>
        </w:rPr>
        <w:t>.</w:t>
      </w:r>
      <w:proofErr w:type="gramEnd"/>
      <w:r w:rsidRPr="00C105A8">
        <w:rPr>
          <w:rFonts w:ascii="Arial Narrow" w:hAnsi="Arial Narrow"/>
          <w:lang w:val="en-US"/>
        </w:rPr>
        <w:t xml:space="preserve"> </w:t>
      </w:r>
      <w:proofErr w:type="gramStart"/>
      <w:r w:rsidRPr="00C105A8">
        <w:rPr>
          <w:rFonts w:ascii="Arial Narrow" w:hAnsi="Arial Narrow"/>
          <w:lang w:val="en-US"/>
        </w:rPr>
        <w:t>2, Federal Law “On Railroad Transport” of January, 10, 2003 No. 17-FZ.</w:t>
      </w:r>
      <w:proofErr w:type="gramEnd"/>
      <w:r w:rsidRPr="00C105A8">
        <w:rPr>
          <w:rFonts w:ascii="Arial Narrow" w:hAnsi="Arial Narrow"/>
        </w:rPr>
        <w:t xml:space="preserve"> </w:t>
      </w:r>
      <w:proofErr w:type="spellStart"/>
      <w:proofErr w:type="gram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January, 13, 2003, No. 2, Art.</w:t>
      </w:r>
      <w:proofErr w:type="gramEnd"/>
      <w:r w:rsidRPr="00C105A8">
        <w:rPr>
          <w:rFonts w:ascii="Arial Narrow" w:hAnsi="Arial Narrow"/>
          <w:lang w:val="en-US"/>
        </w:rPr>
        <w:t xml:space="preserve"> 169.</w:t>
      </w:r>
    </w:p>
  </w:footnote>
  <w:footnote w:id="17">
    <w:p w:rsidR="00423D87" w:rsidRPr="00C105A8" w:rsidRDefault="00423D87">
      <w:pPr>
        <w:pStyle w:val="a8"/>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Resolution of the Constitutional Court of February, 8, 2007 No. 275-O-P. Sobraniye Zakonodatelstva Rossiyskoy Federazii of May 22, 1995, No. 21, art. 1976.</w:t>
      </w:r>
    </w:p>
  </w:footnote>
  <w:footnote w:id="18">
    <w:p w:rsidR="00423D87" w:rsidRPr="00C105A8" w:rsidRDefault="00423D87" w:rsidP="00423D87">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 xml:space="preserve">Resolution of the Constitutional Court of May, 17, 1995 No. 5-P. </w:t>
      </w:r>
      <w:proofErr w:type="spell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May 22, 1995, No. 21, art. 1976.</w:t>
      </w:r>
    </w:p>
  </w:footnote>
  <w:footnote w:id="19">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Law of USSR of May, 20, 1991 „On resolution of collective labour disputes (conflicts)” No. 2179-1. Vedomosti SND and VS of USSR, June, 5, 1991, No. 23, art. 654.</w:t>
      </w:r>
    </w:p>
  </w:footnote>
  <w:footnote w:id="20">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Sobraniye </w:t>
      </w:r>
      <w:r w:rsidRPr="00C105A8">
        <w:rPr>
          <w:rFonts w:ascii="Arial Narrow" w:hAnsi="Arial Narrow"/>
        </w:rPr>
        <w:t>Zakonodatelstva Rossiyskoy Federazii of January, 27, 1995, No. 48, art. 4552.</w:t>
      </w:r>
    </w:p>
  </w:footnote>
  <w:footnote w:id="21">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proofErr w:type="spellStart"/>
      <w:proofErr w:type="gramStart"/>
      <w:r w:rsidRPr="00C105A8">
        <w:rPr>
          <w:rFonts w:ascii="Arial Narrow" w:hAnsi="Arial Narrow"/>
          <w:lang w:val="en-US"/>
        </w:rPr>
        <w:t>Kolichestvo</w:t>
      </w:r>
      <w:proofErr w:type="spellEnd"/>
      <w:r w:rsidRPr="00C105A8">
        <w:rPr>
          <w:rFonts w:ascii="Arial Narrow" w:hAnsi="Arial Narrow"/>
          <w:lang w:val="en-US"/>
        </w:rPr>
        <w:t xml:space="preserve"> </w:t>
      </w:r>
      <w:proofErr w:type="spellStart"/>
      <w:r w:rsidRPr="00C105A8">
        <w:rPr>
          <w:rFonts w:ascii="Arial Narrow" w:hAnsi="Arial Narrow"/>
          <w:lang w:val="en-US"/>
        </w:rPr>
        <w:t>collectivnuh</w:t>
      </w:r>
      <w:proofErr w:type="spellEnd"/>
      <w:r w:rsidRPr="00C105A8">
        <w:rPr>
          <w:rFonts w:ascii="Arial Narrow" w:hAnsi="Arial Narrow"/>
          <w:lang w:val="en-US"/>
        </w:rPr>
        <w:t xml:space="preserve"> </w:t>
      </w:r>
      <w:proofErr w:type="spellStart"/>
      <w:r w:rsidRPr="00C105A8">
        <w:rPr>
          <w:rFonts w:ascii="Arial Narrow" w:hAnsi="Arial Narrow"/>
          <w:lang w:val="en-US"/>
        </w:rPr>
        <w:t>trudovyh</w:t>
      </w:r>
      <w:proofErr w:type="spellEnd"/>
      <w:r w:rsidRPr="00C105A8">
        <w:rPr>
          <w:rFonts w:ascii="Arial Narrow" w:hAnsi="Arial Narrow"/>
          <w:lang w:val="en-US"/>
        </w:rPr>
        <w:t xml:space="preserve"> </w:t>
      </w:r>
      <w:proofErr w:type="spellStart"/>
      <w:r w:rsidRPr="00C105A8">
        <w:rPr>
          <w:rFonts w:ascii="Arial Narrow" w:hAnsi="Arial Narrow"/>
          <w:lang w:val="en-US"/>
        </w:rPr>
        <w:t>sporov</w:t>
      </w:r>
      <w:proofErr w:type="spellEnd"/>
      <w:r w:rsidRPr="00C105A8">
        <w:rPr>
          <w:rFonts w:ascii="Arial Narrow" w:hAnsi="Arial Narrow"/>
          <w:lang w:val="en-US"/>
        </w:rPr>
        <w:t xml:space="preserve">, </w:t>
      </w:r>
      <w:proofErr w:type="spellStart"/>
      <w:r w:rsidRPr="00C105A8">
        <w:rPr>
          <w:rFonts w:ascii="Arial Narrow" w:hAnsi="Arial Narrow"/>
          <w:lang w:val="en-US"/>
        </w:rPr>
        <w:t>zaregistrirovannyh</w:t>
      </w:r>
      <w:proofErr w:type="spellEnd"/>
      <w:r w:rsidRPr="00C105A8">
        <w:rPr>
          <w:rFonts w:ascii="Arial Narrow" w:hAnsi="Arial Narrow"/>
          <w:lang w:val="en-US"/>
        </w:rPr>
        <w:t xml:space="preserve"> </w:t>
      </w:r>
      <w:proofErr w:type="spellStart"/>
      <w:r w:rsidRPr="00C105A8">
        <w:rPr>
          <w:rFonts w:ascii="Arial Narrow" w:hAnsi="Arial Narrow"/>
          <w:lang w:val="en-US"/>
        </w:rPr>
        <w:t>Rostrudom</w:t>
      </w:r>
      <w:proofErr w:type="spellEnd"/>
      <w:r w:rsidRPr="00C105A8">
        <w:rPr>
          <w:rFonts w:ascii="Arial Narrow" w:hAnsi="Arial Narrow"/>
          <w:lang w:val="en-US"/>
        </w:rPr>
        <w:t xml:space="preserve"> v period s 2006 </w:t>
      </w:r>
      <w:proofErr w:type="spellStart"/>
      <w:r w:rsidRPr="00C105A8">
        <w:rPr>
          <w:rFonts w:ascii="Arial Narrow" w:hAnsi="Arial Narrow"/>
          <w:lang w:val="en-US"/>
        </w:rPr>
        <w:t>po</w:t>
      </w:r>
      <w:proofErr w:type="spellEnd"/>
      <w:r w:rsidRPr="00C105A8">
        <w:rPr>
          <w:rFonts w:ascii="Arial Narrow" w:hAnsi="Arial Narrow"/>
          <w:lang w:val="en-US"/>
        </w:rPr>
        <w:t xml:space="preserve"> 2010 (The number of collective labour disputes, registered by </w:t>
      </w:r>
      <w:proofErr w:type="spellStart"/>
      <w:r w:rsidRPr="00C105A8">
        <w:rPr>
          <w:rFonts w:ascii="Arial Narrow" w:hAnsi="Arial Narrow"/>
          <w:lang w:val="en-US"/>
        </w:rPr>
        <w:t>Rostrud</w:t>
      </w:r>
      <w:proofErr w:type="spellEnd"/>
      <w:r w:rsidRPr="00C105A8">
        <w:rPr>
          <w:rFonts w:ascii="Arial Narrow" w:hAnsi="Arial Narrow"/>
          <w:lang w:val="en-US"/>
        </w:rPr>
        <w:t xml:space="preserve"> in the period from 2006 to 2010).</w:t>
      </w:r>
      <w:proofErr w:type="gramEnd"/>
      <w:r w:rsidRPr="00C105A8">
        <w:rPr>
          <w:rFonts w:ascii="Arial Narrow" w:hAnsi="Arial Narrow"/>
          <w:lang w:val="en-US"/>
        </w:rPr>
        <w:t xml:space="preserve"> </w:t>
      </w:r>
      <w:proofErr w:type="spellStart"/>
      <w:r w:rsidRPr="00C105A8">
        <w:rPr>
          <w:rFonts w:ascii="Arial Narrow" w:hAnsi="Arial Narrow"/>
          <w:lang w:val="en-US"/>
        </w:rPr>
        <w:t>Rostrud</w:t>
      </w:r>
      <w:proofErr w:type="spellEnd"/>
      <w:r w:rsidRPr="00C105A8">
        <w:rPr>
          <w:rFonts w:ascii="Arial Narrow" w:hAnsi="Arial Narrow"/>
          <w:lang w:val="en-US"/>
        </w:rPr>
        <w:t xml:space="preserve"> official site: </w:t>
      </w:r>
      <w:hyperlink r:id="rId1" w:history="1">
        <w:r w:rsidRPr="00C105A8">
          <w:rPr>
            <w:rStyle w:val="ac"/>
            <w:rFonts w:ascii="Arial Narrow" w:hAnsi="Arial Narrow"/>
            <w:color w:val="auto"/>
            <w:u w:val="none"/>
            <w:lang w:val="en-US"/>
          </w:rPr>
          <w:t>http://www.rostrud.ru/activities/34/22831/22835.shtml</w:t>
        </w:r>
      </w:hyperlink>
      <w:r w:rsidRPr="00C105A8">
        <w:rPr>
          <w:rFonts w:ascii="Arial Narrow" w:hAnsi="Arial Narrow"/>
          <w:lang w:val="en-US"/>
        </w:rPr>
        <w:t xml:space="preserve"> .</w:t>
      </w:r>
    </w:p>
  </w:footnote>
  <w:footnote w:id="22">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 xml:space="preserve">See, for example, case on anti-union discrimination in Commercial Sea-port of Kaliningrad investigated by the ILO Committee on Freedom of Association – case 2199, CFA Report No. 331 where, as Committee has stated, Russian Government “has demonstrated total lack of cooperation” - </w:t>
      </w:r>
      <w:hyperlink r:id="rId2" w:anchor="INTRODUCTION" w:history="1">
        <w:r w:rsidRPr="00C105A8">
          <w:rPr>
            <w:rStyle w:val="ac"/>
            <w:rFonts w:ascii="Arial Narrow" w:hAnsi="Arial Narrow"/>
            <w:color w:val="auto"/>
            <w:u w:val="none"/>
            <w:lang w:val="en-US"/>
          </w:rPr>
          <w:t>http://webfusion.ilo.org/public/db/standards/normes/libsynd/LSGetParasByCase.cfm?PARA=7173&amp;FILE=2199&amp;hdroff=1&amp;DISPLAY=INTRODUCTION#INTRODUCTION</w:t>
        </w:r>
      </w:hyperlink>
      <w:r w:rsidRPr="00C105A8">
        <w:rPr>
          <w:rFonts w:ascii="Arial Narrow" w:hAnsi="Arial Narrow"/>
          <w:lang w:val="en-US"/>
        </w:rPr>
        <w:t xml:space="preserve"> .</w:t>
      </w:r>
    </w:p>
  </w:footnote>
  <w:footnote w:id="23">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proofErr w:type="spellStart"/>
      <w:proofErr w:type="gramStart"/>
      <w:r w:rsidRPr="00C105A8">
        <w:rPr>
          <w:rFonts w:ascii="Arial Narrow" w:hAnsi="Arial Narrow"/>
          <w:lang w:val="en-US"/>
        </w:rPr>
        <w:t>Bizyukov</w:t>
      </w:r>
      <w:proofErr w:type="spellEnd"/>
      <w:r w:rsidRPr="00C105A8">
        <w:rPr>
          <w:rFonts w:ascii="Arial Narrow" w:hAnsi="Arial Narrow"/>
          <w:lang w:val="en-US"/>
        </w:rPr>
        <w:t xml:space="preserve"> P. </w:t>
      </w:r>
      <w:proofErr w:type="spellStart"/>
      <w:r w:rsidRPr="00C105A8">
        <w:rPr>
          <w:rFonts w:ascii="Arial Narrow" w:hAnsi="Arial Narrow"/>
          <w:lang w:val="en-US"/>
        </w:rPr>
        <w:t>Kakuyu</w:t>
      </w:r>
      <w:proofErr w:type="spellEnd"/>
      <w:r w:rsidRPr="00C105A8">
        <w:rPr>
          <w:rFonts w:ascii="Arial Narrow" w:hAnsi="Arial Narrow"/>
          <w:lang w:val="en-US"/>
        </w:rPr>
        <w:t xml:space="preserve"> </w:t>
      </w:r>
      <w:proofErr w:type="spellStart"/>
      <w:r w:rsidRPr="00C105A8">
        <w:rPr>
          <w:rFonts w:ascii="Arial Narrow" w:hAnsi="Arial Narrow"/>
          <w:lang w:val="en-US"/>
        </w:rPr>
        <w:t>rol</w:t>
      </w:r>
      <w:proofErr w:type="spellEnd"/>
      <w:r w:rsidRPr="00C105A8">
        <w:rPr>
          <w:rFonts w:ascii="Arial Narrow" w:hAnsi="Arial Narrow"/>
          <w:lang w:val="en-US"/>
        </w:rPr>
        <w:t xml:space="preserve">’ </w:t>
      </w:r>
      <w:proofErr w:type="spellStart"/>
      <w:r w:rsidRPr="00C105A8">
        <w:rPr>
          <w:rFonts w:ascii="Arial Narrow" w:hAnsi="Arial Narrow"/>
          <w:lang w:val="en-US"/>
        </w:rPr>
        <w:t>igrayut</w:t>
      </w:r>
      <w:proofErr w:type="spellEnd"/>
      <w:r w:rsidRPr="00C105A8">
        <w:rPr>
          <w:rFonts w:ascii="Arial Narrow" w:hAnsi="Arial Narrow"/>
          <w:lang w:val="en-US"/>
        </w:rPr>
        <w:t xml:space="preserve"> </w:t>
      </w:r>
      <w:proofErr w:type="spellStart"/>
      <w:r w:rsidRPr="00C105A8">
        <w:rPr>
          <w:rFonts w:ascii="Arial Narrow" w:hAnsi="Arial Narrow"/>
          <w:lang w:val="en-US"/>
        </w:rPr>
        <w:t>trudovie</w:t>
      </w:r>
      <w:proofErr w:type="spellEnd"/>
      <w:r w:rsidRPr="00C105A8">
        <w:rPr>
          <w:rFonts w:ascii="Arial Narrow" w:hAnsi="Arial Narrow"/>
          <w:lang w:val="en-US"/>
        </w:rPr>
        <w:t xml:space="preserve"> </w:t>
      </w:r>
      <w:proofErr w:type="spellStart"/>
      <w:r w:rsidRPr="00C105A8">
        <w:rPr>
          <w:rFonts w:ascii="Arial Narrow" w:hAnsi="Arial Narrow"/>
          <w:lang w:val="en-US"/>
        </w:rPr>
        <w:t>protesty</w:t>
      </w:r>
      <w:proofErr w:type="spellEnd"/>
      <w:r w:rsidRPr="00C105A8">
        <w:rPr>
          <w:rFonts w:ascii="Arial Narrow" w:hAnsi="Arial Narrow"/>
          <w:lang w:val="en-US"/>
        </w:rPr>
        <w:t xml:space="preserve"> v </w:t>
      </w:r>
      <w:proofErr w:type="spellStart"/>
      <w:r w:rsidRPr="00C105A8">
        <w:rPr>
          <w:rFonts w:ascii="Arial Narrow" w:hAnsi="Arial Narrow"/>
          <w:lang w:val="en-US"/>
        </w:rPr>
        <w:t>regulirovanii</w:t>
      </w:r>
      <w:proofErr w:type="spellEnd"/>
      <w:r w:rsidRPr="00C105A8">
        <w:rPr>
          <w:rFonts w:ascii="Arial Narrow" w:hAnsi="Arial Narrow"/>
          <w:lang w:val="en-US"/>
        </w:rPr>
        <w:t xml:space="preserve"> </w:t>
      </w:r>
      <w:proofErr w:type="spellStart"/>
      <w:r w:rsidRPr="00C105A8">
        <w:rPr>
          <w:rFonts w:ascii="Arial Narrow" w:hAnsi="Arial Narrow"/>
          <w:lang w:val="en-US"/>
        </w:rPr>
        <w:t>trudovih</w:t>
      </w:r>
      <w:proofErr w:type="spellEnd"/>
      <w:r w:rsidRPr="00C105A8">
        <w:rPr>
          <w:rFonts w:ascii="Arial Narrow" w:hAnsi="Arial Narrow"/>
          <w:lang w:val="en-US"/>
        </w:rPr>
        <w:t xml:space="preserve"> </w:t>
      </w:r>
      <w:proofErr w:type="spellStart"/>
      <w:r w:rsidRPr="00C105A8">
        <w:rPr>
          <w:rFonts w:ascii="Arial Narrow" w:hAnsi="Arial Narrow"/>
          <w:lang w:val="en-US"/>
        </w:rPr>
        <w:t>otnosheniy</w:t>
      </w:r>
      <w:proofErr w:type="spellEnd"/>
      <w:r w:rsidRPr="00C105A8">
        <w:rPr>
          <w:rFonts w:ascii="Arial Narrow" w:hAnsi="Arial Narrow"/>
          <w:lang w:val="en-US"/>
        </w:rPr>
        <w:t>?</w:t>
      </w:r>
      <w:proofErr w:type="gramEnd"/>
      <w:r w:rsidRPr="00C105A8">
        <w:rPr>
          <w:rFonts w:ascii="Arial Narrow" w:hAnsi="Arial Narrow"/>
          <w:lang w:val="en-US"/>
        </w:rPr>
        <w:t xml:space="preserve"> (What role do labour protests play in the regulation of labour relations?) Centre of social and labour rights, Moscow, 2010.</w:t>
      </w:r>
      <w:r w:rsidRPr="00C105A8">
        <w:rPr>
          <w:rFonts w:ascii="Arial Narrow" w:hAnsi="Arial Narrow"/>
        </w:rPr>
        <w:t xml:space="preserve"> </w:t>
      </w:r>
      <w:hyperlink r:id="rId3" w:history="1">
        <w:r w:rsidRPr="00C105A8">
          <w:rPr>
            <w:rStyle w:val="ac"/>
            <w:rFonts w:ascii="Arial Narrow" w:hAnsi="Arial Narrow"/>
            <w:color w:val="auto"/>
            <w:u w:val="none"/>
            <w:lang w:val="en-US"/>
          </w:rPr>
          <w:t>http://trudprava.ru/index.php?id=1896</w:t>
        </w:r>
      </w:hyperlink>
      <w:r w:rsidRPr="00C105A8">
        <w:rPr>
          <w:rFonts w:ascii="Arial Narrow" w:hAnsi="Arial Narrow"/>
          <w:lang w:val="en-US"/>
        </w:rPr>
        <w:t xml:space="preserve"> .</w:t>
      </w:r>
    </w:p>
  </w:footnote>
  <w:footnote w:id="24">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lang w:val="en-US"/>
        </w:rPr>
        <w:t xml:space="preserve"> </w:t>
      </w:r>
      <w:proofErr w:type="spellStart"/>
      <w:proofErr w:type="gramStart"/>
      <w:r w:rsidRPr="00C105A8">
        <w:rPr>
          <w:rFonts w:ascii="Arial Narrow" w:hAnsi="Arial Narrow"/>
          <w:lang w:val="en-US"/>
        </w:rPr>
        <w:t>Rossiyskiy</w:t>
      </w:r>
      <w:proofErr w:type="spellEnd"/>
      <w:r w:rsidRPr="00C105A8">
        <w:rPr>
          <w:rFonts w:ascii="Arial Narrow" w:hAnsi="Arial Narrow"/>
          <w:lang w:val="en-US"/>
        </w:rPr>
        <w:t xml:space="preserve"> </w:t>
      </w:r>
      <w:proofErr w:type="spellStart"/>
      <w:r w:rsidRPr="00C105A8">
        <w:rPr>
          <w:rFonts w:ascii="Arial Narrow" w:hAnsi="Arial Narrow"/>
          <w:lang w:val="en-US"/>
        </w:rPr>
        <w:t>statis</w:t>
      </w:r>
      <w:r w:rsidR="00C105A8">
        <w:rPr>
          <w:rFonts w:ascii="Arial Narrow" w:hAnsi="Arial Narrow"/>
          <w:lang w:val="en-US"/>
        </w:rPr>
        <w:t>t</w:t>
      </w:r>
      <w:r w:rsidRPr="00C105A8">
        <w:rPr>
          <w:rFonts w:ascii="Arial Narrow" w:hAnsi="Arial Narrow"/>
          <w:lang w:val="en-US"/>
        </w:rPr>
        <w:t>icheskiy</w:t>
      </w:r>
      <w:proofErr w:type="spellEnd"/>
      <w:r w:rsidRPr="00C105A8">
        <w:rPr>
          <w:rFonts w:ascii="Arial Narrow" w:hAnsi="Arial Narrow"/>
          <w:lang w:val="en-US"/>
        </w:rPr>
        <w:t xml:space="preserve"> </w:t>
      </w:r>
      <w:proofErr w:type="spellStart"/>
      <w:r w:rsidRPr="00C105A8">
        <w:rPr>
          <w:rFonts w:ascii="Arial Narrow" w:hAnsi="Arial Narrow"/>
          <w:lang w:val="en-US"/>
        </w:rPr>
        <w:t>ejegodnik</w:t>
      </w:r>
      <w:proofErr w:type="spellEnd"/>
      <w:r w:rsidRPr="00C105A8">
        <w:rPr>
          <w:rFonts w:ascii="Arial Narrow" w:hAnsi="Arial Narrow"/>
          <w:lang w:val="en-US"/>
        </w:rPr>
        <w:t>.</w:t>
      </w:r>
      <w:proofErr w:type="gramEnd"/>
      <w:r w:rsidRPr="00C105A8">
        <w:rPr>
          <w:rFonts w:ascii="Arial Narrow" w:hAnsi="Arial Narrow"/>
          <w:lang w:val="en-US"/>
        </w:rPr>
        <w:t xml:space="preserve"> 2009. </w:t>
      </w:r>
      <w:proofErr w:type="spellStart"/>
      <w:r w:rsidRPr="00C105A8">
        <w:rPr>
          <w:rFonts w:ascii="Arial Narrow" w:hAnsi="Arial Narrow"/>
          <w:lang w:val="en-US"/>
        </w:rPr>
        <w:t>Razdel</w:t>
      </w:r>
      <w:proofErr w:type="spellEnd"/>
      <w:r w:rsidRPr="00C105A8">
        <w:rPr>
          <w:rFonts w:ascii="Arial Narrow" w:hAnsi="Arial Narrow"/>
          <w:lang w:val="en-US"/>
        </w:rPr>
        <w:t xml:space="preserve"> 5: </w:t>
      </w:r>
      <w:proofErr w:type="spellStart"/>
      <w:r w:rsidRPr="00C105A8">
        <w:rPr>
          <w:rFonts w:ascii="Arial Narrow" w:hAnsi="Arial Narrow"/>
          <w:lang w:val="en-US"/>
        </w:rPr>
        <w:t>trud</w:t>
      </w:r>
      <w:proofErr w:type="spellEnd"/>
      <w:r w:rsidRPr="00C105A8">
        <w:rPr>
          <w:rFonts w:ascii="Arial Narrow" w:hAnsi="Arial Narrow"/>
          <w:lang w:val="en-US"/>
        </w:rPr>
        <w:t xml:space="preserve">, </w:t>
      </w:r>
      <w:proofErr w:type="spellStart"/>
      <w:r w:rsidRPr="00C105A8">
        <w:rPr>
          <w:rFonts w:ascii="Arial Narrow" w:hAnsi="Arial Narrow"/>
          <w:lang w:val="en-US"/>
        </w:rPr>
        <w:t>metodologicheskie</w:t>
      </w:r>
      <w:proofErr w:type="spellEnd"/>
      <w:r w:rsidRPr="00C105A8">
        <w:rPr>
          <w:rFonts w:ascii="Arial Narrow" w:hAnsi="Arial Narrow"/>
          <w:lang w:val="en-US"/>
        </w:rPr>
        <w:t xml:space="preserve"> </w:t>
      </w:r>
      <w:proofErr w:type="spellStart"/>
      <w:r w:rsidRPr="00C105A8">
        <w:rPr>
          <w:rFonts w:ascii="Arial Narrow" w:hAnsi="Arial Narrow"/>
          <w:lang w:val="en-US"/>
        </w:rPr>
        <w:t>ukazaniya</w:t>
      </w:r>
      <w:proofErr w:type="spellEnd"/>
      <w:r w:rsidRPr="00C105A8">
        <w:rPr>
          <w:rFonts w:ascii="Arial Narrow" w:hAnsi="Arial Narrow"/>
          <w:lang w:val="en-US"/>
        </w:rPr>
        <w:t xml:space="preserve"> [Russian statistical annual, 2009. Part 5: Labor, methodological directions]. </w:t>
      </w:r>
      <w:proofErr w:type="gramStart"/>
      <w:r w:rsidRPr="00C105A8">
        <w:rPr>
          <w:rFonts w:ascii="Arial Narrow" w:hAnsi="Arial Narrow"/>
          <w:lang w:val="en-US"/>
        </w:rPr>
        <w:t>Moscow, 2009.</w:t>
      </w:r>
      <w:proofErr w:type="gramEnd"/>
      <w:r w:rsidRPr="00C105A8">
        <w:rPr>
          <w:rFonts w:ascii="Arial Narrow" w:hAnsi="Arial Narrow"/>
          <w:lang w:val="en-US"/>
        </w:rPr>
        <w:t xml:space="preserve"> </w:t>
      </w:r>
      <w:hyperlink r:id="rId4" w:history="1">
        <w:r w:rsidRPr="00C105A8">
          <w:rPr>
            <w:rStyle w:val="ac"/>
            <w:rFonts w:ascii="Arial Narrow" w:hAnsi="Arial Narrow"/>
            <w:color w:val="auto"/>
            <w:u w:val="none"/>
          </w:rPr>
          <w:t>http://www.gks.ru/bgd/regl/b09_13/IssWWW.exe/Stg/html1/05-26.htm</w:t>
        </w:r>
      </w:hyperlink>
      <w:r w:rsidRPr="00C105A8">
        <w:rPr>
          <w:rFonts w:ascii="Arial Narrow" w:hAnsi="Arial Narrow"/>
        </w:rPr>
        <w:t xml:space="preserve"> .</w:t>
      </w:r>
    </w:p>
  </w:footnote>
  <w:footnote w:id="25">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w:t>
      </w:r>
      <w:proofErr w:type="spellStart"/>
      <w:proofErr w:type="gramStart"/>
      <w:r w:rsidRPr="00C105A8">
        <w:rPr>
          <w:rFonts w:ascii="Arial Narrow" w:hAnsi="Arial Narrow"/>
          <w:lang w:val="en-US"/>
        </w:rPr>
        <w:t>Federalnaya</w:t>
      </w:r>
      <w:proofErr w:type="spellEnd"/>
      <w:r w:rsidRPr="00C105A8">
        <w:rPr>
          <w:rFonts w:ascii="Arial Narrow" w:hAnsi="Arial Narrow"/>
          <w:lang w:val="en-US"/>
        </w:rPr>
        <w:t xml:space="preserve"> </w:t>
      </w:r>
      <w:proofErr w:type="spellStart"/>
      <w:r w:rsidRPr="00C105A8">
        <w:rPr>
          <w:rFonts w:ascii="Arial Narrow" w:hAnsi="Arial Narrow"/>
          <w:lang w:val="en-US"/>
        </w:rPr>
        <w:t>slujba</w:t>
      </w:r>
      <w:proofErr w:type="spellEnd"/>
      <w:r w:rsidRPr="00C105A8">
        <w:rPr>
          <w:rFonts w:ascii="Arial Narrow" w:hAnsi="Arial Narrow"/>
          <w:lang w:val="en-US"/>
        </w:rPr>
        <w:t xml:space="preserve"> </w:t>
      </w:r>
      <w:proofErr w:type="spellStart"/>
      <w:r w:rsidRPr="00C105A8">
        <w:rPr>
          <w:rFonts w:ascii="Arial Narrow" w:hAnsi="Arial Narrow"/>
          <w:lang w:val="en-US"/>
        </w:rPr>
        <w:t>gosudarstvennoy</w:t>
      </w:r>
      <w:proofErr w:type="spellEnd"/>
      <w:r w:rsidRPr="00C105A8">
        <w:rPr>
          <w:rFonts w:ascii="Arial Narrow" w:hAnsi="Arial Narrow"/>
          <w:lang w:val="en-US"/>
        </w:rPr>
        <w:t xml:space="preserve"> </w:t>
      </w:r>
      <w:proofErr w:type="spellStart"/>
      <w:r w:rsidRPr="00C105A8">
        <w:rPr>
          <w:rFonts w:ascii="Arial Narrow" w:hAnsi="Arial Narrow"/>
          <w:lang w:val="en-US"/>
        </w:rPr>
        <w:t>statistiki</w:t>
      </w:r>
      <w:proofErr w:type="spellEnd"/>
      <w:r w:rsidRPr="00C105A8">
        <w:rPr>
          <w:rFonts w:ascii="Arial Narrow" w:hAnsi="Arial Narrow"/>
          <w:lang w:val="en-US"/>
        </w:rPr>
        <w:t xml:space="preserve"> [Federal service on state statistics] </w:t>
      </w:r>
      <w:proofErr w:type="spellStart"/>
      <w:r w:rsidRPr="00C105A8">
        <w:rPr>
          <w:rFonts w:ascii="Arial Narrow" w:hAnsi="Arial Narrow"/>
          <w:lang w:val="en-US"/>
        </w:rPr>
        <w:t>Informatsiya</w:t>
      </w:r>
      <w:proofErr w:type="spellEnd"/>
      <w:r w:rsidRPr="00C105A8">
        <w:rPr>
          <w:rFonts w:ascii="Arial Narrow" w:hAnsi="Arial Narrow"/>
          <w:lang w:val="en-US"/>
        </w:rPr>
        <w:t xml:space="preserve"> o </w:t>
      </w:r>
      <w:proofErr w:type="spellStart"/>
      <w:r w:rsidRPr="00C105A8">
        <w:rPr>
          <w:rFonts w:ascii="Arial Narrow" w:hAnsi="Arial Narrow"/>
          <w:lang w:val="en-US"/>
        </w:rPr>
        <w:t>socialno-ekonomicheskom</w:t>
      </w:r>
      <w:proofErr w:type="spellEnd"/>
      <w:r w:rsidRPr="00C105A8">
        <w:rPr>
          <w:rFonts w:ascii="Arial Narrow" w:hAnsi="Arial Narrow"/>
          <w:lang w:val="en-US"/>
        </w:rPr>
        <w:t xml:space="preserve"> </w:t>
      </w:r>
      <w:proofErr w:type="spellStart"/>
      <w:r w:rsidRPr="00C105A8">
        <w:rPr>
          <w:rFonts w:ascii="Arial Narrow" w:hAnsi="Arial Narrow"/>
          <w:lang w:val="en-US"/>
        </w:rPr>
        <w:t>polojenii</w:t>
      </w:r>
      <w:proofErr w:type="spellEnd"/>
      <w:r w:rsidRPr="00C105A8">
        <w:rPr>
          <w:rFonts w:ascii="Arial Narrow" w:hAnsi="Arial Narrow"/>
          <w:lang w:val="en-US"/>
        </w:rPr>
        <w:t xml:space="preserve"> </w:t>
      </w:r>
      <w:proofErr w:type="spellStart"/>
      <w:r w:rsidRPr="00C105A8">
        <w:rPr>
          <w:rFonts w:ascii="Arial Narrow" w:hAnsi="Arial Narrow"/>
          <w:lang w:val="en-US"/>
        </w:rPr>
        <w:t>Rossii</w:t>
      </w:r>
      <w:proofErr w:type="spellEnd"/>
      <w:r w:rsidRPr="00C105A8">
        <w:rPr>
          <w:rFonts w:ascii="Arial Narrow" w:hAnsi="Arial Narrow"/>
          <w:lang w:val="en-US"/>
        </w:rPr>
        <w:t>, 2009.</w:t>
      </w:r>
      <w:proofErr w:type="gramEnd"/>
      <w:r w:rsidRPr="00C105A8">
        <w:rPr>
          <w:rFonts w:ascii="Arial Narrow" w:hAnsi="Arial Narrow"/>
          <w:lang w:val="en-US"/>
        </w:rPr>
        <w:t xml:space="preserve"> </w:t>
      </w:r>
      <w:proofErr w:type="gramStart"/>
      <w:r w:rsidRPr="00C105A8">
        <w:rPr>
          <w:rFonts w:ascii="Arial Narrow" w:hAnsi="Arial Narrow"/>
          <w:lang w:val="en-US"/>
        </w:rPr>
        <w:t>[Information on socio-economic situation in Russia], Moscow, 2009.</w:t>
      </w:r>
      <w:proofErr w:type="gramEnd"/>
    </w:p>
  </w:footnote>
  <w:footnote w:id="26">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For the first 10 months.</w:t>
      </w:r>
    </w:p>
  </w:footnote>
  <w:footnote w:id="27">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proofErr w:type="spellStart"/>
      <w:r w:rsidRPr="00C105A8">
        <w:rPr>
          <w:rFonts w:ascii="Arial Narrow" w:hAnsi="Arial Narrow"/>
          <w:lang w:val="en-US"/>
        </w:rPr>
        <w:t>Bizyukov</w:t>
      </w:r>
      <w:proofErr w:type="spellEnd"/>
      <w:r w:rsidRPr="00C105A8">
        <w:rPr>
          <w:rFonts w:ascii="Arial Narrow" w:hAnsi="Arial Narrow"/>
          <w:lang w:val="en-US"/>
        </w:rPr>
        <w:t xml:space="preserve"> P. Op. cit.</w:t>
      </w:r>
    </w:p>
  </w:footnote>
  <w:footnote w:id="28">
    <w:p w:rsidR="00C50281" w:rsidRPr="00C105A8" w:rsidRDefault="00C50281" w:rsidP="008B6882">
      <w:pPr>
        <w:pStyle w:val="a8"/>
        <w:jc w:val="both"/>
        <w:rPr>
          <w:rFonts w:ascii="Arial Narrow" w:hAnsi="Arial Narrow"/>
        </w:rPr>
      </w:pPr>
      <w:r w:rsidRPr="00C105A8">
        <w:rPr>
          <w:rStyle w:val="aa"/>
          <w:rFonts w:ascii="Arial Narrow" w:hAnsi="Arial Narrow"/>
        </w:rPr>
        <w:footnoteRef/>
      </w:r>
      <w:r w:rsidRPr="00C105A8">
        <w:rPr>
          <w:rFonts w:ascii="Arial Narrow" w:hAnsi="Arial Narrow"/>
          <w:lang w:val="en-US"/>
        </w:rPr>
        <w:t xml:space="preserve"> See: </w:t>
      </w:r>
      <w:proofErr w:type="spellStart"/>
      <w:r w:rsidRPr="00C105A8">
        <w:rPr>
          <w:rFonts w:ascii="Arial Narrow" w:hAnsi="Arial Narrow"/>
          <w:lang w:val="en-US"/>
        </w:rPr>
        <w:t>Zarakhovich</w:t>
      </w:r>
      <w:proofErr w:type="spellEnd"/>
      <w:r w:rsidRPr="00C105A8">
        <w:rPr>
          <w:rFonts w:ascii="Arial Narrow" w:hAnsi="Arial Narrow"/>
          <w:lang w:val="en-US"/>
        </w:rPr>
        <w:t xml:space="preserve"> Yu. Putin Resolves Protest in </w:t>
      </w:r>
      <w:proofErr w:type="spellStart"/>
      <w:r w:rsidRPr="00C105A8">
        <w:rPr>
          <w:rFonts w:ascii="Arial Narrow" w:hAnsi="Arial Narrow"/>
          <w:lang w:val="en-US"/>
        </w:rPr>
        <w:t>Pikalevo</w:t>
      </w:r>
      <w:proofErr w:type="spellEnd"/>
      <w:r w:rsidRPr="00C105A8">
        <w:rPr>
          <w:rFonts w:ascii="Arial Narrow" w:hAnsi="Arial Narrow"/>
          <w:lang w:val="en-US"/>
        </w:rPr>
        <w:t xml:space="preserve"> // Eurasia Daily Monitor Volume: 6 Issue: 110.  </w:t>
      </w:r>
      <w:hyperlink r:id="rId5" w:history="1">
        <w:r w:rsidRPr="00C105A8">
          <w:rPr>
            <w:rStyle w:val="ac"/>
            <w:rFonts w:ascii="Arial Narrow" w:hAnsi="Arial Narrow"/>
            <w:color w:val="auto"/>
            <w:u w:val="none"/>
          </w:rPr>
          <w:t>http://www.jamestown.org/single/?no_cache=1&amp;tx_ttnews[tt_news]=35097</w:t>
        </w:r>
      </w:hyperlink>
      <w:r w:rsidRPr="00C105A8">
        <w:rPr>
          <w:rFonts w:ascii="Arial Narrow" w:hAnsi="Arial Narrow"/>
        </w:rPr>
        <w:t xml:space="preserve"> .</w:t>
      </w:r>
    </w:p>
  </w:footnote>
  <w:footnote w:id="29">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w:t>
      </w:r>
      <w:proofErr w:type="spellStart"/>
      <w:r w:rsidRPr="00C105A8">
        <w:rPr>
          <w:rFonts w:ascii="Arial Narrow" w:hAnsi="Arial Narrow"/>
          <w:lang w:val="en-US"/>
        </w:rPr>
        <w:t>Arutunyan</w:t>
      </w:r>
      <w:proofErr w:type="spellEnd"/>
      <w:r w:rsidRPr="00C105A8">
        <w:rPr>
          <w:rFonts w:ascii="Arial Narrow" w:hAnsi="Arial Narrow"/>
          <w:lang w:val="en-US"/>
        </w:rPr>
        <w:t xml:space="preserve"> A. Quiet anger in the </w:t>
      </w:r>
      <w:proofErr w:type="spellStart"/>
      <w:r w:rsidRPr="00C105A8">
        <w:rPr>
          <w:rFonts w:ascii="Arial Narrow" w:hAnsi="Arial Narrow"/>
          <w:lang w:val="en-US"/>
        </w:rPr>
        <w:t>Kuzbass</w:t>
      </w:r>
      <w:proofErr w:type="spellEnd"/>
      <w:r w:rsidRPr="00C105A8">
        <w:rPr>
          <w:rFonts w:ascii="Arial Narrow" w:hAnsi="Arial Narrow"/>
          <w:lang w:val="en-US"/>
        </w:rPr>
        <w:t xml:space="preserve"> // The Moscow New online newspaper. </w:t>
      </w:r>
      <w:proofErr w:type="gramStart"/>
      <w:r w:rsidRPr="00C105A8">
        <w:rPr>
          <w:rFonts w:ascii="Arial Narrow" w:hAnsi="Arial Narrow"/>
          <w:lang w:val="en-US"/>
        </w:rPr>
        <w:t xml:space="preserve">24.05.2010. </w:t>
      </w:r>
      <w:hyperlink r:id="rId6" w:history="1">
        <w:r w:rsidRPr="00C105A8">
          <w:rPr>
            <w:rStyle w:val="ac"/>
            <w:rFonts w:ascii="Arial Narrow" w:hAnsi="Arial Narrow"/>
            <w:color w:val="auto"/>
            <w:u w:val="none"/>
            <w:lang w:val="en-US"/>
          </w:rPr>
          <w:t>http://themoscownews.com/news/20100524/187840831.html</w:t>
        </w:r>
      </w:hyperlink>
      <w:r w:rsidRPr="00C105A8">
        <w:rPr>
          <w:rFonts w:ascii="Arial Narrow" w:hAnsi="Arial Narrow"/>
          <w:lang w:val="en-US"/>
        </w:rPr>
        <w:t xml:space="preserve"> .</w:t>
      </w:r>
      <w:proofErr w:type="gramEnd"/>
    </w:p>
  </w:footnote>
  <w:footnote w:id="30">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The investigation is not over up to the moment of writing of this article.</w:t>
      </w:r>
    </w:p>
  </w:footnote>
  <w:footnote w:id="31">
    <w:p w:rsidR="00C50281" w:rsidRPr="00C105A8" w:rsidRDefault="00C50281" w:rsidP="008B6882">
      <w:pPr>
        <w:pStyle w:val="a8"/>
        <w:ind w:right="-489"/>
        <w:jc w:val="both"/>
        <w:rPr>
          <w:rFonts w:ascii="Arial Narrow" w:hAnsi="Arial Narrow"/>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 xml:space="preserve">Federalniy Zakon „O professionalnih Soyuzah, ih pravah i garantiyah deyatelnosti” [Federal Act „On trade unions, their rights and the guarantees of their activity”] of January, 12, 1996, amended in June, 9th 2005. Sobraniye Zakonodatelstva Rossiyskoy Federazii of January, 15, 1996, No. 3, Art. 148. </w:t>
      </w:r>
      <w:r w:rsidRPr="00C105A8">
        <w:rPr>
          <w:rFonts w:ascii="Arial Narrow" w:hAnsi="Arial Narrow"/>
          <w:lang w:val="en-US"/>
        </w:rPr>
        <w:t>The initial English text of Russian Trade Unions Act is available in the national labour legislation database of ILO NATLEX: &lt;</w:t>
      </w:r>
      <w:hyperlink r:id="rId7" w:history="1">
        <w:r w:rsidRPr="00C105A8">
          <w:rPr>
            <w:rStyle w:val="ac"/>
            <w:rFonts w:ascii="Arial Narrow" w:hAnsi="Arial Narrow"/>
            <w:color w:val="auto"/>
            <w:u w:val="none"/>
            <w:lang w:val="en-US"/>
          </w:rPr>
          <w:t>http://www.ilo.org/dyn/natlex/docs/WEBTEXT/42900/64988/E96RUS01.htm</w:t>
        </w:r>
      </w:hyperlink>
      <w:r w:rsidRPr="00C105A8">
        <w:rPr>
          <w:rFonts w:ascii="Arial Narrow" w:hAnsi="Arial Narrow"/>
          <w:i/>
        </w:rPr>
        <w:t>&gt;</w:t>
      </w:r>
      <w:r w:rsidRPr="00C105A8">
        <w:rPr>
          <w:rFonts w:ascii="Arial Narrow" w:hAnsi="Arial Narrow"/>
          <w:lang w:val="en-US"/>
        </w:rPr>
        <w:t>.</w:t>
      </w:r>
    </w:p>
  </w:footnote>
  <w:footnote w:id="32">
    <w:p w:rsidR="00C50281" w:rsidRPr="00C105A8" w:rsidRDefault="00C50281" w:rsidP="008B6882">
      <w:pPr>
        <w:pStyle w:val="a8"/>
        <w:ind w:right="-489"/>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Constitutional Court Decision No. 3-P of January, 24, 2002. </w:t>
      </w:r>
      <w:proofErr w:type="spellStart"/>
      <w:r w:rsidRPr="00C105A8">
        <w:rPr>
          <w:rFonts w:ascii="Arial Narrow" w:hAnsi="Arial Narrow"/>
          <w:lang w:val="en-US"/>
        </w:rPr>
        <w:t>Sobraniye</w:t>
      </w:r>
      <w:proofErr w:type="spellEnd"/>
      <w:r w:rsidRPr="00C105A8">
        <w:rPr>
          <w:rFonts w:ascii="Arial Narrow" w:hAnsi="Arial Narrow"/>
          <w:lang w:val="en-US"/>
        </w:rPr>
        <w:t xml:space="preserve"> </w:t>
      </w:r>
      <w:proofErr w:type="spellStart"/>
      <w:r w:rsidRPr="00C105A8">
        <w:rPr>
          <w:rFonts w:ascii="Arial Narrow" w:hAnsi="Arial Narrow"/>
          <w:lang w:val="en-US"/>
        </w:rPr>
        <w:t>Zakonodatelstva</w:t>
      </w:r>
      <w:proofErr w:type="spellEnd"/>
      <w:r w:rsidRPr="00C105A8">
        <w:rPr>
          <w:rFonts w:ascii="Arial Narrow" w:hAnsi="Arial Narrow"/>
          <w:lang w:val="en-US"/>
        </w:rPr>
        <w:t xml:space="preserve"> </w:t>
      </w:r>
      <w:proofErr w:type="spellStart"/>
      <w:r w:rsidRPr="00C105A8">
        <w:rPr>
          <w:rFonts w:ascii="Arial Narrow" w:hAnsi="Arial Narrow"/>
          <w:lang w:val="en-US"/>
        </w:rPr>
        <w:t>Rossiyskoy</w:t>
      </w:r>
      <w:proofErr w:type="spellEnd"/>
      <w:r w:rsidRPr="00C105A8">
        <w:rPr>
          <w:rFonts w:ascii="Arial Narrow" w:hAnsi="Arial Narrow"/>
          <w:lang w:val="en-US"/>
        </w:rPr>
        <w:t xml:space="preserve"> </w:t>
      </w:r>
      <w:proofErr w:type="spellStart"/>
      <w:r w:rsidRPr="00C105A8">
        <w:rPr>
          <w:rFonts w:ascii="Arial Narrow" w:hAnsi="Arial Narrow"/>
          <w:lang w:val="en-US"/>
        </w:rPr>
        <w:t>Federazii</w:t>
      </w:r>
      <w:proofErr w:type="spellEnd"/>
      <w:r w:rsidRPr="00C105A8">
        <w:rPr>
          <w:rFonts w:ascii="Arial Narrow" w:hAnsi="Arial Narrow"/>
          <w:lang w:val="en-US"/>
        </w:rPr>
        <w:t xml:space="preserve"> of February, 18, 2002, Art. </w:t>
      </w:r>
      <w:proofErr w:type="gramStart"/>
      <w:r w:rsidRPr="00C105A8">
        <w:rPr>
          <w:rFonts w:ascii="Arial Narrow" w:hAnsi="Arial Narrow"/>
          <w:lang w:val="en-US"/>
        </w:rPr>
        <w:t xml:space="preserve">745. </w:t>
      </w:r>
      <w:hyperlink r:id="rId8" w:history="1">
        <w:r w:rsidRPr="00C105A8">
          <w:rPr>
            <w:rStyle w:val="ac"/>
            <w:rFonts w:ascii="Arial Narrow" w:hAnsi="Arial Narrow"/>
            <w:color w:val="auto"/>
            <w:u w:val="none"/>
            <w:lang w:val="en-US"/>
          </w:rPr>
          <w:t>http://www.echr.ru/documents/doc/12025566/12025566.htm</w:t>
        </w:r>
      </w:hyperlink>
      <w:r w:rsidRPr="00C105A8">
        <w:rPr>
          <w:rFonts w:ascii="Arial Narrow" w:hAnsi="Arial Narrow"/>
          <w:lang w:val="en-US"/>
        </w:rPr>
        <w:t xml:space="preserve"> .</w:t>
      </w:r>
      <w:proofErr w:type="gramEnd"/>
    </w:p>
  </w:footnote>
  <w:footnote w:id="33">
    <w:p w:rsidR="00C50281" w:rsidRPr="00C105A8" w:rsidRDefault="00C50281" w:rsidP="008B6882">
      <w:pPr>
        <w:pStyle w:val="a8"/>
        <w:tabs>
          <w:tab w:val="left" w:pos="7938"/>
          <w:tab w:val="left" w:pos="8222"/>
        </w:tabs>
        <w:ind w:right="-489"/>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Unlike many other countries Russian labour legislation doesn’t just contain the requirement of reasonability of the dismissal but provides for the limited list of grounds for dismissal. This list was substantially extended after the adoption of the new Labour Code. </w:t>
      </w:r>
    </w:p>
  </w:footnote>
  <w:footnote w:id="34">
    <w:p w:rsidR="00C50281" w:rsidRPr="00C105A8" w:rsidRDefault="00C50281" w:rsidP="008B6882">
      <w:pPr>
        <w:pStyle w:val="a8"/>
        <w:ind w:right="-489"/>
        <w:jc w:val="both"/>
        <w:rPr>
          <w:rFonts w:ascii="Arial Narrow" w:hAnsi="Arial Narrow"/>
          <w:lang w:val="en-US"/>
        </w:rPr>
      </w:pPr>
      <w:r w:rsidRPr="00C105A8">
        <w:rPr>
          <w:rStyle w:val="aa"/>
          <w:rFonts w:ascii="Arial Narrow" w:hAnsi="Arial Narrow"/>
        </w:rPr>
        <w:footnoteRef/>
      </w:r>
      <w:r w:rsidRPr="00C105A8">
        <w:rPr>
          <w:rFonts w:ascii="Arial Narrow" w:hAnsi="Arial Narrow"/>
          <w:lang w:val="en-US"/>
        </w:rPr>
        <w:t xml:space="preserve"> </w:t>
      </w:r>
      <w:proofErr w:type="gramStart"/>
      <w:r w:rsidRPr="00C105A8">
        <w:rPr>
          <w:rFonts w:ascii="Arial Narrow" w:hAnsi="Arial Narrow"/>
          <w:lang w:val="en-US"/>
        </w:rPr>
        <w:t>Constitutional Court Ruling No. 421-O of December, 4, 2003.</w:t>
      </w:r>
      <w:proofErr w:type="gramEnd"/>
      <w:r w:rsidRPr="00C105A8">
        <w:rPr>
          <w:rFonts w:ascii="Arial Narrow" w:hAnsi="Arial Narrow"/>
          <w:lang w:val="en-US"/>
        </w:rPr>
        <w:t xml:space="preserve"> </w:t>
      </w:r>
      <w:proofErr w:type="spellStart"/>
      <w:r w:rsidRPr="00C105A8">
        <w:rPr>
          <w:rFonts w:ascii="Arial Narrow" w:hAnsi="Arial Narrow"/>
          <w:lang w:val="en-US"/>
        </w:rPr>
        <w:t>Rossiyskaya</w:t>
      </w:r>
      <w:proofErr w:type="spellEnd"/>
      <w:r w:rsidRPr="00C105A8">
        <w:rPr>
          <w:rFonts w:ascii="Arial Narrow" w:hAnsi="Arial Narrow"/>
          <w:lang w:val="en-US"/>
        </w:rPr>
        <w:t xml:space="preserve"> </w:t>
      </w:r>
      <w:proofErr w:type="spellStart"/>
      <w:r w:rsidRPr="00C105A8">
        <w:rPr>
          <w:rFonts w:ascii="Arial Narrow" w:hAnsi="Arial Narrow"/>
          <w:lang w:val="en-US"/>
        </w:rPr>
        <w:t>Gazeta</w:t>
      </w:r>
      <w:proofErr w:type="spellEnd"/>
      <w:r w:rsidRPr="00C105A8">
        <w:rPr>
          <w:rFonts w:ascii="Arial Narrow" w:hAnsi="Arial Narrow"/>
          <w:lang w:val="en-US"/>
        </w:rPr>
        <w:t>, January, 25, 2004.</w:t>
      </w:r>
    </w:p>
  </w:footnote>
  <w:footnote w:id="35">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rPr>
        <w:t>Constiturional Court Ruling No. 1369-O-P. Sobraniye Zakonodatelstva Rossiyskoy Federazii of 2009, No. 50, art. 6146.</w:t>
      </w:r>
    </w:p>
  </w:footnote>
  <w:footnote w:id="36">
    <w:p w:rsidR="00C50281" w:rsidRPr="00C105A8" w:rsidRDefault="00C50281" w:rsidP="008B6882">
      <w:pPr>
        <w:pStyle w:val="a8"/>
        <w:jc w:val="both"/>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 xml:space="preserve">For the details of the discussion see: Lyutov N. Freedom of association: the case of Russia // Comparative labor law and policy journal, Vol. 32, issue 4, 2011. </w:t>
      </w:r>
      <w:r w:rsidRPr="006859BF">
        <w:rPr>
          <w:rFonts w:ascii="Arial Narrow" w:hAnsi="Arial Narrow"/>
          <w:lang w:val="en-US"/>
        </w:rPr>
        <w:t>P.</w:t>
      </w:r>
      <w:r w:rsidR="006859BF">
        <w:rPr>
          <w:rFonts w:ascii="Arial Narrow" w:hAnsi="Arial Narrow"/>
          <w:lang w:val="ru-RU"/>
        </w:rPr>
        <w:t xml:space="preserve"> 936-938</w:t>
      </w:r>
      <w:r w:rsidRPr="00C105A8">
        <w:rPr>
          <w:rFonts w:ascii="Arial Narrow" w:hAnsi="Arial Narrow"/>
          <w:lang w:val="en-US"/>
        </w:rPr>
        <w:t>.</w:t>
      </w:r>
    </w:p>
  </w:footnote>
  <w:footnote w:id="37">
    <w:p w:rsidR="00C105A8" w:rsidRPr="00C105A8" w:rsidRDefault="00C105A8">
      <w:pPr>
        <w:pStyle w:val="a8"/>
        <w:rPr>
          <w:rFonts w:ascii="Arial Narrow" w:hAnsi="Arial Narrow"/>
          <w:lang w:val="en-US"/>
        </w:rPr>
      </w:pPr>
      <w:r w:rsidRPr="00C105A8">
        <w:rPr>
          <w:rStyle w:val="aa"/>
          <w:rFonts w:ascii="Arial Narrow" w:hAnsi="Arial Narrow"/>
        </w:rPr>
        <w:footnoteRef/>
      </w:r>
      <w:r w:rsidRPr="00C105A8">
        <w:rPr>
          <w:rFonts w:ascii="Arial Narrow" w:hAnsi="Arial Narrow"/>
        </w:rPr>
        <w:t xml:space="preserve"> </w:t>
      </w:r>
      <w:r w:rsidRPr="00C105A8">
        <w:rPr>
          <w:rFonts w:ascii="Arial Narrow" w:hAnsi="Arial Narrow"/>
          <w:lang w:val="en-US"/>
        </w:rPr>
        <w:t>See CFA cases No. 2244 and 2251.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3D9"/>
    <w:multiLevelType w:val="hybridMultilevel"/>
    <w:tmpl w:val="6A9A359C"/>
    <w:lvl w:ilvl="0" w:tplc="53B82C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7D7547"/>
    <w:multiLevelType w:val="hybridMultilevel"/>
    <w:tmpl w:val="9D3EC17C"/>
    <w:lvl w:ilvl="0" w:tplc="4C641218">
      <w:start w:val="1"/>
      <w:numFmt w:val="lowerLetter"/>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24816"/>
    <w:multiLevelType w:val="hybridMultilevel"/>
    <w:tmpl w:val="6F569752"/>
    <w:lvl w:ilvl="0" w:tplc="FFFFFFFF">
      <w:start w:val="1"/>
      <w:numFmt w:val="bullet"/>
      <w:lvlText w:val=""/>
      <w:lvlJc w:val="left"/>
      <w:pPr>
        <w:tabs>
          <w:tab w:val="num" w:pos="1320"/>
        </w:tabs>
        <w:ind w:left="1320" w:hanging="360"/>
      </w:pPr>
      <w:rPr>
        <w:rFonts w:ascii="Wingdings" w:hAnsi="Wingdings" w:hint="default"/>
        <w:sz w:val="16"/>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5C"/>
    <w:rsid w:val="0000000B"/>
    <w:rsid w:val="000114D1"/>
    <w:rsid w:val="00013190"/>
    <w:rsid w:val="000724F4"/>
    <w:rsid w:val="00073BAD"/>
    <w:rsid w:val="000A2421"/>
    <w:rsid w:val="000C5FA8"/>
    <w:rsid w:val="000F255F"/>
    <w:rsid w:val="001009A5"/>
    <w:rsid w:val="00125D65"/>
    <w:rsid w:val="0013675D"/>
    <w:rsid w:val="00156A42"/>
    <w:rsid w:val="00163D77"/>
    <w:rsid w:val="00173F42"/>
    <w:rsid w:val="001926B4"/>
    <w:rsid w:val="00192F55"/>
    <w:rsid w:val="001B7D89"/>
    <w:rsid w:val="001C11AC"/>
    <w:rsid w:val="001F2D21"/>
    <w:rsid w:val="001F4F90"/>
    <w:rsid w:val="002313C0"/>
    <w:rsid w:val="0023211A"/>
    <w:rsid w:val="00234D46"/>
    <w:rsid w:val="00237E3F"/>
    <w:rsid w:val="00256107"/>
    <w:rsid w:val="00280C99"/>
    <w:rsid w:val="002861D5"/>
    <w:rsid w:val="002B6D55"/>
    <w:rsid w:val="002C6D1D"/>
    <w:rsid w:val="002D4278"/>
    <w:rsid w:val="002F1AC7"/>
    <w:rsid w:val="00307256"/>
    <w:rsid w:val="003100AD"/>
    <w:rsid w:val="0032175E"/>
    <w:rsid w:val="003245C0"/>
    <w:rsid w:val="00331407"/>
    <w:rsid w:val="00336AF7"/>
    <w:rsid w:val="003430E2"/>
    <w:rsid w:val="00381DCE"/>
    <w:rsid w:val="00385E5C"/>
    <w:rsid w:val="003A0C19"/>
    <w:rsid w:val="003B5192"/>
    <w:rsid w:val="003C1756"/>
    <w:rsid w:val="003C6D84"/>
    <w:rsid w:val="003D1479"/>
    <w:rsid w:val="003F6B4F"/>
    <w:rsid w:val="00407DA9"/>
    <w:rsid w:val="00423D87"/>
    <w:rsid w:val="00424925"/>
    <w:rsid w:val="00427B58"/>
    <w:rsid w:val="004426DE"/>
    <w:rsid w:val="00444AA8"/>
    <w:rsid w:val="004503FB"/>
    <w:rsid w:val="00460597"/>
    <w:rsid w:val="00466FB9"/>
    <w:rsid w:val="00470F18"/>
    <w:rsid w:val="004849E3"/>
    <w:rsid w:val="004C77B9"/>
    <w:rsid w:val="004D3573"/>
    <w:rsid w:val="004E4FF0"/>
    <w:rsid w:val="004E64FF"/>
    <w:rsid w:val="004F782D"/>
    <w:rsid w:val="004F7E93"/>
    <w:rsid w:val="005027AA"/>
    <w:rsid w:val="00503612"/>
    <w:rsid w:val="005077A4"/>
    <w:rsid w:val="00511F7C"/>
    <w:rsid w:val="005177A2"/>
    <w:rsid w:val="00522F91"/>
    <w:rsid w:val="0053684D"/>
    <w:rsid w:val="00554D9A"/>
    <w:rsid w:val="00582B3B"/>
    <w:rsid w:val="00583B63"/>
    <w:rsid w:val="00586D18"/>
    <w:rsid w:val="005D0AA4"/>
    <w:rsid w:val="005D4D7F"/>
    <w:rsid w:val="005D7371"/>
    <w:rsid w:val="005F534D"/>
    <w:rsid w:val="00631B7D"/>
    <w:rsid w:val="00635F20"/>
    <w:rsid w:val="0063714E"/>
    <w:rsid w:val="00647CED"/>
    <w:rsid w:val="0066074A"/>
    <w:rsid w:val="006859BF"/>
    <w:rsid w:val="006A187B"/>
    <w:rsid w:val="006B3233"/>
    <w:rsid w:val="006C0419"/>
    <w:rsid w:val="006C57DD"/>
    <w:rsid w:val="006E1263"/>
    <w:rsid w:val="006F40DD"/>
    <w:rsid w:val="00707DA2"/>
    <w:rsid w:val="0075504E"/>
    <w:rsid w:val="00784D65"/>
    <w:rsid w:val="00794AF9"/>
    <w:rsid w:val="007B1B5C"/>
    <w:rsid w:val="007D6B03"/>
    <w:rsid w:val="007E6620"/>
    <w:rsid w:val="008036BE"/>
    <w:rsid w:val="00806C26"/>
    <w:rsid w:val="008376C4"/>
    <w:rsid w:val="00870E31"/>
    <w:rsid w:val="00871CCD"/>
    <w:rsid w:val="00874FD0"/>
    <w:rsid w:val="00894B86"/>
    <w:rsid w:val="008A2DA7"/>
    <w:rsid w:val="008B6882"/>
    <w:rsid w:val="008C3A0A"/>
    <w:rsid w:val="008D473F"/>
    <w:rsid w:val="008F5EED"/>
    <w:rsid w:val="009055F8"/>
    <w:rsid w:val="00925FFA"/>
    <w:rsid w:val="00937E82"/>
    <w:rsid w:val="00945AD0"/>
    <w:rsid w:val="009529F2"/>
    <w:rsid w:val="00961DE2"/>
    <w:rsid w:val="00997A6D"/>
    <w:rsid w:val="009B2035"/>
    <w:rsid w:val="009B6114"/>
    <w:rsid w:val="009D1962"/>
    <w:rsid w:val="009E59B4"/>
    <w:rsid w:val="009F3F43"/>
    <w:rsid w:val="009F524A"/>
    <w:rsid w:val="009F6016"/>
    <w:rsid w:val="00A250E4"/>
    <w:rsid w:val="00A62BE0"/>
    <w:rsid w:val="00A66395"/>
    <w:rsid w:val="00A76F18"/>
    <w:rsid w:val="00A8089F"/>
    <w:rsid w:val="00A9573D"/>
    <w:rsid w:val="00AB194A"/>
    <w:rsid w:val="00AB7066"/>
    <w:rsid w:val="00B05094"/>
    <w:rsid w:val="00B122B9"/>
    <w:rsid w:val="00B12E70"/>
    <w:rsid w:val="00B13628"/>
    <w:rsid w:val="00B160E3"/>
    <w:rsid w:val="00B24421"/>
    <w:rsid w:val="00B42FEB"/>
    <w:rsid w:val="00B579D5"/>
    <w:rsid w:val="00B944BE"/>
    <w:rsid w:val="00BC1BAC"/>
    <w:rsid w:val="00BD5D2D"/>
    <w:rsid w:val="00BF6B8D"/>
    <w:rsid w:val="00C02258"/>
    <w:rsid w:val="00C105A8"/>
    <w:rsid w:val="00C275BE"/>
    <w:rsid w:val="00C27F0A"/>
    <w:rsid w:val="00C4430D"/>
    <w:rsid w:val="00C50281"/>
    <w:rsid w:val="00C503E1"/>
    <w:rsid w:val="00C52527"/>
    <w:rsid w:val="00CD5F11"/>
    <w:rsid w:val="00CF7F12"/>
    <w:rsid w:val="00D028FE"/>
    <w:rsid w:val="00D173F7"/>
    <w:rsid w:val="00D40D97"/>
    <w:rsid w:val="00D4182F"/>
    <w:rsid w:val="00D44441"/>
    <w:rsid w:val="00D469DD"/>
    <w:rsid w:val="00D7014D"/>
    <w:rsid w:val="00D87DA1"/>
    <w:rsid w:val="00DB07B3"/>
    <w:rsid w:val="00DC297D"/>
    <w:rsid w:val="00DC4AE0"/>
    <w:rsid w:val="00DE18D0"/>
    <w:rsid w:val="00DE39AE"/>
    <w:rsid w:val="00E02B63"/>
    <w:rsid w:val="00E14DF0"/>
    <w:rsid w:val="00E17915"/>
    <w:rsid w:val="00E23960"/>
    <w:rsid w:val="00E24A8C"/>
    <w:rsid w:val="00E302FC"/>
    <w:rsid w:val="00E304E2"/>
    <w:rsid w:val="00E3435E"/>
    <w:rsid w:val="00E40503"/>
    <w:rsid w:val="00E441A9"/>
    <w:rsid w:val="00E73DE3"/>
    <w:rsid w:val="00E83E78"/>
    <w:rsid w:val="00E92774"/>
    <w:rsid w:val="00EB1C56"/>
    <w:rsid w:val="00EC577A"/>
    <w:rsid w:val="00EE33D6"/>
    <w:rsid w:val="00EF0A07"/>
    <w:rsid w:val="00F0135B"/>
    <w:rsid w:val="00F041BB"/>
    <w:rsid w:val="00F04E8F"/>
    <w:rsid w:val="00F10BC6"/>
    <w:rsid w:val="00F13083"/>
    <w:rsid w:val="00F21AED"/>
    <w:rsid w:val="00F507BB"/>
    <w:rsid w:val="00F52BB6"/>
    <w:rsid w:val="00F7467D"/>
    <w:rsid w:val="00F81456"/>
    <w:rsid w:val="00FA6E7C"/>
    <w:rsid w:val="00FB32AF"/>
    <w:rsid w:val="00FB432A"/>
    <w:rsid w:val="00FC4FB6"/>
    <w:rsid w:val="00FE2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94A"/>
  </w:style>
  <w:style w:type="paragraph" w:styleId="a5">
    <w:name w:val="footer"/>
    <w:basedOn w:val="a"/>
    <w:link w:val="a6"/>
    <w:uiPriority w:val="99"/>
    <w:unhideWhenUsed/>
    <w:rsid w:val="00AB1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194A"/>
  </w:style>
  <w:style w:type="paragraph" w:styleId="a7">
    <w:name w:val="List Paragraph"/>
    <w:basedOn w:val="a"/>
    <w:uiPriority w:val="34"/>
    <w:qFormat/>
    <w:rsid w:val="000C5FA8"/>
    <w:pPr>
      <w:ind w:left="720"/>
      <w:contextualSpacing/>
    </w:pPr>
  </w:style>
  <w:style w:type="paragraph" w:styleId="a8">
    <w:name w:val="footnote text"/>
    <w:basedOn w:val="a"/>
    <w:link w:val="a9"/>
    <w:semiHidden/>
    <w:rsid w:val="000724F4"/>
    <w:pPr>
      <w:spacing w:after="0" w:line="240" w:lineRule="auto"/>
    </w:pPr>
    <w:rPr>
      <w:rFonts w:ascii="Times New Roman" w:eastAsia="Times New Roman" w:hAnsi="Times New Roman" w:cs="Times New Roman"/>
      <w:sz w:val="20"/>
      <w:szCs w:val="20"/>
      <w:lang w:val="pl-PL" w:eastAsia="pl-PL"/>
    </w:rPr>
  </w:style>
  <w:style w:type="character" w:customStyle="1" w:styleId="a9">
    <w:name w:val="Текст сноски Знак"/>
    <w:basedOn w:val="a0"/>
    <w:link w:val="a8"/>
    <w:semiHidden/>
    <w:rsid w:val="000724F4"/>
    <w:rPr>
      <w:rFonts w:ascii="Times New Roman" w:eastAsia="Times New Roman" w:hAnsi="Times New Roman" w:cs="Times New Roman"/>
      <w:sz w:val="20"/>
      <w:szCs w:val="20"/>
      <w:lang w:val="pl-PL" w:eastAsia="pl-PL"/>
    </w:rPr>
  </w:style>
  <w:style w:type="character" w:styleId="aa">
    <w:name w:val="footnote reference"/>
    <w:basedOn w:val="a0"/>
    <w:semiHidden/>
    <w:rsid w:val="000724F4"/>
    <w:rPr>
      <w:vertAlign w:val="superscript"/>
    </w:rPr>
  </w:style>
  <w:style w:type="paragraph" w:customStyle="1" w:styleId="ConsNonformat">
    <w:name w:val="ConsNonformat"/>
    <w:rsid w:val="009F60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EF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F0A07"/>
    <w:rPr>
      <w:color w:val="0000FF" w:themeColor="hyperlink"/>
      <w:u w:val="single"/>
    </w:rPr>
  </w:style>
  <w:style w:type="character" w:styleId="ad">
    <w:name w:val="FollowedHyperlink"/>
    <w:basedOn w:val="a0"/>
    <w:uiPriority w:val="99"/>
    <w:semiHidden/>
    <w:unhideWhenUsed/>
    <w:rsid w:val="00B12E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94A"/>
  </w:style>
  <w:style w:type="paragraph" w:styleId="a5">
    <w:name w:val="footer"/>
    <w:basedOn w:val="a"/>
    <w:link w:val="a6"/>
    <w:uiPriority w:val="99"/>
    <w:unhideWhenUsed/>
    <w:rsid w:val="00AB1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194A"/>
  </w:style>
  <w:style w:type="paragraph" w:styleId="a7">
    <w:name w:val="List Paragraph"/>
    <w:basedOn w:val="a"/>
    <w:uiPriority w:val="34"/>
    <w:qFormat/>
    <w:rsid w:val="000C5FA8"/>
    <w:pPr>
      <w:ind w:left="720"/>
      <w:contextualSpacing/>
    </w:pPr>
  </w:style>
  <w:style w:type="paragraph" w:styleId="a8">
    <w:name w:val="footnote text"/>
    <w:basedOn w:val="a"/>
    <w:link w:val="a9"/>
    <w:semiHidden/>
    <w:rsid w:val="000724F4"/>
    <w:pPr>
      <w:spacing w:after="0" w:line="240" w:lineRule="auto"/>
    </w:pPr>
    <w:rPr>
      <w:rFonts w:ascii="Times New Roman" w:eastAsia="Times New Roman" w:hAnsi="Times New Roman" w:cs="Times New Roman"/>
      <w:sz w:val="20"/>
      <w:szCs w:val="20"/>
      <w:lang w:val="pl-PL" w:eastAsia="pl-PL"/>
    </w:rPr>
  </w:style>
  <w:style w:type="character" w:customStyle="1" w:styleId="a9">
    <w:name w:val="Текст сноски Знак"/>
    <w:basedOn w:val="a0"/>
    <w:link w:val="a8"/>
    <w:semiHidden/>
    <w:rsid w:val="000724F4"/>
    <w:rPr>
      <w:rFonts w:ascii="Times New Roman" w:eastAsia="Times New Roman" w:hAnsi="Times New Roman" w:cs="Times New Roman"/>
      <w:sz w:val="20"/>
      <w:szCs w:val="20"/>
      <w:lang w:val="pl-PL" w:eastAsia="pl-PL"/>
    </w:rPr>
  </w:style>
  <w:style w:type="character" w:styleId="aa">
    <w:name w:val="footnote reference"/>
    <w:basedOn w:val="a0"/>
    <w:semiHidden/>
    <w:rsid w:val="000724F4"/>
    <w:rPr>
      <w:vertAlign w:val="superscript"/>
    </w:rPr>
  </w:style>
  <w:style w:type="paragraph" w:customStyle="1" w:styleId="ConsNonformat">
    <w:name w:val="ConsNonformat"/>
    <w:rsid w:val="009F60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EF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F0A07"/>
    <w:rPr>
      <w:color w:val="0000FF" w:themeColor="hyperlink"/>
      <w:u w:val="single"/>
    </w:rPr>
  </w:style>
  <w:style w:type="character" w:styleId="ad">
    <w:name w:val="FollowedHyperlink"/>
    <w:basedOn w:val="a0"/>
    <w:uiPriority w:val="99"/>
    <w:semiHidden/>
    <w:unhideWhenUsed/>
    <w:rsid w:val="00B12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chr.ru/documents/doc/12025566/12025566.htm" TargetMode="External"/><Relationship Id="rId3" Type="http://schemas.openxmlformats.org/officeDocument/2006/relationships/hyperlink" Target="http://trudprava.ru/index.php?id=1896" TargetMode="External"/><Relationship Id="rId7" Type="http://schemas.openxmlformats.org/officeDocument/2006/relationships/hyperlink" Target="http://www.ilo.org/dyn/natlex/docs/WEBTEXT/42900/64988/E96RUS01.htm" TargetMode="External"/><Relationship Id="rId2" Type="http://schemas.openxmlformats.org/officeDocument/2006/relationships/hyperlink" Target="http://webfusion.ilo.org/public/db/standards/normes/libsynd/LSGetParasByCase.cfm?PARA=7173&amp;FILE=2199&amp;hdroff=1&amp;DISPLAY=INTRODUCTION" TargetMode="External"/><Relationship Id="rId1" Type="http://schemas.openxmlformats.org/officeDocument/2006/relationships/hyperlink" Target="http://www.rostrud.ru/activities/34/22831/22835.shtml" TargetMode="External"/><Relationship Id="rId6" Type="http://schemas.openxmlformats.org/officeDocument/2006/relationships/hyperlink" Target="http://themoscownews.com/news/20100524/187840831.html" TargetMode="External"/><Relationship Id="rId5" Type="http://schemas.openxmlformats.org/officeDocument/2006/relationships/hyperlink" Target="http://www.jamestown.org/single/?no_cache=1&amp;tx_ttnews%5btt_news%5d=35097" TargetMode="External"/><Relationship Id="rId4" Type="http://schemas.openxmlformats.org/officeDocument/2006/relationships/hyperlink" Target="http://www.gks.ru/bgd/regl/b09_13/IssWWW.exe/Stg/html1/05-2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412B-5E55-43A4-A886-12373432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8131</Words>
  <Characters>41797</Characters>
  <Application>Microsoft Office Word</Application>
  <DocSecurity>0</DocSecurity>
  <Lines>720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4</cp:revision>
  <cp:lastPrinted>2011-07-27T14:14:00Z</cp:lastPrinted>
  <dcterms:created xsi:type="dcterms:W3CDTF">2011-09-03T05:36:00Z</dcterms:created>
  <dcterms:modified xsi:type="dcterms:W3CDTF">2011-09-03T10:23:00Z</dcterms:modified>
</cp:coreProperties>
</file>