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97" w:rsidRPr="003B73C9" w:rsidRDefault="00CF4297" w:rsidP="00CF429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Pr="004D17F8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4D17F8">
        <w:rPr>
          <w:rFonts w:ascii="Times New Roman" w:hAnsi="Times New Roman" w:cs="Times New Roman"/>
          <w:sz w:val="32"/>
          <w:szCs w:val="32"/>
          <w:lang w:val="ru-RU"/>
        </w:rPr>
        <w:tab/>
      </w:r>
      <w:r w:rsidR="002E2AC0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</w:t>
      </w:r>
      <w:r w:rsidRPr="003B73C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Л. К. Савюк, </w:t>
      </w:r>
    </w:p>
    <w:p w:rsidR="00CF4297" w:rsidRPr="003B73C9" w:rsidRDefault="00CF4297" w:rsidP="00CF4297">
      <w:pPr>
        <w:spacing w:line="240" w:lineRule="auto"/>
        <w:ind w:left="3540" w:firstLine="708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B73C9">
        <w:rPr>
          <w:rFonts w:ascii="Times New Roman" w:hAnsi="Times New Roman" w:cs="Times New Roman"/>
          <w:i/>
          <w:sz w:val="28"/>
          <w:szCs w:val="28"/>
          <w:lang w:val="ru-RU"/>
        </w:rPr>
        <w:t>доктор юридических наук, профессор</w:t>
      </w:r>
    </w:p>
    <w:p w:rsidR="00CF4297" w:rsidRPr="003B73C9" w:rsidRDefault="00CF4297" w:rsidP="00CF4297">
      <w:pPr>
        <w:spacing w:line="240" w:lineRule="auto"/>
        <w:ind w:left="5664"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B73C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(НИУ ВШЭ)</w:t>
      </w:r>
    </w:p>
    <w:p w:rsidR="00CF4297" w:rsidRPr="00E45099" w:rsidRDefault="00CF4297" w:rsidP="00CF42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7F8">
        <w:rPr>
          <w:rFonts w:ascii="Times New Roman" w:hAnsi="Times New Roman" w:cs="Times New Roman"/>
          <w:b/>
          <w:sz w:val="28"/>
          <w:szCs w:val="28"/>
          <w:lang w:val="ru-RU"/>
        </w:rPr>
        <w:t>Уголовное</w:t>
      </w:r>
      <w:r w:rsidRPr="00E450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право: истоки, реалии, переход к </w:t>
      </w:r>
    </w:p>
    <w:p w:rsidR="00CF4297" w:rsidRDefault="00CF4297" w:rsidP="00CF42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5099">
        <w:rPr>
          <w:rFonts w:ascii="Times New Roman" w:hAnsi="Times New Roman" w:cs="Times New Roman"/>
          <w:b/>
          <w:sz w:val="28"/>
          <w:szCs w:val="28"/>
          <w:lang w:val="ru-RU"/>
        </w:rPr>
        <w:t>устойчивому развитию</w:t>
      </w:r>
    </w:p>
    <w:p w:rsidR="00C234A4" w:rsidRPr="003F572C" w:rsidRDefault="00C234A4" w:rsidP="00CF429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4297" w:rsidRDefault="00CF4297" w:rsidP="00CF4297">
      <w:pPr>
        <w:tabs>
          <w:tab w:val="left" w:pos="9360"/>
          <w:tab w:val="left" w:pos="10824"/>
        </w:tabs>
        <w:spacing w:line="36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3F572C">
        <w:rPr>
          <w:rFonts w:ascii="Times New Roman" w:hAnsi="Times New Roman" w:cs="Times New Roman"/>
          <w:sz w:val="28"/>
          <w:szCs w:val="28"/>
          <w:lang w:val="ru-RU"/>
        </w:rPr>
        <w:t xml:space="preserve">Постановка обозначенной темы вызвана приближающимся 15-летием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вступления  в юридическую силу  </w:t>
      </w:r>
      <w:r w:rsidRPr="003F572C">
        <w:rPr>
          <w:rFonts w:ascii="Times New Roman" w:hAnsi="Times New Roman" w:cs="Times New Roman"/>
          <w:sz w:val="28"/>
          <w:szCs w:val="28"/>
          <w:lang w:val="ru-RU"/>
        </w:rPr>
        <w:t>УК РФ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F572C">
        <w:rPr>
          <w:rFonts w:ascii="Times New Roman" w:hAnsi="Times New Roman" w:cs="Times New Roman"/>
          <w:sz w:val="28"/>
          <w:szCs w:val="28"/>
          <w:lang w:val="ru-RU"/>
        </w:rPr>
        <w:t>с 1 января 1997 г.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Style w:val="a6"/>
          <w:rFonts w:ascii="Times New Roman" w:hAnsi="Times New Roman" w:cs="Times New Roman"/>
          <w:sz w:val="28"/>
          <w:szCs w:val="28"/>
          <w:lang w:val="ru-RU"/>
        </w:rPr>
        <w:footnoteReference w:id="1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исторически не значительный срок</w:t>
      </w:r>
      <w:r w:rsidRPr="003F572C">
        <w:rPr>
          <w:rFonts w:ascii="Times New Roman" w:hAnsi="Times New Roman" w:cs="Times New Roman"/>
          <w:sz w:val="28"/>
          <w:szCs w:val="28"/>
          <w:lang w:val="ru-RU"/>
        </w:rPr>
        <w:t>. Действующий УК РФ – слепок переживаемого времени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3F572C">
        <w:rPr>
          <w:rFonts w:ascii="Times New Roman" w:hAnsi="Times New Roman" w:cs="Times New Roman"/>
          <w:sz w:val="28"/>
          <w:szCs w:val="28"/>
          <w:lang w:val="ru-RU"/>
        </w:rPr>
        <w:t>неудовлетворительного состояния уголовного права и уголовно-правовой науки, разгула преступности и участия в ней чиновников разного уровня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3F572C">
        <w:rPr>
          <w:rFonts w:ascii="Times New Roman" w:hAnsi="Times New Roman" w:cs="Times New Roman"/>
          <w:sz w:val="28"/>
          <w:szCs w:val="28"/>
          <w:lang w:val="ru-RU"/>
        </w:rPr>
        <w:t xml:space="preserve"> 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«родители» </w:t>
      </w:r>
      <w:r w:rsidRPr="003F572C">
        <w:rPr>
          <w:rFonts w:ascii="Times New Roman" w:hAnsi="Times New Roman" w:cs="Times New Roman"/>
          <w:sz w:val="28"/>
          <w:szCs w:val="28"/>
          <w:lang w:val="ru-RU"/>
        </w:rPr>
        <w:t xml:space="preserve">в этих условиях сделали что могли.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Очевидно, сегодня </w:t>
      </w:r>
      <w:r w:rsidRPr="003F572C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3F572C">
        <w:rPr>
          <w:rFonts w:ascii="Times New Roman" w:hAnsi="Times New Roman" w:cs="Times New Roman"/>
          <w:sz w:val="28"/>
          <w:szCs w:val="28"/>
          <w:lang w:val="ru-RU"/>
        </w:rPr>
        <w:t>очечн</w:t>
      </w:r>
      <w:r w:rsidRPr="003F572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F572C">
        <w:rPr>
          <w:rFonts w:ascii="Times New Roman" w:hAnsi="Times New Roman" w:cs="Times New Roman"/>
          <w:sz w:val="28"/>
          <w:szCs w:val="28"/>
          <w:lang w:val="ru-RU"/>
        </w:rPr>
        <w:t>ми» правками ему не придать системный характер</w:t>
      </w:r>
      <w:r>
        <w:rPr>
          <w:rStyle w:val="a6"/>
          <w:rFonts w:ascii="Times New Roman" w:hAnsi="Times New Roman" w:cs="Times New Roman"/>
          <w:sz w:val="28"/>
          <w:szCs w:val="28"/>
          <w:lang w:val="ru-RU"/>
        </w:rPr>
        <w:footnoteReference w:id="2"/>
      </w:r>
      <w:r w:rsidRPr="003F57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Ретроспективный обзор обнару живает, что </w:t>
      </w:r>
      <w:r w:rsidRPr="00AA5034">
        <w:rPr>
          <w:rFonts w:ascii="Times New Roman" w:hAnsi="Times New Roman" w:cs="Times New Roman"/>
          <w:sz w:val="28"/>
          <w:szCs w:val="28"/>
          <w:lang w:val="ru-RU"/>
        </w:rPr>
        <w:t xml:space="preserve">такие принципы, как законность,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равенство, </w:t>
      </w:r>
      <w:r w:rsidRPr="00AA5034">
        <w:rPr>
          <w:rFonts w:ascii="Times New Roman" w:hAnsi="Times New Roman" w:cs="Times New Roman"/>
          <w:sz w:val="28"/>
          <w:szCs w:val="28"/>
          <w:lang w:val="ru-RU"/>
        </w:rPr>
        <w:t>вина и спр</w:t>
      </w:r>
      <w:r w:rsidRPr="00AA503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A5034">
        <w:rPr>
          <w:rFonts w:ascii="Times New Roman" w:hAnsi="Times New Roman" w:cs="Times New Roman"/>
          <w:sz w:val="28"/>
          <w:szCs w:val="28"/>
          <w:lang w:val="ru-RU"/>
        </w:rPr>
        <w:t>ведлив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A5034">
        <w:rPr>
          <w:rFonts w:ascii="Times New Roman" w:hAnsi="Times New Roman" w:cs="Times New Roman"/>
          <w:sz w:val="28"/>
          <w:szCs w:val="28"/>
          <w:lang w:val="ru-RU"/>
        </w:rPr>
        <w:t xml:space="preserve">ость, приобрели в </w:t>
      </w:r>
      <w:r>
        <w:rPr>
          <w:rFonts w:ascii="Times New Roman" w:hAnsi="Times New Roman" w:cs="Times New Roman"/>
          <w:sz w:val="28"/>
          <w:szCs w:val="28"/>
          <w:lang w:val="ru-RU"/>
        </w:rPr>
        <w:t>уголовном законе</w:t>
      </w:r>
      <w:r w:rsidRPr="00AA5034">
        <w:rPr>
          <w:rFonts w:ascii="Times New Roman" w:hAnsi="Times New Roman" w:cs="Times New Roman"/>
          <w:sz w:val="28"/>
          <w:szCs w:val="28"/>
          <w:lang w:val="ru-RU"/>
        </w:rPr>
        <w:t xml:space="preserve"> декларативный характер.</w:t>
      </w:r>
    </w:p>
    <w:p w:rsidR="00CF4297" w:rsidRPr="0097721D" w:rsidRDefault="00CF4297" w:rsidP="00CF4297">
      <w:pPr>
        <w:tabs>
          <w:tab w:val="left" w:pos="9360"/>
          <w:tab w:val="left" w:pos="10824"/>
        </w:tabs>
        <w:spacing w:line="36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21D">
        <w:rPr>
          <w:rFonts w:ascii="Times New Roman" w:hAnsi="Times New Roman" w:cs="Times New Roman"/>
          <w:sz w:val="28"/>
          <w:szCs w:val="28"/>
          <w:lang w:val="ru-RU"/>
        </w:rPr>
        <w:t>Системность уголовно-правовых запретов, мер ответственности и наказ</w:t>
      </w:r>
      <w:r w:rsidRPr="0097721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7721D">
        <w:rPr>
          <w:rFonts w:ascii="Times New Roman" w:hAnsi="Times New Roman" w:cs="Times New Roman"/>
          <w:sz w:val="28"/>
          <w:szCs w:val="28"/>
          <w:lang w:val="ru-RU"/>
        </w:rPr>
        <w:t>ния за их нарушение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7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721D">
        <w:rPr>
          <w:rFonts w:ascii="Times New Roman" w:hAnsi="Times New Roman" w:cs="Times New Roman"/>
          <w:sz w:val="28"/>
          <w:szCs w:val="28"/>
          <w:lang w:val="ru-RU"/>
        </w:rPr>
        <w:t>- имманентное свойство права как инструмента, призван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721D">
        <w:rPr>
          <w:rFonts w:ascii="Times New Roman" w:hAnsi="Times New Roman" w:cs="Times New Roman"/>
          <w:sz w:val="28"/>
          <w:szCs w:val="28"/>
          <w:lang w:val="ru-RU"/>
        </w:rPr>
        <w:t xml:space="preserve">ного обеспечить баланс интересов взаимодействующих субъектов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7721D">
        <w:rPr>
          <w:rFonts w:ascii="Times New Roman" w:hAnsi="Times New Roman" w:cs="Times New Roman"/>
          <w:sz w:val="28"/>
          <w:szCs w:val="28"/>
          <w:lang w:val="ru-RU"/>
        </w:rPr>
        <w:t xml:space="preserve"> личности, общества и государства в сфере экономики, политики, социальных отношени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9772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97721D">
        <w:rPr>
          <w:rFonts w:ascii="Times New Roman" w:hAnsi="Times New Roman" w:cs="Times New Roman"/>
          <w:sz w:val="28"/>
          <w:szCs w:val="28"/>
          <w:lang w:val="ru-RU"/>
        </w:rPr>
        <w:t xml:space="preserve"> деформация и разрушение - путь к аномии, состоянию общества, хара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7721D">
        <w:rPr>
          <w:rFonts w:ascii="Times New Roman" w:hAnsi="Times New Roman" w:cs="Times New Roman"/>
          <w:sz w:val="28"/>
          <w:szCs w:val="28"/>
          <w:lang w:val="ru-RU"/>
        </w:rPr>
        <w:t>тери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721D">
        <w:rPr>
          <w:rFonts w:ascii="Times New Roman" w:hAnsi="Times New Roman" w:cs="Times New Roman"/>
          <w:sz w:val="28"/>
          <w:szCs w:val="28"/>
          <w:lang w:val="ru-RU"/>
        </w:rPr>
        <w:t>зуемого дезорганизацией социальных норм и институтов, неопределенностью и нестабильностью условий человеческого бытия, а также расхождением между провозглашаемыми обществом целями и доступностью для массы людей 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721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ных средств их достижения. </w:t>
      </w:r>
      <w:r>
        <w:rPr>
          <w:rFonts w:ascii="Times New Roman" w:hAnsi="Times New Roman" w:cs="Times New Roman"/>
          <w:sz w:val="28"/>
          <w:szCs w:val="28"/>
          <w:lang w:val="ru-RU"/>
        </w:rPr>
        <w:t>Так, резкое расслоение социальных групп (как во время экономических кризисов, так и в периоды экономического роста коэф фициент Джини показывает низкую эгалитарность российского общества; чем      больше коэффициент, тем выше расслоение  среди граждан)</w:t>
      </w:r>
      <w:r>
        <w:rPr>
          <w:rStyle w:val="a6"/>
          <w:rFonts w:ascii="Times New Roman" w:hAnsi="Times New Roman" w:cs="Times New Roman"/>
          <w:sz w:val="28"/>
          <w:szCs w:val="28"/>
          <w:lang w:val="ru-RU"/>
        </w:rPr>
        <w:footnoteReference w:id="3"/>
      </w:r>
      <w:r>
        <w:rPr>
          <w:rFonts w:ascii="Times New Roman" w:hAnsi="Times New Roman" w:cs="Times New Roman"/>
          <w:sz w:val="28"/>
          <w:szCs w:val="28"/>
          <w:lang w:val="ru-RU"/>
        </w:rPr>
        <w:t>, н</w:t>
      </w:r>
      <w:r w:rsidRPr="0097721D">
        <w:rPr>
          <w:rFonts w:ascii="Times New Roman" w:hAnsi="Times New Roman" w:cs="Times New Roman"/>
          <w:sz w:val="28"/>
          <w:szCs w:val="28"/>
          <w:lang w:val="ru-RU"/>
        </w:rPr>
        <w:t xml:space="preserve">едостижимость уровня жизни, </w:t>
      </w:r>
      <w:r>
        <w:rPr>
          <w:rFonts w:ascii="Times New Roman" w:hAnsi="Times New Roman" w:cs="Times New Roman"/>
          <w:sz w:val="28"/>
          <w:szCs w:val="28"/>
          <w:lang w:val="ru-RU"/>
        </w:rPr>
        <w:t>вытекающе</w:t>
      </w:r>
      <w:r w:rsidRPr="0097721D">
        <w:rPr>
          <w:rFonts w:ascii="Times New Roman" w:hAnsi="Times New Roman" w:cs="Times New Roman"/>
          <w:sz w:val="28"/>
          <w:szCs w:val="28"/>
          <w:lang w:val="ru-RU"/>
        </w:rPr>
        <w:t>го из навязываемых об</w:t>
      </w:r>
      <w:r>
        <w:rPr>
          <w:rFonts w:ascii="Times New Roman" w:hAnsi="Times New Roman" w:cs="Times New Roman"/>
          <w:sz w:val="28"/>
          <w:szCs w:val="28"/>
          <w:lang w:val="ru-RU"/>
        </w:rPr>
        <w:t>ывателю</w:t>
      </w:r>
      <w:r w:rsidRPr="00977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иде</w:t>
      </w:r>
      <w:r w:rsidRPr="0097721D">
        <w:rPr>
          <w:rFonts w:ascii="Times New Roman" w:hAnsi="Times New Roman" w:cs="Times New Roman"/>
          <w:sz w:val="28"/>
          <w:szCs w:val="28"/>
          <w:lang w:val="ru-RU"/>
        </w:rPr>
        <w:t>алов богатства и успеха,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продуцирует</w:t>
      </w:r>
      <w:r w:rsidRPr="0097721D">
        <w:rPr>
          <w:rFonts w:ascii="Times New Roman" w:hAnsi="Times New Roman" w:cs="Times New Roman"/>
          <w:sz w:val="28"/>
          <w:szCs w:val="28"/>
          <w:lang w:val="ru-RU"/>
        </w:rPr>
        <w:t xml:space="preserve"> деморализаци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97721D">
        <w:rPr>
          <w:rFonts w:ascii="Times New Roman" w:hAnsi="Times New Roman" w:cs="Times New Roman"/>
          <w:sz w:val="28"/>
          <w:szCs w:val="28"/>
          <w:lang w:val="ru-RU"/>
        </w:rPr>
        <w:t>, ослабление связи с обществом, пережива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721D">
        <w:rPr>
          <w:rFonts w:ascii="Times New Roman" w:hAnsi="Times New Roman" w:cs="Times New Roman"/>
          <w:sz w:val="28"/>
          <w:szCs w:val="28"/>
          <w:lang w:val="ru-RU"/>
        </w:rPr>
        <w:t>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7721D">
        <w:rPr>
          <w:rFonts w:ascii="Times New Roman" w:hAnsi="Times New Roman" w:cs="Times New Roman"/>
          <w:sz w:val="28"/>
          <w:szCs w:val="28"/>
          <w:lang w:val="ru-RU"/>
        </w:rPr>
        <w:t xml:space="preserve"> беспочвенности, ощущения пустоты, отчужденности людей и т.п.,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обуслов ливающих </w:t>
      </w:r>
      <w:r w:rsidRPr="00977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распрос</w:t>
      </w:r>
      <w:r w:rsidRPr="0097721D">
        <w:rPr>
          <w:rFonts w:ascii="Times New Roman" w:hAnsi="Times New Roman" w:cs="Times New Roman"/>
          <w:sz w:val="28"/>
          <w:szCs w:val="28"/>
          <w:lang w:val="ru-RU"/>
        </w:rPr>
        <w:t>транени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77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отклоняю</w:t>
      </w:r>
      <w:r w:rsidRPr="0097721D">
        <w:rPr>
          <w:rFonts w:ascii="Times New Roman" w:hAnsi="Times New Roman" w:cs="Times New Roman"/>
          <w:sz w:val="28"/>
          <w:szCs w:val="28"/>
          <w:lang w:val="ru-RU"/>
        </w:rPr>
        <w:t>щегося поведения и роста самоубийств. Э. Дюркгейм, который ввел в социологию этот термин, считал, что аномия – 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721D">
        <w:rPr>
          <w:rFonts w:ascii="Times New Roman" w:hAnsi="Times New Roman" w:cs="Times New Roman"/>
          <w:sz w:val="28"/>
          <w:szCs w:val="28"/>
          <w:lang w:val="ru-RU"/>
        </w:rPr>
        <w:t>альность, почти «нормальное состояние» всякого сложного общества совр</w:t>
      </w:r>
      <w:r w:rsidRPr="0097721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7721D">
        <w:rPr>
          <w:rFonts w:ascii="Times New Roman" w:hAnsi="Times New Roman" w:cs="Times New Roman"/>
          <w:sz w:val="28"/>
          <w:szCs w:val="28"/>
          <w:lang w:val="ru-RU"/>
        </w:rPr>
        <w:t>менного типа, особенно в периоды радикальных перемен</w:t>
      </w:r>
      <w:r>
        <w:rPr>
          <w:rStyle w:val="a6"/>
          <w:rFonts w:ascii="Times New Roman" w:hAnsi="Times New Roman" w:cs="Times New Roman"/>
          <w:sz w:val="28"/>
          <w:szCs w:val="28"/>
          <w:lang w:val="ru-RU"/>
        </w:rPr>
        <w:footnoteReference w:id="4"/>
      </w:r>
      <w:r w:rsidRPr="0097721D">
        <w:rPr>
          <w:rFonts w:ascii="Times New Roman" w:hAnsi="Times New Roman" w:cs="Times New Roman"/>
          <w:sz w:val="28"/>
          <w:szCs w:val="28"/>
          <w:lang w:val="ru-RU"/>
        </w:rPr>
        <w:t xml:space="preserve"> - актуально для нас.</w:t>
      </w:r>
    </w:p>
    <w:p w:rsidR="00CF4297" w:rsidRDefault="00CF4297" w:rsidP="00CF4297">
      <w:pPr>
        <w:pStyle w:val="a3"/>
        <w:tabs>
          <w:tab w:val="left" w:pos="9356"/>
          <w:tab w:val="left" w:pos="10824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72C">
        <w:rPr>
          <w:rFonts w:ascii="Times New Roman" w:hAnsi="Times New Roman" w:cs="Times New Roman"/>
          <w:sz w:val="28"/>
          <w:szCs w:val="28"/>
          <w:lang w:val="ru-RU"/>
        </w:rPr>
        <w:t>Сегодня мало, говоря словами М. Жванецкого, жить по принципу: «как сладко ругать власть». Целесообразно предложить Президенту РФ образ</w:t>
      </w:r>
      <w:r w:rsidRPr="003F572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72C">
        <w:rPr>
          <w:rFonts w:ascii="Times New Roman" w:hAnsi="Times New Roman" w:cs="Times New Roman"/>
          <w:sz w:val="28"/>
          <w:szCs w:val="28"/>
          <w:lang w:val="ru-RU"/>
        </w:rPr>
        <w:t>вать компетентную и независимую межведомственную рабочую группу по правовому мониторингу. Ее задача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3F572C">
        <w:rPr>
          <w:rFonts w:ascii="Times New Roman" w:hAnsi="Times New Roman" w:cs="Times New Roman"/>
          <w:sz w:val="28"/>
          <w:szCs w:val="28"/>
          <w:lang w:val="ru-RU"/>
        </w:rPr>
        <w:t xml:space="preserve"> выявить все пороки </w:t>
      </w:r>
      <w:r>
        <w:rPr>
          <w:rFonts w:ascii="Times New Roman" w:hAnsi="Times New Roman" w:cs="Times New Roman"/>
          <w:sz w:val="28"/>
          <w:szCs w:val="28"/>
          <w:lang w:val="ru-RU"/>
        </w:rPr>
        <w:t>уголовного закона</w:t>
      </w:r>
      <w:r w:rsidRPr="003F572C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федеральных </w:t>
      </w:r>
      <w:r w:rsidRPr="003F572C">
        <w:rPr>
          <w:rFonts w:ascii="Times New Roman" w:hAnsi="Times New Roman" w:cs="Times New Roman"/>
          <w:sz w:val="28"/>
          <w:szCs w:val="28"/>
          <w:lang w:val="ru-RU"/>
        </w:rPr>
        <w:t>законов и подзаконных актов, находящихся с ним в системной связи, в т. ч. ратифицированных Россией конвенционных норм в сфере б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72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F572C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3F572C">
        <w:rPr>
          <w:rFonts w:ascii="Times New Roman" w:hAnsi="Times New Roman" w:cs="Times New Roman"/>
          <w:sz w:val="28"/>
          <w:szCs w:val="28"/>
          <w:lang w:val="ru-RU"/>
        </w:rPr>
        <w:t>бы с преступностью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C3F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рассмотрение</w:t>
      </w:r>
      <w:r w:rsidRPr="003F572C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предложений по его совершенствованию</w:t>
      </w:r>
      <w:r>
        <w:rPr>
          <w:rStyle w:val="a6"/>
          <w:rFonts w:ascii="Times New Roman" w:hAnsi="Times New Roman" w:cs="Times New Roman"/>
          <w:sz w:val="28"/>
          <w:szCs w:val="28"/>
          <w:lang w:val="ru-RU"/>
        </w:rPr>
        <w:footnoteReference w:id="5"/>
      </w:r>
      <w:r w:rsidRPr="003F572C">
        <w:rPr>
          <w:rFonts w:ascii="Times New Roman" w:hAnsi="Times New Roman" w:cs="Times New Roman"/>
          <w:sz w:val="28"/>
          <w:szCs w:val="28"/>
          <w:lang w:val="ru-RU"/>
        </w:rPr>
        <w:t xml:space="preserve"> с учетом разумных пределов  законодательной формализации (сужения) суде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572C">
        <w:rPr>
          <w:rFonts w:ascii="Times New Roman" w:hAnsi="Times New Roman" w:cs="Times New Roman"/>
          <w:sz w:val="28"/>
          <w:szCs w:val="28"/>
          <w:lang w:val="ru-RU"/>
        </w:rPr>
        <w:t>бного усмотрения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анализ судебной практики, а также прогнозирование ож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даемого результата</w:t>
      </w:r>
      <w:r w:rsidRPr="003F572C">
        <w:rPr>
          <w:rFonts w:ascii="Times New Roman" w:hAnsi="Times New Roman" w:cs="Times New Roman"/>
          <w:sz w:val="28"/>
          <w:szCs w:val="28"/>
          <w:lang w:val="ru-RU"/>
        </w:rPr>
        <w:t xml:space="preserve"> и т.п., и подготовка на этой основе идеальной </w:t>
      </w:r>
      <w:r>
        <w:rPr>
          <w:rFonts w:ascii="Times New Roman" w:hAnsi="Times New Roman" w:cs="Times New Roman"/>
          <w:sz w:val="28"/>
          <w:szCs w:val="28"/>
          <w:lang w:val="ru-RU"/>
        </w:rPr>
        <w:t>модели</w:t>
      </w:r>
      <w:r w:rsidRPr="003F572C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3F572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F572C">
        <w:rPr>
          <w:rFonts w:ascii="Times New Roman" w:hAnsi="Times New Roman" w:cs="Times New Roman"/>
          <w:sz w:val="28"/>
          <w:szCs w:val="28"/>
          <w:lang w:val="ru-RU"/>
        </w:rPr>
        <w:t>вого УК РФ.</w:t>
      </w:r>
    </w:p>
    <w:p w:rsidR="00CF4297" w:rsidRPr="00F717CE" w:rsidRDefault="00CF4297" w:rsidP="00CF4297">
      <w:pPr>
        <w:pStyle w:val="a3"/>
        <w:tabs>
          <w:tab w:val="left" w:pos="9356"/>
          <w:tab w:val="left" w:pos="10824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 С</w:t>
      </w:r>
      <w:r w:rsidRPr="00F717CE">
        <w:rPr>
          <w:rFonts w:ascii="Times New Roman" w:hAnsi="Times New Roman" w:cs="Times New Roman"/>
          <w:sz w:val="28"/>
          <w:szCs w:val="28"/>
          <w:lang w:val="ru-RU"/>
        </w:rPr>
        <w:t>тремительно</w:t>
      </w:r>
      <w:r w:rsidRPr="00F717CE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 xml:space="preserve"> </w:t>
      </w:r>
      <w:r w:rsidRPr="00F717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возникающие и развивающиеся на протяжении после</w:t>
      </w:r>
      <w:r w:rsidRPr="00F717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</w:t>
      </w:r>
      <w:r w:rsidRPr="00F717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них десятилетий новые социальные процессы, вызывающие непрерывную цепь кризисов и потрясений,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F717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обусловливают необходимость </w:t>
      </w:r>
      <w:r w:rsidRPr="00F717CE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исследования проблем уголовного права в их контексте. Это касается всех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F717CE">
        <w:rPr>
          <w:rFonts w:ascii="Times New Roman" w:hAnsi="Times New Roman" w:cs="Times New Roman"/>
          <w:sz w:val="28"/>
          <w:szCs w:val="28"/>
          <w:lang w:val="ru-RU"/>
        </w:rPr>
        <w:t>значений: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17CE">
        <w:rPr>
          <w:rFonts w:ascii="Times New Roman" w:hAnsi="Times New Roman" w:cs="Times New Roman"/>
          <w:sz w:val="28"/>
          <w:szCs w:val="28"/>
          <w:lang w:val="ru-RU"/>
        </w:rPr>
        <w:t>расли, уголовного законодательства, науки (доктрины</w:t>
      </w:r>
      <w:r w:rsidRPr="004D1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17CE">
        <w:rPr>
          <w:rFonts w:ascii="Times New Roman" w:hAnsi="Times New Roman" w:cs="Times New Roman"/>
          <w:sz w:val="28"/>
          <w:szCs w:val="28"/>
          <w:lang w:val="ru-RU"/>
        </w:rPr>
        <w:t>уголовного права), с</w:t>
      </w:r>
      <w:r w:rsidRPr="00F717C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717CE">
        <w:rPr>
          <w:rFonts w:ascii="Times New Roman" w:hAnsi="Times New Roman" w:cs="Times New Roman"/>
          <w:sz w:val="28"/>
          <w:szCs w:val="28"/>
          <w:lang w:val="ru-RU"/>
        </w:rPr>
        <w:t xml:space="preserve">циального института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ресурса </w:t>
      </w:r>
      <w:r w:rsidRPr="00F717CE">
        <w:rPr>
          <w:rFonts w:ascii="Times New Roman" w:hAnsi="Times New Roman" w:cs="Times New Roman"/>
          <w:sz w:val="28"/>
          <w:szCs w:val="28"/>
          <w:lang w:val="ru-RU"/>
        </w:rPr>
        <w:t>власти,  учебной дисциплины и др. Они нах</w:t>
      </w:r>
      <w:r w:rsidRPr="00F717C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717CE">
        <w:rPr>
          <w:rFonts w:ascii="Times New Roman" w:hAnsi="Times New Roman" w:cs="Times New Roman"/>
          <w:sz w:val="28"/>
          <w:szCs w:val="28"/>
          <w:lang w:val="ru-RU"/>
        </w:rPr>
        <w:t xml:space="preserve">дятся во взаимосвязи с </w:t>
      </w:r>
      <w:r>
        <w:rPr>
          <w:rFonts w:ascii="Times New Roman" w:hAnsi="Times New Roman" w:cs="Times New Roman"/>
          <w:sz w:val="28"/>
          <w:szCs w:val="28"/>
          <w:lang w:val="ru-RU"/>
        </w:rPr>
        <w:t>транс</w:t>
      </w:r>
      <w:r w:rsidRPr="00F717CE">
        <w:rPr>
          <w:rFonts w:ascii="Times New Roman" w:hAnsi="Times New Roman" w:cs="Times New Roman"/>
          <w:sz w:val="28"/>
          <w:szCs w:val="28"/>
          <w:lang w:val="ru-RU"/>
        </w:rPr>
        <w:t xml:space="preserve">формационными </w:t>
      </w:r>
      <w:r>
        <w:rPr>
          <w:rFonts w:ascii="Times New Roman" w:hAnsi="Times New Roman" w:cs="Times New Roman"/>
          <w:sz w:val="28"/>
          <w:szCs w:val="28"/>
          <w:lang w:val="ru-RU"/>
        </w:rPr>
        <w:t>процессами</w:t>
      </w:r>
      <w:r w:rsidRPr="00F717CE">
        <w:rPr>
          <w:rFonts w:ascii="Times New Roman" w:hAnsi="Times New Roman" w:cs="Times New Roman"/>
          <w:sz w:val="28"/>
          <w:szCs w:val="28"/>
          <w:lang w:val="ru-RU"/>
        </w:rPr>
        <w:t xml:space="preserve"> в недалеком прош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17CE">
        <w:rPr>
          <w:rFonts w:ascii="Times New Roman" w:hAnsi="Times New Roman" w:cs="Times New Roman"/>
          <w:sz w:val="28"/>
          <w:szCs w:val="28"/>
          <w:lang w:val="ru-RU"/>
        </w:rPr>
        <w:t>лом индустриального общества</w:t>
      </w:r>
      <w:r>
        <w:rPr>
          <w:rStyle w:val="a6"/>
          <w:rFonts w:ascii="Times New Roman" w:hAnsi="Times New Roman" w:cs="Times New Roman"/>
          <w:sz w:val="28"/>
          <w:szCs w:val="28"/>
          <w:lang w:val="ru-RU"/>
        </w:rPr>
        <w:footnoteReference w:id="6"/>
      </w:r>
      <w:r w:rsidRPr="00F717CE">
        <w:rPr>
          <w:rFonts w:ascii="Times New Roman" w:hAnsi="Times New Roman" w:cs="Times New Roman"/>
          <w:sz w:val="28"/>
          <w:szCs w:val="28"/>
          <w:lang w:val="ru-RU"/>
        </w:rPr>
        <w:t xml:space="preserve">, успешно </w:t>
      </w:r>
      <w:r w:rsidRPr="00F717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реализовавшего тогда концепцию модернизации</w:t>
      </w:r>
      <w:r w:rsidRPr="00F71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17CE">
        <w:rPr>
          <w:rFonts w:ascii="Times New Roman" w:hAnsi="Times New Roman" w:cs="Times New Roman"/>
          <w:sz w:val="28"/>
          <w:szCs w:val="28"/>
          <w:lang w:val="ru-RU"/>
        </w:rPr>
        <w:t>но с рыночной моделью хозяйствования сегодня, более фун</w:t>
      </w:r>
      <w:r w:rsidRPr="00F717C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717CE">
        <w:rPr>
          <w:rFonts w:ascii="Times New Roman" w:hAnsi="Times New Roman" w:cs="Times New Roman"/>
          <w:sz w:val="28"/>
          <w:szCs w:val="28"/>
          <w:lang w:val="ru-RU"/>
        </w:rPr>
        <w:t xml:space="preserve">циональной и жизнеспособной (хотя мнения экономистов на этот счет далеко не единодушны). </w:t>
      </w:r>
    </w:p>
    <w:p w:rsidR="00CF4297" w:rsidRDefault="00CF4297" w:rsidP="00CF4297">
      <w:pPr>
        <w:tabs>
          <w:tab w:val="left" w:pos="10992"/>
          <w:tab w:val="left" w:pos="11908"/>
          <w:tab w:val="left" w:pos="12191"/>
          <w:tab w:val="left" w:pos="12824"/>
          <w:tab w:val="left" w:pos="13608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324B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32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отенциал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его модернизации</w:t>
      </w:r>
      <w:r w:rsidRPr="00B2238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обновления</w:t>
      </w:r>
      <w:r w:rsidRPr="00B2238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F32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определяется стремительным наступлением информационной эры, ростом «экономики услуг»</w:t>
      </w:r>
      <w:r w:rsidRPr="00BD527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явного при знака постиндустриального общества</w:t>
      </w:r>
      <w:r w:rsidRPr="00F32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мас</w:t>
      </w:r>
      <w:r w:rsidRPr="00F32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штабом информации, ставшей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F32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F32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аром, и знаний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Pr="00F32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выступаю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щих</w:t>
      </w:r>
      <w:r w:rsidRPr="00F32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качестве важнейшего социально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Pr="00F32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значимого ресурса, находящегося в распоряжении общества, возможность бесконфликт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F32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ного существования которого в этой ситуации представляется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</w:t>
      </w:r>
      <w:r w:rsidRPr="00F32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ловероя</w:t>
      </w:r>
      <w:r w:rsidRPr="00F32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</w:t>
      </w:r>
      <w:r w:rsidRPr="00F32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ной.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CF4297" w:rsidRDefault="00CF4297" w:rsidP="00CF4297">
      <w:pPr>
        <w:tabs>
          <w:tab w:val="left" w:pos="10992"/>
          <w:tab w:val="left" w:pos="11908"/>
          <w:tab w:val="left" w:pos="12191"/>
          <w:tab w:val="left" w:pos="12824"/>
          <w:tab w:val="left" w:pos="13608"/>
          <w:tab w:val="left" w:pos="13740"/>
          <w:tab w:val="left" w:pos="14656"/>
        </w:tabs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6F71B0">
        <w:rPr>
          <w:rFonts w:ascii="Times New Roman" w:hAnsi="Times New Roman" w:cs="Times New Roman"/>
          <w:sz w:val="28"/>
          <w:szCs w:val="28"/>
          <w:lang w:val="ru-RU"/>
        </w:rPr>
        <w:t xml:space="preserve">В век информации, не признающей, как показал </w:t>
      </w:r>
      <w:hyperlink r:id="rId8" w:history="1">
        <w:r w:rsidRPr="006F71B0">
          <w:rPr>
            <w:rStyle w:val="instory"/>
            <w:rFonts w:ascii="Times New Roman" w:hAnsi="Times New Roman" w:cs="Times New Roman"/>
            <w:b w:val="0"/>
            <w:bCs w:val="0"/>
            <w:sz w:val="28"/>
            <w:szCs w:val="28"/>
          </w:rPr>
          <w:t>WikiLeaks</w:t>
        </w:r>
      </w:hyperlink>
      <w:r w:rsidRPr="006F71B0">
        <w:rPr>
          <w:rFonts w:ascii="Times New Roman" w:hAnsi="Times New Roman" w:cs="Times New Roman"/>
          <w:sz w:val="28"/>
          <w:szCs w:val="28"/>
          <w:lang w:val="ru-RU"/>
        </w:rPr>
        <w:t>, каких бы то ни было границ,</w:t>
      </w:r>
      <w:hyperlink r:id="rId9" w:history="1">
        <w:r w:rsidRPr="006F71B0">
          <w:rPr>
            <w:rFonts w:ascii="Times New Roman" w:eastAsia="Times New Roman" w:hAnsi="Times New Roman" w:cs="Times New Roman"/>
            <w:i/>
            <w:sz w:val="28"/>
            <w:szCs w:val="28"/>
            <w:lang w:val="ru-RU" w:eastAsia="ru-RU" w:bidi="ar-SA"/>
          </w:rPr>
          <w:t xml:space="preserve"> </w:t>
        </w:r>
        <w:r w:rsidRPr="006F71B0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Интернет все чаще ис</w:t>
        </w:r>
        <w:r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пользуется не как информационная</w:t>
        </w:r>
        <w:r w:rsidRPr="006F71B0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площадка, а как политический инструмент, координатор  массовых действий, в т.</w:t>
        </w:r>
        <w:r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</w:t>
        </w:r>
        <w:r w:rsidRPr="006F71B0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ч. противоправных</w:t>
        </w:r>
        <w:r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, </w:t>
        </w:r>
        <w:r w:rsidRPr="006F71B0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с каждым днем</w:t>
        </w:r>
        <w:r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в нем</w:t>
        </w:r>
        <w:r w:rsidRPr="006F71B0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все больше становится реал</w:t>
        </w:r>
        <w:r w:rsidRPr="006F71B0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ь</w:t>
        </w:r>
        <w:r w:rsidRPr="006F71B0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ных преступлений</w:t>
        </w:r>
        <w:r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- </w:t>
        </w:r>
        <w:r w:rsidRPr="006F71B0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мошенничество с банковскими карточками, грабежи и вымогательство, убийства: отключить ди</w:t>
        </w:r>
        <w:r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станционно, находясь, порой, за </w:t>
        </w:r>
        <w:r w:rsidRPr="006F71B0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ты</w:t>
        </w:r>
        <w:r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</w:t>
        </w:r>
        <w:r w:rsidRPr="006F71B0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lastRenderedPageBreak/>
          <w:t>сячи километров, дыхательный аппарат больному в клинике способен редкий киллер</w:t>
        </w:r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footnoteReference w:id="7"/>
        </w:r>
        <w:r w:rsidRPr="006F71B0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. </w:t>
        </w:r>
      </w:hyperlink>
    </w:p>
    <w:p w:rsidR="00CF4297" w:rsidRDefault="00CF4297" w:rsidP="00CF4297">
      <w:pPr>
        <w:tabs>
          <w:tab w:val="left" w:pos="10992"/>
          <w:tab w:val="left" w:pos="11908"/>
          <w:tab w:val="left" w:pos="12191"/>
          <w:tab w:val="left" w:pos="12824"/>
          <w:tab w:val="left" w:pos="13608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Особое место и роль в адаптации уголовно-правового ресурса к сов ременным реалиям занимают институты гражданского общества, условиям и направлениям функционирования которого придан новый импульс.</w:t>
      </w:r>
      <w:r w:rsidRPr="00C72FC4">
        <w:rPr>
          <w:rFonts w:ascii="Times New Roman" w:hAnsi="Times New Roman" w:cs="Times New Roman"/>
          <w:lang w:val="ru-RU"/>
        </w:rPr>
        <w:t xml:space="preserve"> </w:t>
      </w:r>
      <w:r w:rsidRPr="00C72FC4">
        <w:rPr>
          <w:rFonts w:ascii="Times New Roman" w:hAnsi="Times New Roman" w:cs="Times New Roman"/>
          <w:sz w:val="28"/>
          <w:szCs w:val="28"/>
          <w:lang w:val="ru-RU"/>
        </w:rPr>
        <w:t xml:space="preserve">Речь идет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C72FC4">
        <w:rPr>
          <w:rFonts w:ascii="Times New Roman" w:hAnsi="Times New Roman" w:cs="Times New Roman"/>
          <w:sz w:val="28"/>
          <w:szCs w:val="28"/>
          <w:lang w:val="ru-RU"/>
        </w:rPr>
        <w:t>Совете при Президенте РФ по развитию гражданского общества и правам человека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новой конфигурации. Наряду с рассмотрением иных вопросов, отнесенных к компетенции Совета, он  </w:t>
      </w:r>
      <w:r w:rsidRPr="00C72FC4">
        <w:rPr>
          <w:rFonts w:ascii="Times New Roman" w:hAnsi="Times New Roman" w:cs="Times New Roman"/>
          <w:sz w:val="28"/>
          <w:szCs w:val="28"/>
          <w:lang w:val="ru-RU"/>
        </w:rPr>
        <w:t>призван</w:t>
      </w:r>
      <w:r w:rsidRPr="00C72FC4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C72F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оказывать содействие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реали </w:t>
      </w:r>
      <w:r w:rsidRPr="00C72F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зации  конституционных полномочий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Президента РФ </w:t>
      </w:r>
      <w:r w:rsidRPr="00C72F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области обеспечения и защиты прав и свобод человека и гражданина, процессам гу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C72F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анизации и модернизации российского общества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разработке механизмов  общественн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 контроля в указанной сфере, подготовке соответствующих предложений Президенту РФ. </w:t>
      </w:r>
      <w:r w:rsidRPr="00AB21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Одной из задач Совета также является организация провед</w:t>
      </w:r>
      <w:r w:rsidRPr="00AB21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AB21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ния экспертизы проектов федеральных законов, находящихся на рассмотр</w:t>
      </w:r>
      <w:r w:rsidRPr="00AB21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AB21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нии палат Федерального Собрания РФ, для определения их соответствия ц</w:t>
      </w:r>
      <w:r w:rsidRPr="00AB21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AB21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лям развития гражданского общества, защиты прав и свобод человека и граж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B21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данина; представлять аналитические записки и иные материалы, подготовлен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B21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ные по результатам организованных Советом экспертиз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footnoteReference w:id="8"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CF4297" w:rsidRPr="00F34E83" w:rsidRDefault="00CF4297" w:rsidP="00CF4297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Обреченное на модернизацию, буквально принуждаемое к ней, российс кое общество обнаруживает необходимость прежде всего в трезвой критичес кой оценке своего нынешнего состояния</w:t>
      </w:r>
      <w:r w:rsidRPr="00C72FC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Наверное, такая оценка</w:t>
      </w:r>
      <w:r w:rsidRPr="00F106D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 стороны гражданского общества должна служить показателем его развитости; она необходима как антидот при остром и опасном отравлении.  </w:t>
      </w:r>
      <w:r w:rsidRPr="00F34E83">
        <w:rPr>
          <w:rFonts w:ascii="Times New Roman" w:hAnsi="Times New Roman" w:cs="Times New Roman"/>
          <w:sz w:val="28"/>
          <w:szCs w:val="28"/>
          <w:lang w:val="ru-RU"/>
        </w:rPr>
        <w:t>Хотя по природе своей гражданское</w:t>
      </w:r>
      <w:r w:rsidRPr="00F34E83">
        <w:rPr>
          <w:rFonts w:ascii="Times New Roman" w:eastAsia="Times New Roman" w:hAnsi="Times New Roman" w:cs="Times New Roman"/>
          <w:color w:val="00B0F0"/>
          <w:sz w:val="28"/>
          <w:szCs w:val="28"/>
          <w:lang w:val="ru-RU" w:eastAsia="ru-RU"/>
        </w:rPr>
        <w:t xml:space="preserve"> </w:t>
      </w:r>
      <w:r w:rsidRPr="00F34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общество - </w:t>
      </w:r>
      <w:r w:rsidRPr="00F34E83">
        <w:rPr>
          <w:rFonts w:ascii="Times New Roman" w:eastAsia="Times New Roman" w:hAnsi="Times New Roman" w:cs="Times New Roman"/>
          <w:color w:val="241B0C"/>
          <w:sz w:val="28"/>
          <w:szCs w:val="28"/>
          <w:lang w:val="ru-RU" w:eastAsia="ru-RU"/>
        </w:rPr>
        <w:t xml:space="preserve">антагонист государства, мы понимаем его </w:t>
      </w:r>
      <w:r w:rsidRPr="00F34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как средоточие оппозиции, а как источник поддержки существующего пол</w:t>
      </w:r>
      <w:r w:rsidRPr="00F34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F34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тического строя; в этом смысле ассоциации гражданского общества и инст</w:t>
      </w:r>
      <w:r w:rsidRPr="00F34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F34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туты государства </w:t>
      </w:r>
      <w:r w:rsidRPr="002112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34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</w:t>
      </w:r>
      <w:r w:rsidRPr="00F34E83">
        <w:rPr>
          <w:rFonts w:ascii="Times New Roman" w:eastAsia="Times New Roman" w:hAnsi="Times New Roman" w:cs="Times New Roman"/>
          <w:color w:val="241B0C"/>
          <w:sz w:val="28"/>
          <w:szCs w:val="28"/>
          <w:lang w:val="ru-RU" w:eastAsia="ru-RU"/>
        </w:rPr>
        <w:t xml:space="preserve"> взаимодополняющие, а не враждебные друг другу с</w:t>
      </w:r>
      <w:r w:rsidRPr="00F34E83">
        <w:rPr>
          <w:rFonts w:ascii="Times New Roman" w:eastAsia="Times New Roman" w:hAnsi="Times New Roman" w:cs="Times New Roman"/>
          <w:color w:val="241B0C"/>
          <w:sz w:val="28"/>
          <w:szCs w:val="28"/>
          <w:lang w:val="ru-RU" w:eastAsia="ru-RU"/>
        </w:rPr>
        <w:t>и</w:t>
      </w:r>
      <w:r w:rsidRPr="00F34E83">
        <w:rPr>
          <w:rFonts w:ascii="Times New Roman" w:eastAsia="Times New Roman" w:hAnsi="Times New Roman" w:cs="Times New Roman"/>
          <w:color w:val="241B0C"/>
          <w:sz w:val="28"/>
          <w:szCs w:val="28"/>
          <w:lang w:val="ru-RU" w:eastAsia="ru-RU"/>
        </w:rPr>
        <w:lastRenderedPageBreak/>
        <w:t>лы</w:t>
      </w:r>
      <w:r w:rsidRPr="00F34E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процессе обновления уголовного закона, граждане, самые широкие слои общества должны иметь возможность эффективно представлять име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щие  важное  жизненное значение, безусловно, необходимые, насущные инте ресы: не имеющее поддержки с их стороны модернизационные посылы гос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дарства обречены на неудачу.</w:t>
      </w:r>
    </w:p>
    <w:p w:rsidR="00CF4297" w:rsidRDefault="00CF4297" w:rsidP="00CF4297">
      <w:pPr>
        <w:tabs>
          <w:tab w:val="left" w:pos="851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4. </w:t>
      </w:r>
      <w:r w:rsidRPr="005A18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Указанный потенциал, как и с</w:t>
      </w:r>
      <w:r w:rsidRPr="005A1821">
        <w:rPr>
          <w:rFonts w:ascii="Times New Roman" w:hAnsi="Times New Roman" w:cs="Times New Roman"/>
          <w:sz w:val="28"/>
          <w:szCs w:val="28"/>
          <w:lang w:val="ru-RU"/>
        </w:rPr>
        <w:t xml:space="preserve">тавшая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инициативе президента и пр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вительства </w:t>
      </w:r>
      <w:r w:rsidRPr="005A1821">
        <w:rPr>
          <w:rFonts w:ascii="Times New Roman" w:hAnsi="Times New Roman" w:cs="Times New Roman"/>
          <w:sz w:val="28"/>
          <w:szCs w:val="28"/>
          <w:lang w:val="ru-RU"/>
        </w:rPr>
        <w:t xml:space="preserve">стержнем стратегического курса России </w:t>
      </w:r>
      <w:r w:rsidRPr="005A18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A1821">
        <w:rPr>
          <w:rFonts w:ascii="Times New Roman" w:hAnsi="Times New Roman" w:cs="Times New Roman"/>
          <w:sz w:val="28"/>
          <w:szCs w:val="28"/>
          <w:lang w:val="ru-RU"/>
        </w:rPr>
        <w:t>модернизация, могут ока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1821">
        <w:rPr>
          <w:rFonts w:ascii="Times New Roman" w:hAnsi="Times New Roman" w:cs="Times New Roman"/>
          <w:sz w:val="28"/>
          <w:szCs w:val="28"/>
          <w:lang w:val="ru-RU"/>
        </w:rPr>
        <w:t>заться благими намерениями</w:t>
      </w:r>
      <w:r w:rsidRPr="005A18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если государство не сумеет защитить своих гра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A18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ждан от криминального произвола, терроризма, бандитизма, прервать цепь: собственность – власть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footnoteReference w:id="9"/>
      </w:r>
      <w:r w:rsidRPr="005A18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пресечь коррупцию,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чьи </w:t>
      </w:r>
      <w:r w:rsidRPr="005A18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метастазы проникли во все ветви и звенья публичной власти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и которая способна заставить  её механизм работать по собственным законам, противоречащим не только избранному курсу, но и  интересам  общества и государства во всех сферах жизни</w:t>
      </w:r>
      <w:r w:rsidRPr="005A18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следнем случае н</w:t>
      </w:r>
      <w:r w:rsidRPr="005A18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 дает ожидаемых результатов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 </w:t>
      </w:r>
      <w:r w:rsidRPr="005A18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повсеместное проведение </w:t>
      </w:r>
      <w:r w:rsidRPr="005A1821">
        <w:rPr>
          <w:rFonts w:ascii="Times New Roman" w:hAnsi="Times New Roman" w:cs="Times New Roman"/>
          <w:sz w:val="28"/>
          <w:szCs w:val="28"/>
          <w:lang w:val="ru-RU"/>
        </w:rPr>
        <w:t>антикоррупционной</w:t>
      </w:r>
      <w:r w:rsidRPr="005A18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(криминологической)</w:t>
      </w:r>
      <w:r w:rsidRPr="005A1821">
        <w:rPr>
          <w:rFonts w:ascii="Times New Roman" w:hAnsi="Times New Roman" w:cs="Times New Roman"/>
          <w:sz w:val="28"/>
          <w:szCs w:val="28"/>
          <w:lang w:val="ru-RU"/>
        </w:rPr>
        <w:t xml:space="preserve"> экспертизы законопроектов</w:t>
      </w:r>
      <w:r>
        <w:rPr>
          <w:rStyle w:val="a6"/>
          <w:rFonts w:ascii="Times New Roman" w:hAnsi="Times New Roman" w:cs="Times New Roman"/>
          <w:sz w:val="28"/>
          <w:szCs w:val="28"/>
          <w:lang w:val="ru-RU"/>
        </w:rPr>
        <w:footnoteReference w:id="10"/>
      </w:r>
      <w:r w:rsidRPr="005A18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CF4297" w:rsidRDefault="00CF4297" w:rsidP="00CF4297">
      <w:pPr>
        <w:tabs>
          <w:tab w:val="left" w:pos="851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8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Индекс трансформации Фонда Берт</w:t>
      </w:r>
      <w:r w:rsidRPr="00284AB9">
        <w:rPr>
          <w:rFonts w:ascii="Times New Roman" w:hAnsi="Times New Roman" w:cs="Times New Roman"/>
          <w:sz w:val="28"/>
          <w:szCs w:val="28"/>
          <w:lang w:val="ru-RU"/>
        </w:rPr>
        <w:t>ель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84AB9">
        <w:rPr>
          <w:rFonts w:ascii="Times New Roman" w:hAnsi="Times New Roman" w:cs="Times New Roman"/>
          <w:sz w:val="28"/>
          <w:szCs w:val="28"/>
          <w:lang w:val="ru-RU"/>
        </w:rPr>
        <w:t>мана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2010 г.</w:t>
      </w:r>
      <w:r w:rsidRPr="00284AB9">
        <w:rPr>
          <w:rFonts w:ascii="Times New Roman" w:hAnsi="Times New Roman" w:cs="Times New Roman"/>
          <w:sz w:val="28"/>
          <w:szCs w:val="28"/>
          <w:lang w:val="ru-RU"/>
        </w:rPr>
        <w:t>, включающий два идейно связанные рейтинга – индекс состояния (статусный индекс) и индекс управления, зиждущихся на европейских ценностях демократии, верхове</w:t>
      </w:r>
      <w:r w:rsidRPr="00284AB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84AB9">
        <w:rPr>
          <w:rFonts w:ascii="Times New Roman" w:hAnsi="Times New Roman" w:cs="Times New Roman"/>
          <w:sz w:val="28"/>
          <w:szCs w:val="28"/>
          <w:lang w:val="ru-RU"/>
        </w:rPr>
        <w:t>ства закона и социальной справедливости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ставит Россию на 65 и 59 место,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соот ветственно</w:t>
      </w:r>
      <w:r>
        <w:rPr>
          <w:rStyle w:val="a6"/>
          <w:rFonts w:ascii="Times New Roman" w:hAnsi="Times New Roman" w:cs="Times New Roman"/>
          <w:sz w:val="28"/>
          <w:szCs w:val="28"/>
          <w:lang w:val="ru-RU"/>
        </w:rPr>
        <w:footnoteReference w:id="11"/>
      </w:r>
      <w:r>
        <w:rPr>
          <w:rFonts w:ascii="Times New Roman" w:hAnsi="Times New Roman" w:cs="Times New Roman"/>
          <w:sz w:val="28"/>
          <w:szCs w:val="28"/>
          <w:lang w:val="ru-RU"/>
        </w:rPr>
        <w:t>.  Важное место в этих ценностях отводится гражданским правам. Речь идет о защите прав индивида от государственной власти, вкл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чающие в себя дополнительные аспекты верховенства закона – такие, как о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правление суверенитета в форме закона и положение суда в качестве гаранта таких прав.</w:t>
      </w:r>
    </w:p>
    <w:p w:rsidR="00CF4297" w:rsidRPr="005A1821" w:rsidRDefault="00CF4297" w:rsidP="00CF4297">
      <w:pPr>
        <w:tabs>
          <w:tab w:val="left" w:pos="851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5. </w:t>
      </w:r>
      <w:r w:rsidRPr="005A18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Нынешнее общее состояние уголовного права многими специалист</w:t>
      </w:r>
      <w:r w:rsidRPr="005A18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5A18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ми оценивается как кризис, а состояние его теории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</w:t>
      </w:r>
      <w:r w:rsidRPr="005A18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устаревшей,</w:t>
      </w:r>
      <w:r w:rsidRPr="005A18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отстаю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A18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ще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</w:t>
      </w:r>
      <w:r w:rsidRPr="005A18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 реалий современности. На данной основе формируется крайне р</w:t>
      </w:r>
      <w:r w:rsidRPr="005A18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5A18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прессивная уголовная политика государства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footnoteReference w:id="12"/>
      </w:r>
      <w:r w:rsidRPr="005A182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CF4297" w:rsidRPr="000C1EB1" w:rsidRDefault="00CF4297" w:rsidP="00CF4297">
      <w:pPr>
        <w:tabs>
          <w:tab w:val="left" w:pos="-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05C3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Существует актуальная потребность в новом уголовном праве, становле ние которого сопряжено с известными трудностями (юридико-технические сложности, ментальные особенности - нелюбовь к богатым, отягощенная иде ей мстительности, достижение профессионального и социального консенсуса на разных уровнях по тому или иному вопросу и др.). По этому поводу не до лжны иметь места ни ложный оптимизм, ни бездумная эйфория: рассчит</w:t>
      </w:r>
      <w:r w:rsidRPr="00305C3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ы</w:t>
      </w:r>
      <w:r w:rsidRPr="00305C3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вать, что даже самые радикальные законодательные меры путем «кавалери</w:t>
      </w:r>
      <w:r w:rsidRPr="00305C3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</w:t>
      </w:r>
      <w:r w:rsidRPr="00305C3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ского наскока»  приведут к сиюминутному достижению положительного резу льтата не приходится.</w:t>
      </w: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CF4297" w:rsidRDefault="00CF4297" w:rsidP="00CF4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6. </w:t>
      </w: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хочется думать, что явления, казавшиеся в свое время азбучными и ясными, в новейшую эпоху приобретшие иное содержание, что для их объя</w:t>
      </w: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нения оказываются недостаточными традиционные экономические и социаль ные знания. Ответ на вызовы, стоящие перед уголовным правом, фундирован происходящими в стране переменами, их адекватным регулированием но</w:t>
      </w: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мами восполняющего (позитивного) законодательства. Очевидно, дискурс о смысле норм – это и дискурс об актуальной действительности; в силу прир</w:t>
      </w: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ды и субсидиарного характера по отношению к регулятивным отраслям пр</w:t>
      </w: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ва, уголовное право, по определению, должно охранять истинно-насущные социальные потребности, сложившиеся и адекватно урегулированные поз</w:t>
      </w: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тивным правом общественные отношения. </w:t>
      </w:r>
    </w:p>
    <w:p w:rsidR="00CF4297" w:rsidRDefault="00CF4297" w:rsidP="00CF4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Интенсивное развитие и многовариантность экономического поведения участников гражданского оборота, п</w:t>
      </w:r>
      <w:r w:rsidRPr="000C1EB1">
        <w:rPr>
          <w:rFonts w:ascii="Times New Roman" w:hAnsi="Times New Roman" w:cs="Times New Roman"/>
          <w:sz w:val="28"/>
          <w:szCs w:val="28"/>
          <w:lang w:val="ru-RU"/>
        </w:rPr>
        <w:t>равоприменительный опыт последних лет выявил проблемы, которые уже невозможно решать незначительными  «точечными» поправками, периодически вносимыми в ГК РФ и другие 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1EB1">
        <w:rPr>
          <w:rFonts w:ascii="Times New Roman" w:hAnsi="Times New Roman" w:cs="Times New Roman"/>
          <w:sz w:val="28"/>
          <w:szCs w:val="28"/>
          <w:lang w:val="ru-RU"/>
        </w:rPr>
        <w:t>вые акты гражданского законодательства. Это касается многих его инстит</w:t>
      </w:r>
      <w:r w:rsidRPr="000C1EB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0C1EB1">
        <w:rPr>
          <w:rFonts w:ascii="Times New Roman" w:hAnsi="Times New Roman" w:cs="Times New Roman"/>
          <w:sz w:val="28"/>
          <w:szCs w:val="28"/>
          <w:lang w:val="ru-RU"/>
        </w:rPr>
        <w:t>тов: возникновения гражданских прав и обязанностей, осуществления и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1EB1">
        <w:rPr>
          <w:rFonts w:ascii="Times New Roman" w:hAnsi="Times New Roman" w:cs="Times New Roman"/>
          <w:sz w:val="28"/>
          <w:szCs w:val="28"/>
          <w:lang w:val="ru-RU"/>
        </w:rPr>
        <w:t>щиты гражданских прав; объектов гражданских прав; юридических актов; сделки; отдельных видов недействительных сделок; решения собраний – участников юридического лица, собственников, кредиторов в деле о банкро</w:t>
      </w:r>
      <w:r w:rsidRPr="000C1EB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C1EB1">
        <w:rPr>
          <w:rFonts w:ascii="Times New Roman" w:hAnsi="Times New Roman" w:cs="Times New Roman"/>
          <w:sz w:val="28"/>
          <w:szCs w:val="28"/>
          <w:lang w:val="ru-RU"/>
        </w:rPr>
        <w:t>стве и др.;</w:t>
      </w:r>
      <w:r w:rsidRPr="000C1E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1EB1">
        <w:rPr>
          <w:rFonts w:ascii="Times New Roman" w:hAnsi="Times New Roman" w:cs="Times New Roman"/>
          <w:sz w:val="28"/>
          <w:szCs w:val="28"/>
          <w:lang w:val="ru-RU"/>
        </w:rPr>
        <w:t>регистрации, реорганизации и ли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C1EB1">
        <w:rPr>
          <w:rFonts w:ascii="Times New Roman" w:hAnsi="Times New Roman" w:cs="Times New Roman"/>
          <w:sz w:val="28"/>
          <w:szCs w:val="28"/>
          <w:lang w:val="ru-RU"/>
        </w:rPr>
        <w:t>видации юридических лиц; з</w:t>
      </w:r>
      <w:r w:rsidRPr="000C1EB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C1EB1">
        <w:rPr>
          <w:rFonts w:ascii="Times New Roman" w:hAnsi="Times New Roman" w:cs="Times New Roman"/>
          <w:sz w:val="28"/>
          <w:szCs w:val="28"/>
          <w:lang w:val="ru-RU"/>
        </w:rPr>
        <w:t>конодательства о вещных правах – право собственности, право оперативного управления имуществом, находящимся в государственной или муниципал</w:t>
      </w:r>
      <w:r w:rsidRPr="000C1EB1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C1EB1">
        <w:rPr>
          <w:rFonts w:ascii="Times New Roman" w:hAnsi="Times New Roman" w:cs="Times New Roman"/>
          <w:sz w:val="28"/>
          <w:szCs w:val="28"/>
          <w:lang w:val="ru-RU"/>
        </w:rPr>
        <w:t>ной соб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1EB1">
        <w:rPr>
          <w:rFonts w:ascii="Times New Roman" w:hAnsi="Times New Roman" w:cs="Times New Roman"/>
          <w:sz w:val="28"/>
          <w:szCs w:val="28"/>
          <w:lang w:val="ru-RU"/>
        </w:rPr>
        <w:t>ственности; законодательство о ценных бумагах и финансовых сде</w:t>
      </w:r>
      <w:r w:rsidRPr="000C1EB1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0C1EB1">
        <w:rPr>
          <w:rFonts w:ascii="Times New Roman" w:hAnsi="Times New Roman" w:cs="Times New Roman"/>
          <w:sz w:val="28"/>
          <w:szCs w:val="28"/>
          <w:lang w:val="ru-RU"/>
        </w:rPr>
        <w:t>ках, о пра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1EB1">
        <w:rPr>
          <w:rFonts w:ascii="Times New Roman" w:hAnsi="Times New Roman" w:cs="Times New Roman"/>
          <w:sz w:val="28"/>
          <w:szCs w:val="28"/>
          <w:lang w:val="ru-RU"/>
        </w:rPr>
        <w:t>вах на результаты интеллектуальной деятельности и средствах и</w:t>
      </w:r>
      <w:r w:rsidRPr="000C1EB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C1EB1">
        <w:rPr>
          <w:rFonts w:ascii="Times New Roman" w:hAnsi="Times New Roman" w:cs="Times New Roman"/>
          <w:sz w:val="28"/>
          <w:szCs w:val="28"/>
          <w:lang w:val="ru-RU"/>
        </w:rPr>
        <w:t>дивидуализации (интеллектуальных правах)</w:t>
      </w: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т.п.</w:t>
      </w:r>
      <w:r w:rsidRPr="000C1EB1"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</w:p>
    <w:p w:rsidR="00CF4297" w:rsidRDefault="00CF4297" w:rsidP="00CF4297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1EB1"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Цивилисты практически «по второму кругу» шлифуют «правовую Би</w:t>
      </w: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</w:t>
      </w: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лию гражданского общества»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 ГК РФ</w:t>
      </w: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пробелы, неопределенности которо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</w:t>
      </w: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на руку только махинаторам разного толка</w:t>
      </w:r>
      <w:r w:rsidRPr="000C1EB1"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footnoteReference w:id="13"/>
      </w: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Pr="006518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Взяв за основу законотворчес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518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кий опыт Германии, Швейцарии и Нидерландов,</w:t>
      </w:r>
      <w:r w:rsidRPr="00467D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DB1">
        <w:rPr>
          <w:rFonts w:ascii="Times New Roman" w:hAnsi="Times New Roman" w:cs="Times New Roman"/>
          <w:sz w:val="28"/>
          <w:szCs w:val="28"/>
          <w:lang w:val="ru-RU"/>
        </w:rPr>
        <w:t>Совет при Президенте РФ по кодификации и совершенствованию гражданского законодательства</w:t>
      </w:r>
      <w:r w:rsidRPr="006518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</w:t>
      </w:r>
      <w:r w:rsidRPr="006518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Pr="006518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готовил около 500 страниц изменений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(!) в это законодательство</w:t>
      </w:r>
      <w:r w:rsidRPr="006518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Они были предметом обсуждения на совещании с участием  Президента РФ, на котором он заявил: «- Гражданский </w:t>
      </w:r>
      <w:r w:rsidRPr="006518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кодекс должен развиваться. Причем развиваться по понятному, предсказуемому сценарию. Недопустима избыточная закон</w:t>
      </w:r>
      <w:r w:rsidRPr="006518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6518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дательная активность. Во всяком случае, я всегда ее старался пресекать, чт</w:t>
      </w:r>
      <w:r w:rsidRPr="006518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6518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 в Гражданский кодекс не попа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дали дурацкие изменения»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14"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F4297" w:rsidRPr="00FB3D7F" w:rsidRDefault="00CF4297" w:rsidP="00CF4297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Именно с этими изъянами в большей мере коррелятивны </w:t>
      </w:r>
      <w:r w:rsidRPr="000C1EB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истоки</w:t>
      </w:r>
      <w:r w:rsidRPr="000C1EB1"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footnoteReference w:id="15"/>
      </w: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уголо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вного права, легитим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ация</w:t>
      </w: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необходимого и оптимально достаточного государ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ственного принуждения, в случае посягательства на наиболее значимые акт</w:t>
      </w: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ально-ценные общественные отношения</w:t>
      </w:r>
      <w:r w:rsidRPr="000C1EB1"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footnoteReference w:id="16"/>
      </w: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В определенных случаях ими об</w:t>
      </w: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ъ</w:t>
      </w: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ясняются правотворческие издержки, связанные с использо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ванием законод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телем</w:t>
      </w: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абстрактного способа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C1E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формулирования уголовно-правовых запретов, криминализирующих правонарушения 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сфере экономической деятельности (вопреки их законодательной  конкретизации).</w:t>
      </w:r>
    </w:p>
    <w:p w:rsidR="00CF4297" w:rsidRPr="003A2AE9" w:rsidRDefault="00CF4297" w:rsidP="00CF4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7. </w:t>
      </w:r>
      <w:r w:rsidRPr="003A2AE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Говоря </w:t>
      </w:r>
      <w:r w:rsidRPr="003A2AE9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о реалиях</w:t>
      </w:r>
      <w:r w:rsidRPr="003A2AE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современн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ого уголовного права России, т.</w:t>
      </w:r>
      <w:r w:rsidRPr="003A2AE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е. о том, что оно есть в действительности, а не воображаемо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3A2AE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следует, на мой взгляд, исходить из реальных его возможностей,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 не кажимости (видимости в фил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софии),</w:t>
      </w:r>
      <w:r w:rsidRPr="003A2AE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основанных на адекватном отражении подлинных условий сегодняш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3A2AE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ней действительности.</w:t>
      </w:r>
      <w:r w:rsidRPr="003A2AE9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 xml:space="preserve"> </w:t>
      </w:r>
    </w:p>
    <w:p w:rsidR="00CF4297" w:rsidRDefault="00CF4297" w:rsidP="00CF429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Несмотря на сложности глобализации (остановить котор</w:t>
      </w:r>
      <w:r w:rsidRPr="006F4F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 только </w:t>
      </w:r>
      <w:r w:rsidRPr="00005E3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05E3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 дано, но и чрезвычайно опасно)</w:t>
      </w:r>
      <w:r w:rsidRPr="006F4F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беспристрастным исследователем не могут игнорироваться социальные процессы, возникшие и развившиеся на протяжении последних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десяти</w:t>
      </w:r>
      <w:r w:rsidRPr="006F4F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летий; актуализируется потребность создания целостной доктрины происходящих перемен, а в более отдаленной перспе</w:t>
      </w:r>
      <w:r w:rsidRPr="006F4F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</w:t>
      </w:r>
      <w:r w:rsidRPr="006F4F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тиве - и завершенной теории возникающего социального порядка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footnoteReference w:id="17"/>
      </w:r>
      <w:r w:rsidRPr="006F4F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Только в</w:t>
      </w:r>
      <w:r w:rsidRPr="006F4F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контексте этих документов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допустимо говорить о перспективах перехода </w:t>
      </w:r>
      <w:r w:rsidRPr="00BD12D3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к ус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той</w:t>
      </w:r>
      <w:r w:rsidRPr="00BD12D3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чивому развитию уголовного права.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 способствует этому и </w:t>
      </w:r>
      <w:r w:rsidRPr="00427008">
        <w:rPr>
          <w:rFonts w:ascii="Times New Roman" w:hAnsi="Times New Roman" w:cs="Times New Roman"/>
          <w:sz w:val="28"/>
          <w:szCs w:val="28"/>
          <w:lang w:val="ru-RU"/>
        </w:rPr>
        <w:t>большая пу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7008">
        <w:rPr>
          <w:rFonts w:ascii="Times New Roman" w:hAnsi="Times New Roman" w:cs="Times New Roman"/>
          <w:sz w:val="28"/>
          <w:szCs w:val="28"/>
          <w:lang w:val="ru-RU"/>
        </w:rPr>
        <w:t>таница в представлениях о существе процесса модернизации,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определении основных ее направлений, </w:t>
      </w:r>
      <w:r w:rsidRPr="00427008">
        <w:rPr>
          <w:rFonts w:ascii="Times New Roman" w:hAnsi="Times New Roman" w:cs="Times New Roman"/>
          <w:sz w:val="28"/>
          <w:szCs w:val="28"/>
          <w:lang w:val="ru-RU"/>
        </w:rPr>
        <w:t>которая присутствует даже в академическом сооб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7008">
        <w:rPr>
          <w:rFonts w:ascii="Times New Roman" w:hAnsi="Times New Roman" w:cs="Times New Roman"/>
          <w:sz w:val="28"/>
          <w:szCs w:val="28"/>
          <w:lang w:val="ru-RU"/>
        </w:rPr>
        <w:t xml:space="preserve">ществе. </w:t>
      </w:r>
      <w:r w:rsidRPr="00C64FC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Кроме того, история ново</w:t>
      </w:r>
      <w:r w:rsidR="009509D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C64FC3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C64FC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ких богатств внушила мысль о возмож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4F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ности и даже правильности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теории </w:t>
      </w:r>
      <w:r w:rsidR="009509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4F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большого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C64FC3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хапка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lang w:val="ru-RU"/>
        </w:rPr>
        <w:footnoteReference w:id="18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о котором еще гов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рил устами книготорговца поэт: «</w:t>
      </w:r>
      <w:r>
        <w:rPr>
          <w:rFonts w:ascii="Times New Roman" w:hAnsi="Times New Roman" w:cs="Times New Roman"/>
          <w:sz w:val="28"/>
          <w:szCs w:val="28"/>
          <w:lang w:val="ru-RU"/>
        </w:rPr>
        <w:t>Внемлите истине полезной: / Наш век то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гаш: в сей век железный / Без денег и свободы нет. / Что слава? Яркая заплата / На ветхом рубище певца. / Нам нужно злата, злата, злата: / Копите злато до конца!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lang w:val="ru-RU"/>
        </w:rPr>
        <w:footnoteReference w:id="19"/>
      </w:r>
      <w:r w:rsidRPr="00C64FC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F4297" w:rsidRPr="001A5B4A" w:rsidRDefault="00CF4297" w:rsidP="00CF429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A5B4A">
        <w:rPr>
          <w:rFonts w:ascii="Times New Roman" w:hAnsi="Times New Roman" w:cs="Times New Roman"/>
          <w:sz w:val="28"/>
          <w:szCs w:val="28"/>
          <w:lang w:val="ru-RU"/>
        </w:rPr>
        <w:t>В общественном сознания эти «богатства» ассоциируются с конкретн</w:t>
      </w:r>
      <w:r w:rsidRPr="001A5B4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1A5B4A">
        <w:rPr>
          <w:rFonts w:ascii="Times New Roman" w:hAnsi="Times New Roman" w:cs="Times New Roman"/>
          <w:sz w:val="28"/>
          <w:szCs w:val="28"/>
          <w:lang w:val="ru-RU"/>
        </w:rPr>
        <w:t>ми культурно-историческими реалиями – нелигитимностью и социально н</w:t>
      </w:r>
      <w:r w:rsidRPr="001A5B4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A5B4A">
        <w:rPr>
          <w:rFonts w:ascii="Times New Roman" w:hAnsi="Times New Roman" w:cs="Times New Roman"/>
          <w:sz w:val="28"/>
          <w:szCs w:val="28"/>
          <w:lang w:val="ru-RU"/>
        </w:rPr>
        <w:t>ори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ентированной </w:t>
      </w:r>
      <w:r w:rsidRPr="001A5B4A">
        <w:rPr>
          <w:rFonts w:ascii="Times New Roman" w:hAnsi="Times New Roman" w:cs="Times New Roman"/>
          <w:sz w:val="28"/>
          <w:szCs w:val="28"/>
          <w:lang w:val="ru-RU"/>
        </w:rPr>
        <w:t>приватизацией крупной собственности (хотя её первичная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стадия</w:t>
      </w:r>
      <w:r w:rsidRPr="001A5B4A">
        <w:rPr>
          <w:rFonts w:ascii="Times New Roman" w:hAnsi="Times New Roman" w:cs="Times New Roman"/>
          <w:sz w:val="28"/>
          <w:szCs w:val="28"/>
          <w:lang w:val="ru-RU"/>
        </w:rPr>
        <w:t xml:space="preserve"> и была проведена легально), с использованием  </w:t>
      </w:r>
      <w:r>
        <w:rPr>
          <w:rFonts w:ascii="Times New Roman" w:hAnsi="Times New Roman" w:cs="Times New Roman"/>
          <w:sz w:val="28"/>
          <w:szCs w:val="28"/>
          <w:lang w:val="ru-RU"/>
        </w:rPr>
        <w:t>неправосудных реш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ний</w:t>
      </w:r>
      <w:r w:rsidRPr="001A5B4A">
        <w:rPr>
          <w:rFonts w:ascii="Times New Roman" w:hAnsi="Times New Roman" w:cs="Times New Roman"/>
          <w:sz w:val="28"/>
          <w:szCs w:val="28"/>
          <w:lang w:val="ru-RU"/>
        </w:rPr>
        <w:t xml:space="preserve"> для ее передела. В России, вследствие этих </w:t>
      </w:r>
      <w:r>
        <w:rPr>
          <w:rFonts w:ascii="Times New Roman" w:hAnsi="Times New Roman" w:cs="Times New Roman"/>
          <w:sz w:val="28"/>
          <w:szCs w:val="28"/>
          <w:lang w:val="ru-RU"/>
        </w:rPr>
        <w:t>явлений</w:t>
      </w:r>
      <w:r w:rsidRPr="001A5B4A">
        <w:rPr>
          <w:rFonts w:ascii="Times New Roman" w:hAnsi="Times New Roman" w:cs="Times New Roman"/>
          <w:sz w:val="28"/>
          <w:szCs w:val="28"/>
          <w:lang w:val="ru-RU"/>
        </w:rPr>
        <w:t>, артикулирует</w:t>
      </w:r>
      <w:r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1A5B4A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1A5B4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A5B4A">
        <w:rPr>
          <w:rFonts w:ascii="Times New Roman" w:hAnsi="Times New Roman" w:cs="Times New Roman"/>
          <w:sz w:val="28"/>
          <w:szCs w:val="28"/>
          <w:lang w:val="ru-RU"/>
        </w:rPr>
        <w:t>пи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тализм, который в </w:t>
      </w:r>
      <w:r w:rsidRPr="001A5B4A">
        <w:rPr>
          <w:rFonts w:ascii="Times New Roman" w:hAnsi="Times New Roman" w:cs="Times New Roman"/>
          <w:sz w:val="28"/>
          <w:szCs w:val="28"/>
          <w:lang w:val="ru-RU"/>
        </w:rPr>
        <w:t>странах классического капитализма, по определению, состояться не смог бы.</w:t>
      </w:r>
    </w:p>
    <w:p w:rsidR="00CF4297" w:rsidRPr="00156D3E" w:rsidRDefault="00CF4297" w:rsidP="00CF4297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8. </w:t>
      </w:r>
      <w:r w:rsidRPr="00156D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 началом модернизационных процессов и совпадающей с ними нара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156D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стающей криминализаци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ей</w:t>
      </w:r>
      <w:r w:rsidRPr="00156D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общества, вектор развития уголовного законодате</w:t>
      </w:r>
      <w:r w:rsidRPr="00BF09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156D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льства от кризисного состояния, о котором, чуть ли не в день вступления в юридическую силу УК РФ, пожалуй, только ленивый не говорил, также оказа</w:t>
      </w:r>
      <w:r w:rsidRPr="00BF09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156D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лся на этом направлении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052E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2E2B">
        <w:rPr>
          <w:rFonts w:ascii="Times New Roman" w:hAnsi="Times New Roman" w:cs="Times New Roman"/>
          <w:sz w:val="28"/>
          <w:szCs w:val="28"/>
          <w:lang w:val="ru-RU"/>
        </w:rPr>
        <w:t>Ключевым документ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052E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указанного</w:t>
      </w:r>
      <w:r w:rsidRPr="00052E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устремления</w:t>
      </w:r>
      <w:r w:rsidRPr="00052E2B">
        <w:rPr>
          <w:rFonts w:ascii="Times New Roman" w:hAnsi="Times New Roman" w:cs="Times New Roman"/>
          <w:sz w:val="28"/>
          <w:szCs w:val="28"/>
          <w:lang w:val="ru-RU"/>
        </w:rPr>
        <w:t xml:space="preserve"> явились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52E2B">
        <w:rPr>
          <w:rFonts w:ascii="Times New Roman" w:hAnsi="Times New Roman" w:cs="Times New Roman"/>
          <w:sz w:val="28"/>
          <w:szCs w:val="28"/>
          <w:lang w:val="ru-RU"/>
        </w:rPr>
        <w:t>сновные положения проекта Концепции модернизации УК РФ в эко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2E2B">
        <w:rPr>
          <w:rFonts w:ascii="Times New Roman" w:hAnsi="Times New Roman" w:cs="Times New Roman"/>
          <w:sz w:val="28"/>
          <w:szCs w:val="28"/>
          <w:lang w:val="ru-RU"/>
        </w:rPr>
        <w:t>номической сфере (в соответствии с Поручением Президента РФ от 28.11.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2E2B">
        <w:rPr>
          <w:rFonts w:ascii="Times New Roman" w:hAnsi="Times New Roman" w:cs="Times New Roman"/>
          <w:sz w:val="28"/>
          <w:szCs w:val="28"/>
          <w:lang w:val="ru-RU"/>
        </w:rPr>
        <w:t>2009 № ПР-3169)</w:t>
      </w:r>
      <w:r w:rsidRPr="00052E2B"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footnoteReference w:id="20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Указанная Концепция – своеобразный эксперимент </w:t>
      </w:r>
      <w:r w:rsidRPr="00E732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социа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732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E732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консенсус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общества и государства, свидетельство готовности послед него реально сотрудничать с институтами гражданского общества  </w:t>
      </w:r>
      <w:r w:rsidRPr="00E732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важней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732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шим вопросам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уголовной политики. Однако, 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озникает недоумение: почему предпочтение отдано только одному объекту уголовно-правовой охраны? Разве иные объекты уголовно-правовой охраны (ч. 1 ст. 2 УК РФ) менее зн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чимы?  Почему не ставится вопрос, о разработке концепции обновления (м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дернизации), если не в целом публичного права, то хотя бы всех институтов уголовного законодательства? Это актуально еще и потому, что гражданское законодательство подвергается комплексному обновлению. </w:t>
      </w:r>
    </w:p>
    <w:p w:rsidR="00CF4297" w:rsidRPr="00877CD4" w:rsidRDefault="00CF4297" w:rsidP="00CF4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9. </w:t>
      </w:r>
      <w:r w:rsidRPr="00AE722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Ресурс </w:t>
      </w:r>
      <w:r w:rsidRPr="00AE722A">
        <w:rPr>
          <w:rFonts w:ascii="Times New Roman" w:hAnsi="Times New Roman" w:cs="Times New Roman"/>
          <w:sz w:val="28"/>
          <w:szCs w:val="28"/>
          <w:lang w:val="ru-RU"/>
        </w:rPr>
        <w:t xml:space="preserve">(фр. </w:t>
      </w:r>
      <w:r w:rsidRPr="00AE722A">
        <w:rPr>
          <w:rFonts w:ascii="Times New Roman" w:hAnsi="Times New Roman" w:cs="Times New Roman"/>
          <w:sz w:val="28"/>
          <w:szCs w:val="28"/>
        </w:rPr>
        <w:t>r</w:t>
      </w:r>
      <w:r w:rsidRPr="00AE722A">
        <w:rPr>
          <w:rFonts w:ascii="Times New Roman" w:hAnsi="Times New Roman" w:cs="Times New Roman"/>
          <w:i/>
          <w:sz w:val="28"/>
          <w:szCs w:val="28"/>
        </w:rPr>
        <w:t>essources</w:t>
      </w:r>
      <w:r w:rsidRPr="00AE722A">
        <w:rPr>
          <w:rFonts w:ascii="Times New Roman" w:hAnsi="Times New Roman" w:cs="Times New Roman"/>
          <w:sz w:val="28"/>
          <w:szCs w:val="28"/>
          <w:lang w:val="ru-RU"/>
        </w:rPr>
        <w:t xml:space="preserve"> = вспомогательное средство) </w:t>
      </w:r>
      <w:r w:rsidRPr="00AE722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уголовного права (действовать, добиваясь неких целей) как объект модернизации может оказы вать на происходящие в стране процессы как позитивное, так и негативное влияние вплоть до их существенной трансформации. Однако, в контексте про изошедших в стране в новейшую эпоху изменений, «… в настоящее время ин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AE722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теллектуальная база модернизации уголовного законодательства недостаточ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AE722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на»</w:t>
      </w:r>
      <w:r w:rsidRPr="00AE722A"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footnoteReference w:id="21"/>
      </w:r>
      <w:r w:rsidRPr="00AE722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Pr="00AE722A">
        <w:rPr>
          <w:rFonts w:ascii="Times New Roman" w:hAnsi="Times New Roman" w:cs="Times New Roman"/>
          <w:sz w:val="28"/>
          <w:szCs w:val="28"/>
          <w:lang w:val="ru-RU"/>
        </w:rPr>
        <w:t>Явно не хватает изучения зарубежного теоретического опыта, осозн</w:t>
      </w:r>
      <w:r w:rsidRPr="00AE722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E722A">
        <w:rPr>
          <w:rFonts w:ascii="Times New Roman" w:hAnsi="Times New Roman" w:cs="Times New Roman"/>
          <w:sz w:val="28"/>
          <w:szCs w:val="28"/>
          <w:lang w:val="ru-RU"/>
        </w:rPr>
        <w:t xml:space="preserve">ния специфики отечественных преобразований, их цели (задач), направлений перехода к устойчивому развитию. Образно говоря, это касается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E722A">
        <w:rPr>
          <w:rFonts w:ascii="Times New Roman" w:hAnsi="Times New Roman" w:cs="Times New Roman"/>
          <w:sz w:val="28"/>
          <w:szCs w:val="28"/>
          <w:lang w:val="ru-RU"/>
        </w:rPr>
        <w:t>перез</w:t>
      </w:r>
      <w:r w:rsidRPr="00AE722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E722A">
        <w:rPr>
          <w:rFonts w:ascii="Times New Roman" w:hAnsi="Times New Roman" w:cs="Times New Roman"/>
          <w:sz w:val="28"/>
          <w:szCs w:val="28"/>
          <w:lang w:val="ru-RU"/>
        </w:rPr>
        <w:t>грузки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E722A">
        <w:rPr>
          <w:rFonts w:ascii="Times New Roman" w:hAnsi="Times New Roman" w:cs="Times New Roman"/>
          <w:sz w:val="28"/>
          <w:szCs w:val="28"/>
          <w:lang w:val="ru-RU"/>
        </w:rPr>
        <w:t xml:space="preserve"> как институтов Общей, так и Особенной части российского уголовно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722A">
        <w:rPr>
          <w:rFonts w:ascii="Times New Roman" w:hAnsi="Times New Roman" w:cs="Times New Roman"/>
          <w:sz w:val="28"/>
          <w:szCs w:val="28"/>
          <w:lang w:val="ru-RU"/>
        </w:rPr>
        <w:t xml:space="preserve">го права. В последнем случае, в связи со сменой экономической парадигмы современной России, конечно, речь прежде всего идет о имущественных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прес </w:t>
      </w:r>
      <w:r w:rsidRPr="00AE722A">
        <w:rPr>
          <w:rFonts w:ascii="Times New Roman" w:hAnsi="Times New Roman" w:cs="Times New Roman"/>
          <w:sz w:val="28"/>
          <w:szCs w:val="28"/>
          <w:lang w:val="ru-RU"/>
        </w:rPr>
        <w:t>туплениях и преступлениях, связанных с хозяйственной деятельностью (Ра</w:t>
      </w:r>
      <w:r w:rsidRPr="00AE722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AE722A">
        <w:rPr>
          <w:rFonts w:ascii="Times New Roman" w:hAnsi="Times New Roman" w:cs="Times New Roman"/>
          <w:sz w:val="28"/>
          <w:szCs w:val="28"/>
          <w:lang w:val="ru-RU"/>
        </w:rPr>
        <w:t xml:space="preserve">дел  </w:t>
      </w:r>
      <w:r w:rsidRPr="00AE722A">
        <w:rPr>
          <w:rFonts w:ascii="Times New Roman" w:hAnsi="Times New Roman" w:cs="Times New Roman"/>
          <w:sz w:val="28"/>
          <w:szCs w:val="28"/>
        </w:rPr>
        <w:t>VII</w:t>
      </w:r>
      <w:r w:rsidRPr="00AE722A">
        <w:rPr>
          <w:rFonts w:ascii="Times New Roman" w:hAnsi="Times New Roman" w:cs="Times New Roman"/>
          <w:sz w:val="28"/>
          <w:szCs w:val="28"/>
          <w:lang w:val="ru-RU"/>
        </w:rPr>
        <w:t xml:space="preserve"> УК РФ – Преступления в сфере экономики). И это понятно: б</w:t>
      </w:r>
      <w:r w:rsidRPr="00AE722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ез наде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AE722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жной системы защиты народно-хозяйственных отношений государству будет весьма сложно противостоять угрозам своей экономической безопасности.</w:t>
      </w:r>
      <w:r w:rsidRPr="00877CD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CF4297" w:rsidRPr="00EC1031" w:rsidRDefault="00CF4297" w:rsidP="00CF4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C1031">
        <w:rPr>
          <w:rFonts w:ascii="Times New Roman" w:hAnsi="Times New Roman" w:cs="Times New Roman"/>
          <w:sz w:val="28"/>
          <w:szCs w:val="28"/>
          <w:lang w:val="ru-RU"/>
        </w:rPr>
        <w:t>Очевидно одно: в силу верховенства Конституции РФ в системе российс кого права, она образует как контекст действия, так и фундамент модерниз</w:t>
      </w:r>
      <w:r w:rsidRPr="00EC103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C1031">
        <w:rPr>
          <w:rFonts w:ascii="Times New Roman" w:hAnsi="Times New Roman" w:cs="Times New Roman"/>
          <w:sz w:val="28"/>
          <w:szCs w:val="28"/>
          <w:lang w:val="ru-RU"/>
        </w:rPr>
        <w:t>ции современного национального уголовного законодательства (как, впр</w:t>
      </w:r>
      <w:r w:rsidRPr="00EC103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C1031">
        <w:rPr>
          <w:rFonts w:ascii="Times New Roman" w:hAnsi="Times New Roman" w:cs="Times New Roman"/>
          <w:sz w:val="28"/>
          <w:szCs w:val="28"/>
          <w:lang w:val="ru-RU"/>
        </w:rPr>
        <w:t>чем, всей правовой системы государства), его оптимизации в интересах ли</w:t>
      </w:r>
      <w:r w:rsidRPr="00EC1031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EC1031">
        <w:rPr>
          <w:rFonts w:ascii="Times New Roman" w:hAnsi="Times New Roman" w:cs="Times New Roman"/>
          <w:sz w:val="28"/>
          <w:szCs w:val="28"/>
          <w:lang w:val="ru-RU"/>
        </w:rPr>
        <w:t>ности, общества и государства.  Короче: соответствие уголовного закона кр</w:t>
      </w:r>
      <w:r w:rsidRPr="00EC103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C1031">
        <w:rPr>
          <w:rFonts w:ascii="Times New Roman" w:hAnsi="Times New Roman" w:cs="Times New Roman"/>
          <w:sz w:val="28"/>
          <w:szCs w:val="28"/>
          <w:lang w:val="ru-RU"/>
        </w:rPr>
        <w:t>тер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иям </w:t>
      </w:r>
      <w:r w:rsidRPr="00EC1031">
        <w:rPr>
          <w:rFonts w:ascii="Times New Roman" w:hAnsi="Times New Roman" w:cs="Times New Roman"/>
          <w:sz w:val="28"/>
          <w:szCs w:val="28"/>
          <w:lang w:val="ru-RU"/>
        </w:rPr>
        <w:t>конституционности (содержанию Конституции) – магистральный путь модернизации, а не, как это имеет место быть, его перманентного рефор мирования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, зачастую проводимого неоправданно поспешно, быстротекущем, экстренном порядке</w:t>
      </w:r>
      <w:r w:rsidRPr="00EC10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C103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CF4297" w:rsidRPr="00E94960" w:rsidRDefault="00CF4297" w:rsidP="00CF4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Остовом нарративно-содержательного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footnoteReference w:id="22"/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подхода к рассмотрению акт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альных уголовно-правовых проблем, своего рода «дорожной картой»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footnoteReference w:id="23"/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докт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рины уголовного права, остается легал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ьная дефиниция преступления – ч. 1 ст. 14 УК РФ, со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став преступления и учение о нем. Основательность конце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ции последнего, если так можно выразиться, освященность 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именами кру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пных отечественных правоведов-криминалистов прошлых и нынешнего ст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летий, является, на мой взгляд, важным фактором, способным привлекать внимание академического сообщества, стрем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ящего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ся в творческом поиске опереться на прочные методологические основания в направлении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обновл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ния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уголовного закона. </w:t>
      </w:r>
    </w:p>
    <w:p w:rsidR="00CF4297" w:rsidRDefault="00CF4297" w:rsidP="00CF4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Легкого просматриваются ростки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серь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ё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ой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корректировки уголо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но-правовой политики государства в сфере экономики в направлении озд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ровления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кошмарных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условий существования </w:t>
      </w:r>
      <w:r w:rsidRPr="00524A0D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бизнеса</w:t>
      </w:r>
      <w:r w:rsidR="009509D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, </w:t>
      </w:r>
      <w:r w:rsidR="0049489B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уменьшения числа  «сидельцев мест не столь отдаленных»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. Так, 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главе «Преступления в сфере экономической деятельности» УК (за исключением ряда статей) крупным ра</w:t>
      </w:r>
      <w:r w:rsidR="0049489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змером, крупным ущербом, доходом либо задолженностью в крупном разм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ре теперь признаются стоимость, ущерб, доход либо задолженность в сумме, превышающей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млн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500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(ранее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250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), особо крупным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(ранее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млн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 и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зменена ст. 171 УК (незаконное предприн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тельство): осуществление предпринимательской деятельности без специа</w:t>
      </w:r>
      <w:r w:rsidR="0049489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льного разрешения в случаях, когда такое разрешение является обязател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ь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ным, больше не является преступлением; из диспозиции ст. 172 УК (незако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ная банковская деятельность) исключен такой признак, как осуществление банковской деятельности с нарушением лицензионных требований и усл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 из УК РФ и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сключена ст. 173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– 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лжепредпринимательств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о; с</w:t>
      </w:r>
      <w:r w:rsidRPr="00E9496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нижена сан</w:t>
      </w:r>
      <w:r w:rsidRPr="00E9496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к</w:t>
      </w:r>
      <w:r w:rsidRPr="00E9496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ция за осуществление легализации (отмывания) денежных средств организ</w:t>
      </w:r>
      <w:r w:rsidRPr="00E9496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о</w:t>
      </w:r>
      <w:r w:rsidRPr="00E9496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ванной группой (ч. 3 ст. 174-1 УК), а также исключен такой альтернативный вид наказания, как ограничение свободы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; существенно либерализована ответ</w:t>
      </w:r>
      <w:r w:rsidR="0049489B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ственность за невозвращение из-за границы</w:t>
      </w:r>
      <w:r w:rsidRPr="00FC4E63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средств в иностранной валюте (прим. к ст. 193 УК; теперь деяние, предусмотренное указанной статьей, приз</w:t>
      </w:r>
      <w:r w:rsidR="0049489B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нается совершенным в крупном размере, если  сумма невозвращенных средств</w:t>
      </w:r>
      <w:r w:rsidRPr="003544D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в иностранной валюте превышает 30 млн. руб.; ранее – 5 млн.); анало</w:t>
      </w:r>
      <w:r w:rsidR="0049489B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lastRenderedPageBreak/>
        <w:t>гичный процесс распространен и на уклонение от уплаты таможенных пл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тежей, взимаемых с организаций  или физических лиц (прим. к ст. 194;  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перь уклонение от уплаты указанных платежей  признается совершенным в крупном размере, если сумма неуплаченных платежей таможенных платежей превышает 3 млн. руб. (ранее – 500 тыс. рублей), а в особо  крупном размере -  36 млн. (ранее -  1 млн. 500 тыс. руб.)</w:t>
      </w:r>
      <w:r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footnoteReference w:id="24"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. </w:t>
      </w:r>
    </w:p>
    <w:p w:rsidR="00CF4297" w:rsidRDefault="00CF4297" w:rsidP="00CF4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У</w:t>
      </w:r>
      <w:r w:rsidRPr="00E9496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становлена</w:t>
      </w:r>
      <w:r w:rsidRPr="00E94960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val="ru-RU" w:eastAsia="ru-RU" w:bidi="ar-SA"/>
        </w:rPr>
        <w:t xml:space="preserve"> </w:t>
      </w:r>
      <w:r w:rsidRPr="00E9496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возможность применения к осужденным за совершение нетяжкого преступления (ч.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Pr="00E9496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ч. 2, 3 ст. 1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5</w:t>
      </w:r>
      <w:r w:rsidRPr="00E9496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УК</w:t>
      </w:r>
      <w:r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footnoteReference w:id="25"/>
      </w:r>
      <w:r w:rsidRPr="00E9496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) наказания, не связанного с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шени</w:t>
      </w:r>
      <w:r w:rsidRPr="00E9496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ем свободы</w:t>
      </w:r>
      <w:r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footnoteReference w:id="26"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.</w:t>
      </w:r>
    </w:p>
    <w:p w:rsidR="00CF4297" w:rsidRPr="00A94F23" w:rsidRDefault="00CF4297" w:rsidP="00CF4297">
      <w:pPr>
        <w:spacing w:after="27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4F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Федеральным законом от 7 марта 2011 года «О внесении изменений в Уголовный кодекс РФ» по 68 составам преступлений, предусмотренных им, исключены нижние пределы санкций в виде лишения свободы. 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94F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этом вер хние пределы, определяющие степень общественной опасности преступл</w:t>
      </w:r>
      <w:r w:rsidRPr="00A94F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A94F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ния, остались неизменными, что предоставляет суду возможность проявлять более дифференцированный подход при назначении наказания. </w:t>
      </w:r>
      <w:r w:rsidR="00494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 касается</w:t>
      </w:r>
      <w:r w:rsidRPr="002810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мошенничеств</w:t>
      </w:r>
      <w:r w:rsidR="00494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810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(ч. 4 ст. 159 УК), незаконн</w:t>
      </w:r>
      <w:r w:rsidR="00494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</w:t>
      </w:r>
      <w:r w:rsidRPr="002810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банковск</w:t>
      </w:r>
      <w:r w:rsidR="00494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</w:t>
      </w:r>
      <w:r w:rsidRPr="002810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деятельност</w:t>
      </w:r>
      <w:r w:rsidR="00494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2810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(ч. 2 ст. 172 УК), легализаци</w:t>
      </w:r>
      <w:r w:rsidR="00494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2810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денежных средств и имущества, приобретенных пре</w:t>
      </w:r>
      <w:r w:rsidR="00230E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810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ступным путем (ч. 3 и ч. 4 ст. 174 УК), манипулировани</w:t>
      </w:r>
      <w:r w:rsidR="00494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Pr="002810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ценами на рынке ценных бумаг (ч. 2 ст. 185.3 УК), коммерческ</w:t>
      </w:r>
      <w:r w:rsidR="00230E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2810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подкуп</w:t>
      </w:r>
      <w:r w:rsidR="00230E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810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(ч. 4 ст. 204 УК) и т. д.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94F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11 составам преступлений в качестве основного вида наказания предусмотрен штраф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(р</w:t>
      </w:r>
      <w:r w:rsidRPr="000018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 частности, </w:t>
      </w:r>
      <w:r w:rsidRPr="000018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идет о таких преступлениях, как н</w:t>
      </w:r>
      <w:r w:rsidRPr="000018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r w:rsidRPr="000018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законное использование товарного знака, совершенное группой лиц по пре</w:t>
      </w:r>
      <w:r w:rsidRPr="000018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r w:rsidRPr="000018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варительному сговору или организованной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груп</w:t>
      </w:r>
      <w:r w:rsidRPr="000018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пой, за которое законом предусматривается штраф в размере от 500 тыс. до 1 млн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а</w:t>
      </w:r>
      <w:r w:rsidRPr="000018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также не</w:t>
      </w:r>
      <w:r w:rsidR="004948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018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r w:rsidRPr="000018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0018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r w:rsidRPr="000018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стии</w:t>
      </w:r>
      <w:r w:rsidRPr="000018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предпринимательской деятельности, за совершение кот</w:t>
      </w:r>
      <w:r w:rsidRPr="000018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Pr="000018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рого вместо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лишения свободы</w:t>
      </w:r>
      <w:r w:rsidRPr="000018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суды смогут назначить штраф до 300 тыс.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); </w:t>
      </w:r>
      <w:r w:rsidRPr="000C3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12 другим составам преступлений вводится альтернативное наказ</w:t>
      </w:r>
      <w:r w:rsidRPr="000C3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0C3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ние в виде ис</w:t>
      </w:r>
      <w:r w:rsidR="00230E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C35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правительных работ, в основном на срок до 2 лет.</w:t>
      </w:r>
      <w:r w:rsidRPr="00ED77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D77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этом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</w:t>
      </w:r>
      <w:r w:rsidRPr="00ED77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честве осно</w:t>
      </w:r>
      <w:r w:rsidR="00230E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D77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вного наказания принудительный труд может применяться и за совершение таких общественно опасных преступлений, как убийство, сове</w:t>
      </w:r>
      <w:r w:rsidRPr="00ED77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r w:rsidRPr="00ED77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шенное в сос</w:t>
      </w:r>
      <w:r w:rsidR="00230E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D77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тоянии аффекта (ст. 107 УК), убийство при превышении пред</w:t>
      </w:r>
      <w:r w:rsidRPr="00ED77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r w:rsidRPr="00ED77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лов необходимой обороны (ст. 108 УК), причинение смерти по неосторожн</w:t>
      </w:r>
      <w:r w:rsidRPr="00ED77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Pr="00ED77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 (ст. 109 УК)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r w:rsidRPr="00A94F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 санкций 118 составов преступлений исключён нижний предел наказания в виде исправительных работ и ареста. Последние новеллы обеспе</w:t>
      </w:r>
      <w:r w:rsidR="00230E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94F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чивают судам большую вариативность при назначении нак</w:t>
      </w:r>
      <w:r w:rsidRPr="00A94F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94F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заний, не связанных с лишением свободы. Законом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также </w:t>
      </w:r>
      <w:r w:rsidRPr="00A94F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изменён подход к отмене условного осуждения при совершении осуждённым в течение исп</w:t>
      </w:r>
      <w:r w:rsidRPr="00A94F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Pr="00A94F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тательного срока умышленного преступления небольшой и средней тяжести либо преступления по неосторожности; в подобных случаях вопрос об о</w:t>
      </w:r>
      <w:r w:rsidRPr="00A94F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 w:rsidRPr="00A94F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мене или о сохранении условного осуждения решается судом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/>
        </w:rPr>
        <w:footnoteReference w:id="27"/>
      </w:r>
      <w:r w:rsidRPr="00A94F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F4297" w:rsidRDefault="00CF4297" w:rsidP="00CF4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И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зменены критерии отнесения налоговых правонарушений к преступл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ниям (ст. 198,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199 УК)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направлении значительного  ослабления уголовной  ответственности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в шесть раз увеличен крупный и особо крупный размер 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чиненного ущерба, а лицо, впервые совершившее преступление, предусмо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ренное ст.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ст. 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198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191-1 УК освобождается от уголовной ответственности, если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оно 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полностью уплатило суммы недоимки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соответствующих пеней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а также сумму 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штрафа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размере, определяемом в соответствии с НК РФ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footnoteReference w:id="28"/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То есть, к уголовной ответственности за налоговые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преступления теперь могут быть привлечены только лица, которые не смогли или не захотели осущ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ствить  указанные платежи в установленный срок. </w:t>
      </w:r>
    </w:p>
    <w:p w:rsidR="00CF4297" w:rsidRDefault="00CF4297" w:rsidP="00CF4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Наряду с отмеченными мерами, смягчающими ответственность предпри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нимателей, в целях исключения асимметрии, усиливается ответственность для правоохранителей: в ст. 169 УК, предусматривающей ответственность за 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воспрепятствование законной предпринимательской или иной деятельности, существенно повышены санкции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footnoteReference w:id="29"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CF4297" w:rsidRPr="00E94960" w:rsidRDefault="00CF4297" w:rsidP="00CF4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овершение умышленного преступления сотрудником органов внутре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них дел признано в качестве отягчающего вину обстоятельства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(п. «о» ст. 63 УК). Кроме того, 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одекс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дополнен ст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286.1, криминализиру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ющей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E9496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9496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мышлен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496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ное неисполнение сотрудником органа внутренних дел приказа начальника, отданного в установленном порядке и не противоречащего закону, причи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E9496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496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шее существенный вред правам и законным интересам граждан или орган</w:t>
      </w:r>
      <w:r w:rsidRPr="00E9496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E9496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заций либо охраняемым законом интересам общества или государства, в кото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49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рой при отягчающих обстоятельствах установлено наказание в виде </w:t>
      </w:r>
      <w:r w:rsidRPr="00E949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лишени</w:t>
      </w:r>
      <w:r w:rsidRPr="00E94960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E949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свободы на срок до пяти лет</w:t>
      </w:r>
      <w:r w:rsidRPr="00847334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30"/>
      </w:r>
      <w:r w:rsidRPr="00E949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</w:p>
    <w:p w:rsidR="00CF4297" w:rsidRPr="00E94960" w:rsidRDefault="00CF4297" w:rsidP="00CF4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Pr="00E94960">
        <w:rPr>
          <w:rFonts w:ascii="Times New Roman" w:hAnsi="Times New Roman" w:cs="Times New Roman"/>
          <w:sz w:val="28"/>
          <w:szCs w:val="28"/>
          <w:lang w:val="ru-RU"/>
        </w:rPr>
        <w:t>В целях 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новления </w:t>
      </w:r>
      <w:r w:rsidRPr="00E94960">
        <w:rPr>
          <w:rFonts w:ascii="Times New Roman" w:hAnsi="Times New Roman" w:cs="Times New Roman"/>
          <w:sz w:val="28"/>
          <w:szCs w:val="28"/>
          <w:lang w:val="ru-RU"/>
        </w:rPr>
        <w:t>национальных средств правовой защиты, важно проводить взаимосогласованную корректировку уголовного права и прав</w:t>
      </w:r>
      <w:r w:rsidRPr="00E9496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94960">
        <w:rPr>
          <w:rFonts w:ascii="Times New Roman" w:hAnsi="Times New Roman" w:cs="Times New Roman"/>
          <w:sz w:val="28"/>
          <w:szCs w:val="28"/>
          <w:lang w:val="ru-RU"/>
        </w:rPr>
        <w:t>применения с тем, чтобы общая стратегия е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E94960">
        <w:rPr>
          <w:rFonts w:ascii="Times New Roman" w:hAnsi="Times New Roman" w:cs="Times New Roman"/>
          <w:sz w:val="28"/>
          <w:szCs w:val="28"/>
          <w:lang w:val="ru-RU"/>
        </w:rPr>
        <w:t xml:space="preserve"> не оказалась урезанной. П</w:t>
      </w:r>
      <w:r w:rsidRPr="00E9496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94960">
        <w:rPr>
          <w:rFonts w:ascii="Times New Roman" w:hAnsi="Times New Roman" w:cs="Times New Roman"/>
          <w:sz w:val="28"/>
          <w:szCs w:val="28"/>
          <w:lang w:val="ru-RU"/>
        </w:rPr>
        <w:t>скольку «реальность существования девиантного юридического профессиона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4960">
        <w:rPr>
          <w:rFonts w:ascii="Times New Roman" w:hAnsi="Times New Roman" w:cs="Times New Roman"/>
          <w:sz w:val="28"/>
          <w:szCs w:val="28"/>
          <w:lang w:val="ru-RU"/>
        </w:rPr>
        <w:t xml:space="preserve">лизма» (А. Жалинский) – результат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94960">
        <w:rPr>
          <w:rFonts w:ascii="Times New Roman" w:hAnsi="Times New Roman" w:cs="Times New Roman"/>
          <w:sz w:val="28"/>
          <w:szCs w:val="28"/>
          <w:lang w:val="ru-RU"/>
        </w:rPr>
        <w:t>немодернизированого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94960">
        <w:rPr>
          <w:rFonts w:ascii="Times New Roman" w:hAnsi="Times New Roman" w:cs="Times New Roman"/>
          <w:sz w:val="28"/>
          <w:szCs w:val="28"/>
          <w:lang w:val="ru-RU"/>
        </w:rPr>
        <w:t xml:space="preserve"> массового с</w:t>
      </w:r>
      <w:r w:rsidRPr="00E9496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94960">
        <w:rPr>
          <w:rFonts w:ascii="Times New Roman" w:hAnsi="Times New Roman" w:cs="Times New Roman"/>
          <w:sz w:val="28"/>
          <w:szCs w:val="28"/>
          <w:lang w:val="ru-RU"/>
        </w:rPr>
        <w:t>знания (правосознания) в целом, в т.ч. и правоприменителей, имеющих о</w:t>
      </w:r>
      <w:r w:rsidRPr="00E94960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E94960">
        <w:rPr>
          <w:rFonts w:ascii="Times New Roman" w:hAnsi="Times New Roman" w:cs="Times New Roman"/>
          <w:sz w:val="28"/>
          <w:szCs w:val="28"/>
          <w:lang w:val="ru-RU"/>
        </w:rPr>
        <w:t>щесоциальную составляющую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94960">
        <w:rPr>
          <w:rFonts w:ascii="Times New Roman" w:hAnsi="Times New Roman" w:cs="Times New Roman"/>
          <w:sz w:val="28"/>
          <w:szCs w:val="28"/>
          <w:lang w:val="ru-RU"/>
        </w:rPr>
        <w:t xml:space="preserve"> по заключению экспертов - «низкое </w:t>
      </w:r>
      <w:r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Pr="00E94960">
        <w:rPr>
          <w:rFonts w:ascii="Times New Roman" w:hAnsi="Times New Roman" w:cs="Times New Roman"/>
          <w:sz w:val="28"/>
          <w:szCs w:val="28"/>
          <w:lang w:val="ru-RU"/>
        </w:rPr>
        <w:t>чество населения» (Л. Абалкин). В каком-то смысле, ощущение дежа вю – будущее и прошлое пересекаются (историческая ретроспектива: смена лозунга «Те</w:t>
      </w:r>
      <w:r w:rsidRPr="00E94960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E94960">
        <w:rPr>
          <w:rFonts w:ascii="Times New Roman" w:hAnsi="Times New Roman" w:cs="Times New Roman"/>
          <w:sz w:val="28"/>
          <w:szCs w:val="28"/>
          <w:lang w:val="ru-RU"/>
        </w:rPr>
        <w:t xml:space="preserve">ника решает все!» - </w:t>
      </w:r>
      <w:r w:rsidRPr="00E94960">
        <w:rPr>
          <w:rFonts w:ascii="Times New Roman" w:hAnsi="Times New Roman" w:cs="Times New Roman"/>
          <w:i/>
          <w:sz w:val="28"/>
          <w:szCs w:val="28"/>
          <w:lang w:val="ru-RU"/>
        </w:rPr>
        <w:t>право</w:t>
      </w:r>
      <w:r w:rsidRPr="00E94960">
        <w:rPr>
          <w:rFonts w:ascii="Times New Roman" w:hAnsi="Times New Roman" w:cs="Times New Roman"/>
          <w:sz w:val="28"/>
          <w:szCs w:val="28"/>
          <w:lang w:val="ru-RU"/>
        </w:rPr>
        <w:t xml:space="preserve">, лозунгом «Кадры, овладевшие техникой, решают все! – </w:t>
      </w:r>
      <w:r w:rsidRPr="00E94960">
        <w:rPr>
          <w:rFonts w:ascii="Times New Roman" w:hAnsi="Times New Roman" w:cs="Times New Roman"/>
          <w:i/>
          <w:sz w:val="28"/>
          <w:szCs w:val="28"/>
          <w:lang w:val="ru-RU"/>
        </w:rPr>
        <w:t>правопримененители</w:t>
      </w:r>
      <w:r w:rsidRPr="00E94960">
        <w:rPr>
          <w:rFonts w:ascii="Times New Roman" w:hAnsi="Times New Roman" w:cs="Times New Roman"/>
          <w:sz w:val="28"/>
          <w:szCs w:val="28"/>
          <w:lang w:val="ru-RU"/>
        </w:rPr>
        <w:t>). Существенным направлением провидимой в стране реформы образования, в т.ч. и юридического, должна быть ориент</w:t>
      </w:r>
      <w:r w:rsidRPr="00E9496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94960">
        <w:rPr>
          <w:rFonts w:ascii="Times New Roman" w:hAnsi="Times New Roman" w:cs="Times New Roman"/>
          <w:sz w:val="28"/>
          <w:szCs w:val="28"/>
          <w:lang w:val="ru-RU"/>
        </w:rPr>
        <w:t>ция на повышенное внимание к значению профессионального правового 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4960">
        <w:rPr>
          <w:rFonts w:ascii="Times New Roman" w:hAnsi="Times New Roman" w:cs="Times New Roman"/>
          <w:sz w:val="28"/>
          <w:szCs w:val="28"/>
          <w:lang w:val="ru-RU"/>
        </w:rPr>
        <w:t xml:space="preserve">шления. </w:t>
      </w:r>
    </w:p>
    <w:p w:rsidR="00CF4297" w:rsidRDefault="00CF4297" w:rsidP="00CF4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Pr="00E94960">
        <w:rPr>
          <w:rFonts w:ascii="Times New Roman" w:hAnsi="Times New Roman" w:cs="Times New Roman"/>
          <w:sz w:val="28"/>
          <w:szCs w:val="28"/>
          <w:lang w:val="ru-RU"/>
        </w:rPr>
        <w:t>В этом контексте следует рассматривать и процессуальную соста</w:t>
      </w:r>
      <w:r w:rsidRPr="00E9496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94960">
        <w:rPr>
          <w:rFonts w:ascii="Times New Roman" w:hAnsi="Times New Roman" w:cs="Times New Roman"/>
          <w:sz w:val="28"/>
          <w:szCs w:val="28"/>
          <w:lang w:val="ru-RU"/>
        </w:rPr>
        <w:t>ля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E94960">
        <w:rPr>
          <w:rFonts w:ascii="Times New Roman" w:hAnsi="Times New Roman" w:cs="Times New Roman"/>
          <w:sz w:val="28"/>
          <w:szCs w:val="28"/>
          <w:lang w:val="ru-RU"/>
        </w:rPr>
        <w:t>щую</w:t>
      </w:r>
      <w:r w:rsidRPr="009005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как элемента общей уголовно-правовой декриминализации, - важно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005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 направления</w:t>
      </w:r>
      <w:r w:rsidRPr="00E94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обновления </w:t>
      </w:r>
      <w:r w:rsidRPr="00E94960">
        <w:rPr>
          <w:rFonts w:ascii="Times New Roman" w:hAnsi="Times New Roman" w:cs="Times New Roman"/>
          <w:sz w:val="28"/>
          <w:szCs w:val="28"/>
          <w:lang w:val="ru-RU"/>
        </w:rPr>
        <w:t>уголовного закон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а. Речь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идет 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 запрете на приме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нение меры пресечения в виде заключения под стражу  в отношении под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E94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зреваемого или обвиняемого в совершении преступлений, предусмотренных</w:t>
      </w:r>
      <w:r w:rsidRPr="00C4599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.ст.</w:t>
      </w:r>
      <w:r w:rsidRPr="00C4599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159, 160, 165, если эти преступления совершены в сфере предприним</w:t>
      </w:r>
      <w:r w:rsidRPr="00C4599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C4599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а также</w:t>
      </w:r>
      <w:r w:rsidRPr="00C4599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ст.</w:t>
      </w:r>
      <w:r w:rsidRPr="00C4599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171–174, 174.1, 176–178, 180–183, 185–185.4, 190–199.2 УК при отсутствии следующих обстоятельств: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4599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подозрева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4599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емый или обвиняемый не имеет постоянного места жительства на территории РФ;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4599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его личность не установлена;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4599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им нарушена ранее избранная мера пресечения;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4599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4) он скрылся от органов предварительного расследования или от суда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footnoteReference w:id="31"/>
      </w:r>
      <w:r w:rsidRPr="00C4599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CF4297" w:rsidRDefault="00CF4297" w:rsidP="00CF4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835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Последняя новелла выходит за рамки конституционного установления о равноправии всех граждан перед законом и судом (ст. 19). Просматривается, если  лицо, занимающееся предпринимательской деятельностью, в процессе её осуществления совершает мошенничество, присвоение или растрату, пр</w:t>
      </w:r>
      <w:r w:rsidRPr="002835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2835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чинение имущественного ущерба путем обмана или злоупотребления дов</w:t>
      </w:r>
      <w:r w:rsidRPr="002835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2835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рием, то к нему в качестве меры пресечения не может быть применено заклю чение под стражу. Иные категории лиц, преступления которых квалифицир</w:t>
      </w:r>
      <w:r w:rsidRPr="002835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2835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ваны по тем же статьям, такой законодательной индульгенции в части избр</w:t>
      </w:r>
      <w:r w:rsidRPr="002835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2835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ния меры пресечения в виде заключения под стражу не имеют.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CF4297" w:rsidRDefault="00CF4297" w:rsidP="00CF4297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13. Симптоматичен и президентский законопроект </w:t>
      </w:r>
      <w:r w:rsidRPr="00355E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№ 502299-5</w:t>
      </w:r>
      <w:r w:rsidRPr="00355E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напра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ленный на</w:t>
      </w:r>
      <w:r w:rsidRPr="0066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противодействи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66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коррупции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Предлагается внести изменения в ста тьи  46, 104.1, 204, 285, 290 и 291 УК РФ, дополнить  УК ст. 291.1 «Посредни чество во взяточничестве» и установить, в частности, в качестве наказания за коммерческий подкуп, </w:t>
      </w:r>
      <w:r w:rsidRPr="00296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получение взятки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296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дачу взятки и посредничество во взяточничестве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в качестве </w:t>
      </w:r>
      <w:r w:rsidRPr="00E42C9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основной меры наказания</w:t>
      </w:r>
      <w:r>
        <w:rPr>
          <w:rStyle w:val="a6"/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footnoteReference w:id="32"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96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штраф в размере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100-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кратной стоимости предмета коммерческого подкупа или взятки</w:t>
      </w:r>
      <w:r w:rsidRPr="00296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который  не</w:t>
      </w:r>
      <w:r w:rsidRPr="00296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может быть </w:t>
      </w:r>
      <w:r w:rsidRPr="00296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более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500</w:t>
      </w:r>
      <w:r w:rsidRPr="00296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н.</w:t>
      </w:r>
      <w:r w:rsidRPr="002965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Есть опасение: по исполнительному лис ту с мздоимцев  будут удерживать 50 % от всех видов заработной платы – это меньше 2,5 тыс. от МРОТ на сегодняшний день -  500 млн. долга перед 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ной придется ждать </w:t>
      </w:r>
      <w:r w:rsidRPr="00DB3066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Pr="00DB3066">
        <w:rPr>
          <w:rFonts w:ascii="Times New Roman" w:hAnsi="Times New Roman" w:cs="Times New Roman"/>
          <w:bCs/>
          <w:sz w:val="28"/>
          <w:szCs w:val="28"/>
          <w:lang w:val="ru-RU"/>
        </w:rPr>
        <w:t>Второго</w:t>
      </w:r>
      <w:r w:rsidRPr="00DB30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3066">
        <w:rPr>
          <w:rFonts w:ascii="Times New Roman" w:hAnsi="Times New Roman" w:cs="Times New Roman"/>
          <w:bCs/>
          <w:sz w:val="28"/>
          <w:szCs w:val="28"/>
          <w:lang w:val="ru-RU"/>
        </w:rPr>
        <w:t>пришествия</w:t>
      </w:r>
      <w:r>
        <w:rPr>
          <w:rFonts w:ascii="Arial" w:hAnsi="Arial" w:cs="Arial"/>
          <w:sz w:val="19"/>
          <w:szCs w:val="19"/>
          <w:lang w:val="ru-RU"/>
        </w:rPr>
        <w:t xml:space="preserve">. </w:t>
      </w:r>
      <w:r w:rsidRPr="00355E2B">
        <w:rPr>
          <w:rFonts w:ascii="Times New Roman" w:hAnsi="Times New Roman" w:cs="Times New Roman"/>
          <w:sz w:val="28"/>
          <w:szCs w:val="28"/>
          <w:lang w:val="ru-RU"/>
        </w:rPr>
        <w:t>Механизм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исполнения таких а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тов далек от совершенства;</w:t>
      </w:r>
      <w:r w:rsidRPr="00355E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кроме того, считать штраф основным видом нак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зания за взятку в крупном и особо крупном  размере – это  не позволительная льгота, если не сказать подарок, за чужой счет.</w:t>
      </w:r>
    </w:p>
    <w:p w:rsidR="00CF4297" w:rsidRDefault="00CF4297" w:rsidP="00CF4297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Наряду с этим, примечание  к ст. 291 УК в редакции проекта сужает о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нование  освобождения  от уголовной ответственности, по сравнению с дейст вующей нормой. В последней использован разделительный союз «или», предусматривающий два основания освобождения взяткодателя от уголовной от ветственности: 1) если в отношении его со стороны должностного лица имело место вымогательство взятки или 2)  если он после дачи взятки  добро во льно сообщил о случившемся органу, имеющему право возбуждать уг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ловное дело. </w:t>
      </w:r>
    </w:p>
    <w:p w:rsidR="00CF4297" w:rsidRDefault="00CF4297" w:rsidP="00CF4297">
      <w:pPr>
        <w:spacing w:after="0" w:line="360" w:lineRule="auto"/>
        <w:ind w:firstLine="53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5E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</w:t>
      </w:r>
      <w:r w:rsidRPr="005F5E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В процессе инструментального подхода  к уголовному правотворчес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F5E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тву и правоприменению, интерпретация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терминов</w:t>
      </w:r>
      <w:r w:rsidRPr="005F5E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значений элементов и признаков состава преступления наполняется новым содержанием. Бесспо</w:t>
      </w:r>
      <w:r w:rsidRPr="005F5E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r w:rsidRPr="005F5E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но, искусственная криминализация экономической деятельности, как в резу льтате правотворчества, так и  официального судебного толкования и вообще судебной практикой по применению соответствующих уголовно-правовых норм,  – отступление  от гарантированных Конституцией правовой защиты со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F5E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бственности и свободы указанной деятельности в РФ.  Однако сторонни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ки аб солютной </w:t>
      </w:r>
      <w:r w:rsidRPr="005F5E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декриминализации предпринимательской деятельности идут даль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F5E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ше: подвергают сомнению основания выделения предмета уголовного права, который «постоянно «разваливается», так как оказывается «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…</w:t>
      </w:r>
      <w:r w:rsidRPr="005F5E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составлен» из слишком разнородных охраняемых отношений»;  следует </w:t>
      </w:r>
      <w:r w:rsidRPr="005F5ED7">
        <w:rPr>
          <w:rFonts w:ascii="Times New Roman" w:hAnsi="Times New Roman" w:cs="Times New Roman"/>
          <w:spacing w:val="-1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…</w:t>
      </w:r>
      <w:r w:rsidRPr="005F5ED7">
        <w:rPr>
          <w:rFonts w:ascii="Times New Roman" w:hAnsi="Times New Roman" w:cs="Times New Roman"/>
          <w:spacing w:val="-1"/>
          <w:sz w:val="28"/>
          <w:szCs w:val="28"/>
          <w:lang w:val="ru-RU"/>
        </w:rPr>
        <w:t>исходить из п</w:t>
      </w:r>
      <w:r w:rsidRPr="005F5ED7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5F5ED7">
        <w:rPr>
          <w:rFonts w:ascii="Times New Roman" w:hAnsi="Times New Roman" w:cs="Times New Roman"/>
          <w:spacing w:val="-1"/>
          <w:sz w:val="28"/>
          <w:szCs w:val="28"/>
          <w:lang w:val="ru-RU"/>
        </w:rPr>
        <w:t>ни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ма</w:t>
      </w:r>
      <w:r w:rsidRPr="005F5ED7">
        <w:rPr>
          <w:rFonts w:ascii="Times New Roman" w:hAnsi="Times New Roman" w:cs="Times New Roman"/>
          <w:spacing w:val="-1"/>
          <w:sz w:val="28"/>
          <w:szCs w:val="28"/>
          <w:lang w:val="ru-RU"/>
        </w:rPr>
        <w:t>ния уголовного права как отрасли, охраняющей…</w:t>
      </w:r>
      <w:r w:rsidRPr="005F5ED7">
        <w:rPr>
          <w:rFonts w:ascii="Times New Roman" w:hAnsi="Times New Roman" w:cs="Times New Roman"/>
          <w:sz w:val="28"/>
          <w:szCs w:val="28"/>
          <w:lang w:val="ru-RU"/>
        </w:rPr>
        <w:t xml:space="preserve"> весь правопорядок в </w:t>
      </w:r>
      <w:r w:rsidRPr="005F5ED7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целом путем установления границ легального правопорядка, за пределами ко</w:t>
      </w:r>
      <w:r w:rsidRPr="005F5ED7">
        <w:rPr>
          <w:rFonts w:ascii="Times New Roman" w:hAnsi="Times New Roman" w:cs="Times New Roman"/>
          <w:spacing w:val="-1"/>
          <w:sz w:val="28"/>
          <w:szCs w:val="28"/>
          <w:lang w:val="ru-RU"/>
        </w:rPr>
        <w:softHyphen/>
      </w:r>
      <w:r w:rsidRPr="005F5ED7">
        <w:rPr>
          <w:rFonts w:ascii="Times New Roman" w:hAnsi="Times New Roman" w:cs="Times New Roman"/>
          <w:sz w:val="28"/>
          <w:szCs w:val="28"/>
          <w:lang w:val="ru-RU"/>
        </w:rPr>
        <w:t xml:space="preserve">торых правоотношение превращается в свою противоположность — </w:t>
      </w:r>
      <w:r>
        <w:rPr>
          <w:rFonts w:ascii="Times New Roman" w:hAnsi="Times New Roman" w:cs="Times New Roman"/>
          <w:sz w:val="28"/>
          <w:szCs w:val="28"/>
          <w:lang w:val="ru-RU"/>
        </w:rPr>
        <w:t>прес</w:t>
      </w:r>
      <w:r w:rsidRPr="005F5ED7">
        <w:rPr>
          <w:rFonts w:ascii="Times New Roman" w:hAnsi="Times New Roman" w:cs="Times New Roman"/>
          <w:sz w:val="28"/>
          <w:szCs w:val="28"/>
          <w:lang w:val="ru-RU"/>
        </w:rPr>
        <w:t>туп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5ED7">
        <w:rPr>
          <w:rFonts w:ascii="Times New Roman" w:hAnsi="Times New Roman" w:cs="Times New Roman"/>
          <w:sz w:val="28"/>
          <w:szCs w:val="28"/>
          <w:lang w:val="ru-RU"/>
        </w:rPr>
        <w:t>ное деяние и в пределы которых уголовное право не должно вторгаться, пос</w:t>
      </w:r>
      <w:r w:rsidRPr="005F5ED7">
        <w:rPr>
          <w:rFonts w:ascii="Times New Roman" w:hAnsi="Times New Roman" w:cs="Times New Roman"/>
          <w:sz w:val="28"/>
          <w:szCs w:val="28"/>
          <w:lang w:val="ru-RU"/>
        </w:rPr>
        <w:softHyphen/>
        <w:t>кольку не может напрямую регулировать правоотношения, лежащие в гран</w:t>
      </w:r>
      <w:r w:rsidRPr="005F5ED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F5ED7">
        <w:rPr>
          <w:rFonts w:ascii="Times New Roman" w:hAnsi="Times New Roman" w:cs="Times New Roman"/>
          <w:sz w:val="28"/>
          <w:szCs w:val="28"/>
          <w:lang w:val="ru-RU"/>
        </w:rPr>
        <w:t>цах легального правопорядка»; ввиду крайней абстрактности, не определенно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5ED7">
        <w:rPr>
          <w:rFonts w:ascii="Times New Roman" w:hAnsi="Times New Roman" w:cs="Times New Roman"/>
          <w:sz w:val="28"/>
          <w:szCs w:val="28"/>
          <w:lang w:val="ru-RU"/>
        </w:rPr>
        <w:t>сти и субъективности общественной опасности как основания криминализ</w:t>
      </w:r>
      <w:r w:rsidRPr="005F5ED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F5ED7">
        <w:rPr>
          <w:rFonts w:ascii="Times New Roman" w:hAnsi="Times New Roman" w:cs="Times New Roman"/>
          <w:sz w:val="28"/>
          <w:szCs w:val="28"/>
          <w:lang w:val="ru-RU"/>
        </w:rPr>
        <w:t>ции, предлагается «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5F5ED7">
        <w:rPr>
          <w:rFonts w:ascii="Times New Roman" w:hAnsi="Times New Roman" w:cs="Times New Roman"/>
          <w:sz w:val="28"/>
          <w:szCs w:val="28"/>
          <w:lang w:val="ru-RU"/>
        </w:rPr>
        <w:t>если и не отказаться вовсе от такого критерия, то выр</w:t>
      </w:r>
      <w:r w:rsidRPr="005F5ED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F5ED7">
        <w:rPr>
          <w:rFonts w:ascii="Times New Roman" w:hAnsi="Times New Roman" w:cs="Times New Roman"/>
          <w:sz w:val="28"/>
          <w:szCs w:val="28"/>
          <w:lang w:val="ru-RU"/>
        </w:rPr>
        <w:t xml:space="preserve">ботать новые, более четкие» (в последнем, это было бы идеально – </w:t>
      </w:r>
      <w:r w:rsidRPr="005F5ED7">
        <w:rPr>
          <w:rFonts w:ascii="Times New Roman" w:hAnsi="Times New Roman" w:cs="Times New Roman"/>
          <w:i/>
          <w:sz w:val="28"/>
          <w:szCs w:val="28"/>
          <w:lang w:val="ru-RU"/>
        </w:rPr>
        <w:t>Л.С.</w:t>
      </w:r>
      <w:r w:rsidRPr="005F5ED7">
        <w:rPr>
          <w:rFonts w:ascii="Times New Roman" w:hAnsi="Times New Roman" w:cs="Times New Roman"/>
          <w:sz w:val="28"/>
          <w:szCs w:val="28"/>
          <w:lang w:val="ru-RU"/>
        </w:rPr>
        <w:t>) и с этой целью уместно «перенесение акцента с преступления на преступника»</w:t>
      </w:r>
      <w:r>
        <w:rPr>
          <w:rStyle w:val="a6"/>
          <w:rFonts w:ascii="Times New Roman" w:hAnsi="Times New Roman" w:cs="Times New Roman"/>
          <w:sz w:val="28"/>
          <w:szCs w:val="28"/>
          <w:lang w:val="ru-RU"/>
        </w:rPr>
        <w:footnoteReference w:id="33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F5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5E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Категорию «общественные отношения», - как объект уголовно-правовой охраны и элемент в составе преступления, – ввиду ее марксистского прои</w:t>
      </w:r>
      <w:r w:rsidRPr="005F5E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r w:rsidRPr="005F5E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хождения,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F5E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идеологического характера и абстрактности заменить категорией  «правовое благо» и т.д.</w:t>
      </w:r>
      <w:r w:rsidRPr="00140C2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Формат настоящего издания не представляет возмож ности обстоятельно проанализировать приведенные новеллы, которые засл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живают пристального внимания. Ограничимся лишь общим положением: прежде чем выдвигать новую уголовно-правовую теорию уместно потруди ться и опровергнуть все, что было наработано совокупным интеллектом наших предшественников.</w:t>
      </w:r>
      <w:r w:rsidRPr="00BD6C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11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То, что гладко</w:t>
      </w:r>
      <w:r w:rsidRPr="00811BFA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r w:rsidRPr="00811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бумаге, в жизни почему-то скл</w:t>
      </w:r>
      <w:r w:rsidRPr="00811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811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11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вается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по-иному.</w:t>
      </w:r>
    </w:p>
    <w:p w:rsidR="00A72C65" w:rsidRPr="00CE76E0" w:rsidRDefault="00CE76E0" w:rsidP="00CE76E0">
      <w:pPr>
        <w:jc w:val="both"/>
        <w:rPr>
          <w:lang w:val="ru-RU"/>
        </w:rPr>
      </w:pPr>
      <w:r w:rsidRPr="00CE76E0">
        <w:rPr>
          <w:lang w:val="ru-RU"/>
        </w:rPr>
        <w:t xml:space="preserve"> </w:t>
      </w:r>
      <w:r w:rsidRPr="00CE76E0">
        <w:rPr>
          <w:highlight w:val="red"/>
          <w:lang w:val="ru-RU"/>
        </w:rPr>
        <w:t>Опубликовано: Гражданское общество в России и за ребужом. № 2/ 2011. С. 37-43.</w:t>
      </w:r>
    </w:p>
    <w:p w:rsidR="00CE76E0" w:rsidRPr="00CE76E0" w:rsidRDefault="00CE76E0">
      <w:pPr>
        <w:jc w:val="both"/>
        <w:rPr>
          <w:color w:val="FF0000"/>
          <w:lang w:val="ru-RU"/>
        </w:rPr>
      </w:pPr>
    </w:p>
    <w:sectPr w:rsidR="00CE76E0" w:rsidRPr="00CE76E0" w:rsidSect="00A72C65">
      <w:footerReference w:type="default" r:id="rId10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E3" w:rsidRDefault="00BC76E3" w:rsidP="00CF4297">
      <w:pPr>
        <w:spacing w:after="0" w:line="240" w:lineRule="auto"/>
      </w:pPr>
      <w:r>
        <w:separator/>
      </w:r>
    </w:p>
  </w:endnote>
  <w:endnote w:type="continuationSeparator" w:id="0">
    <w:p w:rsidR="00BC76E3" w:rsidRDefault="00BC76E3" w:rsidP="00CF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88844"/>
      <w:docPartObj>
        <w:docPartGallery w:val="Page Numbers (Bottom of Page)"/>
        <w:docPartUnique/>
      </w:docPartObj>
    </w:sdtPr>
    <w:sdtEndPr/>
    <w:sdtContent>
      <w:p w:rsidR="002E2AC0" w:rsidRDefault="00BC76E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9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2AC0" w:rsidRDefault="002E2A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E3" w:rsidRDefault="00BC76E3" w:rsidP="00CF4297">
      <w:pPr>
        <w:spacing w:after="0" w:line="240" w:lineRule="auto"/>
      </w:pPr>
      <w:r>
        <w:separator/>
      </w:r>
    </w:p>
  </w:footnote>
  <w:footnote w:type="continuationSeparator" w:id="0">
    <w:p w:rsidR="00BC76E3" w:rsidRDefault="00BC76E3" w:rsidP="00CF4297">
      <w:pPr>
        <w:spacing w:after="0" w:line="240" w:lineRule="auto"/>
      </w:pPr>
      <w:r>
        <w:continuationSeparator/>
      </w:r>
    </w:p>
  </w:footnote>
  <w:footnote w:id="1">
    <w:p w:rsidR="00CF4297" w:rsidRPr="001D71C6" w:rsidRDefault="00CF4297" w:rsidP="00CF4297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45DD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45D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71C6">
        <w:rPr>
          <w:rFonts w:ascii="Times New Roman" w:hAnsi="Times New Roman" w:cs="Times New Roman"/>
          <w:i/>
          <w:sz w:val="24"/>
          <w:szCs w:val="24"/>
          <w:lang w:val="ru-RU"/>
        </w:rPr>
        <w:t>СЗ РФ. 1996. № 25. Ст. 2954;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</w:t>
      </w:r>
      <w:r w:rsidRPr="001D71C6">
        <w:rPr>
          <w:rFonts w:ascii="Times New Roman" w:hAnsi="Times New Roman" w:cs="Times New Roman"/>
          <w:i/>
          <w:sz w:val="24"/>
          <w:szCs w:val="24"/>
          <w:lang w:val="ru-RU"/>
        </w:rPr>
        <w:t>т. 2955.</w:t>
      </w:r>
    </w:p>
  </w:footnote>
  <w:footnote w:id="2">
    <w:p w:rsidR="00CF4297" w:rsidRPr="008E00B6" w:rsidRDefault="00CF4297" w:rsidP="00CF42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780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87804"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r w:rsidRPr="00B76B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7804">
        <w:rPr>
          <w:rFonts w:ascii="Times New Roman" w:hAnsi="Times New Roman" w:cs="Times New Roman"/>
          <w:sz w:val="24"/>
          <w:szCs w:val="24"/>
          <w:lang w:val="ru-RU"/>
        </w:rPr>
        <w:t xml:space="preserve">прошедшие </w:t>
      </w:r>
      <w:r>
        <w:rPr>
          <w:rFonts w:ascii="Times New Roman" w:hAnsi="Times New Roman" w:cs="Times New Roman"/>
          <w:sz w:val="24"/>
          <w:szCs w:val="24"/>
          <w:lang w:val="ru-RU"/>
        </w:rPr>
        <w:t>годы УК РФ претерпел множество редакций: правке подверглось  две трети норм его Общей и более 90 % Особенной части;  всевозможные новации внос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лись более чем сотней федеральных законов.</w:t>
      </w:r>
      <w:r w:rsidRPr="00A45D89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A45D89">
        <w:rPr>
          <w:rFonts w:ascii="Times New Roman" w:hAnsi="Times New Roman" w:cs="Times New Roman"/>
          <w:sz w:val="24"/>
          <w:szCs w:val="24"/>
          <w:lang w:val="ru-RU"/>
        </w:rPr>
        <w:t xml:space="preserve">  обилие  </w:t>
      </w:r>
      <w:r>
        <w:rPr>
          <w:rFonts w:ascii="Times New Roman" w:hAnsi="Times New Roman" w:cs="Times New Roman"/>
          <w:sz w:val="24"/>
          <w:szCs w:val="24"/>
          <w:lang w:val="ru-RU"/>
        </w:rPr>
        <w:t>обратило</w:t>
      </w:r>
      <w:r w:rsidRPr="00A45D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уголовный закон</w:t>
      </w:r>
      <w:r w:rsidRPr="00A45D89">
        <w:rPr>
          <w:rFonts w:ascii="Times New Roman" w:hAnsi="Times New Roman" w:cs="Times New Roman"/>
          <w:sz w:val="24"/>
          <w:szCs w:val="24"/>
          <w:lang w:val="ru-RU"/>
        </w:rPr>
        <w:t xml:space="preserve"> в п</w:t>
      </w:r>
      <w:r w:rsidRPr="00A45D8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45D89">
        <w:rPr>
          <w:rFonts w:ascii="Times New Roman" w:hAnsi="Times New Roman" w:cs="Times New Roman"/>
          <w:sz w:val="24"/>
          <w:szCs w:val="24"/>
          <w:lang w:val="ru-RU"/>
        </w:rPr>
        <w:t>добие лоскутного одеяла.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Озабоченность криминалистов (ученых и практиков) таким поло жением была предметом обсуждения Российского Конгресса уголовного права. См.: С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стемность в уголовном праве. Материалы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Российского Конгресса уголовного права, сос тоявшегося 31 мая – 1 июня 2007 г.- М.: ТК.: Велби, Изд-во Проспект, 2007.</w:t>
      </w:r>
    </w:p>
  </w:footnote>
  <w:footnote w:id="3">
    <w:p w:rsidR="00CF4297" w:rsidRPr="00B609B7" w:rsidRDefault="00CF4297" w:rsidP="00CF42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09B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609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2010 г. в России официально коэффициент</w:t>
      </w:r>
      <w:r w:rsidRPr="00836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Джини был равен 16, а с учетом скр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тых доходов 30 – 50 // </w:t>
      </w:r>
      <w:r w:rsidRPr="00804381">
        <w:rPr>
          <w:rFonts w:ascii="Times New Roman" w:hAnsi="Times New Roman" w:cs="Times New Roman"/>
          <w:i/>
          <w:sz w:val="24"/>
          <w:szCs w:val="24"/>
          <w:lang w:val="ru-RU"/>
        </w:rPr>
        <w:t>Р.И. Нигматулин, Б.И. Нигматулин.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Кризис  и модернизация  Ро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сии – тридцать теорем. М., 2009. С. 4-5.</w:t>
      </w:r>
    </w:p>
  </w:footnote>
  <w:footnote w:id="4">
    <w:p w:rsidR="00CF4297" w:rsidRPr="00BB6BE6" w:rsidRDefault="00CF4297" w:rsidP="00CF42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BE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B6B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Аномия // Большая Российская энциклопедия: В 30 т. /</w:t>
      </w:r>
      <w:r w:rsidRPr="002112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Председатель Науч.- ред. со вета Ю.С. Осипов. Отв. ред. С.Л. Кравец. Т. 2. – М.: Большая Российская энциклопедия, 2005. – С.  15 (</w:t>
      </w:r>
      <w:r w:rsidRPr="00056931">
        <w:rPr>
          <w:rFonts w:ascii="Times New Roman" w:hAnsi="Times New Roman" w:cs="Times New Roman"/>
          <w:i/>
          <w:sz w:val="24"/>
          <w:szCs w:val="24"/>
          <w:lang w:val="ru-RU"/>
        </w:rPr>
        <w:t>А.Д.  Ковалёв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</w:footnote>
  <w:footnote w:id="5">
    <w:p w:rsidR="00CF4297" w:rsidRPr="00984D96" w:rsidRDefault="00CF4297" w:rsidP="00CF4297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84D96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Результаты </w:t>
      </w:r>
      <w:r w:rsidRPr="00984D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общественно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 </w:t>
      </w:r>
      <w:r w:rsidRPr="00984D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обсуждени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я,</w:t>
      </w:r>
      <w:r w:rsidRPr="00984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вынесенных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решению  президента </w:t>
      </w:r>
      <w:r>
        <w:rPr>
          <w:rFonts w:ascii="Times New Roman" w:hAnsi="Times New Roman" w:cs="Times New Roman"/>
          <w:sz w:val="24"/>
          <w:szCs w:val="24"/>
          <w:lang w:val="ru-RU"/>
        </w:rPr>
        <w:t>зак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нопроектов, представляются  ему по истечению 90 дней такого обсуждения. См.: Указ Пре зидента РФ от 09. 02. 2011 № 167 «Об общественном обсуждении проектов федеральных конституционных законов и  федеральных законов» // </w:t>
      </w:r>
      <w:r w:rsidRPr="00984D96">
        <w:rPr>
          <w:rFonts w:ascii="Times New Roman" w:hAnsi="Times New Roman" w:cs="Times New Roman"/>
          <w:i/>
          <w:sz w:val="24"/>
          <w:szCs w:val="24"/>
          <w:lang w:val="ru-RU"/>
        </w:rPr>
        <w:t>СЗ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84D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РФ. 2011. № 7. Ст. 939.</w:t>
      </w:r>
    </w:p>
  </w:footnote>
  <w:footnote w:id="6">
    <w:p w:rsidR="00CF4297" w:rsidRPr="00DE414A" w:rsidRDefault="00CF4297" w:rsidP="00CF42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14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4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философы рассматривают индустриализацию как реализацию концеп ции модернизации. Фиксируя  её, уместно говорить о глубинной трансформации социоку льтурной и ментальной сфер массового сознания на основе выработанных западной куль турой социальных идеалов и рационализма (саморегулирующаяся рыночная экономика, демократическое политическое устройство, разделение властей, свобода личности и т.п.) при возможности сохранения специфики этно-национальных традиций (</w:t>
      </w:r>
      <w:r w:rsidRPr="00DE41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М. А.</w:t>
      </w:r>
      <w:r w:rsidRPr="00DE4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1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Можейко)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DE414A">
        <w:rPr>
          <w:rFonts w:ascii="Times New Roman" w:hAnsi="Times New Roman" w:cs="Times New Roman"/>
          <w:color w:val="000000"/>
          <w:sz w:val="24"/>
          <w:szCs w:val="24"/>
          <w:lang w:val="ru-RU"/>
        </w:rPr>
        <w:t>// Новейший философский словарь: 3-е изд., исправл.- Мн.: Книжный Дом. 2003. - С. 639 -  642.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</w:footnote>
  <w:footnote w:id="7">
    <w:p w:rsidR="00CF4297" w:rsidRPr="00031E68" w:rsidRDefault="00CF4297" w:rsidP="00CF4297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1E6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31E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" w:history="1">
        <w:r w:rsidRPr="00031E68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 xml:space="preserve"> </w:t>
        </w:r>
        <w:r w:rsidRPr="00031E68">
          <w:rPr>
            <w:rFonts w:ascii="Times New Roman" w:eastAsia="Times New Roman" w:hAnsi="Times New Roman" w:cs="Times New Roman"/>
            <w:i/>
            <w:sz w:val="24"/>
            <w:szCs w:val="24"/>
            <w:lang w:val="ru-RU" w:eastAsia="ru-RU" w:bidi="ar-SA"/>
          </w:rPr>
          <w:t>Борисов</w:t>
        </w:r>
      </w:hyperlink>
      <w:r w:rsidRPr="00031E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1E6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Т. </w:t>
      </w:r>
      <w:r w:rsidRPr="00031E68">
        <w:rPr>
          <w:rFonts w:ascii="Times New Roman" w:hAnsi="Times New Roman" w:cs="Times New Roman"/>
          <w:sz w:val="24"/>
          <w:szCs w:val="24"/>
          <w:lang w:val="ru-RU"/>
        </w:rPr>
        <w:t>Интернет идет в темную зону</w:t>
      </w:r>
      <w:hyperlink r:id="rId2" w:history="1">
        <w:r w:rsidRPr="007D1674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;</w:t>
        </w:r>
        <w:r w:rsidRPr="007D1674">
          <w:rPr>
            <w:rFonts w:ascii="Times New Roman" w:eastAsia="Times New Roman" w:hAnsi="Times New Roman" w:cs="Times New Roman"/>
            <w:i/>
            <w:sz w:val="24"/>
            <w:szCs w:val="24"/>
            <w:lang w:val="ru-RU" w:eastAsia="ru-RU" w:bidi="ar-SA"/>
          </w:rPr>
          <w:t xml:space="preserve"> Выжутович В. </w:t>
        </w:r>
        <w:r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 xml:space="preserve"> Революция онлайн // Рос сийская газета. </w:t>
        </w:r>
        <w:r w:rsidRPr="000F61B1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08.12.2010</w:t>
        </w:r>
        <w:r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; 18.02.2011.</w:t>
        </w:r>
      </w:hyperlink>
      <w:r w:rsidRPr="00031E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</w:footnote>
  <w:footnote w:id="8">
    <w:p w:rsidR="00CF4297" w:rsidRPr="003C6381" w:rsidRDefault="00CF4297" w:rsidP="00CF4297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31E6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31E68">
        <w:rPr>
          <w:rFonts w:ascii="Times New Roman" w:hAnsi="Times New Roman" w:cs="Times New Roman"/>
          <w:sz w:val="24"/>
          <w:szCs w:val="24"/>
          <w:lang w:val="ru-RU"/>
        </w:rPr>
        <w:t xml:space="preserve"> Указ Президента РФ от 01.02.2011 г. № 120 «О Совете при Президенте РФ по разви тию гражданского общества и правам человека» //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C638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СЗ РФ. 2010. № 6. С. 852. </w:t>
      </w:r>
    </w:p>
  </w:footnote>
  <w:footnote w:id="9">
    <w:p w:rsidR="00CF4297" w:rsidRDefault="00CF4297" w:rsidP="00CF4297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E414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DE4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ащита частной собственности государством и обеспечение контрактного права – фундамент любой рыночной экономики. 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 xml:space="preserve">Особенно опасны в этом отношении неправовые  захваты чужой собственности, когда по иску миноритарного акционера судья за взятку его удовлетворяет, и эта собственность просто отнимается. </w:t>
      </w:r>
      <w:r>
        <w:rPr>
          <w:rFonts w:ascii="Times New Roman" w:hAnsi="Times New Roman" w:cs="Times New Roman"/>
          <w:sz w:val="24"/>
          <w:szCs w:val="24"/>
          <w:lang w:val="ru-RU"/>
        </w:rPr>
        <w:t>Неправосудное решение, вопреки</w:t>
      </w:r>
      <w:r w:rsidRPr="00B248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гражданскому праву,  может позволить ему стать собственником.</w:t>
      </w:r>
      <w:r w:rsidRPr="000A57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CF4297" w:rsidRPr="000A5785" w:rsidRDefault="00CF4297" w:rsidP="00CF42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</w:t>
      </w:r>
      <w:r w:rsidRPr="00A53E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 встрече с членами Общественной палаты, где обсуждалось противодействие ко</w:t>
      </w:r>
      <w:r w:rsidRPr="00A53E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r w:rsidRPr="00A53E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рупции и ксенофобии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Президент РФ </w:t>
      </w:r>
      <w:r w:rsidRPr="00A53E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.А.</w:t>
      </w:r>
      <w:r w:rsidRPr="00A53E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Медведев</w:t>
      </w:r>
      <w:r w:rsidRPr="00964E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A53E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поставил</w:t>
      </w:r>
      <w:r w:rsidRPr="00964E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A53E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судебной системе страны</w:t>
      </w:r>
      <w:r w:rsidRPr="00964E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печальный</w:t>
      </w:r>
      <w:r w:rsidRPr="00A53E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диагноз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«</w:t>
      </w:r>
      <w:r w:rsidRPr="00A53E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Судейское сообщество превратилось в "железобетонную корпор</w:t>
      </w:r>
      <w:r w:rsidRPr="00A53E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A53E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цию", не способную к самоочищению. Доверие к судам практически на нуле, констатир</w:t>
      </w:r>
      <w:r w:rsidRPr="00A53E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A53E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вал президент. По результатам опросов в </w:t>
      </w:r>
      <w:r w:rsidRPr="00A53E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</w:t>
      </w:r>
      <w:hyperlink r:id="rId3" w:tgtFrame="_blank" w:history="1">
        <w:r w:rsidRPr="000A57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Твиттере</w:t>
        </w:r>
      </w:hyperlink>
      <w:r w:rsidRPr="00A53E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",</w:t>
      </w:r>
      <w:r w:rsidRPr="00A53E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судам не доверяет более 80% респон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A53E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дентов и, даже если эти данные не совсем точны, нужно брать их во внимание, считает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Д. </w:t>
      </w:r>
      <w:r w:rsidRPr="00A53E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Медведев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 //</w:t>
      </w:r>
      <w:r w:rsidRPr="0054056F">
        <w:rPr>
          <w:lang w:val="ru-RU"/>
        </w:rPr>
        <w:t xml:space="preserve"> </w:t>
      </w:r>
      <w:hyperlink r:id="rId4" w:history="1">
        <w:r w:rsidRPr="00B231F4">
          <w:rPr>
            <w:rStyle w:val="a7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http://www.rb.ru/topstory/society/2011/01/21/095701.html</w:t>
        </w:r>
      </w:hyperlink>
      <w:r w:rsidRPr="00A53E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</w:footnote>
  <w:footnote w:id="10">
    <w:p w:rsidR="00CF4297" w:rsidRPr="00DE414A" w:rsidRDefault="00CF4297" w:rsidP="00CF4297">
      <w:pPr>
        <w:shd w:val="clear" w:color="auto" w:fill="FFFFFF"/>
        <w:spacing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14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1EB1">
        <w:rPr>
          <w:rFonts w:ascii="Times New Roman" w:hAnsi="Times New Roman" w:cs="Times New Roman"/>
          <w:i/>
          <w:sz w:val="24"/>
          <w:szCs w:val="24"/>
          <w:lang w:val="ru-RU"/>
        </w:rPr>
        <w:t>СЗ РФ. 2009. № 29. Ст. 3609; 2010. № 10. Ст. 1084.</w:t>
      </w:r>
      <w:r w:rsidRPr="0032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</w:footnote>
  <w:footnote w:id="11">
    <w:p w:rsidR="00CF4297" w:rsidRPr="00780258" w:rsidRDefault="00CF4297" w:rsidP="00CF42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25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7125B">
        <w:rPr>
          <w:rFonts w:ascii="Times New Roman" w:hAnsi="Times New Roman" w:cs="Times New Roman"/>
          <w:sz w:val="24"/>
          <w:szCs w:val="24"/>
          <w:lang w:val="ru-RU"/>
        </w:rPr>
        <w:t xml:space="preserve"> Индекс трансформации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это  комплексный многоуровневый рейтинг, отражающий и анализирующий процессы  социально-экономической трансформации в 128 государств ах (т.е. почти во всех странах мира за исключением группы развитых стран Европы и Севе рной Америки). Значение индекса состояния представляет собой совокупный рейтинг, сос тавленный из показателей «Политическая трансформация» и «Экономическая трансфо рмация». Это усредненное значение рассчитывалось на основе точных, неокругленных данных, которые в свою очередь, были получены  из оценок по пяти политическим крит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риям (рассчитанным по 18 показателям) и семи экономическим критериям (рассчита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ным) по 14 показателям //</w:t>
      </w:r>
      <w:r w:rsidRPr="00780258">
        <w:rPr>
          <w:rFonts w:ascii="Times New Roman" w:hAnsi="Times New Roman" w:cs="Times New Roman"/>
          <w:sz w:val="24"/>
          <w:szCs w:val="24"/>
          <w:lang w:val="ru-RU"/>
        </w:rPr>
        <w:t>Индекс трансформации Фонда Бертель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80258">
        <w:rPr>
          <w:rFonts w:ascii="Times New Roman" w:hAnsi="Times New Roman" w:cs="Times New Roman"/>
          <w:sz w:val="24"/>
          <w:szCs w:val="24"/>
          <w:lang w:val="ru-RU"/>
        </w:rPr>
        <w:t>мана 2010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/Вступит. Ста тья. Е.С. Кузнецовой. – М.: Центр исследований постиндустриального общества, 2010.</w:t>
      </w:r>
    </w:p>
  </w:footnote>
  <w:footnote w:id="12">
    <w:p w:rsidR="00CF4297" w:rsidRPr="00B61ABB" w:rsidRDefault="00CF4297" w:rsidP="00CF42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AB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61A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См.: </w:t>
      </w:r>
      <w:r w:rsidRPr="00831D99">
        <w:rPr>
          <w:rFonts w:ascii="Times New Roman" w:hAnsi="Times New Roman" w:cs="Times New Roman"/>
          <w:i/>
          <w:sz w:val="24"/>
          <w:szCs w:val="24"/>
          <w:lang w:val="ru-RU"/>
        </w:rPr>
        <w:t>Жалинский А.Э.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Модернизация механизма действия уголовного права: теорети ческие и методические проблемы //Уголовное право и современность. Сборник статей. Вы пуск 3./Отв. ред. д.ю.н., проф. заслуженный деятель науки РФ А.Э. Жалинский.– М., 2011;  </w:t>
      </w:r>
      <w:r w:rsidRPr="00B61ABB">
        <w:rPr>
          <w:rFonts w:ascii="Times New Roman" w:hAnsi="Times New Roman" w:cs="Times New Roman"/>
          <w:i/>
          <w:sz w:val="24"/>
          <w:szCs w:val="24"/>
          <w:lang w:val="ru-RU"/>
        </w:rPr>
        <w:t>Лопашенко Н.А.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Уголовная политика. М.: Волтерс Клувер. 2009;</w:t>
      </w:r>
      <w:r w:rsidRPr="006705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82756">
        <w:rPr>
          <w:rFonts w:ascii="Times New Roman" w:hAnsi="Times New Roman" w:cs="Times New Roman"/>
          <w:i/>
          <w:sz w:val="24"/>
          <w:szCs w:val="24"/>
          <w:lang w:val="ru-RU"/>
        </w:rPr>
        <w:t>Алексеев А.И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E8275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Овчинский В.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82756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., </w:t>
      </w:r>
      <w:r w:rsidRPr="00E82756">
        <w:rPr>
          <w:rFonts w:ascii="Times New Roman" w:hAnsi="Times New Roman" w:cs="Times New Roman"/>
          <w:i/>
          <w:sz w:val="24"/>
          <w:szCs w:val="24"/>
          <w:lang w:val="ru-RU"/>
        </w:rPr>
        <w:t>Побегайло Э.Ф.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Российская уголовная политика: преодоление кризиса.- М.: Норма, 2006.</w:t>
      </w:r>
    </w:p>
  </w:footnote>
  <w:footnote w:id="13">
    <w:p w:rsidR="00CF4297" w:rsidRPr="004F2DA0" w:rsidRDefault="00CF4297" w:rsidP="00CF4297">
      <w:pPr>
        <w:pStyle w:val="a4"/>
        <w:spacing w:line="276" w:lineRule="auto"/>
        <w:ind w:firstLine="567"/>
        <w:jc w:val="both"/>
        <w:rPr>
          <w:rStyle w:val="a6"/>
          <w:rFonts w:ascii="Times New Roman" w:hAnsi="Times New Roman" w:cs="Times New Roman"/>
          <w:sz w:val="24"/>
          <w:szCs w:val="24"/>
          <w:lang w:val="ru-RU"/>
        </w:rPr>
      </w:pPr>
      <w:r w:rsidRPr="004F2DA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752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F2DA0">
        <w:rPr>
          <w:rFonts w:ascii="Times New Roman" w:hAnsi="Times New Roman" w:cs="Times New Roman"/>
          <w:sz w:val="24"/>
          <w:szCs w:val="24"/>
          <w:lang w:val="ru-RU"/>
        </w:rPr>
        <w:t>каз Президента РФ от 18.07.2008 № 1108 «О совершенствовании Гражданского 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2DA0">
        <w:rPr>
          <w:rFonts w:ascii="Times New Roman" w:hAnsi="Times New Roman" w:cs="Times New Roman"/>
          <w:sz w:val="24"/>
          <w:szCs w:val="24"/>
          <w:lang w:val="ru-RU"/>
        </w:rPr>
        <w:t>декса Российской Федерации»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//</w:t>
      </w:r>
      <w:r w:rsidRPr="00305C3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СЗ РФ. 2008. № 29 (ч. </w:t>
      </w:r>
      <w:r w:rsidRPr="00305C3C">
        <w:rPr>
          <w:rFonts w:ascii="Times New Roman" w:hAnsi="Times New Roman" w:cs="Times New Roman"/>
          <w:i/>
          <w:sz w:val="24"/>
          <w:szCs w:val="24"/>
        </w:rPr>
        <w:t>I</w:t>
      </w:r>
      <w:r w:rsidRPr="00305C3C">
        <w:rPr>
          <w:rFonts w:ascii="Times New Roman" w:hAnsi="Times New Roman" w:cs="Times New Roman"/>
          <w:i/>
          <w:sz w:val="24"/>
          <w:szCs w:val="24"/>
          <w:lang w:val="ru-RU"/>
        </w:rPr>
        <w:t>). Ст. 3482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</w:footnote>
  <w:footnote w:id="14">
    <w:p w:rsidR="00CF4297" w:rsidRPr="002F0B32" w:rsidRDefault="00CF4297" w:rsidP="00CF4297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0B3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F0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0B32">
        <w:rPr>
          <w:rFonts w:ascii="Times New Roman" w:hAnsi="Times New Roman" w:cs="Times New Roman"/>
          <w:i/>
          <w:sz w:val="24"/>
          <w:szCs w:val="24"/>
          <w:lang w:val="ru-RU"/>
        </w:rPr>
        <w:t>Кузьмин 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Оберег для закона. Дмитрий Медведев против внесения  непродума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ных изменений  в Гражданский кодекс // </w:t>
      </w:r>
      <w:r w:rsidRPr="002F0B32">
        <w:rPr>
          <w:rFonts w:ascii="Times New Roman" w:hAnsi="Times New Roman" w:cs="Times New Roman"/>
          <w:i/>
          <w:sz w:val="24"/>
          <w:szCs w:val="24"/>
          <w:lang w:val="ru-RU"/>
        </w:rPr>
        <w:t>Российская газета.  10.03.2011.</w:t>
      </w:r>
    </w:p>
  </w:footnote>
  <w:footnote w:id="15">
    <w:p w:rsidR="00CF4297" w:rsidRPr="00DE414A" w:rsidRDefault="00CF4297" w:rsidP="00CF42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14A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>Если под «</w:t>
      </w:r>
      <w:r w:rsidRPr="00DE414A">
        <w:rPr>
          <w:rFonts w:ascii="Times New Roman" w:hAnsi="Times New Roman" w:cs="Times New Roman"/>
          <w:i/>
          <w:sz w:val="24"/>
          <w:szCs w:val="24"/>
          <w:lang w:val="ru-RU"/>
        </w:rPr>
        <w:t>истоками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 xml:space="preserve">» понимать </w:t>
      </w:r>
      <w:r w:rsidRPr="00DE414A">
        <w:rPr>
          <w:rFonts w:ascii="Times New Roman" w:hAnsi="Times New Roman" w:cs="Times New Roman"/>
          <w:i/>
          <w:sz w:val="24"/>
          <w:szCs w:val="24"/>
          <w:lang w:val="ru-RU"/>
        </w:rPr>
        <w:t>вообще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 xml:space="preserve"> «всякое начало или основание, корень и причина, исход, исходная точка; запас или сила, из которой что истекает и рождается, про исходит» //</w:t>
      </w:r>
      <w:r w:rsidRPr="00DE414A">
        <w:rPr>
          <w:rFonts w:ascii="Times New Roman" w:hAnsi="Times New Roman" w:cs="Times New Roman"/>
          <w:i/>
          <w:sz w:val="24"/>
          <w:szCs w:val="24"/>
          <w:lang w:val="ru-RU"/>
        </w:rPr>
        <w:t>Даль В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 xml:space="preserve">. Толковый словарь живого великорусского языка: Т. 2. – М.: Русский язык, 1979. С. 59. </w:t>
      </w:r>
      <w:r>
        <w:rPr>
          <w:rFonts w:ascii="Times New Roman" w:hAnsi="Times New Roman" w:cs="Times New Roman"/>
          <w:sz w:val="24"/>
          <w:szCs w:val="24"/>
          <w:lang w:val="ru-RU"/>
        </w:rPr>
        <w:t>Наверное,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 xml:space="preserve"> с таким пониманием следует связывать дефиницию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 xml:space="preserve"> «носит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 xml:space="preserve">лем суверенитета и единственным </w:t>
      </w:r>
      <w:r w:rsidRPr="003A2AE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источником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(курсив мой – </w:t>
      </w:r>
      <w:r w:rsidRPr="00847423">
        <w:rPr>
          <w:rFonts w:ascii="Times New Roman" w:hAnsi="Times New Roman" w:cs="Times New Roman"/>
          <w:i/>
          <w:sz w:val="24"/>
          <w:szCs w:val="24"/>
          <w:lang w:val="ru-RU"/>
        </w:rPr>
        <w:t>Л.С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>власти в Российской Федерации является ее многонациональный народ» (ч. 1 ст. 3 Конституции РФ)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 xml:space="preserve"> которому формально и служит право, в т.ч. уголовное.</w:t>
      </w:r>
    </w:p>
  </w:footnote>
  <w:footnote w:id="16">
    <w:p w:rsidR="00CF4297" w:rsidRPr="00DE414A" w:rsidRDefault="00CF4297" w:rsidP="00CF42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14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 рассматриваемому понятию весьма близок оборот: «источник уголовного права», каким, строго говоря, является действующий уголовный закон, основанный на Констит</w:t>
      </w:r>
      <w:r w:rsidRPr="001B0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1B0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ции РФ и общепризнанных принципах и нормах международного права (ч. 2 ст. 2 УК)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>Есть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мнение о понимании содержания 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 xml:space="preserve">данного оборота как «любой формы закрепления информации, относимой к уголовному закону и не противоречащей ему» 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DE414A">
        <w:rPr>
          <w:rFonts w:ascii="Times New Roman" w:hAnsi="Times New Roman" w:cs="Times New Roman"/>
          <w:i/>
          <w:sz w:val="24"/>
          <w:szCs w:val="24"/>
          <w:lang w:val="ru-RU"/>
        </w:rPr>
        <w:t>Жалинский А.Э.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 xml:space="preserve"> Уголовное право в ожидании перемен: теоретико-инструментальный анализ. - М.: Пр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>спект, 2008. С. 285.</w:t>
      </w:r>
    </w:p>
  </w:footnote>
  <w:footnote w:id="17">
    <w:p w:rsidR="00CF4297" w:rsidRPr="00DE414A" w:rsidRDefault="00CF4297" w:rsidP="00CF42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14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414A">
        <w:rPr>
          <w:rFonts w:ascii="Times New Roman" w:hAnsi="Times New Roman" w:cs="Times New Roman"/>
          <w:i/>
          <w:sz w:val="24"/>
          <w:szCs w:val="24"/>
          <w:lang w:val="ru-RU"/>
        </w:rPr>
        <w:t>Зорькин В.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 xml:space="preserve"> Вызовы глобализации и правовая концепция мироустройства //</w:t>
      </w:r>
      <w:hyperlink r:id="rId5" w:history="1">
        <w:r w:rsidRPr="00DE414A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 xml:space="preserve"> Российс</w:t>
        </w:r>
        <w:r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  <w:lang w:val="ru-RU" w:eastAsia="ru-RU" w:bidi="ar-SA"/>
          </w:rPr>
          <w:t>кая газета. 10.09.2010;</w:t>
        </w:r>
      </w:hyperlink>
      <w:r w:rsidRPr="00E34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6BFC">
        <w:rPr>
          <w:rFonts w:ascii="Times New Roman" w:hAnsi="Times New Roman" w:cs="Times New Roman"/>
          <w:sz w:val="24"/>
          <w:szCs w:val="24"/>
          <w:lang w:val="ru-RU"/>
        </w:rPr>
        <w:t>Программа фундаментальных исследований Президиума РАН "Фундаментальные проблемы пространственного развития Российской Федерации: межди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6BFC">
        <w:rPr>
          <w:rFonts w:ascii="Times New Roman" w:hAnsi="Times New Roman" w:cs="Times New Roman"/>
          <w:sz w:val="24"/>
          <w:szCs w:val="24"/>
          <w:lang w:val="ru-RU"/>
        </w:rPr>
        <w:t>сциплинарный синтез".  Москва: ИПРАН РАН, 2009.</w:t>
      </w:r>
    </w:p>
  </w:footnote>
  <w:footnote w:id="18">
    <w:p w:rsidR="00CF4297" w:rsidRPr="00AA049C" w:rsidRDefault="00CF4297" w:rsidP="00CF42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049C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E414A">
        <w:rPr>
          <w:rFonts w:ascii="Times New Roman" w:hAnsi="Times New Roman" w:cs="Times New Roman"/>
          <w:i/>
          <w:sz w:val="24"/>
          <w:szCs w:val="24"/>
          <w:lang w:val="ru-RU"/>
        </w:rPr>
        <w:t>Соляная Т.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 xml:space="preserve"> Теория большого хапк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или Почему на Руси все дорого </w:t>
      </w:r>
      <w:hyperlink w:history="1">
        <w:r w:rsidRPr="0045050C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http://www. utro. ru/articles/2010/09/23/924233.shtml</w:t>
        </w:r>
      </w:hyperlink>
      <w:r w:rsidRPr="00DE414A">
        <w:rPr>
          <w:rFonts w:ascii="Times New Roman" w:hAnsi="Times New Roman" w:cs="Times New Roman"/>
          <w:sz w:val="24"/>
          <w:szCs w:val="24"/>
          <w:lang w:val="ru-RU"/>
        </w:rPr>
        <w:t xml:space="preserve"> (обращение 07.01.2010).</w:t>
      </w:r>
    </w:p>
  </w:footnote>
  <w:footnote w:id="19">
    <w:p w:rsidR="00CF4297" w:rsidRPr="00DE414A" w:rsidRDefault="00CF4297" w:rsidP="00CF42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14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414A">
        <w:rPr>
          <w:rFonts w:ascii="Times New Roman" w:hAnsi="Times New Roman" w:cs="Times New Roman"/>
          <w:i/>
          <w:sz w:val="24"/>
          <w:szCs w:val="24"/>
          <w:lang w:val="ru-RU"/>
        </w:rPr>
        <w:t>Пушкин А.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 xml:space="preserve"> Сочинения. Госизда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т. «Художественная литература». 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 xml:space="preserve">Л., 1936.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>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>369 – 371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</w:footnote>
  <w:footnote w:id="20">
    <w:p w:rsidR="00CF4297" w:rsidRPr="00DE414A" w:rsidRDefault="00CF4297" w:rsidP="00CF42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14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414A">
        <w:rPr>
          <w:rFonts w:ascii="Times New Roman" w:hAnsi="Times New Roman" w:cs="Times New Roman"/>
          <w:sz w:val="24"/>
          <w:szCs w:val="24"/>
          <w:u w:val="single"/>
          <w:lang w:val="ru-RU"/>
        </w:rPr>
        <w:t>http://lecs-center.org/concept2.htm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См., так же, 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>Концепция модернизации уголовн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>го зако</w:t>
      </w:r>
      <w:r>
        <w:rPr>
          <w:rFonts w:ascii="Times New Roman" w:hAnsi="Times New Roman" w:cs="Times New Roman"/>
          <w:sz w:val="24"/>
          <w:szCs w:val="24"/>
          <w:lang w:val="ru-RU"/>
        </w:rPr>
        <w:t>нода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>тельства в экономической сфере. – М:  Фонд «Либеральная миссия», 2010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BF09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>Вер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>ховенство права и проблемы его обеспечения в правоприменительной практике: Междуна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>родная коллективная монография. - М.: Статут, 2009.</w:t>
      </w:r>
    </w:p>
  </w:footnote>
  <w:footnote w:id="21">
    <w:p w:rsidR="00CF4297" w:rsidRPr="00DE414A" w:rsidRDefault="00CF4297" w:rsidP="00CF42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14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 xml:space="preserve"> См.: </w:t>
      </w:r>
      <w:r w:rsidRPr="00DE41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Жалинский А.Э.  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>Указ. раб.  С.  190.</w:t>
      </w:r>
    </w:p>
  </w:footnote>
  <w:footnote w:id="22">
    <w:p w:rsidR="00CF4297" w:rsidRPr="00DE414A" w:rsidRDefault="00CF4297" w:rsidP="00CF42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14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E4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Нарратив (лат. </w:t>
      </w:r>
      <w:r w:rsidRPr="00DE414A">
        <w:rPr>
          <w:rFonts w:ascii="Times New Roman" w:hAnsi="Times New Roman" w:cs="Times New Roman"/>
          <w:i/>
          <w:color w:val="000000"/>
          <w:sz w:val="24"/>
          <w:szCs w:val="24"/>
        </w:rPr>
        <w:t>narrare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-</w:t>
      </w:r>
      <w:r w:rsidRPr="00DE4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языковой акт, т.е. вербальное изложение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DE4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отличие от пре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дставления) — понятие философии постмодерна, фиксирующее процессуальность сам</w:t>
      </w:r>
      <w:r w:rsidRPr="00DE4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E4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осуществления как способ бытия повествовательного текста; его следует рассматривать, «… как конденсированный ряд правил, включающих в себя то, что является согласова</w:t>
      </w:r>
      <w:r w:rsidRPr="00DE4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DE4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ным и успешно действующим в рамках данной культуры" (</w:t>
      </w:r>
      <w:r w:rsidRPr="00DE41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М. А.</w:t>
      </w:r>
      <w:r w:rsidRPr="00DE4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1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Можейко)</w:t>
      </w:r>
      <w:r w:rsidRPr="00DE4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Новейший философский словарь. - С. 656-568. </w:t>
      </w:r>
    </w:p>
  </w:footnote>
  <w:footnote w:id="23">
    <w:p w:rsidR="00CF4297" w:rsidRPr="00CC62E6" w:rsidRDefault="00CF4297" w:rsidP="00CF42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2E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C62E6">
        <w:rPr>
          <w:rFonts w:ascii="Times New Roman" w:hAnsi="Times New Roman" w:cs="Times New Roman"/>
          <w:sz w:val="24"/>
          <w:szCs w:val="24"/>
          <w:lang w:val="ru-RU"/>
        </w:rPr>
        <w:t xml:space="preserve"> «Дорожная карта» – это наглядное представление пошагового сценария развития определённого объекта – отдельного продукта, класса продуктов, некоторой технологии, группы смежных технологий, …и даже плана достижения политических, социальных и т. п. целей. </w:t>
      </w:r>
      <w:r w:rsidRPr="00CC62E6">
        <w:rPr>
          <w:rFonts w:ascii="Times New Roman" w:hAnsi="Times New Roman" w:cs="Times New Roman"/>
          <w:sz w:val="24"/>
          <w:szCs w:val="24"/>
          <w:u w:val="single"/>
        </w:rPr>
        <w:t>http</w:t>
      </w:r>
      <w:r w:rsidRPr="00CC62E6">
        <w:rPr>
          <w:rFonts w:ascii="Times New Roman" w:hAnsi="Times New Roman" w:cs="Times New Roman"/>
          <w:sz w:val="24"/>
          <w:szCs w:val="24"/>
          <w:u w:val="single"/>
          <w:lang w:val="ru-RU"/>
        </w:rPr>
        <w:t>://</w:t>
      </w:r>
      <w:r w:rsidRPr="00CC62E6">
        <w:rPr>
          <w:rFonts w:ascii="Times New Roman" w:hAnsi="Times New Roman" w:cs="Times New Roman"/>
          <w:sz w:val="24"/>
          <w:szCs w:val="24"/>
          <w:u w:val="single"/>
        </w:rPr>
        <w:t>www</w:t>
      </w:r>
      <w:r w:rsidRPr="00CC62E6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Pr="00CC62E6">
        <w:rPr>
          <w:rFonts w:ascii="Times New Roman" w:hAnsi="Times New Roman" w:cs="Times New Roman"/>
          <w:sz w:val="24"/>
          <w:szCs w:val="24"/>
          <w:u w:val="single"/>
        </w:rPr>
        <w:t>strf</w:t>
      </w:r>
      <w:r w:rsidRPr="00CC62E6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Pr="00CC62E6">
        <w:rPr>
          <w:rFonts w:ascii="Times New Roman" w:hAnsi="Times New Roman" w:cs="Times New Roman"/>
          <w:sz w:val="24"/>
          <w:szCs w:val="24"/>
          <w:u w:val="single"/>
        </w:rPr>
        <w:t>ru</w:t>
      </w:r>
      <w:r w:rsidRPr="00CC62E6">
        <w:rPr>
          <w:rFonts w:ascii="Times New Roman" w:hAnsi="Times New Roman" w:cs="Times New Roman"/>
          <w:sz w:val="24"/>
          <w:szCs w:val="24"/>
          <w:u w:val="single"/>
          <w:lang w:val="ru-RU"/>
        </w:rPr>
        <w:t>/</w:t>
      </w:r>
      <w:r w:rsidRPr="00CC62E6">
        <w:rPr>
          <w:rFonts w:ascii="Times New Roman" w:hAnsi="Times New Roman" w:cs="Times New Roman"/>
          <w:sz w:val="24"/>
          <w:szCs w:val="24"/>
          <w:u w:val="single"/>
        </w:rPr>
        <w:t>material</w:t>
      </w:r>
      <w:r w:rsidRPr="00CC62E6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Pr="00CC62E6">
        <w:rPr>
          <w:rFonts w:ascii="Times New Roman" w:hAnsi="Times New Roman" w:cs="Times New Roman"/>
          <w:sz w:val="24"/>
          <w:szCs w:val="24"/>
          <w:u w:val="single"/>
        </w:rPr>
        <w:t>aspx</w:t>
      </w:r>
      <w:r w:rsidRPr="00CC62E6">
        <w:rPr>
          <w:rFonts w:ascii="Times New Roman" w:hAnsi="Times New Roman" w:cs="Times New Roman"/>
          <w:sz w:val="24"/>
          <w:szCs w:val="24"/>
          <w:u w:val="single"/>
          <w:lang w:val="ru-RU"/>
        </w:rPr>
        <w:t>?</w:t>
      </w:r>
      <w:r w:rsidRPr="00CC62E6">
        <w:rPr>
          <w:rFonts w:ascii="Times New Roman" w:hAnsi="Times New Roman" w:cs="Times New Roman"/>
          <w:sz w:val="24"/>
          <w:szCs w:val="24"/>
          <w:u w:val="single"/>
        </w:rPr>
        <w:t>CatalogId</w:t>
      </w:r>
      <w:r w:rsidRPr="00CC62E6">
        <w:rPr>
          <w:rFonts w:ascii="Times New Roman" w:hAnsi="Times New Roman" w:cs="Times New Roman"/>
          <w:sz w:val="24"/>
          <w:szCs w:val="24"/>
          <w:u w:val="single"/>
          <w:lang w:val="ru-RU"/>
        </w:rPr>
        <w:t>=223&amp;</w:t>
      </w:r>
      <w:r w:rsidRPr="00CC62E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CC62E6">
        <w:rPr>
          <w:rFonts w:ascii="Times New Roman" w:hAnsi="Times New Roman" w:cs="Times New Roman"/>
          <w:sz w:val="24"/>
          <w:szCs w:val="24"/>
          <w:u w:val="single"/>
          <w:lang w:val="ru-RU"/>
        </w:rPr>
        <w:t>_</w:t>
      </w:r>
      <w:r w:rsidRPr="00CC62E6">
        <w:rPr>
          <w:rFonts w:ascii="Times New Roman" w:hAnsi="Times New Roman" w:cs="Times New Roman"/>
          <w:sz w:val="24"/>
          <w:szCs w:val="24"/>
          <w:u w:val="single"/>
        </w:rPr>
        <w:t>no</w:t>
      </w:r>
      <w:r w:rsidRPr="00CC62E6">
        <w:rPr>
          <w:rFonts w:ascii="Times New Roman" w:hAnsi="Times New Roman" w:cs="Times New Roman"/>
          <w:sz w:val="24"/>
          <w:szCs w:val="24"/>
          <w:u w:val="single"/>
          <w:lang w:val="ru-RU"/>
        </w:rPr>
        <w:t>=20108</w:t>
      </w:r>
    </w:p>
  </w:footnote>
  <w:footnote w:id="24">
    <w:p w:rsidR="00CF4297" w:rsidRPr="00DE414A" w:rsidRDefault="00CF4297" w:rsidP="00CF4297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E414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Федеральный закон от 07.04.2010 № 60-ФЗ // </w:t>
      </w:r>
      <w:r w:rsidRPr="00DE414A">
        <w:rPr>
          <w:rFonts w:ascii="Times New Roman" w:hAnsi="Times New Roman" w:cs="Times New Roman"/>
          <w:i/>
          <w:sz w:val="24"/>
          <w:szCs w:val="24"/>
          <w:lang w:val="ru-RU"/>
        </w:rPr>
        <w:t>СЗ РФ. 2010. № 15. Ст. 1756.</w:t>
      </w:r>
    </w:p>
  </w:footnote>
  <w:footnote w:id="25">
    <w:p w:rsidR="00CF4297" w:rsidRPr="0098494E" w:rsidRDefault="00CF4297" w:rsidP="00CF42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94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8494E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98494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 состоянию на 1 марта 2011 г.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, </w:t>
      </w:r>
      <w:r w:rsidRPr="0098494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к категории преступлений небольшой тяжести от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98494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несено 157 статей УК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РФ</w:t>
      </w:r>
      <w:r w:rsidRPr="0098494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, к категории преступлений средней тяжести – 167 статей УК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РФ. </w:t>
      </w:r>
    </w:p>
  </w:footnote>
  <w:footnote w:id="26">
    <w:p w:rsidR="00CF4297" w:rsidRPr="00DE414A" w:rsidRDefault="00CF4297" w:rsidP="00CF42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14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Федеральный закон от 27.12.2009 № 377-ФЗ // </w:t>
      </w:r>
      <w:r w:rsidRPr="00DE414A">
        <w:rPr>
          <w:rFonts w:ascii="Times New Roman" w:hAnsi="Times New Roman" w:cs="Times New Roman"/>
          <w:i/>
          <w:sz w:val="24"/>
          <w:szCs w:val="24"/>
          <w:lang w:val="ru-RU"/>
        </w:rPr>
        <w:t>СЗ РФ. 2009. № 52 (1 ч.). Ст. 6453.</w:t>
      </w:r>
    </w:p>
  </w:footnote>
  <w:footnote w:id="27">
    <w:p w:rsidR="00CF4297" w:rsidRPr="008742DE" w:rsidRDefault="00CF4297" w:rsidP="00CF4297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742D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742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42DE">
        <w:rPr>
          <w:rFonts w:ascii="Times New Roman" w:hAnsi="Times New Roman" w:cs="Times New Roman"/>
          <w:i/>
          <w:sz w:val="24"/>
          <w:szCs w:val="24"/>
          <w:lang w:val="ru-RU"/>
        </w:rPr>
        <w:t>Российская газета. 10.03.2011.</w:t>
      </w:r>
    </w:p>
  </w:footnote>
  <w:footnote w:id="28">
    <w:p w:rsidR="00CF4297" w:rsidRPr="00DE414A" w:rsidRDefault="00CF4297" w:rsidP="00CF42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414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Федеральный закон от 29.12.2009 № 383-ФЗ // </w:t>
      </w:r>
      <w:r w:rsidRPr="00DE414A">
        <w:rPr>
          <w:rFonts w:ascii="Times New Roman" w:hAnsi="Times New Roman" w:cs="Times New Roman"/>
          <w:i/>
          <w:sz w:val="24"/>
          <w:szCs w:val="24"/>
          <w:lang w:val="ru-RU"/>
        </w:rPr>
        <w:t>СЗ РФ. 2019. № 1. Ст. 4.</w:t>
      </w:r>
    </w:p>
  </w:footnote>
  <w:footnote w:id="29">
    <w:p w:rsidR="00CF4297" w:rsidRPr="001556D8" w:rsidRDefault="00CF4297" w:rsidP="00CF42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414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Федеральный закон от 07.04.2010 № 60-ФЗ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// </w:t>
      </w:r>
      <w:r w:rsidRPr="001556D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СЗ РФ. 2010. № 15. Ст. 1756. </w:t>
      </w:r>
    </w:p>
  </w:footnote>
  <w:footnote w:id="30">
    <w:p w:rsidR="00CF4297" w:rsidRPr="00DE414A" w:rsidRDefault="00CF4297" w:rsidP="00CF42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414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Федеральный закон от 22.07.2010 № 155-ФЗ // </w:t>
      </w:r>
      <w:r w:rsidRPr="00DE414A">
        <w:rPr>
          <w:rFonts w:ascii="Times New Roman" w:hAnsi="Times New Roman" w:cs="Times New Roman"/>
          <w:i/>
          <w:sz w:val="24"/>
          <w:szCs w:val="24"/>
          <w:lang w:val="ru-RU"/>
        </w:rPr>
        <w:t>СЗ РФ. 2010. № 30. Ст. 3986.</w:t>
      </w:r>
    </w:p>
  </w:footnote>
  <w:footnote w:id="31">
    <w:p w:rsidR="00CF4297" w:rsidRPr="00DE414A" w:rsidRDefault="00CF4297" w:rsidP="00CF42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14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Федеральный закон от 07.04.2010 № 60-ФЗ</w:t>
      </w:r>
      <w:r w:rsidRPr="00853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// </w:t>
      </w:r>
      <w:r w:rsidRPr="001556D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СЗ РФ. 2010. № 15. Ст. 1756. </w:t>
      </w:r>
      <w:r w:rsidRPr="00DE41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</w:footnote>
  <w:footnote w:id="32">
    <w:p w:rsidR="00CF4297" w:rsidRPr="00A1598D" w:rsidRDefault="00CF4297" w:rsidP="00CF42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598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159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Исторические аналогии: о коррупции и  либерализации наказания (в понимание т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 века) писалось еще в начале </w:t>
      </w:r>
      <w:r>
        <w:rPr>
          <w:rFonts w:ascii="Times New Roman" w:hAnsi="Times New Roman" w:cs="Times New Roman"/>
          <w:sz w:val="24"/>
          <w:szCs w:val="24"/>
        </w:rPr>
        <w:t>XVIII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века – «... чем посадить … да морить лет пять иль шесть, то лучше приложить ему наказания или иного какова штрафования, а дней жития человеческого терять не надобно. Человек на воле будучи, иной подле себя и посторонних человек пять-шесть или и больше может прокормить, а в тюрьме сидя, и себя прокормить не  может,  но вместо червя будет хлеб есть и в тлю претворять без прибытка» //</w:t>
      </w:r>
      <w:r w:rsidRPr="00F145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Посошков И.Т.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Книга  о скудости и богатстве. М.: «Экономическая газета», 2011. </w:t>
      </w:r>
      <w:r w:rsidRPr="00F145A1">
        <w:rPr>
          <w:rFonts w:ascii="Times New Roman" w:hAnsi="Times New Roman" w:cs="Times New Roman"/>
          <w:i/>
          <w:sz w:val="24"/>
          <w:szCs w:val="24"/>
          <w:lang w:val="ru-RU"/>
        </w:rPr>
        <w:t>Цит.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 ЭЖ-Юрист. 2011.№ 9. С. 10. </w:t>
      </w:r>
    </w:p>
  </w:footnote>
  <w:footnote w:id="33">
    <w:p w:rsidR="00CF4297" w:rsidRPr="00AB61E3" w:rsidRDefault="00CF4297" w:rsidP="00CF42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E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B61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00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Федотов А.Г.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Некоторые дискуссионные  проблемы уголовного права //</w:t>
      </w:r>
      <w:r w:rsidRPr="00AB61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B61E3">
        <w:rPr>
          <w:rFonts w:ascii="Times New Roman" w:hAnsi="Times New Roman" w:cs="Times New Roman"/>
          <w:sz w:val="24"/>
          <w:szCs w:val="24"/>
          <w:lang w:val="ru-RU"/>
        </w:rPr>
        <w:t>Концепция модернизации уголовного законодательства в экономической сфере. – М:  Фонд «Либера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61E3">
        <w:rPr>
          <w:rFonts w:ascii="Times New Roman" w:hAnsi="Times New Roman" w:cs="Times New Roman"/>
          <w:sz w:val="24"/>
          <w:szCs w:val="24"/>
          <w:lang w:val="ru-RU"/>
        </w:rPr>
        <w:t>льная миссия», 2010</w:t>
      </w:r>
      <w:r>
        <w:rPr>
          <w:rFonts w:ascii="Times New Roman" w:hAnsi="Times New Roman" w:cs="Times New Roman"/>
          <w:sz w:val="24"/>
          <w:szCs w:val="24"/>
          <w:lang w:val="ru-RU"/>
        </w:rPr>
        <w:t>. - С. 164, 165, 169.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97"/>
    <w:rsid w:val="001E2061"/>
    <w:rsid w:val="00230E62"/>
    <w:rsid w:val="002E2AC0"/>
    <w:rsid w:val="0049489B"/>
    <w:rsid w:val="007901E8"/>
    <w:rsid w:val="008F72E5"/>
    <w:rsid w:val="009509D2"/>
    <w:rsid w:val="0096627E"/>
    <w:rsid w:val="009D2582"/>
    <w:rsid w:val="00A72C65"/>
    <w:rsid w:val="00BC76E3"/>
    <w:rsid w:val="00C234A4"/>
    <w:rsid w:val="00C24F1C"/>
    <w:rsid w:val="00CA4777"/>
    <w:rsid w:val="00CE76E0"/>
    <w:rsid w:val="00CF4297"/>
    <w:rsid w:val="00DA3994"/>
    <w:rsid w:val="00DD29A4"/>
    <w:rsid w:val="00DF5AD6"/>
    <w:rsid w:val="00EA025A"/>
    <w:rsid w:val="00EF191F"/>
    <w:rsid w:val="00F5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97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29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F42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F4297"/>
    <w:rPr>
      <w:rFonts w:asciiTheme="majorHAnsi" w:hAnsiTheme="majorHAnsi" w:cstheme="majorBidi"/>
      <w:sz w:val="20"/>
      <w:szCs w:val="20"/>
      <w:lang w:val="en-US" w:bidi="en-US"/>
    </w:rPr>
  </w:style>
  <w:style w:type="character" w:styleId="a6">
    <w:name w:val="footnote reference"/>
    <w:basedOn w:val="a0"/>
    <w:uiPriority w:val="99"/>
    <w:semiHidden/>
    <w:unhideWhenUsed/>
    <w:rsid w:val="00CF4297"/>
    <w:rPr>
      <w:vertAlign w:val="superscript"/>
    </w:rPr>
  </w:style>
  <w:style w:type="character" w:styleId="a7">
    <w:name w:val="Hyperlink"/>
    <w:basedOn w:val="a0"/>
    <w:uiPriority w:val="99"/>
    <w:unhideWhenUsed/>
    <w:rsid w:val="00CF4297"/>
    <w:rPr>
      <w:color w:val="0000FF" w:themeColor="hyperlink"/>
      <w:u w:val="single"/>
    </w:rPr>
  </w:style>
  <w:style w:type="character" w:customStyle="1" w:styleId="instory">
    <w:name w:val="in_story"/>
    <w:basedOn w:val="a0"/>
    <w:rsid w:val="00CF4297"/>
    <w:rPr>
      <w:b/>
      <w:bCs/>
      <w:color w:val="666666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E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2AC0"/>
    <w:rPr>
      <w:rFonts w:asciiTheme="majorHAnsi" w:hAnsiTheme="majorHAnsi" w:cstheme="majorBidi"/>
      <w:lang w:val="en-US" w:bidi="en-US"/>
    </w:rPr>
  </w:style>
  <w:style w:type="paragraph" w:styleId="aa">
    <w:name w:val="footer"/>
    <w:basedOn w:val="a"/>
    <w:link w:val="ab"/>
    <w:uiPriority w:val="99"/>
    <w:unhideWhenUsed/>
    <w:rsid w:val="002E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2AC0"/>
    <w:rPr>
      <w:rFonts w:asciiTheme="majorHAnsi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97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29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F42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F4297"/>
    <w:rPr>
      <w:rFonts w:asciiTheme="majorHAnsi" w:hAnsiTheme="majorHAnsi" w:cstheme="majorBidi"/>
      <w:sz w:val="20"/>
      <w:szCs w:val="20"/>
      <w:lang w:val="en-US" w:bidi="en-US"/>
    </w:rPr>
  </w:style>
  <w:style w:type="character" w:styleId="a6">
    <w:name w:val="footnote reference"/>
    <w:basedOn w:val="a0"/>
    <w:uiPriority w:val="99"/>
    <w:semiHidden/>
    <w:unhideWhenUsed/>
    <w:rsid w:val="00CF4297"/>
    <w:rPr>
      <w:vertAlign w:val="superscript"/>
    </w:rPr>
  </w:style>
  <w:style w:type="character" w:styleId="a7">
    <w:name w:val="Hyperlink"/>
    <w:basedOn w:val="a0"/>
    <w:uiPriority w:val="99"/>
    <w:unhideWhenUsed/>
    <w:rsid w:val="00CF4297"/>
    <w:rPr>
      <w:color w:val="0000FF" w:themeColor="hyperlink"/>
      <w:u w:val="single"/>
    </w:rPr>
  </w:style>
  <w:style w:type="character" w:customStyle="1" w:styleId="instory">
    <w:name w:val="in_story"/>
    <w:basedOn w:val="a0"/>
    <w:rsid w:val="00CF4297"/>
    <w:rPr>
      <w:b/>
      <w:bCs/>
      <w:color w:val="666666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E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2AC0"/>
    <w:rPr>
      <w:rFonts w:asciiTheme="majorHAnsi" w:hAnsiTheme="majorHAnsi" w:cstheme="majorBidi"/>
      <w:lang w:val="en-US" w:bidi="en-US"/>
    </w:rPr>
  </w:style>
  <w:style w:type="paragraph" w:styleId="aa">
    <w:name w:val="footer"/>
    <w:basedOn w:val="a"/>
    <w:link w:val="ab"/>
    <w:uiPriority w:val="99"/>
    <w:unhideWhenUsed/>
    <w:rsid w:val="002E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2AC0"/>
    <w:rPr>
      <w:rFonts w:asciiTheme="majorHAnsi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sujet/426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g.ru/tema/avtor-Timofej-Borisov/index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" TargetMode="External"/><Relationship Id="rId2" Type="http://schemas.openxmlformats.org/officeDocument/2006/relationships/hyperlink" Target="http://www.rg.ru/gazeta/rg/2010/12/28.html" TargetMode="External"/><Relationship Id="rId1" Type="http://schemas.openxmlformats.org/officeDocument/2006/relationships/hyperlink" Target="http://www.rg.ru/tema/avtor-Timofej-Borisov/index.html" TargetMode="External"/><Relationship Id="rId5" Type="http://schemas.openxmlformats.org/officeDocument/2006/relationships/hyperlink" Target="http://www.rg.ru/gazeta/rg/2010/09/10.html" TargetMode="External"/><Relationship Id="rId4" Type="http://schemas.openxmlformats.org/officeDocument/2006/relationships/hyperlink" Target="http://www.rb.ru/topstory/society/2011/01/21/0957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542A67E-DC68-4B2F-B11D-784A4518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4383</Words>
  <Characters>24987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dcterms:created xsi:type="dcterms:W3CDTF">2012-12-10T20:16:00Z</dcterms:created>
  <dcterms:modified xsi:type="dcterms:W3CDTF">2012-12-10T20:16:00Z</dcterms:modified>
</cp:coreProperties>
</file>