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D" w:rsidRDefault="00DF695D" w:rsidP="00DF695D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Введение</w:t>
      </w:r>
      <w:bookmarkStart w:id="0" w:name="_GoBack"/>
      <w:bookmarkEnd w:id="0"/>
    </w:p>
    <w:p w:rsidR="00DF695D" w:rsidRPr="00307354" w:rsidRDefault="00DF695D" w:rsidP="00DF695D">
      <w:pPr>
        <w:ind w:firstLine="709"/>
        <w:rPr>
          <w:sz w:val="20"/>
          <w:szCs w:val="20"/>
        </w:rPr>
      </w:pPr>
      <w:r w:rsidRPr="00307354">
        <w:rPr>
          <w:sz w:val="20"/>
          <w:szCs w:val="20"/>
        </w:rPr>
        <w:t xml:space="preserve">Физика является наиболее блестящим достижением человеческой научной мысли. По стечению обстоятельств, благодаря гонке вооружений 20 века эту </w:t>
      </w:r>
      <w:proofErr w:type="spellStart"/>
      <w:r w:rsidRPr="00307354">
        <w:rPr>
          <w:sz w:val="20"/>
          <w:szCs w:val="20"/>
        </w:rPr>
        <w:t>сверхнауку</w:t>
      </w:r>
      <w:proofErr w:type="spellEnd"/>
      <w:r w:rsidRPr="00307354">
        <w:rPr>
          <w:sz w:val="20"/>
          <w:szCs w:val="20"/>
        </w:rPr>
        <w:t xml:space="preserve"> создавало такое мощное сочетание сил и умов, которое не было достижимо до описываемых событий, и едва ли может быть повторено в будущем. Так концентрация сравнимых сил в технологиях начала 21 века не сопровождается концентрацией сравнимого интеллектуального потенциала, и едва ли может привести к созданию столь же красивой интеллектуальной аналитической науки. Объясняется это появлением мощных компьютеров, которые заменили изящные аналитические формулы и качественные рассуждения полуэмпирическими компьютерными расчётами. Тем не менее, человек учится, чтобы понимать себя и окружающий мир. И до сих пор физика помогает этому лучше, чем менее аналитические специальные науки.</w:t>
      </w:r>
    </w:p>
    <w:p w:rsidR="00DF695D" w:rsidRPr="00307354" w:rsidRDefault="00DF695D" w:rsidP="00DF695D">
      <w:pPr>
        <w:ind w:firstLine="709"/>
        <w:rPr>
          <w:sz w:val="20"/>
          <w:szCs w:val="20"/>
        </w:rPr>
      </w:pPr>
      <w:r w:rsidRPr="00307354">
        <w:rPr>
          <w:sz w:val="20"/>
          <w:szCs w:val="20"/>
        </w:rPr>
        <w:t xml:space="preserve">Физику принято называть </w:t>
      </w:r>
      <w:r w:rsidRPr="00307354">
        <w:rPr>
          <w:i/>
          <w:sz w:val="20"/>
          <w:szCs w:val="20"/>
        </w:rPr>
        <w:t>экспериментальной</w:t>
      </w:r>
      <w:r w:rsidRPr="00307354">
        <w:rPr>
          <w:sz w:val="20"/>
          <w:szCs w:val="20"/>
        </w:rPr>
        <w:t xml:space="preserve"> наукой. И действительно, она базируется на огромном количестве замечательных опытов и экспериментов. Однако не менее важно, что физика – </w:t>
      </w:r>
      <w:r w:rsidRPr="00307354">
        <w:rPr>
          <w:i/>
          <w:sz w:val="20"/>
          <w:szCs w:val="20"/>
        </w:rPr>
        <w:t>наука</w:t>
      </w:r>
      <w:r w:rsidRPr="00307354">
        <w:rPr>
          <w:sz w:val="20"/>
          <w:szCs w:val="20"/>
        </w:rPr>
        <w:t xml:space="preserve"> </w:t>
      </w:r>
      <w:r w:rsidRPr="00307354">
        <w:rPr>
          <w:i/>
          <w:sz w:val="20"/>
          <w:szCs w:val="20"/>
        </w:rPr>
        <w:t>аналитическая (теоретическая)</w:t>
      </w:r>
      <w:r w:rsidRPr="00307354">
        <w:rPr>
          <w:sz w:val="20"/>
          <w:szCs w:val="20"/>
        </w:rPr>
        <w:t xml:space="preserve">. Именно в физике создан уникальный аппарат, позволяющий анализировать причины, связи, механизмы и последствия самых разных явлений в самых разных жизненных сферах. На протяжении многих столетий физика была (и еще будет) локомотивом, мчащимся впереди человечества и </w:t>
      </w:r>
      <w:proofErr w:type="spellStart"/>
      <w:proofErr w:type="gramStart"/>
      <w:r w:rsidRPr="00307354">
        <w:rPr>
          <w:sz w:val="20"/>
          <w:szCs w:val="20"/>
        </w:rPr>
        <w:t>и</w:t>
      </w:r>
      <w:proofErr w:type="spellEnd"/>
      <w:proofErr w:type="gramEnd"/>
      <w:r w:rsidRPr="00307354">
        <w:rPr>
          <w:sz w:val="20"/>
          <w:szCs w:val="20"/>
        </w:rPr>
        <w:t xml:space="preserve"> освещающим ему путь. Это одна из причин, почему всем надо знать физику. Поэтому в данном курсе особое внимание уделено аналитическому аппарату физики.</w:t>
      </w:r>
    </w:p>
    <w:p w:rsidR="00DF695D" w:rsidRPr="00307354" w:rsidRDefault="00DF695D" w:rsidP="00DF695D">
      <w:pPr>
        <w:ind w:firstLine="709"/>
        <w:rPr>
          <w:sz w:val="20"/>
          <w:szCs w:val="20"/>
        </w:rPr>
      </w:pPr>
      <w:r w:rsidRPr="00307354">
        <w:rPr>
          <w:sz w:val="20"/>
          <w:szCs w:val="20"/>
        </w:rPr>
        <w:t xml:space="preserve">Данная книга разбита на 3 условные части примерно равного объема, и содержит 42 раздела. Часть </w:t>
      </w:r>
      <w:r w:rsidRPr="00307354">
        <w:rPr>
          <w:sz w:val="20"/>
          <w:szCs w:val="20"/>
          <w:lang w:val="en-US"/>
        </w:rPr>
        <w:t>I</w:t>
      </w:r>
      <w:r w:rsidRPr="00307354">
        <w:rPr>
          <w:sz w:val="20"/>
          <w:szCs w:val="20"/>
        </w:rPr>
        <w:t xml:space="preserve"> «Механика и молекулярная физика» включает разделы, посвященные классической механике (1-4), колебаниям и волнам (5-7), специальной теории относительности (8), статистической физике (9-10), физической кинетике (11) и термодинамике (12-14). Часть </w:t>
      </w:r>
      <w:r w:rsidRPr="00307354">
        <w:rPr>
          <w:sz w:val="20"/>
          <w:szCs w:val="20"/>
          <w:lang w:val="en-US"/>
        </w:rPr>
        <w:t>II</w:t>
      </w:r>
      <w:r w:rsidRPr="00307354">
        <w:rPr>
          <w:sz w:val="20"/>
          <w:szCs w:val="20"/>
        </w:rPr>
        <w:t xml:space="preserve"> «Электродинамика и волновая оптика» содержит разделы, посвященные электрическим и магнитным явлениям (15-25), а также геометрической и волновой оптике (26-29). Часть </w:t>
      </w:r>
      <w:r w:rsidRPr="00307354">
        <w:rPr>
          <w:sz w:val="20"/>
          <w:szCs w:val="20"/>
          <w:lang w:val="en-US"/>
        </w:rPr>
        <w:t>III</w:t>
      </w:r>
      <w:r w:rsidRPr="00307354">
        <w:rPr>
          <w:sz w:val="20"/>
          <w:szCs w:val="20"/>
        </w:rPr>
        <w:t xml:space="preserve"> «Квантовая физика» включает квантовую оптику (30) и тепловое излучение (31), атомную (32-40) и ядерную (41) физику, а также дает представление о современной физической картине мира (42).</w:t>
      </w:r>
    </w:p>
    <w:p w:rsidR="00DF695D" w:rsidRPr="00307354" w:rsidRDefault="00DF695D" w:rsidP="00DF695D">
      <w:pPr>
        <w:ind w:firstLine="709"/>
        <w:rPr>
          <w:sz w:val="20"/>
          <w:szCs w:val="20"/>
        </w:rPr>
      </w:pPr>
      <w:r w:rsidRPr="00307354">
        <w:rPr>
          <w:sz w:val="20"/>
          <w:szCs w:val="20"/>
        </w:rPr>
        <w:t>Курс является компактным, но при этом дает цельное представление об основных законах и понятиях современной физики, их взаимосвязи и происхождении. Ключевые определения и термины выделены курсивом.</w:t>
      </w:r>
    </w:p>
    <w:p w:rsidR="00DF695D" w:rsidRPr="00307354" w:rsidRDefault="00DF695D" w:rsidP="00DF695D">
      <w:pPr>
        <w:ind w:firstLine="709"/>
        <w:rPr>
          <w:sz w:val="20"/>
          <w:szCs w:val="20"/>
        </w:rPr>
      </w:pPr>
      <w:r w:rsidRPr="00307354">
        <w:rPr>
          <w:sz w:val="20"/>
          <w:szCs w:val="20"/>
        </w:rPr>
        <w:t xml:space="preserve">Курс предназначен для широкого круга вузов с изучением общей физики в течение 2-4 семестров, а также для самоподготовки и повторения ранее изученного материала. Может быть </w:t>
      </w:r>
      <w:proofErr w:type="gramStart"/>
      <w:r w:rsidRPr="00307354">
        <w:rPr>
          <w:sz w:val="20"/>
          <w:szCs w:val="20"/>
        </w:rPr>
        <w:t>использован</w:t>
      </w:r>
      <w:proofErr w:type="gramEnd"/>
      <w:r w:rsidRPr="00307354">
        <w:rPr>
          <w:sz w:val="20"/>
          <w:szCs w:val="20"/>
        </w:rPr>
        <w:t xml:space="preserve"> также преподавателями для самообразования и подготовки к занятиям.</w:t>
      </w:r>
    </w:p>
    <w:p w:rsidR="00F70360" w:rsidRDefault="00F70360"/>
    <w:sectPr w:rsidR="00F7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5D"/>
    <w:rsid w:val="001825FA"/>
    <w:rsid w:val="003B2040"/>
    <w:rsid w:val="00797820"/>
    <w:rsid w:val="00DF695D"/>
    <w:rsid w:val="00F6723A"/>
    <w:rsid w:val="00F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82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97820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672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78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978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978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672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040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rsid w:val="00797820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semiHidden/>
    <w:rsid w:val="00F6723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6723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6723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6723A"/>
    <w:pPr>
      <w:outlineLvl w:val="9"/>
    </w:pPr>
    <w:rPr>
      <w:rFonts w:asciiTheme="majorHAnsi" w:hAnsiTheme="majorHAnsi" w:cstheme="majorBidi"/>
    </w:rPr>
  </w:style>
  <w:style w:type="character" w:customStyle="1" w:styleId="50">
    <w:name w:val="Заголовок 5 Знак"/>
    <w:basedOn w:val="a0"/>
    <w:link w:val="5"/>
    <w:rsid w:val="0079782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7820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97820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97820"/>
    <w:rPr>
      <w:i/>
      <w:iCs/>
      <w:sz w:val="24"/>
      <w:szCs w:val="24"/>
      <w:lang w:eastAsia="ru-RU"/>
    </w:rPr>
  </w:style>
  <w:style w:type="paragraph" w:styleId="a4">
    <w:name w:val="List Paragraph"/>
    <w:basedOn w:val="a"/>
    <w:qFormat/>
    <w:rsid w:val="00797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82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97820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672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78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978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978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672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040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rsid w:val="00797820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semiHidden/>
    <w:rsid w:val="00F6723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6723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6723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F6723A"/>
    <w:pPr>
      <w:outlineLvl w:val="9"/>
    </w:pPr>
    <w:rPr>
      <w:rFonts w:asciiTheme="majorHAnsi" w:hAnsiTheme="majorHAnsi" w:cstheme="majorBidi"/>
    </w:rPr>
  </w:style>
  <w:style w:type="character" w:customStyle="1" w:styleId="50">
    <w:name w:val="Заголовок 5 Знак"/>
    <w:basedOn w:val="a0"/>
    <w:link w:val="5"/>
    <w:rsid w:val="0079782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7820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97820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97820"/>
    <w:rPr>
      <w:i/>
      <w:iCs/>
      <w:sz w:val="24"/>
      <w:szCs w:val="24"/>
      <w:lang w:eastAsia="ru-RU"/>
    </w:rPr>
  </w:style>
  <w:style w:type="paragraph" w:styleId="a4">
    <w:name w:val="List Paragraph"/>
    <w:basedOn w:val="a"/>
    <w:qFormat/>
    <w:rsid w:val="00797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>Hewlett-Packard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1</cp:revision>
  <dcterms:created xsi:type="dcterms:W3CDTF">2014-01-31T07:22:00Z</dcterms:created>
  <dcterms:modified xsi:type="dcterms:W3CDTF">2014-01-31T07:23:00Z</dcterms:modified>
</cp:coreProperties>
</file>