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D" w:rsidRPr="00D47DEE" w:rsidRDefault="00E33731" w:rsidP="00B508AD">
      <w:pPr>
        <w:tabs>
          <w:tab w:val="left" w:pos="8789"/>
        </w:tabs>
        <w:spacing w:line="360" w:lineRule="auto"/>
        <w:jc w:val="center"/>
        <w:rPr>
          <w:rFonts w:ascii="Times New Roman" w:hAnsi="Times New Roman" w:cs="Times New Roman"/>
          <w:caps/>
          <w:sz w:val="24"/>
          <w:szCs w:val="24"/>
          <w:lang w:val="en-US"/>
        </w:rPr>
      </w:pPr>
      <w:r w:rsidRPr="00D47DEE">
        <w:rPr>
          <w:rFonts w:ascii="Times New Roman" w:hAnsi="Times New Roman" w:cs="Times New Roman"/>
          <w:caps/>
          <w:sz w:val="24"/>
          <w:szCs w:val="24"/>
          <w:lang w:val="en-US"/>
        </w:rPr>
        <w:t>The Optimal Application of Robotic-surgical complexes</w:t>
      </w:r>
      <w:r w:rsidR="00056E0F" w:rsidRPr="00D47DEE">
        <w:rPr>
          <w:rFonts w:ascii="Times New Roman" w:hAnsi="Times New Roman" w:cs="Times New Roman"/>
          <w:caps/>
          <w:sz w:val="24"/>
          <w:szCs w:val="24"/>
          <w:lang w:val="en-US"/>
        </w:rPr>
        <w:t xml:space="preserve"> (systems)</w:t>
      </w:r>
      <w:r w:rsidRPr="00D47DEE">
        <w:rPr>
          <w:rFonts w:ascii="Times New Roman" w:hAnsi="Times New Roman" w:cs="Times New Roman"/>
          <w:caps/>
          <w:sz w:val="24"/>
          <w:szCs w:val="24"/>
          <w:lang w:val="en-US"/>
        </w:rPr>
        <w:t xml:space="preserve"> in Abdominal Surgery: the logics and methodology of research</w:t>
      </w:r>
    </w:p>
    <w:p w:rsidR="0010474D" w:rsidRPr="004F59BF" w:rsidRDefault="00E33731" w:rsidP="004F59BF">
      <w:pPr>
        <w:tabs>
          <w:tab w:val="left" w:pos="8789"/>
        </w:tabs>
        <w:spacing w:after="0" w:line="240" w:lineRule="auto"/>
        <w:jc w:val="both"/>
        <w:rPr>
          <w:rFonts w:ascii="Times New Roman" w:hAnsi="Times New Roman" w:cs="Times New Roman"/>
          <w:sz w:val="20"/>
          <w:szCs w:val="20"/>
          <w:lang w:val="en-US"/>
        </w:rPr>
      </w:pPr>
      <w:proofErr w:type="spellStart"/>
      <w:r w:rsidRPr="004F59BF">
        <w:rPr>
          <w:rFonts w:ascii="Times New Roman" w:hAnsi="Times New Roman" w:cs="Times New Roman"/>
          <w:sz w:val="20"/>
          <w:szCs w:val="20"/>
          <w:highlight w:val="yellow"/>
          <w:lang w:val="en-US"/>
        </w:rPr>
        <w:t>Berelavichus</w:t>
      </w:r>
      <w:proofErr w:type="spellEnd"/>
      <w:r w:rsidR="0010474D" w:rsidRPr="004F59BF">
        <w:rPr>
          <w:rFonts w:ascii="Times New Roman" w:hAnsi="Times New Roman" w:cs="Times New Roman"/>
          <w:sz w:val="20"/>
          <w:szCs w:val="20"/>
          <w:highlight w:val="yellow"/>
          <w:lang w:val="en-US"/>
        </w:rPr>
        <w:t xml:space="preserve"> </w:t>
      </w:r>
      <w:r w:rsidR="00265248" w:rsidRPr="004F59BF">
        <w:rPr>
          <w:rFonts w:ascii="Times New Roman" w:hAnsi="Times New Roman" w:cs="Times New Roman"/>
          <w:sz w:val="20"/>
          <w:szCs w:val="20"/>
          <w:highlight w:val="yellow"/>
          <w:lang w:val="en-US"/>
        </w:rPr>
        <w:t xml:space="preserve">Stanislav, senior researcher of the </w:t>
      </w:r>
      <w:r w:rsidR="00265248" w:rsidRPr="004F59BF">
        <w:rPr>
          <w:rFonts w:ascii="Times New Roman" w:hAnsi="Times New Roman" w:cs="Times New Roman"/>
          <w:sz w:val="20"/>
          <w:szCs w:val="20"/>
          <w:lang w:val="en-US"/>
        </w:rPr>
        <w:t>A.V.Vyshnevsky Institute of Surgery of the Ministry of Healthcare of the Russian Federation;</w:t>
      </w:r>
    </w:p>
    <w:p w:rsidR="00265248" w:rsidRPr="004F59BF" w:rsidRDefault="00265248" w:rsidP="004F59BF">
      <w:pPr>
        <w:tabs>
          <w:tab w:val="left" w:pos="8789"/>
        </w:tabs>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Krieger Andrei, Professor, Head of Department at A.V.Vyshnevsky Institute of Surgery of the Ministry of Healthcare of the Russian Federation;</w:t>
      </w:r>
    </w:p>
    <w:p w:rsidR="00265248" w:rsidRPr="004F59BF" w:rsidRDefault="00265248" w:rsidP="004F59BF">
      <w:pPr>
        <w:tabs>
          <w:tab w:val="left" w:pos="8789"/>
        </w:tabs>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Polyakov Igor, post-graduate at A.V.Vyshnevsky Institute of Surgery of the Ministry of Healthcare of the Russian Federation</w:t>
      </w:r>
    </w:p>
    <w:p w:rsidR="0010474D" w:rsidRPr="004F59BF" w:rsidRDefault="0010474D" w:rsidP="004F59BF">
      <w:pPr>
        <w:tabs>
          <w:tab w:val="left" w:pos="8789"/>
        </w:tabs>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Titov</w:t>
      </w:r>
      <w:r w:rsidRPr="004F59BF">
        <w:rPr>
          <w:rFonts w:ascii="Times New Roman" w:hAnsi="Times New Roman" w:cs="Times New Roman"/>
          <w:sz w:val="20"/>
          <w:szCs w:val="20"/>
        </w:rPr>
        <w:t>а</w:t>
      </w:r>
      <w:r w:rsidRPr="004F59BF">
        <w:rPr>
          <w:rFonts w:ascii="Times New Roman" w:hAnsi="Times New Roman" w:cs="Times New Roman"/>
          <w:sz w:val="20"/>
          <w:szCs w:val="20"/>
          <w:lang w:val="en-US"/>
        </w:rPr>
        <w:t xml:space="preserve"> </w:t>
      </w:r>
      <w:proofErr w:type="spellStart"/>
      <w:r w:rsidRPr="004F59BF">
        <w:rPr>
          <w:rFonts w:ascii="Times New Roman" w:hAnsi="Times New Roman" w:cs="Times New Roman"/>
          <w:sz w:val="20"/>
          <w:szCs w:val="20"/>
          <w:lang w:val="en-US"/>
        </w:rPr>
        <w:t>Nadezhda</w:t>
      </w:r>
      <w:proofErr w:type="spellEnd"/>
      <w:r w:rsidRPr="004F59BF">
        <w:rPr>
          <w:rFonts w:ascii="Times New Roman" w:hAnsi="Times New Roman" w:cs="Times New Roman"/>
          <w:sz w:val="20"/>
          <w:szCs w:val="20"/>
          <w:lang w:val="en-US"/>
        </w:rPr>
        <w:t xml:space="preserve">, Professor </w:t>
      </w:r>
      <w:r w:rsidR="00E91F44">
        <w:rPr>
          <w:rFonts w:ascii="Times New Roman" w:hAnsi="Times New Roman" w:cs="Times New Roman"/>
          <w:sz w:val="20"/>
          <w:szCs w:val="20"/>
          <w:lang w:val="en-US"/>
        </w:rPr>
        <w:t>of the National Research University Higher School of Economics</w:t>
      </w:r>
      <w:r w:rsidRPr="004F59BF">
        <w:rPr>
          <w:rFonts w:ascii="Times New Roman" w:hAnsi="Times New Roman" w:cs="Times New Roman"/>
          <w:sz w:val="20"/>
          <w:szCs w:val="20"/>
          <w:lang w:val="en-US"/>
        </w:rPr>
        <w:t xml:space="preserve">, </w:t>
      </w:r>
      <w:proofErr w:type="spellStart"/>
      <w:r w:rsidRPr="004F59BF">
        <w:rPr>
          <w:rFonts w:ascii="Times New Roman" w:hAnsi="Times New Roman" w:cs="Times New Roman"/>
          <w:sz w:val="20"/>
          <w:szCs w:val="20"/>
          <w:lang w:val="en-US"/>
        </w:rPr>
        <w:t>Leningradsky</w:t>
      </w:r>
      <w:proofErr w:type="spellEnd"/>
      <w:r w:rsidRPr="004F59BF">
        <w:rPr>
          <w:rFonts w:ascii="Times New Roman" w:hAnsi="Times New Roman" w:cs="Times New Roman"/>
          <w:sz w:val="20"/>
          <w:szCs w:val="20"/>
          <w:lang w:val="en-US"/>
        </w:rPr>
        <w:t xml:space="preserve"> </w:t>
      </w:r>
      <w:proofErr w:type="spellStart"/>
      <w:r w:rsidRPr="004F59BF">
        <w:rPr>
          <w:rFonts w:ascii="Times New Roman" w:hAnsi="Times New Roman" w:cs="Times New Roman"/>
          <w:sz w:val="20"/>
          <w:szCs w:val="20"/>
          <w:lang w:val="en-US"/>
        </w:rPr>
        <w:t>Prosp</w:t>
      </w:r>
      <w:proofErr w:type="spellEnd"/>
      <w:r w:rsidRPr="004F59BF">
        <w:rPr>
          <w:rFonts w:ascii="Times New Roman" w:hAnsi="Times New Roman" w:cs="Times New Roman"/>
          <w:sz w:val="20"/>
          <w:szCs w:val="20"/>
          <w:lang w:val="en-US"/>
        </w:rPr>
        <w:t>., 14-1-57, Moscow, 125040, Russia.</w:t>
      </w:r>
    </w:p>
    <w:p w:rsidR="0010474D" w:rsidRPr="004F59BF" w:rsidRDefault="0010474D" w:rsidP="004F59BF">
      <w:pPr>
        <w:tabs>
          <w:tab w:val="left" w:pos="8789"/>
        </w:tabs>
        <w:spacing w:after="0" w:line="240" w:lineRule="auto"/>
        <w:jc w:val="both"/>
        <w:rPr>
          <w:rFonts w:ascii="Times New Roman" w:hAnsi="Times New Roman" w:cs="Times New Roman"/>
          <w:sz w:val="20"/>
          <w:szCs w:val="20"/>
          <w:lang w:val="en-US"/>
        </w:rPr>
      </w:pPr>
      <w:proofErr w:type="gramStart"/>
      <w:r w:rsidRPr="004F59BF">
        <w:rPr>
          <w:rFonts w:ascii="Times New Roman" w:hAnsi="Times New Roman" w:cs="Times New Roman"/>
          <w:sz w:val="20"/>
          <w:szCs w:val="20"/>
          <w:lang w:val="en-US"/>
        </w:rPr>
        <w:t>Corresponding author.</w:t>
      </w:r>
      <w:proofErr w:type="gramEnd"/>
      <w:r w:rsidRPr="004F59BF">
        <w:rPr>
          <w:rFonts w:ascii="Times New Roman" w:hAnsi="Times New Roman" w:cs="Times New Roman"/>
          <w:sz w:val="20"/>
          <w:szCs w:val="20"/>
          <w:lang w:val="en-US"/>
        </w:rPr>
        <w:t xml:space="preserve"> Tel.: +7 9039631090</w:t>
      </w:r>
    </w:p>
    <w:p w:rsidR="0010474D" w:rsidRPr="004F59BF" w:rsidRDefault="0010474D" w:rsidP="004F59BF">
      <w:pPr>
        <w:tabs>
          <w:tab w:val="left" w:pos="8789"/>
        </w:tabs>
        <w:spacing w:after="0" w:line="240" w:lineRule="auto"/>
        <w:jc w:val="both"/>
        <w:rPr>
          <w:rFonts w:ascii="Times New Roman" w:hAnsi="Times New Roman" w:cs="Times New Roman"/>
          <w:b/>
          <w:sz w:val="20"/>
          <w:szCs w:val="20"/>
          <w:lang w:val="en-US"/>
        </w:rPr>
      </w:pPr>
      <w:r w:rsidRPr="004F59BF">
        <w:rPr>
          <w:rFonts w:ascii="Times New Roman" w:hAnsi="Times New Roman" w:cs="Times New Roman"/>
          <w:i/>
          <w:iCs/>
          <w:sz w:val="20"/>
          <w:szCs w:val="20"/>
          <w:lang w:val="en-US"/>
        </w:rPr>
        <w:t>E-mail address:</w:t>
      </w:r>
      <w:r w:rsidRPr="004F59BF">
        <w:rPr>
          <w:rFonts w:ascii="Times New Roman" w:hAnsi="Times New Roman" w:cs="Times New Roman"/>
          <w:sz w:val="20"/>
          <w:szCs w:val="20"/>
          <w:lang w:val="en-US"/>
        </w:rPr>
        <w:t xml:space="preserve"> </w:t>
      </w:r>
      <w:hyperlink r:id="rId9" w:history="1">
        <w:r w:rsidR="005F5875" w:rsidRPr="004F59BF">
          <w:rPr>
            <w:rStyle w:val="a9"/>
            <w:rFonts w:ascii="Times New Roman" w:hAnsi="Times New Roman" w:cs="Times New Roman"/>
            <w:sz w:val="20"/>
            <w:szCs w:val="20"/>
            <w:lang w:val="en-US"/>
          </w:rPr>
          <w:t>berelav@mail.ru</w:t>
        </w:r>
      </w:hyperlink>
      <w:r w:rsidR="005F5875" w:rsidRPr="004F59BF">
        <w:rPr>
          <w:rFonts w:ascii="Times New Roman" w:hAnsi="Times New Roman" w:cs="Times New Roman"/>
          <w:sz w:val="20"/>
          <w:szCs w:val="20"/>
          <w:lang w:val="en-US"/>
        </w:rPr>
        <w:t xml:space="preserve"> </w:t>
      </w:r>
    </w:p>
    <w:p w:rsidR="0010474D" w:rsidRPr="004F59BF" w:rsidRDefault="0010474D" w:rsidP="004F59BF">
      <w:pPr>
        <w:tabs>
          <w:tab w:val="left" w:pos="8789"/>
        </w:tabs>
        <w:spacing w:after="0" w:line="240" w:lineRule="auto"/>
        <w:jc w:val="both"/>
        <w:rPr>
          <w:rFonts w:ascii="Times New Roman" w:hAnsi="Times New Roman" w:cs="Times New Roman"/>
          <w:b/>
          <w:sz w:val="20"/>
          <w:szCs w:val="20"/>
          <w:lang w:val="en-US"/>
        </w:rPr>
      </w:pPr>
    </w:p>
    <w:p w:rsidR="0010474D" w:rsidRPr="004F59BF" w:rsidRDefault="0010474D" w:rsidP="004F59BF">
      <w:pPr>
        <w:pStyle w:val="Els-Abstract-head"/>
        <w:spacing w:line="240" w:lineRule="auto"/>
        <w:jc w:val="both"/>
        <w:rPr>
          <w:sz w:val="20"/>
        </w:rPr>
      </w:pPr>
      <w:r w:rsidRPr="004F59BF">
        <w:rPr>
          <w:sz w:val="20"/>
        </w:rPr>
        <w:t>Abstract</w:t>
      </w:r>
    </w:p>
    <w:p w:rsidR="0010474D" w:rsidRPr="004F59BF" w:rsidRDefault="00265248" w:rsidP="004F59BF">
      <w:pPr>
        <w:pStyle w:val="a7"/>
        <w:spacing w:line="240" w:lineRule="auto"/>
        <w:jc w:val="both"/>
        <w:rPr>
          <w:sz w:val="20"/>
          <w:szCs w:val="20"/>
          <w:lang w:val="en-US"/>
        </w:rPr>
      </w:pPr>
      <w:r w:rsidRPr="004F59BF">
        <w:rPr>
          <w:sz w:val="20"/>
          <w:szCs w:val="20"/>
          <w:lang w:val="en-US"/>
        </w:rPr>
        <w:t xml:space="preserve">The article deals with </w:t>
      </w:r>
      <w:r w:rsidR="00E33731" w:rsidRPr="004F59BF">
        <w:rPr>
          <w:sz w:val="20"/>
          <w:szCs w:val="20"/>
          <w:lang w:val="en-US"/>
        </w:rPr>
        <w:t xml:space="preserve">determining the </w:t>
      </w:r>
      <w:r w:rsidRPr="004F59BF">
        <w:rPr>
          <w:sz w:val="20"/>
          <w:szCs w:val="20"/>
          <w:lang w:val="en-US"/>
        </w:rPr>
        <w:t>zones</w:t>
      </w:r>
      <w:r w:rsidR="00E33731" w:rsidRPr="004F59BF">
        <w:rPr>
          <w:sz w:val="20"/>
          <w:szCs w:val="20"/>
          <w:lang w:val="en-US"/>
        </w:rPr>
        <w:t xml:space="preserve"> where it would be reasonable to use robot</w:t>
      </w:r>
      <w:r w:rsidR="00DF7A72" w:rsidRPr="004F59BF">
        <w:rPr>
          <w:sz w:val="20"/>
          <w:szCs w:val="20"/>
          <w:lang w:val="en-US"/>
        </w:rPr>
        <w:t>ic</w:t>
      </w:r>
      <w:r w:rsidR="00E33731" w:rsidRPr="004F59BF">
        <w:rPr>
          <w:sz w:val="20"/>
          <w:szCs w:val="20"/>
          <w:lang w:val="en-US"/>
        </w:rPr>
        <w:t xml:space="preserve">-surgical </w:t>
      </w:r>
      <w:r w:rsidRPr="004F59BF">
        <w:rPr>
          <w:sz w:val="20"/>
          <w:szCs w:val="20"/>
          <w:lang w:val="en-US"/>
        </w:rPr>
        <w:t xml:space="preserve">systems (complexes) </w:t>
      </w:r>
      <w:r w:rsidR="00E33731" w:rsidRPr="004F59BF">
        <w:rPr>
          <w:sz w:val="20"/>
          <w:szCs w:val="20"/>
          <w:lang w:val="en-US"/>
        </w:rPr>
        <w:t xml:space="preserve">in conducting abdominal operations. </w:t>
      </w:r>
      <w:r w:rsidR="00EA6DFC" w:rsidRPr="004F59BF">
        <w:rPr>
          <w:sz w:val="20"/>
          <w:szCs w:val="20"/>
          <w:lang w:val="en-US"/>
        </w:rPr>
        <w:t>It is not</w:t>
      </w:r>
      <w:r w:rsidR="00056E0F" w:rsidRPr="004F59BF">
        <w:rPr>
          <w:sz w:val="20"/>
          <w:szCs w:val="20"/>
          <w:lang w:val="en-US"/>
        </w:rPr>
        <w:t xml:space="preserve"> only the economic interests of a clinic, but the safety and the health of a patient that are regarded as criteria for </w:t>
      </w:r>
      <w:r w:rsidR="00C94976" w:rsidRPr="004F59BF">
        <w:rPr>
          <w:sz w:val="20"/>
          <w:szCs w:val="20"/>
          <w:lang w:val="en-US"/>
        </w:rPr>
        <w:t xml:space="preserve">optimality, as well as convenience and </w:t>
      </w:r>
      <w:r w:rsidR="00DC4F5B" w:rsidRPr="004F59BF">
        <w:rPr>
          <w:sz w:val="20"/>
          <w:szCs w:val="20"/>
          <w:lang w:val="en-US"/>
        </w:rPr>
        <w:t>fatigability</w:t>
      </w:r>
      <w:r w:rsidR="00C94976" w:rsidRPr="004F59BF">
        <w:rPr>
          <w:sz w:val="20"/>
          <w:szCs w:val="20"/>
          <w:lang w:val="en-US"/>
        </w:rPr>
        <w:t xml:space="preserve"> level of medical personnel. The article offers the logics and methodology fo</w:t>
      </w:r>
      <w:r w:rsidR="00DC4F5B" w:rsidRPr="004F59BF">
        <w:rPr>
          <w:sz w:val="20"/>
          <w:szCs w:val="20"/>
          <w:lang w:val="en-US"/>
        </w:rPr>
        <w:t>r such a survey,</w:t>
      </w:r>
      <w:r w:rsidR="00C94976" w:rsidRPr="004F59BF">
        <w:rPr>
          <w:sz w:val="20"/>
          <w:szCs w:val="20"/>
          <w:lang w:val="en-US"/>
        </w:rPr>
        <w:t xml:space="preserve"> which would consist of three blocks. At the start, on the basis of the experience of operations performed by the authors</w:t>
      </w:r>
      <w:r w:rsidR="00DC4F5B" w:rsidRPr="004F59BF">
        <w:rPr>
          <w:sz w:val="20"/>
          <w:szCs w:val="20"/>
          <w:lang w:val="en-US"/>
        </w:rPr>
        <w:t>,</w:t>
      </w:r>
      <w:r w:rsidR="00C94976" w:rsidRPr="004F59BF">
        <w:rPr>
          <w:sz w:val="20"/>
          <w:szCs w:val="20"/>
          <w:lang w:val="en-US"/>
        </w:rPr>
        <w:t xml:space="preserve"> the system of verifiable current hypotheses is structured. The second block deals with the content analysis </w:t>
      </w:r>
      <w:r w:rsidR="00DC4F5B" w:rsidRPr="004F59BF">
        <w:rPr>
          <w:sz w:val="20"/>
          <w:szCs w:val="20"/>
          <w:lang w:val="en-US"/>
        </w:rPr>
        <w:t xml:space="preserve">(CA) </w:t>
      </w:r>
      <w:r w:rsidR="00C94976" w:rsidRPr="004F59BF">
        <w:rPr>
          <w:sz w:val="20"/>
          <w:szCs w:val="20"/>
          <w:lang w:val="en-US"/>
        </w:rPr>
        <w:t>of the publications re</w:t>
      </w:r>
      <w:r w:rsidR="00DC4F5B" w:rsidRPr="004F59BF">
        <w:rPr>
          <w:sz w:val="20"/>
          <w:szCs w:val="20"/>
          <w:lang w:val="en-US"/>
        </w:rPr>
        <w:t xml:space="preserve">lating to the description of </w:t>
      </w:r>
      <w:r w:rsidR="00C94976" w:rsidRPr="004F59BF">
        <w:rPr>
          <w:sz w:val="20"/>
          <w:szCs w:val="20"/>
          <w:lang w:val="en-US"/>
        </w:rPr>
        <w:t>respective</w:t>
      </w:r>
      <w:r w:rsidR="00DD151A" w:rsidRPr="004F59BF">
        <w:rPr>
          <w:sz w:val="20"/>
          <w:szCs w:val="20"/>
          <w:lang w:val="en-US"/>
        </w:rPr>
        <w:t xml:space="preserve"> medical cases</w:t>
      </w:r>
      <w:r w:rsidR="00DC4F5B" w:rsidRPr="004F59BF">
        <w:rPr>
          <w:sz w:val="20"/>
          <w:szCs w:val="20"/>
          <w:lang w:val="en-US"/>
        </w:rPr>
        <w:t>,</w:t>
      </w:r>
      <w:r w:rsidR="00DD151A" w:rsidRPr="004F59BF">
        <w:rPr>
          <w:sz w:val="20"/>
          <w:szCs w:val="20"/>
          <w:lang w:val="en-US"/>
        </w:rPr>
        <w:t xml:space="preserve"> which partially allows </w:t>
      </w:r>
      <w:proofErr w:type="gramStart"/>
      <w:r w:rsidR="00DD151A" w:rsidRPr="004F59BF">
        <w:rPr>
          <w:sz w:val="20"/>
          <w:szCs w:val="20"/>
          <w:lang w:val="en-US"/>
        </w:rPr>
        <w:t>to confirm</w:t>
      </w:r>
      <w:proofErr w:type="gramEnd"/>
      <w:r w:rsidR="00DD151A" w:rsidRPr="004F59BF">
        <w:rPr>
          <w:sz w:val="20"/>
          <w:szCs w:val="20"/>
          <w:lang w:val="en-US"/>
        </w:rPr>
        <w:t xml:space="preserve"> the previously suggested hypothesis</w:t>
      </w:r>
      <w:r w:rsidR="00F45D37" w:rsidRPr="004F59BF">
        <w:rPr>
          <w:sz w:val="20"/>
          <w:szCs w:val="20"/>
          <w:lang w:val="en-US"/>
        </w:rPr>
        <w:t xml:space="preserve">. </w:t>
      </w:r>
      <w:r w:rsidR="00DC4F5B" w:rsidRPr="004F59BF">
        <w:rPr>
          <w:sz w:val="20"/>
          <w:szCs w:val="20"/>
          <w:lang w:val="en-US"/>
        </w:rPr>
        <w:t>The final stage will involve a survey in the</w:t>
      </w:r>
      <w:r w:rsidR="00DD151A" w:rsidRPr="004F59BF">
        <w:rPr>
          <w:sz w:val="20"/>
          <w:szCs w:val="20"/>
          <w:lang w:val="en-US"/>
        </w:rPr>
        <w:t xml:space="preserve"> form of a questionnaire of leading surgeons. The results of two first sta</w:t>
      </w:r>
      <w:r w:rsidR="00DC4F5B" w:rsidRPr="004F59BF">
        <w:rPr>
          <w:sz w:val="20"/>
          <w:szCs w:val="20"/>
          <w:lang w:val="en-US"/>
        </w:rPr>
        <w:t>ges of work are presented in this</w:t>
      </w:r>
      <w:r w:rsidR="00DD151A" w:rsidRPr="004F59BF">
        <w:rPr>
          <w:sz w:val="20"/>
          <w:szCs w:val="20"/>
          <w:lang w:val="en-US"/>
        </w:rPr>
        <w:t xml:space="preserve"> article. </w:t>
      </w:r>
    </w:p>
    <w:p w:rsidR="0010474D" w:rsidRPr="004F59BF" w:rsidRDefault="0010474D" w:rsidP="004F59BF">
      <w:pPr>
        <w:spacing w:line="240" w:lineRule="auto"/>
        <w:rPr>
          <w:rFonts w:ascii="Times New Roman" w:hAnsi="Times New Roman" w:cs="Times New Roman"/>
          <w:sz w:val="20"/>
          <w:szCs w:val="20"/>
          <w:lang w:val="en-US"/>
        </w:rPr>
      </w:pPr>
    </w:p>
    <w:p w:rsidR="0010474D" w:rsidRPr="004F59BF" w:rsidRDefault="0010474D" w:rsidP="004F59BF">
      <w:pPr>
        <w:pStyle w:val="Els-Abstract-Copyright"/>
        <w:spacing w:after="0" w:line="240" w:lineRule="auto"/>
        <w:rPr>
          <w:sz w:val="20"/>
        </w:rPr>
      </w:pPr>
      <w:proofErr w:type="gramStart"/>
      <w:r w:rsidRPr="004F59BF">
        <w:rPr>
          <w:sz w:val="20"/>
        </w:rPr>
        <w:t>© 2013 The Authors.</w:t>
      </w:r>
      <w:proofErr w:type="gramEnd"/>
      <w:r w:rsidRPr="004F59BF">
        <w:rPr>
          <w:sz w:val="20"/>
        </w:rPr>
        <w:t xml:space="preserve"> </w:t>
      </w:r>
      <w:proofErr w:type="gramStart"/>
      <w:r w:rsidRPr="004F59BF">
        <w:rPr>
          <w:sz w:val="20"/>
        </w:rPr>
        <w:t>Published by Elsevier B.V.</w:t>
      </w:r>
      <w:proofErr w:type="gramEnd"/>
      <w:r w:rsidRPr="004F59BF">
        <w:rPr>
          <w:sz w:val="20"/>
        </w:rPr>
        <w:t xml:space="preserve"> </w:t>
      </w:r>
    </w:p>
    <w:p w:rsidR="0010474D" w:rsidRPr="004F59BF" w:rsidRDefault="0010474D" w:rsidP="004F59BF">
      <w:pPr>
        <w:pStyle w:val="Els-Abstract-Copyright"/>
        <w:spacing w:after="0" w:line="240" w:lineRule="auto"/>
        <w:rPr>
          <w:sz w:val="20"/>
        </w:rPr>
      </w:pPr>
      <w:r w:rsidRPr="004F59BF">
        <w:rPr>
          <w:sz w:val="20"/>
        </w:rPr>
        <w:t>Selection and/or peer-review under responsibility of the organizers of the 2013 International Conference on Computational Science</w:t>
      </w:r>
    </w:p>
    <w:p w:rsidR="0010474D" w:rsidRPr="004F59BF" w:rsidRDefault="0010474D" w:rsidP="004F59BF">
      <w:pPr>
        <w:pStyle w:val="Els-Abstract-Copyright"/>
        <w:spacing w:after="0" w:line="240" w:lineRule="auto"/>
        <w:rPr>
          <w:sz w:val="20"/>
        </w:rPr>
      </w:pPr>
    </w:p>
    <w:p w:rsidR="0010474D" w:rsidRPr="004F59BF" w:rsidRDefault="0010474D" w:rsidP="004F59BF">
      <w:pPr>
        <w:pStyle w:val="Els-Abstract-Copyright"/>
        <w:spacing w:after="0" w:line="240" w:lineRule="auto"/>
        <w:rPr>
          <w:sz w:val="20"/>
        </w:rPr>
      </w:pPr>
      <w:r w:rsidRPr="004F59BF">
        <w:rPr>
          <w:i/>
          <w:sz w:val="20"/>
        </w:rPr>
        <w:t>Keywords:</w:t>
      </w:r>
      <w:r w:rsidRPr="004F59BF">
        <w:rPr>
          <w:sz w:val="20"/>
        </w:rPr>
        <w:t xml:space="preserve"> </w:t>
      </w:r>
      <w:r w:rsidR="00143BDF" w:rsidRPr="004F59BF">
        <w:rPr>
          <w:sz w:val="20"/>
        </w:rPr>
        <w:t>optimal zone</w:t>
      </w:r>
      <w:r w:rsidR="00F45D37" w:rsidRPr="004F59BF">
        <w:rPr>
          <w:sz w:val="20"/>
        </w:rPr>
        <w:t xml:space="preserve">, </w:t>
      </w:r>
      <w:r w:rsidR="00143BDF" w:rsidRPr="004F59BF">
        <w:rPr>
          <w:sz w:val="20"/>
        </w:rPr>
        <w:t>medicine, healthcare, high-tech</w:t>
      </w:r>
      <w:r w:rsidR="00DC4F5B" w:rsidRPr="004F59BF">
        <w:rPr>
          <w:sz w:val="20"/>
        </w:rPr>
        <w:t>nology medical care, robot-</w:t>
      </w:r>
      <w:r w:rsidR="00143BDF" w:rsidRPr="004F59BF">
        <w:rPr>
          <w:sz w:val="20"/>
        </w:rPr>
        <w:t xml:space="preserve">assisted surgery, robotic surgical </w:t>
      </w:r>
      <w:r w:rsidR="00DC4F5B" w:rsidRPr="004F59BF">
        <w:rPr>
          <w:sz w:val="20"/>
        </w:rPr>
        <w:t>system (</w:t>
      </w:r>
      <w:r w:rsidR="00143BDF" w:rsidRPr="004F59BF">
        <w:rPr>
          <w:sz w:val="20"/>
        </w:rPr>
        <w:t>complex</w:t>
      </w:r>
      <w:r w:rsidR="00DC4F5B" w:rsidRPr="004F59BF">
        <w:rPr>
          <w:sz w:val="20"/>
        </w:rPr>
        <w:t>)</w:t>
      </w:r>
      <w:r w:rsidR="00F45D37" w:rsidRPr="004F59BF">
        <w:rPr>
          <w:sz w:val="20"/>
        </w:rPr>
        <w:t xml:space="preserve">, </w:t>
      </w:r>
      <w:r w:rsidR="00143BDF" w:rsidRPr="004F59BF">
        <w:rPr>
          <w:sz w:val="20"/>
        </w:rPr>
        <w:t>abdominal surgery</w:t>
      </w:r>
      <w:r w:rsidR="00F45D37" w:rsidRPr="004F59BF">
        <w:rPr>
          <w:sz w:val="20"/>
        </w:rPr>
        <w:t xml:space="preserve">, </w:t>
      </w:r>
      <w:r w:rsidR="00143BDF" w:rsidRPr="004F59BF">
        <w:rPr>
          <w:sz w:val="20"/>
        </w:rPr>
        <w:t>content analysis</w:t>
      </w:r>
      <w:r w:rsidR="00F45D37" w:rsidRPr="004F59BF">
        <w:rPr>
          <w:sz w:val="20"/>
        </w:rPr>
        <w:t xml:space="preserve">, </w:t>
      </w:r>
      <w:r w:rsidR="00143BDF" w:rsidRPr="004F59BF">
        <w:rPr>
          <w:sz w:val="20"/>
        </w:rPr>
        <w:t>expert evaluation</w:t>
      </w:r>
      <w:r w:rsidR="00F15AC5" w:rsidRPr="004F59BF">
        <w:rPr>
          <w:sz w:val="20"/>
        </w:rPr>
        <w:t xml:space="preserve">, </w:t>
      </w:r>
      <w:r w:rsidR="00143BDF" w:rsidRPr="004F59BF">
        <w:rPr>
          <w:sz w:val="20"/>
        </w:rPr>
        <w:t>questionnaire</w:t>
      </w:r>
      <w:r w:rsidR="00F15AC5" w:rsidRPr="004F59BF">
        <w:rPr>
          <w:sz w:val="20"/>
        </w:rPr>
        <w:t>.</w:t>
      </w:r>
    </w:p>
    <w:p w:rsidR="0010474D" w:rsidRPr="004F59BF" w:rsidRDefault="003E2EC3" w:rsidP="004F59BF">
      <w:pPr>
        <w:pStyle w:val="Els-1storder-head"/>
        <w:spacing w:line="240" w:lineRule="auto"/>
        <w:jc w:val="both"/>
      </w:pPr>
      <w:r w:rsidRPr="004F59BF">
        <w:fldChar w:fldCharType="begin"/>
      </w:r>
      <w:r w:rsidR="0010474D" w:rsidRPr="004F59BF">
        <w:instrText xml:space="preserve"> MACROBUTTON NoMacro Main text </w:instrText>
      </w:r>
      <w:r w:rsidRPr="004F59BF">
        <w:fldChar w:fldCharType="end"/>
      </w:r>
    </w:p>
    <w:p w:rsidR="00BD658D" w:rsidRPr="004F59BF" w:rsidRDefault="00143BDF" w:rsidP="004F59BF">
      <w:pPr>
        <w:pStyle w:val="a4"/>
        <w:spacing w:before="0" w:beforeAutospacing="0" w:after="0" w:afterAutospacing="0"/>
        <w:jc w:val="both"/>
        <w:rPr>
          <w:b/>
          <w:sz w:val="20"/>
          <w:szCs w:val="20"/>
          <w:lang w:val="en-US"/>
        </w:rPr>
      </w:pPr>
      <w:r w:rsidRPr="004F59BF">
        <w:rPr>
          <w:b/>
          <w:sz w:val="20"/>
          <w:szCs w:val="20"/>
          <w:lang w:val="en-US"/>
        </w:rPr>
        <w:t>Introduction</w:t>
      </w:r>
    </w:p>
    <w:p w:rsidR="007B5673" w:rsidRPr="004F59BF" w:rsidRDefault="00002D79" w:rsidP="004F59BF">
      <w:pPr>
        <w:pStyle w:val="a4"/>
        <w:spacing w:before="0" w:beforeAutospacing="0" w:after="0" w:afterAutospacing="0"/>
        <w:jc w:val="both"/>
        <w:rPr>
          <w:sz w:val="20"/>
          <w:szCs w:val="20"/>
          <w:lang w:val="en-US"/>
        </w:rPr>
      </w:pPr>
      <w:r w:rsidRPr="004F59BF">
        <w:rPr>
          <w:sz w:val="20"/>
          <w:szCs w:val="20"/>
          <w:lang w:val="en-US"/>
        </w:rPr>
        <w:t>It is most typical for medic</w:t>
      </w:r>
      <w:r w:rsidR="00DC4F5B" w:rsidRPr="004F59BF">
        <w:rPr>
          <w:sz w:val="20"/>
          <w:szCs w:val="20"/>
          <w:lang w:val="en-US"/>
        </w:rPr>
        <w:t>ine</w:t>
      </w:r>
      <w:r w:rsidRPr="004F59BF">
        <w:rPr>
          <w:sz w:val="20"/>
          <w:szCs w:val="20"/>
          <w:lang w:val="en-US"/>
        </w:rPr>
        <w:t xml:space="preserve"> and </w:t>
      </w:r>
      <w:r w:rsidR="00DC4F5B" w:rsidRPr="004F59BF">
        <w:rPr>
          <w:sz w:val="20"/>
          <w:szCs w:val="20"/>
          <w:lang w:val="en-US"/>
        </w:rPr>
        <w:t xml:space="preserve">the </w:t>
      </w:r>
      <w:r w:rsidRPr="004F59BF">
        <w:rPr>
          <w:sz w:val="20"/>
          <w:szCs w:val="20"/>
          <w:lang w:val="en-US"/>
        </w:rPr>
        <w:t>healthcar</w:t>
      </w:r>
      <w:r w:rsidR="00DF7A72" w:rsidRPr="004F59BF">
        <w:rPr>
          <w:sz w:val="20"/>
          <w:szCs w:val="20"/>
          <w:lang w:val="en-US"/>
        </w:rPr>
        <w:t>e</w:t>
      </w:r>
      <w:r w:rsidRPr="004F59BF">
        <w:rPr>
          <w:sz w:val="20"/>
          <w:szCs w:val="20"/>
          <w:lang w:val="en-US"/>
        </w:rPr>
        <w:t xml:space="preserve"> system today to use up-to-date high-technology methods which involve the use of robotic surgery </w:t>
      </w:r>
      <w:r w:rsidR="00DC4F5B" w:rsidRPr="004F59BF">
        <w:rPr>
          <w:sz w:val="20"/>
          <w:szCs w:val="20"/>
          <w:lang w:val="en-US"/>
        </w:rPr>
        <w:t>systems (</w:t>
      </w:r>
      <w:r w:rsidRPr="004F59BF">
        <w:rPr>
          <w:sz w:val="20"/>
          <w:szCs w:val="20"/>
          <w:lang w:val="en-US"/>
        </w:rPr>
        <w:t>complexes</w:t>
      </w:r>
      <w:r w:rsidR="00DC4F5B" w:rsidRPr="004F59BF">
        <w:rPr>
          <w:sz w:val="20"/>
          <w:szCs w:val="20"/>
          <w:lang w:val="en-US"/>
        </w:rPr>
        <w:t>) (RSS). On the one hand, robot-assisted operations</w:t>
      </w:r>
      <w:r w:rsidRPr="004F59BF">
        <w:rPr>
          <w:sz w:val="20"/>
          <w:szCs w:val="20"/>
          <w:lang w:val="en-US"/>
        </w:rPr>
        <w:t xml:space="preserve"> </w:t>
      </w:r>
      <w:r w:rsidR="00DC4F5B" w:rsidRPr="004F59BF">
        <w:rPr>
          <w:sz w:val="20"/>
          <w:szCs w:val="20"/>
          <w:lang w:val="en-US"/>
        </w:rPr>
        <w:t>(RAO</w:t>
      </w:r>
      <w:r w:rsidRPr="004F59BF">
        <w:rPr>
          <w:sz w:val="20"/>
          <w:szCs w:val="20"/>
          <w:lang w:val="en-US"/>
        </w:rPr>
        <w:t>) are a method with a greater degree of precision</w:t>
      </w:r>
      <w:r w:rsidR="00DC4F5B" w:rsidRPr="004F59BF">
        <w:rPr>
          <w:sz w:val="20"/>
          <w:szCs w:val="20"/>
          <w:lang w:val="en-US"/>
        </w:rPr>
        <w:t xml:space="preserve">, it is </w:t>
      </w:r>
      <w:r w:rsidRPr="004F59BF">
        <w:rPr>
          <w:sz w:val="20"/>
          <w:szCs w:val="20"/>
          <w:lang w:val="en-US"/>
        </w:rPr>
        <w:t xml:space="preserve">mini-invasive (low traumatic) as compared to </w:t>
      </w:r>
      <w:r w:rsidR="009364AB" w:rsidRPr="004F59BF">
        <w:rPr>
          <w:sz w:val="20"/>
          <w:szCs w:val="20"/>
          <w:lang w:val="en-US"/>
        </w:rPr>
        <w:t>open operations and even laparoscopic ones. It means greater safety for patients, and the lowered degree of risk and severity of further complications.</w:t>
      </w:r>
      <w:r w:rsidR="0046458D" w:rsidRPr="004F59BF">
        <w:rPr>
          <w:sz w:val="20"/>
          <w:szCs w:val="20"/>
          <w:lang w:val="en-US"/>
        </w:rPr>
        <w:t xml:space="preserve"> </w:t>
      </w:r>
      <w:proofErr w:type="gramStart"/>
      <w:r w:rsidR="00FA7694" w:rsidRPr="004F59BF">
        <w:rPr>
          <w:sz w:val="20"/>
          <w:szCs w:val="20"/>
          <w:lang w:val="en-US"/>
        </w:rPr>
        <w:t>This results</w:t>
      </w:r>
      <w:proofErr w:type="gramEnd"/>
      <w:r w:rsidR="00DC4F5B" w:rsidRPr="004F59BF">
        <w:rPr>
          <w:sz w:val="20"/>
          <w:szCs w:val="20"/>
          <w:lang w:val="en-US"/>
        </w:rPr>
        <w:t xml:space="preserve">, </w:t>
      </w:r>
      <w:r w:rsidR="00FA7694" w:rsidRPr="004F59BF">
        <w:rPr>
          <w:sz w:val="20"/>
          <w:szCs w:val="20"/>
          <w:lang w:val="en-US"/>
        </w:rPr>
        <w:t>as a rule</w:t>
      </w:r>
      <w:r w:rsidR="00DC4F5B" w:rsidRPr="004F59BF">
        <w:rPr>
          <w:sz w:val="20"/>
          <w:szCs w:val="20"/>
          <w:lang w:val="en-US"/>
        </w:rPr>
        <w:t>,</w:t>
      </w:r>
      <w:r w:rsidR="00FA7694" w:rsidRPr="004F59BF">
        <w:rPr>
          <w:sz w:val="20"/>
          <w:szCs w:val="20"/>
          <w:lang w:val="en-US"/>
        </w:rPr>
        <w:t xml:space="preserve"> in a</w:t>
      </w:r>
      <w:r w:rsidR="009364AB" w:rsidRPr="004F59BF">
        <w:rPr>
          <w:sz w:val="20"/>
          <w:szCs w:val="20"/>
          <w:lang w:val="en-US"/>
        </w:rPr>
        <w:t xml:space="preserve"> shorter time spent in a clinic after the surgery. For surgeons the work with robotic surgery </w:t>
      </w:r>
      <w:r w:rsidR="00DC4F5B" w:rsidRPr="004F59BF">
        <w:rPr>
          <w:sz w:val="20"/>
          <w:szCs w:val="20"/>
          <w:lang w:val="en-US"/>
        </w:rPr>
        <w:t xml:space="preserve">systems </w:t>
      </w:r>
      <w:r w:rsidR="009364AB" w:rsidRPr="004F59BF">
        <w:rPr>
          <w:sz w:val="20"/>
          <w:szCs w:val="20"/>
          <w:lang w:val="en-US"/>
        </w:rPr>
        <w:t xml:space="preserve">broadens their </w:t>
      </w:r>
      <w:r w:rsidR="00496349" w:rsidRPr="004F59BF">
        <w:rPr>
          <w:sz w:val="20"/>
          <w:szCs w:val="20"/>
          <w:lang w:val="en-US"/>
        </w:rPr>
        <w:t xml:space="preserve">possibilities and even </w:t>
      </w:r>
      <w:r w:rsidR="00DC4F5B" w:rsidRPr="004F59BF">
        <w:rPr>
          <w:sz w:val="20"/>
          <w:szCs w:val="20"/>
          <w:lang w:val="en-US"/>
        </w:rPr>
        <w:t xml:space="preserve">improves </w:t>
      </w:r>
      <w:r w:rsidR="00496349" w:rsidRPr="004F59BF">
        <w:rPr>
          <w:sz w:val="20"/>
          <w:szCs w:val="20"/>
          <w:lang w:val="en-US"/>
        </w:rPr>
        <w:t>work convenience.</w:t>
      </w:r>
      <w:r w:rsidR="0046458D" w:rsidRPr="004F59BF">
        <w:rPr>
          <w:sz w:val="20"/>
          <w:szCs w:val="20"/>
          <w:lang w:val="en-US"/>
        </w:rPr>
        <w:t xml:space="preserve"> </w:t>
      </w:r>
      <w:r w:rsidR="00496349" w:rsidRPr="004F59BF">
        <w:rPr>
          <w:sz w:val="20"/>
          <w:szCs w:val="20"/>
          <w:lang w:val="en-US"/>
        </w:rPr>
        <w:t xml:space="preserve">All the above rational is essential for conducting complicated surgery, specifically, abdominal operations (abdominal cavity surgery). </w:t>
      </w:r>
    </w:p>
    <w:p w:rsidR="002D5CD7" w:rsidRPr="004F59BF" w:rsidRDefault="0046458D" w:rsidP="004F59BF">
      <w:pPr>
        <w:pStyle w:val="a4"/>
        <w:spacing w:before="0" w:beforeAutospacing="0" w:after="0" w:afterAutospacing="0"/>
        <w:jc w:val="both"/>
        <w:rPr>
          <w:sz w:val="20"/>
          <w:szCs w:val="20"/>
          <w:lang w:val="en-US"/>
        </w:rPr>
      </w:pPr>
      <w:r w:rsidRPr="004F59BF">
        <w:rPr>
          <w:sz w:val="20"/>
          <w:szCs w:val="20"/>
          <w:lang w:val="en-US"/>
        </w:rPr>
        <w:tab/>
      </w:r>
      <w:r w:rsidR="00496349" w:rsidRPr="004F59BF">
        <w:rPr>
          <w:sz w:val="20"/>
          <w:szCs w:val="20"/>
          <w:lang w:val="en-US"/>
        </w:rPr>
        <w:t xml:space="preserve">There is, however, another side to. High-tech equipment is fairly costly (approximately </w:t>
      </w:r>
      <w:r w:rsidR="001C0795" w:rsidRPr="004F59BF">
        <w:rPr>
          <w:sz w:val="20"/>
          <w:szCs w:val="20"/>
          <w:lang w:val="en-US"/>
        </w:rPr>
        <w:t>3 million dollars)</w:t>
      </w:r>
      <w:r w:rsidRPr="004F59BF">
        <w:rPr>
          <w:sz w:val="20"/>
          <w:szCs w:val="20"/>
          <w:lang w:val="en-US"/>
        </w:rPr>
        <w:t xml:space="preserve">. </w:t>
      </w:r>
      <w:r w:rsidR="00925D27" w:rsidRPr="004F59BF">
        <w:rPr>
          <w:sz w:val="20"/>
          <w:szCs w:val="20"/>
          <w:lang w:val="en-US"/>
        </w:rPr>
        <w:t>Naturally</w:t>
      </w:r>
      <w:r w:rsidR="001C0795" w:rsidRPr="004F59BF">
        <w:rPr>
          <w:sz w:val="20"/>
          <w:szCs w:val="20"/>
          <w:lang w:val="en-US"/>
        </w:rPr>
        <w:t>,</w:t>
      </w:r>
      <w:r w:rsidR="00925D27" w:rsidRPr="004F59BF">
        <w:rPr>
          <w:sz w:val="20"/>
          <w:szCs w:val="20"/>
          <w:lang w:val="en-US"/>
        </w:rPr>
        <w:t xml:space="preserve"> the costs for expendables and personnel training are unavoidable. For that matter the share of abdominal operations in the world with the use of robotic systems makes up </w:t>
      </w:r>
      <w:r w:rsidR="001C0795" w:rsidRPr="004F59BF">
        <w:rPr>
          <w:sz w:val="20"/>
          <w:szCs w:val="20"/>
          <w:lang w:val="en-US"/>
        </w:rPr>
        <w:t xml:space="preserve">only </w:t>
      </w:r>
      <w:r w:rsidR="00925D27" w:rsidRPr="004F59BF">
        <w:rPr>
          <w:sz w:val="20"/>
          <w:szCs w:val="20"/>
          <w:lang w:val="en-US"/>
        </w:rPr>
        <w:t xml:space="preserve">30% of the total </w:t>
      </w:r>
      <w:r w:rsidR="001C0795" w:rsidRPr="004F59BF">
        <w:rPr>
          <w:sz w:val="20"/>
          <w:szCs w:val="20"/>
          <w:lang w:val="en-US"/>
        </w:rPr>
        <w:t>number</w:t>
      </w:r>
      <w:r w:rsidR="00925D27" w:rsidRPr="004F59BF">
        <w:rPr>
          <w:sz w:val="20"/>
          <w:szCs w:val="20"/>
          <w:lang w:val="en-US"/>
        </w:rPr>
        <w:t xml:space="preserve"> </w:t>
      </w:r>
      <w:r w:rsidR="00F15AC5" w:rsidRPr="004F59BF">
        <w:rPr>
          <w:sz w:val="20"/>
          <w:szCs w:val="20"/>
          <w:lang w:val="en-US"/>
        </w:rPr>
        <w:t>[</w:t>
      </w:r>
      <w:r w:rsidR="001C0795" w:rsidRPr="004F59BF">
        <w:rPr>
          <w:sz w:val="20"/>
          <w:szCs w:val="20"/>
          <w:lang w:val="en-US"/>
        </w:rPr>
        <w:t>th</w:t>
      </w:r>
      <w:r w:rsidR="002F50CA" w:rsidRPr="004F59BF">
        <w:rPr>
          <w:sz w:val="20"/>
          <w:szCs w:val="20"/>
          <w:lang w:val="en-US"/>
        </w:rPr>
        <w:t>e Report of Intuitive Surgical C</w:t>
      </w:r>
      <w:r w:rsidR="001C0795" w:rsidRPr="004F59BF">
        <w:rPr>
          <w:sz w:val="20"/>
          <w:szCs w:val="20"/>
          <w:lang w:val="en-US"/>
        </w:rPr>
        <w:t>ompany for 2012</w:t>
      </w:r>
      <w:r w:rsidR="00F15AC5" w:rsidRPr="004F59BF">
        <w:rPr>
          <w:sz w:val="20"/>
          <w:szCs w:val="20"/>
          <w:lang w:val="en-US"/>
        </w:rPr>
        <w:t>]</w:t>
      </w:r>
      <w:r w:rsidR="00946151" w:rsidRPr="004F59BF">
        <w:rPr>
          <w:sz w:val="20"/>
          <w:szCs w:val="20"/>
          <w:lang w:val="en-US"/>
        </w:rPr>
        <w:t>.</w:t>
      </w:r>
    </w:p>
    <w:p w:rsidR="00F00547" w:rsidRPr="004F59BF" w:rsidRDefault="00925D27" w:rsidP="004F59BF">
      <w:pPr>
        <w:pStyle w:val="a4"/>
        <w:spacing w:before="0" w:beforeAutospacing="0" w:after="0" w:afterAutospacing="0"/>
        <w:ind w:firstLine="708"/>
        <w:jc w:val="both"/>
        <w:rPr>
          <w:sz w:val="20"/>
          <w:szCs w:val="20"/>
          <w:lang w:val="en-US"/>
        </w:rPr>
      </w:pPr>
      <w:r w:rsidRPr="004F59BF">
        <w:rPr>
          <w:sz w:val="20"/>
          <w:szCs w:val="20"/>
          <w:lang w:val="en-US"/>
        </w:rPr>
        <w:t xml:space="preserve">The existing conflict of interests of patients, doctors and clinics means that </w:t>
      </w:r>
      <w:r w:rsidR="00DF7A72" w:rsidRPr="004F59BF">
        <w:rPr>
          <w:sz w:val="20"/>
          <w:szCs w:val="20"/>
          <w:lang w:val="en-US"/>
        </w:rPr>
        <w:t xml:space="preserve">there is a zone for preferred </w:t>
      </w:r>
      <w:r w:rsidRPr="004F59BF">
        <w:rPr>
          <w:sz w:val="20"/>
          <w:szCs w:val="20"/>
          <w:lang w:val="en-US"/>
        </w:rPr>
        <w:t xml:space="preserve">(as compared to laparoscopic and open operations) application of robotic surgical </w:t>
      </w:r>
      <w:r w:rsidR="001C0795" w:rsidRPr="004F59BF">
        <w:rPr>
          <w:sz w:val="20"/>
          <w:szCs w:val="20"/>
          <w:lang w:val="en-US"/>
        </w:rPr>
        <w:t>systems (</w:t>
      </w:r>
      <w:r w:rsidRPr="004F59BF">
        <w:rPr>
          <w:sz w:val="20"/>
          <w:szCs w:val="20"/>
          <w:lang w:val="en-US"/>
        </w:rPr>
        <w:t>complexes</w:t>
      </w:r>
      <w:r w:rsidR="001C0795" w:rsidRPr="004F59BF">
        <w:rPr>
          <w:sz w:val="20"/>
          <w:szCs w:val="20"/>
          <w:lang w:val="en-US"/>
        </w:rPr>
        <w:t>)</w:t>
      </w:r>
      <w:r w:rsidRPr="004F59BF">
        <w:rPr>
          <w:sz w:val="20"/>
          <w:szCs w:val="20"/>
          <w:lang w:val="en-US"/>
        </w:rPr>
        <w:t xml:space="preserve"> in abdomi</w:t>
      </w:r>
      <w:r w:rsidR="001C0795" w:rsidRPr="004F59BF">
        <w:rPr>
          <w:sz w:val="20"/>
          <w:szCs w:val="20"/>
          <w:lang w:val="en-US"/>
        </w:rPr>
        <w:t>nal surgery. When selecting such</w:t>
      </w:r>
      <w:r w:rsidRPr="004F59BF">
        <w:rPr>
          <w:sz w:val="20"/>
          <w:szCs w:val="20"/>
          <w:lang w:val="en-US"/>
        </w:rPr>
        <w:t xml:space="preserve"> </w:t>
      </w:r>
      <w:r w:rsidR="002F50CA" w:rsidRPr="004F59BF">
        <w:rPr>
          <w:sz w:val="20"/>
          <w:szCs w:val="20"/>
          <w:lang w:val="en-US"/>
        </w:rPr>
        <w:t xml:space="preserve">a zone, the </w:t>
      </w:r>
      <w:r w:rsidRPr="004F59BF">
        <w:rPr>
          <w:sz w:val="20"/>
          <w:szCs w:val="20"/>
          <w:lang w:val="en-US"/>
        </w:rPr>
        <w:t xml:space="preserve">interests of patients </w:t>
      </w:r>
      <w:r w:rsidR="002F50CA" w:rsidRPr="004F59BF">
        <w:rPr>
          <w:sz w:val="20"/>
          <w:szCs w:val="20"/>
          <w:lang w:val="en-US"/>
        </w:rPr>
        <w:t>regarding safety and severity</w:t>
      </w:r>
      <w:r w:rsidRPr="004F59BF">
        <w:rPr>
          <w:sz w:val="20"/>
          <w:szCs w:val="20"/>
          <w:lang w:val="en-US"/>
        </w:rPr>
        <w:t xml:space="preserve"> of postoperative period should be taken into account, as well as the financial interests of patients, clinics and, if there are government programs for the use of advanced technology in medicine, the interests of the state. </w:t>
      </w:r>
    </w:p>
    <w:p w:rsidR="007B5673" w:rsidRPr="004F59BF" w:rsidRDefault="00925D27" w:rsidP="004F59BF">
      <w:pPr>
        <w:pStyle w:val="a4"/>
        <w:spacing w:before="0" w:beforeAutospacing="0" w:after="0" w:afterAutospacing="0"/>
        <w:ind w:firstLine="708"/>
        <w:jc w:val="both"/>
        <w:rPr>
          <w:sz w:val="20"/>
          <w:szCs w:val="20"/>
          <w:lang w:val="en-US"/>
        </w:rPr>
      </w:pPr>
      <w:r w:rsidRPr="004F59BF">
        <w:rPr>
          <w:sz w:val="20"/>
          <w:szCs w:val="20"/>
          <w:lang w:val="en-US"/>
        </w:rPr>
        <w:t>The goal of the</w:t>
      </w:r>
      <w:r w:rsidR="002F50CA" w:rsidRPr="004F59BF">
        <w:rPr>
          <w:sz w:val="20"/>
          <w:szCs w:val="20"/>
          <w:lang w:val="en-US"/>
        </w:rPr>
        <w:t xml:space="preserve"> current survey is to create a</w:t>
      </w:r>
      <w:r w:rsidRPr="004F59BF">
        <w:rPr>
          <w:sz w:val="20"/>
          <w:szCs w:val="20"/>
          <w:lang w:val="en-US"/>
        </w:rPr>
        <w:t xml:space="preserve"> system of rule</w:t>
      </w:r>
      <w:r w:rsidR="00050587" w:rsidRPr="004F59BF">
        <w:rPr>
          <w:sz w:val="20"/>
          <w:szCs w:val="20"/>
          <w:lang w:val="en-US"/>
        </w:rPr>
        <w:t>s for taking de</w:t>
      </w:r>
      <w:r w:rsidR="002F50CA" w:rsidRPr="004F59BF">
        <w:rPr>
          <w:sz w:val="20"/>
          <w:szCs w:val="20"/>
          <w:lang w:val="en-US"/>
        </w:rPr>
        <w:t>cisions regarding the use of RSS</w:t>
      </w:r>
      <w:r w:rsidR="00050587" w:rsidRPr="004F59BF">
        <w:rPr>
          <w:sz w:val="20"/>
          <w:szCs w:val="20"/>
          <w:lang w:val="en-US"/>
        </w:rPr>
        <w:t xml:space="preserve"> in abdominal surgery depending on the specifics of a patient, his/her diagnosis and concurrent (associated) diseases.  The following objectives are set forth, specifically, </w:t>
      </w:r>
      <w:proofErr w:type="gramStart"/>
      <w:r w:rsidR="00050587" w:rsidRPr="004F59BF">
        <w:rPr>
          <w:sz w:val="20"/>
          <w:szCs w:val="20"/>
          <w:lang w:val="en-US"/>
        </w:rPr>
        <w:t>to :</w:t>
      </w:r>
      <w:proofErr w:type="gramEnd"/>
    </w:p>
    <w:p w:rsidR="00E74F68" w:rsidRPr="004F59BF" w:rsidRDefault="00E74F68" w:rsidP="004F59BF">
      <w:pPr>
        <w:pStyle w:val="a4"/>
        <w:spacing w:before="0" w:beforeAutospacing="0" w:after="0" w:afterAutospacing="0"/>
        <w:jc w:val="both"/>
        <w:rPr>
          <w:sz w:val="20"/>
          <w:szCs w:val="20"/>
          <w:lang w:val="en-US"/>
        </w:rPr>
      </w:pPr>
      <w:r w:rsidRPr="004F59BF">
        <w:rPr>
          <w:sz w:val="20"/>
          <w:szCs w:val="20"/>
          <w:lang w:val="en-US"/>
        </w:rPr>
        <w:t xml:space="preserve">- </w:t>
      </w:r>
      <w:r w:rsidR="00050587" w:rsidRPr="004F59BF">
        <w:rPr>
          <w:sz w:val="20"/>
          <w:szCs w:val="20"/>
          <w:lang w:val="en-US"/>
        </w:rPr>
        <w:t xml:space="preserve">identify the major reasons for selecting different techniques in conducting surgery on abdominal organs and </w:t>
      </w:r>
      <w:hyperlink r:id="rId10" w:history="1">
        <w:r w:rsidR="00050587" w:rsidRPr="004F59BF">
          <w:rPr>
            <w:rStyle w:val="a9"/>
            <w:color w:val="auto"/>
            <w:sz w:val="20"/>
            <w:szCs w:val="20"/>
            <w:u w:val="none"/>
            <w:lang w:val="en-US"/>
          </w:rPr>
          <w:t>retroperitoneal space</w:t>
        </w:r>
      </w:hyperlink>
      <w:r w:rsidR="00050587" w:rsidRPr="004F59BF">
        <w:rPr>
          <w:sz w:val="20"/>
          <w:szCs w:val="20"/>
          <w:lang w:val="en-US"/>
        </w:rPr>
        <w:t xml:space="preserve">; </w:t>
      </w:r>
    </w:p>
    <w:p w:rsidR="00F12593" w:rsidRPr="004F59BF" w:rsidRDefault="00F12593" w:rsidP="004F59BF">
      <w:pPr>
        <w:pStyle w:val="a4"/>
        <w:spacing w:before="0" w:beforeAutospacing="0" w:after="0" w:afterAutospacing="0"/>
        <w:jc w:val="both"/>
        <w:rPr>
          <w:sz w:val="20"/>
          <w:szCs w:val="20"/>
          <w:lang w:val="en-US"/>
        </w:rPr>
      </w:pPr>
      <w:r w:rsidRPr="004F59BF">
        <w:rPr>
          <w:sz w:val="20"/>
          <w:szCs w:val="20"/>
          <w:lang w:val="en-US"/>
        </w:rPr>
        <w:t xml:space="preserve">- </w:t>
      </w:r>
      <w:r w:rsidR="00050587" w:rsidRPr="004F59BF">
        <w:rPr>
          <w:sz w:val="20"/>
          <w:szCs w:val="20"/>
          <w:lang w:val="en-US"/>
        </w:rPr>
        <w:t xml:space="preserve">compare results </w:t>
      </w:r>
      <w:r w:rsidR="00A70622" w:rsidRPr="004F59BF">
        <w:rPr>
          <w:sz w:val="20"/>
          <w:szCs w:val="20"/>
          <w:lang w:val="en-US"/>
        </w:rPr>
        <w:t>of application of open (hand-guided) technology versus laparoscopic (LA) and robot-assisted tec</w:t>
      </w:r>
      <w:r w:rsidR="003F741A" w:rsidRPr="004F59BF">
        <w:rPr>
          <w:sz w:val="20"/>
          <w:szCs w:val="20"/>
          <w:lang w:val="en-US"/>
        </w:rPr>
        <w:t>hnology in abdominal operations</w:t>
      </w:r>
      <w:r w:rsidRPr="004F59BF">
        <w:rPr>
          <w:sz w:val="20"/>
          <w:szCs w:val="20"/>
          <w:lang w:val="en-US"/>
        </w:rPr>
        <w:t>;</w:t>
      </w:r>
    </w:p>
    <w:p w:rsidR="00E74F68" w:rsidRPr="004F59BF" w:rsidRDefault="00F12593" w:rsidP="004F59BF">
      <w:pPr>
        <w:pStyle w:val="a4"/>
        <w:spacing w:before="0" w:beforeAutospacing="0" w:after="0" w:afterAutospacing="0"/>
        <w:jc w:val="both"/>
        <w:rPr>
          <w:sz w:val="20"/>
          <w:szCs w:val="20"/>
          <w:lang w:val="en-US"/>
        </w:rPr>
      </w:pPr>
      <w:r w:rsidRPr="004F59BF">
        <w:rPr>
          <w:sz w:val="20"/>
          <w:szCs w:val="20"/>
          <w:lang w:val="en-US"/>
        </w:rPr>
        <w:lastRenderedPageBreak/>
        <w:t xml:space="preserve">- </w:t>
      </w:r>
      <w:r w:rsidR="00C67C55" w:rsidRPr="004F59BF">
        <w:rPr>
          <w:sz w:val="20"/>
          <w:szCs w:val="20"/>
          <w:lang w:val="en-US"/>
        </w:rPr>
        <w:t>assess clinical and economic effectiveness of operations with the use of various techniques, and also the probability of complications and seriousness thereof following each of them;</w:t>
      </w:r>
    </w:p>
    <w:p w:rsidR="00BC205F" w:rsidRPr="004F59BF" w:rsidRDefault="00E74F68" w:rsidP="004F59BF">
      <w:pPr>
        <w:pStyle w:val="a4"/>
        <w:spacing w:before="0" w:beforeAutospacing="0" w:after="0" w:afterAutospacing="0"/>
        <w:jc w:val="both"/>
        <w:rPr>
          <w:sz w:val="20"/>
          <w:szCs w:val="20"/>
          <w:lang w:val="en-US"/>
        </w:rPr>
      </w:pPr>
      <w:r w:rsidRPr="004F59BF">
        <w:rPr>
          <w:sz w:val="20"/>
          <w:szCs w:val="20"/>
          <w:lang w:val="en-US"/>
        </w:rPr>
        <w:t xml:space="preserve">- </w:t>
      </w:r>
      <w:r w:rsidR="00C67C55" w:rsidRPr="004F59BF">
        <w:rPr>
          <w:sz w:val="20"/>
          <w:szCs w:val="20"/>
          <w:lang w:val="en-US"/>
        </w:rPr>
        <w:t xml:space="preserve">create a system of rules of the rational selection of robotic surgical complexes in conducting abdominal operations. </w:t>
      </w:r>
    </w:p>
    <w:p w:rsidR="00BC205F" w:rsidRPr="004F59BF" w:rsidRDefault="00C67C55" w:rsidP="004F59BF">
      <w:pPr>
        <w:pStyle w:val="a4"/>
        <w:spacing w:before="0" w:beforeAutospacing="0" w:after="0" w:afterAutospacing="0"/>
        <w:jc w:val="both"/>
        <w:rPr>
          <w:sz w:val="20"/>
          <w:szCs w:val="20"/>
          <w:lang w:val="en-US"/>
        </w:rPr>
      </w:pPr>
      <w:r w:rsidRPr="004F59BF">
        <w:rPr>
          <w:sz w:val="20"/>
          <w:szCs w:val="20"/>
          <w:lang w:val="en-US"/>
        </w:rPr>
        <w:t>In creating suc</w:t>
      </w:r>
      <w:r w:rsidR="00DE0EC0" w:rsidRPr="004F59BF">
        <w:rPr>
          <w:sz w:val="20"/>
          <w:szCs w:val="20"/>
          <w:lang w:val="en-US"/>
        </w:rPr>
        <w:t>h a system of rules the disease</w:t>
      </w:r>
      <w:r w:rsidRPr="004F59BF">
        <w:rPr>
          <w:sz w:val="20"/>
          <w:szCs w:val="20"/>
          <w:lang w:val="en-US"/>
        </w:rPr>
        <w:t xml:space="preserve"> of a patient (the diagnosis) will be taken into account, as well as localization of the tumor, the scope of </w:t>
      </w:r>
      <w:r w:rsidR="00DE0EC0" w:rsidRPr="004F59BF">
        <w:rPr>
          <w:sz w:val="20"/>
          <w:szCs w:val="20"/>
          <w:lang w:val="en-US"/>
        </w:rPr>
        <w:t>operative treatment zone, requirements set to the precision of the operation and the specifics of the patient him/herself (body type and associated diseases).</w:t>
      </w:r>
      <w:r w:rsidR="00F15AC5" w:rsidRPr="004F59BF">
        <w:rPr>
          <w:sz w:val="20"/>
          <w:szCs w:val="20"/>
          <w:lang w:val="en-US"/>
        </w:rPr>
        <w:t xml:space="preserve"> </w:t>
      </w:r>
      <w:r w:rsidR="00DE0EC0" w:rsidRPr="004F59BF">
        <w:rPr>
          <w:sz w:val="20"/>
          <w:szCs w:val="20"/>
          <w:lang w:val="en-US"/>
        </w:rPr>
        <w:t xml:space="preserve">Apart from that, the interests of the clinic, organizational potential available to it and the interests of the doctors will be considered as influencing factors. </w:t>
      </w:r>
    </w:p>
    <w:p w:rsidR="00D313FA" w:rsidRPr="004F59BF" w:rsidRDefault="00DE0EC0" w:rsidP="004F59BF">
      <w:pPr>
        <w:pStyle w:val="a4"/>
        <w:spacing w:before="0" w:beforeAutospacing="0" w:after="0" w:afterAutospacing="0"/>
        <w:ind w:firstLine="708"/>
        <w:jc w:val="both"/>
        <w:rPr>
          <w:sz w:val="20"/>
          <w:szCs w:val="20"/>
          <w:lang w:val="en-US"/>
        </w:rPr>
      </w:pPr>
      <w:r w:rsidRPr="004F59BF">
        <w:rPr>
          <w:sz w:val="20"/>
          <w:szCs w:val="20"/>
          <w:lang w:val="en-US"/>
        </w:rPr>
        <w:t>The goal of this article is to describe the logic</w:t>
      </w:r>
      <w:r w:rsidR="002F50CA" w:rsidRPr="004F59BF">
        <w:rPr>
          <w:sz w:val="20"/>
          <w:szCs w:val="20"/>
          <w:lang w:val="en-US"/>
        </w:rPr>
        <w:t xml:space="preserve"> and methodology of the current</w:t>
      </w:r>
      <w:r w:rsidRPr="004F59BF">
        <w:rPr>
          <w:sz w:val="20"/>
          <w:szCs w:val="20"/>
          <w:lang w:val="en-US"/>
        </w:rPr>
        <w:t xml:space="preserve"> survey. </w:t>
      </w:r>
    </w:p>
    <w:p w:rsidR="0026547C" w:rsidRPr="004F59BF" w:rsidRDefault="0026547C" w:rsidP="004F59BF">
      <w:pPr>
        <w:pStyle w:val="a4"/>
        <w:spacing w:before="0" w:beforeAutospacing="0" w:after="0" w:afterAutospacing="0"/>
        <w:ind w:firstLine="708"/>
        <w:jc w:val="both"/>
        <w:rPr>
          <w:sz w:val="20"/>
          <w:szCs w:val="20"/>
          <w:lang w:val="en-US"/>
        </w:rPr>
      </w:pPr>
    </w:p>
    <w:p w:rsidR="0026547C" w:rsidRPr="004F59BF" w:rsidRDefault="008A4DF3" w:rsidP="004F59BF">
      <w:pPr>
        <w:pStyle w:val="a4"/>
        <w:spacing w:before="0" w:beforeAutospacing="0" w:after="0" w:afterAutospacing="0"/>
        <w:ind w:firstLine="708"/>
        <w:jc w:val="both"/>
        <w:rPr>
          <w:b/>
          <w:sz w:val="20"/>
          <w:szCs w:val="20"/>
          <w:lang w:val="en-US"/>
        </w:rPr>
      </w:pPr>
      <w:r w:rsidRPr="004F59BF">
        <w:rPr>
          <w:b/>
          <w:sz w:val="20"/>
          <w:szCs w:val="20"/>
          <w:lang w:val="en-US"/>
        </w:rPr>
        <w:t>Sources of information and the logic of study</w:t>
      </w:r>
    </w:p>
    <w:p w:rsidR="008B4824" w:rsidRPr="004F59BF" w:rsidRDefault="008A4DF3" w:rsidP="004F59BF">
      <w:pPr>
        <w:spacing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As it often happens in practical research, the logic thereof is largely determined by the pros and cons of the available sources of information. </w:t>
      </w:r>
    </w:p>
    <w:p w:rsidR="00D313FA" w:rsidRPr="004F59BF" w:rsidRDefault="0026547C" w:rsidP="004F59BF">
      <w:pPr>
        <w:spacing w:after="0" w:line="240" w:lineRule="auto"/>
        <w:rPr>
          <w:rFonts w:ascii="Times New Roman" w:hAnsi="Times New Roman" w:cs="Times New Roman"/>
          <w:sz w:val="20"/>
          <w:szCs w:val="20"/>
          <w:u w:val="single"/>
          <w:lang w:val="en-US"/>
        </w:rPr>
      </w:pPr>
      <w:r w:rsidRPr="004F59BF">
        <w:rPr>
          <w:rFonts w:ascii="Times New Roman" w:hAnsi="Times New Roman" w:cs="Times New Roman"/>
          <w:sz w:val="20"/>
          <w:szCs w:val="20"/>
          <w:u w:val="single"/>
        </w:rPr>
        <w:t>А</w:t>
      </w:r>
      <w:r w:rsidRPr="004F59BF">
        <w:rPr>
          <w:rFonts w:ascii="Times New Roman" w:hAnsi="Times New Roman" w:cs="Times New Roman"/>
          <w:sz w:val="20"/>
          <w:szCs w:val="20"/>
          <w:u w:val="single"/>
          <w:lang w:val="en-US"/>
        </w:rPr>
        <w:t xml:space="preserve">. </w:t>
      </w:r>
      <w:r w:rsidR="0034130F" w:rsidRPr="004F59BF">
        <w:rPr>
          <w:rFonts w:ascii="Times New Roman" w:hAnsi="Times New Roman" w:cs="Times New Roman"/>
          <w:sz w:val="20"/>
          <w:szCs w:val="20"/>
          <w:u w:val="single"/>
          <w:lang w:val="en-US"/>
        </w:rPr>
        <w:t>Eponymous operations</w:t>
      </w:r>
    </w:p>
    <w:p w:rsidR="00B508AD" w:rsidRPr="004F59BF" w:rsidRDefault="00E16540" w:rsidP="009B78DD">
      <w:pPr>
        <w:spacing w:after="0" w:line="240" w:lineRule="exact"/>
        <w:jc w:val="both"/>
        <w:rPr>
          <w:rFonts w:ascii="Times New Roman" w:eastAsia="Times New Roman" w:hAnsi="Times New Roman" w:cs="Times New Roman"/>
          <w:sz w:val="20"/>
          <w:szCs w:val="20"/>
          <w:lang w:val="en-US"/>
        </w:rPr>
      </w:pPr>
      <w:r w:rsidRPr="004F59BF">
        <w:rPr>
          <w:rFonts w:ascii="Times New Roman" w:hAnsi="Times New Roman" w:cs="Times New Roman"/>
          <w:sz w:val="20"/>
          <w:szCs w:val="20"/>
          <w:lang w:val="en-US"/>
        </w:rPr>
        <w:t xml:space="preserve">Over the past several years </w:t>
      </w:r>
      <w:r w:rsidRPr="004F59BF">
        <w:rPr>
          <w:rFonts w:ascii="Times New Roman" w:eastAsia="Times New Roman" w:hAnsi="Times New Roman" w:cs="Times New Roman"/>
          <w:sz w:val="20"/>
          <w:szCs w:val="20"/>
          <w:lang w:val="en-US"/>
        </w:rPr>
        <w:t>(</w:t>
      </w:r>
      <w:r w:rsidR="000611D8" w:rsidRPr="004F59BF">
        <w:rPr>
          <w:rFonts w:ascii="Times New Roman" w:eastAsia="Times New Roman" w:hAnsi="Times New Roman" w:cs="Times New Roman"/>
          <w:sz w:val="20"/>
          <w:szCs w:val="20"/>
          <w:lang w:val="en-US"/>
        </w:rPr>
        <w:t>since 2009</w:t>
      </w:r>
      <w:r w:rsidRPr="004F59BF">
        <w:rPr>
          <w:rFonts w:ascii="Times New Roman" w:eastAsia="Times New Roman" w:hAnsi="Times New Roman" w:cs="Times New Roman"/>
          <w:sz w:val="20"/>
          <w:szCs w:val="20"/>
          <w:lang w:val="en-US"/>
        </w:rPr>
        <w:t xml:space="preserve">) </w:t>
      </w:r>
      <w:r w:rsidRPr="004F59BF">
        <w:rPr>
          <w:rFonts w:ascii="Times New Roman" w:hAnsi="Times New Roman" w:cs="Times New Roman"/>
          <w:sz w:val="20"/>
          <w:szCs w:val="20"/>
          <w:lang w:val="en-US"/>
        </w:rPr>
        <w:t xml:space="preserve">in </w:t>
      </w:r>
      <w:proofErr w:type="spellStart"/>
      <w:r w:rsidRPr="004F59BF">
        <w:rPr>
          <w:rFonts w:ascii="Times New Roman" w:hAnsi="Times New Roman" w:cs="Times New Roman"/>
          <w:sz w:val="20"/>
          <w:szCs w:val="20"/>
          <w:lang w:val="en-US"/>
        </w:rPr>
        <w:t>A.V.Vyshnevsky</w:t>
      </w:r>
      <w:proofErr w:type="spellEnd"/>
      <w:r w:rsidRPr="004F59BF">
        <w:rPr>
          <w:rFonts w:ascii="Times New Roman" w:hAnsi="Times New Roman" w:cs="Times New Roman"/>
          <w:sz w:val="20"/>
          <w:szCs w:val="20"/>
          <w:lang w:val="en-US"/>
        </w:rPr>
        <w:t xml:space="preserve"> Institute of Surgery of the Ministry of Healthcare of the Russian Federation a considerable number of </w:t>
      </w:r>
      <w:r w:rsidR="000611D8" w:rsidRPr="004F59BF">
        <w:rPr>
          <w:rFonts w:ascii="Times New Roman" w:hAnsi="Times New Roman" w:cs="Times New Roman"/>
          <w:sz w:val="20"/>
          <w:szCs w:val="20"/>
          <w:lang w:val="en-US"/>
        </w:rPr>
        <w:t xml:space="preserve">abdominal operations has been performed (open-type </w:t>
      </w:r>
      <w:r w:rsidR="009B78DD" w:rsidRPr="004F59BF">
        <w:rPr>
          <w:rFonts w:ascii="Times New Roman" w:hAnsi="Times New Roman" w:cs="Times New Roman"/>
          <w:sz w:val="20"/>
          <w:szCs w:val="20"/>
          <w:lang w:val="en-US"/>
        </w:rPr>
        <w:t>–</w:t>
      </w:r>
      <w:r w:rsidR="00B62294" w:rsidRPr="004F59BF">
        <w:rPr>
          <w:rFonts w:ascii="Times New Roman" w:hAnsi="Times New Roman" w:cs="Times New Roman"/>
          <w:sz w:val="20"/>
          <w:szCs w:val="20"/>
          <w:lang w:val="en-US"/>
        </w:rPr>
        <w:t xml:space="preserve"> 2,500, laparoscopic</w:t>
      </w:r>
      <w:r w:rsidR="000611D8" w:rsidRPr="004F59BF">
        <w:rPr>
          <w:rFonts w:ascii="Times New Roman" w:hAnsi="Times New Roman" w:cs="Times New Roman"/>
          <w:sz w:val="20"/>
          <w:szCs w:val="20"/>
          <w:lang w:val="en-US"/>
        </w:rPr>
        <w:t xml:space="preserve"> </w:t>
      </w:r>
      <w:r w:rsidR="00B62294" w:rsidRPr="004F59BF">
        <w:rPr>
          <w:rFonts w:ascii="Times New Roman" w:hAnsi="Times New Roman" w:cs="Times New Roman"/>
          <w:sz w:val="20"/>
          <w:szCs w:val="20"/>
          <w:lang w:val="en-US"/>
        </w:rPr>
        <w:t xml:space="preserve"> (LS)</w:t>
      </w:r>
      <w:r w:rsidR="009B78DD">
        <w:rPr>
          <w:rFonts w:ascii="Times New Roman" w:hAnsi="Times New Roman" w:cs="Times New Roman"/>
          <w:sz w:val="20"/>
          <w:szCs w:val="20"/>
          <w:lang w:val="en-US"/>
        </w:rPr>
        <w:t xml:space="preserve"> </w:t>
      </w:r>
      <w:r w:rsidR="000611D8" w:rsidRPr="004F59BF">
        <w:rPr>
          <w:rFonts w:ascii="Times New Roman" w:hAnsi="Times New Roman" w:cs="Times New Roman"/>
          <w:sz w:val="20"/>
          <w:szCs w:val="20"/>
          <w:lang w:val="en-US"/>
        </w:rPr>
        <w:t>– 500</w:t>
      </w:r>
      <w:r w:rsidR="000611D8" w:rsidRPr="004F59BF">
        <w:rPr>
          <w:rFonts w:ascii="Times New Roman" w:eastAsia="Times New Roman" w:hAnsi="Times New Roman" w:cs="Times New Roman"/>
          <w:sz w:val="20"/>
          <w:szCs w:val="20"/>
          <w:lang w:val="en-US"/>
        </w:rPr>
        <w:t xml:space="preserve">, and robot-assisted (RA) </w:t>
      </w:r>
      <w:r w:rsidR="009B78DD" w:rsidRPr="004F59BF">
        <w:rPr>
          <w:rFonts w:ascii="Times New Roman" w:hAnsi="Times New Roman" w:cs="Times New Roman"/>
          <w:sz w:val="20"/>
          <w:szCs w:val="20"/>
          <w:lang w:val="en-US"/>
        </w:rPr>
        <w:t>–</w:t>
      </w:r>
      <w:r w:rsidR="009B78DD">
        <w:rPr>
          <w:rFonts w:ascii="Times New Roman" w:hAnsi="Times New Roman" w:cs="Times New Roman"/>
          <w:sz w:val="20"/>
          <w:szCs w:val="20"/>
          <w:lang w:val="en-US"/>
        </w:rPr>
        <w:t xml:space="preserve"> </w:t>
      </w:r>
      <w:r w:rsidR="000611D8" w:rsidRPr="004F59BF">
        <w:rPr>
          <w:rFonts w:ascii="Times New Roman" w:eastAsia="Times New Roman" w:hAnsi="Times New Roman" w:cs="Times New Roman"/>
          <w:sz w:val="20"/>
          <w:szCs w:val="20"/>
          <w:lang w:val="en-US"/>
        </w:rPr>
        <w:t xml:space="preserve">140). </w:t>
      </w:r>
      <w:r w:rsidR="001700FE" w:rsidRPr="004F59BF">
        <w:rPr>
          <w:rFonts w:ascii="Times New Roman" w:eastAsia="Times New Roman" w:hAnsi="Times New Roman" w:cs="Times New Roman"/>
          <w:sz w:val="20"/>
          <w:szCs w:val="20"/>
          <w:lang w:val="en-US"/>
        </w:rPr>
        <w:t>Judging</w:t>
      </w:r>
      <w:r w:rsidR="000611D8" w:rsidRPr="004F59BF">
        <w:rPr>
          <w:rFonts w:ascii="Times New Roman" w:eastAsia="Times New Roman" w:hAnsi="Times New Roman" w:cs="Times New Roman"/>
          <w:sz w:val="20"/>
          <w:szCs w:val="20"/>
          <w:lang w:val="en-US"/>
        </w:rPr>
        <w:t xml:space="preserve"> by the publications which are analyzed below, the number of </w:t>
      </w:r>
      <w:r w:rsidR="001700FE" w:rsidRPr="004F59BF">
        <w:rPr>
          <w:rFonts w:ascii="Times New Roman" w:eastAsia="Times New Roman" w:hAnsi="Times New Roman" w:cs="Times New Roman"/>
          <w:sz w:val="20"/>
          <w:szCs w:val="20"/>
          <w:lang w:val="en-US"/>
        </w:rPr>
        <w:t xml:space="preserve">robot-assisted operations </w:t>
      </w:r>
      <w:r w:rsidR="000611D8" w:rsidRPr="004F59BF">
        <w:rPr>
          <w:rFonts w:ascii="Times New Roman" w:eastAsia="Times New Roman" w:hAnsi="Times New Roman" w:cs="Times New Roman"/>
          <w:sz w:val="20"/>
          <w:szCs w:val="20"/>
          <w:lang w:val="en-US"/>
        </w:rPr>
        <w:t xml:space="preserve">is </w:t>
      </w:r>
      <w:r w:rsidR="001700FE" w:rsidRPr="004F59BF">
        <w:rPr>
          <w:rFonts w:ascii="Times New Roman" w:eastAsia="Times New Roman" w:hAnsi="Times New Roman" w:cs="Times New Roman"/>
          <w:sz w:val="20"/>
          <w:szCs w:val="20"/>
          <w:lang w:val="en-US"/>
        </w:rPr>
        <w:t xml:space="preserve">most considerable in the world. </w:t>
      </w:r>
    </w:p>
    <w:p w:rsidR="00B508AD" w:rsidRPr="004F59BF" w:rsidRDefault="001700FE" w:rsidP="009B78DD">
      <w:pPr>
        <w:spacing w:after="0" w:line="240" w:lineRule="exact"/>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benefit of </w:t>
      </w:r>
      <w:r w:rsidR="00B62294" w:rsidRPr="004F59BF">
        <w:rPr>
          <w:rFonts w:ascii="Times New Roman" w:hAnsi="Times New Roman" w:cs="Times New Roman"/>
          <w:sz w:val="20"/>
          <w:szCs w:val="20"/>
          <w:lang w:val="en-US"/>
        </w:rPr>
        <w:t xml:space="preserve">eponymous </w:t>
      </w:r>
      <w:r w:rsidRPr="004F59BF">
        <w:rPr>
          <w:rFonts w:ascii="Times New Roman" w:hAnsi="Times New Roman" w:cs="Times New Roman"/>
          <w:sz w:val="20"/>
          <w:szCs w:val="20"/>
          <w:lang w:val="en-US"/>
        </w:rPr>
        <w:t xml:space="preserve">operations as a source of information is the profound knowledge of all medical cases. This allows to assess each patient and each operation performed, and also the </w:t>
      </w:r>
      <w:r w:rsidR="00861939" w:rsidRPr="004F59BF">
        <w:rPr>
          <w:rFonts w:ascii="Times New Roman" w:hAnsi="Times New Roman" w:cs="Times New Roman"/>
          <w:sz w:val="20"/>
          <w:szCs w:val="20"/>
          <w:lang w:val="en-US"/>
        </w:rPr>
        <w:t xml:space="preserve">progress and consequences thereof. At first sight, medical cases available </w:t>
      </w:r>
      <w:r w:rsidR="00B62294" w:rsidRPr="004F59BF">
        <w:rPr>
          <w:rFonts w:ascii="Times New Roman" w:hAnsi="Times New Roman" w:cs="Times New Roman"/>
          <w:sz w:val="20"/>
          <w:szCs w:val="20"/>
          <w:lang w:val="en-US"/>
        </w:rPr>
        <w:t xml:space="preserve">for study </w:t>
      </w:r>
      <w:r w:rsidR="00861939" w:rsidRPr="004F59BF">
        <w:rPr>
          <w:rFonts w:ascii="Times New Roman" w:hAnsi="Times New Roman" w:cs="Times New Roman"/>
          <w:sz w:val="20"/>
          <w:szCs w:val="20"/>
          <w:lang w:val="en-US"/>
        </w:rPr>
        <w:t>allow to determine the reasons for the choice of the specific operative intervention (open</w:t>
      </w:r>
      <w:r w:rsidR="00B62294" w:rsidRPr="004F59BF">
        <w:rPr>
          <w:rFonts w:ascii="Times New Roman" w:hAnsi="Times New Roman" w:cs="Times New Roman"/>
          <w:sz w:val="20"/>
          <w:szCs w:val="20"/>
          <w:lang w:val="en-US"/>
        </w:rPr>
        <w:t>-type</w:t>
      </w:r>
      <w:r w:rsidR="00861939" w:rsidRPr="004F59BF">
        <w:rPr>
          <w:rFonts w:ascii="Times New Roman" w:hAnsi="Times New Roman" w:cs="Times New Roman"/>
          <w:sz w:val="20"/>
          <w:szCs w:val="20"/>
          <w:lang w:val="en-US"/>
        </w:rPr>
        <w:t xml:space="preserve">, laparoscopic or robot-assisted), and later make certain generalizations in the form of rules. </w:t>
      </w:r>
    </w:p>
    <w:p w:rsidR="00B508AD" w:rsidRPr="004F59BF" w:rsidRDefault="00861939"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sampling made up exclusively on the basis of </w:t>
      </w:r>
      <w:r w:rsidR="00B62294" w:rsidRPr="004F59BF">
        <w:rPr>
          <w:rFonts w:ascii="Times New Roman" w:hAnsi="Times New Roman" w:cs="Times New Roman"/>
          <w:sz w:val="20"/>
          <w:szCs w:val="20"/>
          <w:lang w:val="en-US"/>
        </w:rPr>
        <w:t>eponymous</w:t>
      </w:r>
      <w:r w:rsidRPr="004F59BF">
        <w:rPr>
          <w:rFonts w:ascii="Times New Roman" w:hAnsi="Times New Roman" w:cs="Times New Roman"/>
          <w:sz w:val="20"/>
          <w:szCs w:val="20"/>
          <w:lang w:val="en-US"/>
        </w:rPr>
        <w:t xml:space="preserve"> operations, however, is fraught with serious drawbacks too, specifically</w:t>
      </w:r>
      <w:r w:rsidR="00B508AD"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r w:rsidR="00861939" w:rsidRPr="004F59BF">
        <w:rPr>
          <w:rFonts w:ascii="Times New Roman" w:hAnsi="Times New Roman" w:cs="Times New Roman"/>
          <w:i/>
          <w:sz w:val="20"/>
          <w:szCs w:val="20"/>
          <w:lang w:val="en-US"/>
        </w:rPr>
        <w:t>potential subjectivity of assessments</w:t>
      </w:r>
      <w:r w:rsidRPr="004F59BF">
        <w:rPr>
          <w:rFonts w:ascii="Times New Roman" w:hAnsi="Times New Roman" w:cs="Times New Roman"/>
          <w:sz w:val="20"/>
          <w:szCs w:val="20"/>
          <w:lang w:val="en-US"/>
        </w:rPr>
        <w:t xml:space="preserve"> </w:t>
      </w:r>
      <w:r w:rsidR="00861939" w:rsidRPr="004F59BF">
        <w:rPr>
          <w:rFonts w:ascii="Times New Roman" w:hAnsi="Times New Roman" w:cs="Times New Roman"/>
          <w:sz w:val="20"/>
          <w:szCs w:val="20"/>
          <w:lang w:val="en-US"/>
        </w:rPr>
        <w:t>relating to customs and stereotypes formed with the doctors’</w:t>
      </w:r>
      <w:r w:rsidR="00876915" w:rsidRPr="004F59BF">
        <w:rPr>
          <w:rFonts w:ascii="Times New Roman" w:hAnsi="Times New Roman" w:cs="Times New Roman"/>
          <w:sz w:val="20"/>
          <w:szCs w:val="20"/>
          <w:lang w:val="en-US"/>
        </w:rPr>
        <w:t xml:space="preserve"> </w:t>
      </w:r>
      <w:r w:rsidR="00861939" w:rsidRPr="004F59BF">
        <w:rPr>
          <w:rFonts w:ascii="Times New Roman" w:hAnsi="Times New Roman" w:cs="Times New Roman"/>
          <w:sz w:val="20"/>
          <w:szCs w:val="20"/>
          <w:lang w:val="en-US"/>
        </w:rPr>
        <w:t>team, the specifics of their experience, knowledge, skills and know-how of the surgeons</w:t>
      </w:r>
      <w:r w:rsidR="00876915" w:rsidRPr="004F59BF">
        <w:rPr>
          <w:rFonts w:ascii="Times New Roman" w:hAnsi="Times New Roman" w:cs="Times New Roman"/>
          <w:sz w:val="20"/>
          <w:szCs w:val="20"/>
          <w:lang w:val="en-US"/>
        </w:rPr>
        <w:t>, specifics of scientific school, etc.</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roofErr w:type="gramStart"/>
      <w:r w:rsidR="00876915" w:rsidRPr="004F59BF">
        <w:rPr>
          <w:rFonts w:ascii="Times New Roman" w:hAnsi="Times New Roman" w:cs="Times New Roman"/>
          <w:sz w:val="20"/>
          <w:szCs w:val="20"/>
          <w:lang w:val="en-US"/>
        </w:rPr>
        <w:t>a</w:t>
      </w:r>
      <w:proofErr w:type="gramEnd"/>
      <w:r w:rsidR="00876915" w:rsidRPr="004F59BF">
        <w:rPr>
          <w:rFonts w:ascii="Times New Roman" w:hAnsi="Times New Roman" w:cs="Times New Roman"/>
          <w:sz w:val="20"/>
          <w:szCs w:val="20"/>
          <w:lang w:val="en-US"/>
        </w:rPr>
        <w:t xml:space="preserve"> limited, and as a rule, </w:t>
      </w:r>
      <w:r w:rsidR="00BC262B" w:rsidRPr="004F59BF">
        <w:rPr>
          <w:rFonts w:ascii="Times New Roman" w:hAnsi="Times New Roman" w:cs="Times New Roman"/>
          <w:sz w:val="20"/>
          <w:szCs w:val="20"/>
          <w:lang w:val="en-US"/>
        </w:rPr>
        <w:t xml:space="preserve">an </w:t>
      </w:r>
      <w:r w:rsidR="00BC262B" w:rsidRPr="004F59BF">
        <w:rPr>
          <w:rFonts w:ascii="Times New Roman" w:hAnsi="Times New Roman" w:cs="Times New Roman"/>
          <w:i/>
          <w:sz w:val="20"/>
          <w:szCs w:val="20"/>
          <w:lang w:val="en-US"/>
        </w:rPr>
        <w:t>insufficient number of medical cases</w:t>
      </w:r>
      <w:r w:rsidR="00B62294" w:rsidRPr="004F59BF">
        <w:rPr>
          <w:rFonts w:ascii="Times New Roman" w:hAnsi="Times New Roman" w:cs="Times New Roman"/>
          <w:i/>
          <w:sz w:val="20"/>
          <w:szCs w:val="20"/>
          <w:lang w:val="en-US"/>
        </w:rPr>
        <w:t xml:space="preserve"> to be</w:t>
      </w:r>
      <w:r w:rsidR="00864308" w:rsidRPr="004F59BF">
        <w:rPr>
          <w:rFonts w:ascii="Times New Roman" w:hAnsi="Times New Roman" w:cs="Times New Roman"/>
          <w:i/>
          <w:sz w:val="20"/>
          <w:szCs w:val="20"/>
          <w:lang w:val="en-US"/>
        </w:rPr>
        <w:t xml:space="preserve"> mathematically strict proof, which are classified either by</w:t>
      </w:r>
      <w:r w:rsidR="00BC262B" w:rsidRPr="004F59BF">
        <w:rPr>
          <w:rFonts w:ascii="Times New Roman" w:hAnsi="Times New Roman" w:cs="Times New Roman"/>
          <w:i/>
          <w:sz w:val="20"/>
          <w:szCs w:val="20"/>
          <w:lang w:val="en-US"/>
        </w:rPr>
        <w:t xml:space="preserve"> each </w:t>
      </w:r>
      <w:r w:rsidR="00B62294" w:rsidRPr="004F59BF">
        <w:rPr>
          <w:rFonts w:ascii="Times New Roman" w:hAnsi="Times New Roman" w:cs="Times New Roman"/>
          <w:i/>
          <w:sz w:val="20"/>
          <w:szCs w:val="20"/>
          <w:lang w:val="en-US"/>
        </w:rPr>
        <w:t xml:space="preserve">type </w:t>
      </w:r>
      <w:r w:rsidR="00BC262B" w:rsidRPr="004F59BF">
        <w:rPr>
          <w:rFonts w:ascii="Times New Roman" w:hAnsi="Times New Roman" w:cs="Times New Roman"/>
          <w:i/>
          <w:sz w:val="20"/>
          <w:szCs w:val="20"/>
          <w:lang w:val="en-US"/>
        </w:rPr>
        <w:t>of surgery</w:t>
      </w:r>
      <w:r w:rsidR="00864308" w:rsidRPr="004F59BF">
        <w:rPr>
          <w:rFonts w:ascii="Times New Roman" w:hAnsi="Times New Roman" w:cs="Times New Roman"/>
          <w:i/>
          <w:sz w:val="20"/>
          <w:szCs w:val="20"/>
          <w:lang w:val="en-US"/>
        </w:rPr>
        <w:t xml:space="preserve"> performed</w:t>
      </w:r>
      <w:r w:rsidR="00BC262B" w:rsidRPr="004F59BF">
        <w:rPr>
          <w:rFonts w:ascii="Times New Roman" w:hAnsi="Times New Roman" w:cs="Times New Roman"/>
          <w:i/>
          <w:sz w:val="20"/>
          <w:szCs w:val="20"/>
          <w:lang w:val="en-US"/>
        </w:rPr>
        <w:t xml:space="preserve"> (open</w:t>
      </w:r>
      <w:r w:rsidR="00B62294" w:rsidRPr="004F59BF">
        <w:rPr>
          <w:rFonts w:ascii="Times New Roman" w:hAnsi="Times New Roman" w:cs="Times New Roman"/>
          <w:i/>
          <w:sz w:val="20"/>
          <w:szCs w:val="20"/>
          <w:lang w:val="en-US"/>
        </w:rPr>
        <w:t>-type</w:t>
      </w:r>
      <w:r w:rsidR="00BC262B" w:rsidRPr="004F59BF">
        <w:rPr>
          <w:rFonts w:ascii="Times New Roman" w:hAnsi="Times New Roman" w:cs="Times New Roman"/>
          <w:i/>
          <w:sz w:val="20"/>
          <w:szCs w:val="20"/>
          <w:lang w:val="en-US"/>
        </w:rPr>
        <w:t>, LS, RA</w:t>
      </w:r>
      <w:r w:rsidR="00864308" w:rsidRPr="004F59BF">
        <w:rPr>
          <w:rFonts w:ascii="Times New Roman" w:hAnsi="Times New Roman" w:cs="Times New Roman"/>
          <w:i/>
          <w:sz w:val="20"/>
          <w:szCs w:val="20"/>
          <w:lang w:val="en-US"/>
        </w:rPr>
        <w:t>)</w:t>
      </w:r>
      <w:r w:rsidR="00B62294" w:rsidRPr="004F59BF">
        <w:rPr>
          <w:rFonts w:ascii="Times New Roman" w:hAnsi="Times New Roman" w:cs="Times New Roman"/>
          <w:i/>
          <w:sz w:val="20"/>
          <w:szCs w:val="20"/>
          <w:lang w:val="en-US"/>
        </w:rPr>
        <w:t>,</w:t>
      </w:r>
      <w:r w:rsidR="00864308" w:rsidRPr="004F59BF">
        <w:rPr>
          <w:rFonts w:ascii="Times New Roman" w:hAnsi="Times New Roman" w:cs="Times New Roman"/>
          <w:i/>
          <w:sz w:val="20"/>
          <w:szCs w:val="20"/>
          <w:lang w:val="en-US"/>
        </w:rPr>
        <w:t xml:space="preserve"> or by </w:t>
      </w:r>
      <w:r w:rsidR="00B62294" w:rsidRPr="004F59BF">
        <w:rPr>
          <w:rFonts w:ascii="Times New Roman" w:hAnsi="Times New Roman" w:cs="Times New Roman"/>
          <w:i/>
          <w:sz w:val="20"/>
          <w:szCs w:val="20"/>
          <w:lang w:val="en-US"/>
        </w:rPr>
        <w:t xml:space="preserve">kind of </w:t>
      </w:r>
      <w:r w:rsidR="00864308" w:rsidRPr="004F59BF">
        <w:rPr>
          <w:rFonts w:ascii="Times New Roman" w:hAnsi="Times New Roman" w:cs="Times New Roman"/>
          <w:i/>
          <w:sz w:val="20"/>
          <w:szCs w:val="20"/>
          <w:lang w:val="en-US"/>
        </w:rPr>
        <w:t xml:space="preserve">operative zones </w:t>
      </w:r>
      <w:r w:rsidR="00BC262B" w:rsidRPr="004F59BF">
        <w:rPr>
          <w:rFonts w:ascii="Times New Roman" w:hAnsi="Times New Roman" w:cs="Times New Roman"/>
          <w:i/>
          <w:sz w:val="20"/>
          <w:szCs w:val="20"/>
          <w:lang w:val="en-US"/>
        </w:rPr>
        <w:t>(</w:t>
      </w:r>
      <w:r w:rsidR="00BC262B" w:rsidRPr="004F59BF">
        <w:rPr>
          <w:rFonts w:ascii="Times New Roman" w:hAnsi="Times New Roman" w:cs="Times New Roman"/>
          <w:sz w:val="20"/>
          <w:szCs w:val="20"/>
          <w:lang w:val="en-US"/>
        </w:rPr>
        <w:t>liver,</w:t>
      </w:r>
      <w:r w:rsidR="00864308" w:rsidRPr="004F59BF">
        <w:rPr>
          <w:rFonts w:ascii="Times New Roman" w:hAnsi="Times New Roman" w:cs="Times New Roman"/>
          <w:sz w:val="20"/>
          <w:szCs w:val="20"/>
          <w:lang w:val="en-US"/>
        </w:rPr>
        <w:t xml:space="preserve"> pancreas, etc</w:t>
      </w:r>
      <w:r w:rsidR="00864308" w:rsidRPr="004F59BF">
        <w:rPr>
          <w:rFonts w:ascii="Times New Roman" w:hAnsi="Times New Roman" w:cs="Times New Roman"/>
          <w:i/>
          <w:sz w:val="20"/>
          <w:szCs w:val="20"/>
          <w:lang w:val="en-US"/>
        </w:rPr>
        <w:t xml:space="preserve">). </w:t>
      </w:r>
      <w:r w:rsidR="00BC262B" w:rsidRPr="004F59BF">
        <w:rPr>
          <w:rFonts w:ascii="Times New Roman" w:hAnsi="Times New Roman" w:cs="Times New Roman"/>
          <w:i/>
          <w:sz w:val="20"/>
          <w:szCs w:val="20"/>
          <w:lang w:val="en-US"/>
        </w:rPr>
        <w:t xml:space="preserve"> </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864308" w:rsidP="004F59BF">
      <w:pPr>
        <w:spacing w:after="0" w:line="240" w:lineRule="auto"/>
        <w:jc w:val="both"/>
        <w:rPr>
          <w:rFonts w:ascii="Times New Roman" w:hAnsi="Times New Roman" w:cs="Times New Roman"/>
          <w:sz w:val="20"/>
          <w:szCs w:val="20"/>
          <w:u w:val="single"/>
          <w:lang w:val="en-US"/>
        </w:rPr>
      </w:pPr>
      <w:r w:rsidRPr="004F59BF">
        <w:rPr>
          <w:rFonts w:ascii="Times New Roman" w:hAnsi="Times New Roman" w:cs="Times New Roman"/>
          <w:sz w:val="20"/>
          <w:szCs w:val="20"/>
          <w:lang w:val="en-US"/>
        </w:rPr>
        <w:t xml:space="preserve">Given the above, one could arrive at the following conclusion. </w:t>
      </w:r>
      <w:r w:rsidR="00750002" w:rsidRPr="004F59BF">
        <w:rPr>
          <w:rFonts w:ascii="Times New Roman" w:hAnsi="Times New Roman" w:cs="Times New Roman"/>
          <w:sz w:val="20"/>
          <w:szCs w:val="20"/>
          <w:lang w:val="en-US"/>
        </w:rPr>
        <w:t xml:space="preserve">Eponymous operations are an important source of information that can be used to </w:t>
      </w:r>
      <w:r w:rsidR="00750002" w:rsidRPr="004F59BF">
        <w:rPr>
          <w:rFonts w:ascii="Times New Roman" w:hAnsi="Times New Roman" w:cs="Times New Roman"/>
          <w:i/>
          <w:sz w:val="20"/>
          <w:szCs w:val="20"/>
          <w:lang w:val="en-US"/>
        </w:rPr>
        <w:t>form major hypotheses</w:t>
      </w:r>
      <w:r w:rsidR="00750002" w:rsidRPr="004F59BF">
        <w:rPr>
          <w:rFonts w:ascii="Times New Roman" w:hAnsi="Times New Roman" w:cs="Times New Roman"/>
          <w:sz w:val="20"/>
          <w:szCs w:val="20"/>
          <w:lang w:val="en-US"/>
        </w:rPr>
        <w:t xml:space="preserve"> relating to the optimal zone for the use of robotic surgery</w:t>
      </w:r>
      <w:r w:rsidR="00B62294" w:rsidRPr="004F59BF">
        <w:rPr>
          <w:rFonts w:ascii="Times New Roman" w:hAnsi="Times New Roman" w:cs="Times New Roman"/>
          <w:sz w:val="20"/>
          <w:szCs w:val="20"/>
          <w:lang w:val="en-US"/>
        </w:rPr>
        <w:t xml:space="preserve"> systems (complexes) </w:t>
      </w:r>
      <w:r w:rsidR="00750002" w:rsidRPr="004F59BF">
        <w:rPr>
          <w:rFonts w:ascii="Times New Roman" w:hAnsi="Times New Roman" w:cs="Times New Roman"/>
          <w:sz w:val="20"/>
          <w:szCs w:val="20"/>
          <w:lang w:val="en-US"/>
        </w:rPr>
        <w:t>in abdominal surgery. Such hypotheses</w:t>
      </w:r>
      <w:r w:rsidR="00B62294" w:rsidRPr="004F59BF">
        <w:rPr>
          <w:rFonts w:ascii="Times New Roman" w:hAnsi="Times New Roman" w:cs="Times New Roman"/>
          <w:sz w:val="20"/>
          <w:szCs w:val="20"/>
          <w:lang w:val="en-US"/>
        </w:rPr>
        <w:t>,</w:t>
      </w:r>
      <w:r w:rsidR="00750002" w:rsidRPr="004F59BF">
        <w:rPr>
          <w:rFonts w:ascii="Times New Roman" w:hAnsi="Times New Roman" w:cs="Times New Roman"/>
          <w:sz w:val="20"/>
          <w:szCs w:val="20"/>
          <w:lang w:val="en-US"/>
        </w:rPr>
        <w:t xml:space="preserve"> however, should be tried and tested by the experience of other surgeons, clinics and schools of science. </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B508AD" w:rsidP="004F59BF">
      <w:pPr>
        <w:spacing w:line="240" w:lineRule="auto"/>
        <w:contextualSpacing/>
        <w:jc w:val="both"/>
        <w:rPr>
          <w:rFonts w:ascii="Times New Roman" w:hAnsi="Times New Roman" w:cs="Times New Roman"/>
          <w:sz w:val="20"/>
          <w:szCs w:val="20"/>
          <w:u w:val="single"/>
          <w:lang w:val="en-US"/>
        </w:rPr>
      </w:pPr>
      <w:r w:rsidRPr="004F59BF">
        <w:rPr>
          <w:rFonts w:ascii="Times New Roman" w:hAnsi="Times New Roman" w:cs="Times New Roman"/>
          <w:sz w:val="20"/>
          <w:szCs w:val="20"/>
          <w:u w:val="single"/>
        </w:rPr>
        <w:t>В</w:t>
      </w:r>
      <w:r w:rsidRPr="004F59BF">
        <w:rPr>
          <w:rFonts w:ascii="Times New Roman" w:hAnsi="Times New Roman" w:cs="Times New Roman"/>
          <w:sz w:val="20"/>
          <w:szCs w:val="20"/>
          <w:u w:val="single"/>
          <w:lang w:val="en-US"/>
        </w:rPr>
        <w:t xml:space="preserve">. </w:t>
      </w:r>
      <w:r w:rsidR="00750002" w:rsidRPr="004F59BF">
        <w:rPr>
          <w:rFonts w:ascii="Times New Roman" w:hAnsi="Times New Roman" w:cs="Times New Roman"/>
          <w:sz w:val="20"/>
          <w:szCs w:val="20"/>
          <w:u w:val="single"/>
          <w:lang w:val="en-US"/>
        </w:rPr>
        <w:t xml:space="preserve">Articles of surgeons from different countries published in leading medical journals and dealing with the use of robotic </w:t>
      </w:r>
      <w:r w:rsidR="00B62294" w:rsidRPr="004F59BF">
        <w:rPr>
          <w:rFonts w:ascii="Times New Roman" w:hAnsi="Times New Roman" w:cs="Times New Roman"/>
          <w:sz w:val="20"/>
          <w:szCs w:val="20"/>
          <w:u w:val="single"/>
          <w:lang w:val="en-US"/>
        </w:rPr>
        <w:t xml:space="preserve">surgical </w:t>
      </w:r>
      <w:r w:rsidR="00750002" w:rsidRPr="004F59BF">
        <w:rPr>
          <w:rFonts w:ascii="Times New Roman" w:hAnsi="Times New Roman" w:cs="Times New Roman"/>
          <w:sz w:val="20"/>
          <w:szCs w:val="20"/>
          <w:u w:val="single"/>
          <w:lang w:val="en-US"/>
        </w:rPr>
        <w:t xml:space="preserve">systems in abdominal operations. </w:t>
      </w:r>
    </w:p>
    <w:p w:rsidR="00B508AD" w:rsidRPr="004F59BF" w:rsidRDefault="0016262B"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As a rule, the main goal of publications dealing </w:t>
      </w:r>
      <w:r w:rsidR="00B62294" w:rsidRPr="004F59BF">
        <w:rPr>
          <w:rFonts w:ascii="Times New Roman" w:hAnsi="Times New Roman" w:cs="Times New Roman"/>
          <w:sz w:val="20"/>
          <w:szCs w:val="20"/>
          <w:lang w:val="en-US"/>
        </w:rPr>
        <w:t>with</w:t>
      </w:r>
      <w:r w:rsidRPr="004F59BF">
        <w:rPr>
          <w:rFonts w:ascii="Times New Roman" w:hAnsi="Times New Roman" w:cs="Times New Roman"/>
          <w:sz w:val="20"/>
          <w:szCs w:val="20"/>
          <w:lang w:val="en-US"/>
        </w:rPr>
        <w:t xml:space="preserve"> operatic invasion is to describe a medical case in every detail, including the progress thereof, problems which arose during the surgery, and ways to resolve them. Sometimes, medical cases similar in certain parameters are generalized. </w:t>
      </w:r>
    </w:p>
    <w:p w:rsidR="00B508AD" w:rsidRPr="004F59BF" w:rsidRDefault="0016262B"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This survey analyzes twenty three publications in the world leading surgical journals.</w:t>
      </w:r>
      <w:r w:rsidR="00B508AD" w:rsidRPr="004F59BF">
        <w:rPr>
          <w:rFonts w:ascii="Times New Roman" w:hAnsi="Times New Roman" w:cs="Times New Roman"/>
          <w:sz w:val="20"/>
          <w:szCs w:val="20"/>
          <w:lang w:val="en-US"/>
        </w:rPr>
        <w:t xml:space="preserve"> </w:t>
      </w:r>
      <w:r w:rsidRPr="004F59BF">
        <w:rPr>
          <w:rFonts w:ascii="Times New Roman" w:hAnsi="Times New Roman" w:cs="Times New Roman"/>
          <w:sz w:val="20"/>
          <w:szCs w:val="20"/>
          <w:lang w:val="en-US"/>
        </w:rPr>
        <w:t xml:space="preserve">They include: </w:t>
      </w:r>
      <w:r w:rsidR="00B508AD" w:rsidRPr="004F59BF">
        <w:rPr>
          <w:rFonts w:ascii="Times New Roman" w:eastAsia="Times New Roman" w:hAnsi="Times New Roman" w:cs="Times New Roman"/>
          <w:color w:val="000000"/>
          <w:sz w:val="20"/>
          <w:szCs w:val="20"/>
          <w:lang w:val="en-US"/>
        </w:rPr>
        <w:t xml:space="preserve">Archives of Surgery, </w:t>
      </w:r>
      <w:proofErr w:type="spellStart"/>
      <w:r w:rsidR="00B508AD" w:rsidRPr="004F59BF">
        <w:rPr>
          <w:rFonts w:ascii="Times New Roman" w:eastAsia="Times New Roman" w:hAnsi="Times New Roman" w:cs="Times New Roman"/>
          <w:color w:val="000000"/>
          <w:sz w:val="20"/>
          <w:szCs w:val="20"/>
          <w:lang w:val="en-US"/>
        </w:rPr>
        <w:t>Yonsei</w:t>
      </w:r>
      <w:proofErr w:type="spellEnd"/>
      <w:r w:rsidR="00B508AD" w:rsidRPr="004F59BF">
        <w:rPr>
          <w:rFonts w:ascii="Times New Roman" w:eastAsia="Times New Roman" w:hAnsi="Times New Roman" w:cs="Times New Roman"/>
          <w:color w:val="000000"/>
          <w:sz w:val="20"/>
          <w:szCs w:val="20"/>
          <w:lang w:val="en-US"/>
        </w:rPr>
        <w:t xml:space="preserve"> Medical Journal, Journal of the Society of </w:t>
      </w:r>
      <w:proofErr w:type="spellStart"/>
      <w:r w:rsidR="00B508AD" w:rsidRPr="004F59BF">
        <w:rPr>
          <w:rFonts w:ascii="Times New Roman" w:eastAsia="Times New Roman" w:hAnsi="Times New Roman" w:cs="Times New Roman"/>
          <w:color w:val="000000"/>
          <w:sz w:val="20"/>
          <w:szCs w:val="20"/>
          <w:lang w:val="en-US"/>
        </w:rPr>
        <w:t>Laparoendoscopic</w:t>
      </w:r>
      <w:proofErr w:type="spellEnd"/>
      <w:r w:rsidR="00B508AD" w:rsidRPr="004F59BF">
        <w:rPr>
          <w:rFonts w:ascii="Times New Roman" w:eastAsia="Times New Roman" w:hAnsi="Times New Roman" w:cs="Times New Roman"/>
          <w:color w:val="000000"/>
          <w:sz w:val="20"/>
          <w:szCs w:val="20"/>
          <w:lang w:val="en-US"/>
        </w:rPr>
        <w:t xml:space="preserve"> Surgeons, Journal of  </w:t>
      </w:r>
      <w:proofErr w:type="spellStart"/>
      <w:r w:rsidR="00B508AD" w:rsidRPr="004F59BF">
        <w:rPr>
          <w:rFonts w:ascii="Times New Roman" w:eastAsia="Times New Roman" w:hAnsi="Times New Roman" w:cs="Times New Roman"/>
          <w:color w:val="000000"/>
          <w:sz w:val="20"/>
          <w:szCs w:val="20"/>
          <w:lang w:val="en-US"/>
        </w:rPr>
        <w:t>Laparoendoscopic</w:t>
      </w:r>
      <w:proofErr w:type="spellEnd"/>
      <w:r w:rsidR="00B508AD" w:rsidRPr="004F59BF">
        <w:rPr>
          <w:rFonts w:ascii="Times New Roman" w:eastAsia="Times New Roman" w:hAnsi="Times New Roman" w:cs="Times New Roman"/>
          <w:color w:val="000000"/>
          <w:sz w:val="20"/>
          <w:szCs w:val="20"/>
          <w:lang w:val="en-US"/>
        </w:rPr>
        <w:t xml:space="preserve"> &amp; Advanced Surgical Techniques, HPB: The Official Journal of the International </w:t>
      </w:r>
      <w:proofErr w:type="spellStart"/>
      <w:r w:rsidR="00B508AD" w:rsidRPr="004F59BF">
        <w:rPr>
          <w:rFonts w:ascii="Times New Roman" w:eastAsia="Times New Roman" w:hAnsi="Times New Roman" w:cs="Times New Roman"/>
          <w:color w:val="000000"/>
          <w:sz w:val="20"/>
          <w:szCs w:val="20"/>
          <w:lang w:val="en-US"/>
        </w:rPr>
        <w:t>Hepato</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Pancreato</w:t>
      </w:r>
      <w:proofErr w:type="spellEnd"/>
      <w:r w:rsidR="00B508AD" w:rsidRPr="004F59BF">
        <w:rPr>
          <w:rFonts w:ascii="Times New Roman" w:eastAsia="Times New Roman" w:hAnsi="Times New Roman" w:cs="Times New Roman"/>
          <w:color w:val="000000"/>
          <w:sz w:val="20"/>
          <w:szCs w:val="20"/>
          <w:lang w:val="en-US"/>
        </w:rPr>
        <w:t xml:space="preserve"> Biliary Association, Journal of </w:t>
      </w:r>
      <w:proofErr w:type="spellStart"/>
      <w:r w:rsidR="00B508AD" w:rsidRPr="004F59BF">
        <w:rPr>
          <w:rFonts w:ascii="Times New Roman" w:eastAsia="Times New Roman" w:hAnsi="Times New Roman" w:cs="Times New Roman"/>
          <w:color w:val="000000"/>
          <w:sz w:val="20"/>
          <w:szCs w:val="20"/>
          <w:lang w:val="en-US"/>
        </w:rPr>
        <w:t>Hepato</w:t>
      </w:r>
      <w:proofErr w:type="spellEnd"/>
      <w:r w:rsidR="00B508AD" w:rsidRPr="004F59BF">
        <w:rPr>
          <w:rFonts w:ascii="Times New Roman" w:eastAsia="Times New Roman" w:hAnsi="Times New Roman" w:cs="Times New Roman"/>
          <w:color w:val="000000"/>
          <w:sz w:val="20"/>
          <w:szCs w:val="20"/>
          <w:lang w:val="en-US"/>
        </w:rPr>
        <w:t xml:space="preserve">-Biliary-Pancreatic Sciences, Journal of Gastrointestinal Surgery, Journal: </w:t>
      </w:r>
      <w:proofErr w:type="spellStart"/>
      <w:r w:rsidR="00B508AD" w:rsidRPr="004F59BF">
        <w:rPr>
          <w:rFonts w:ascii="Times New Roman" w:eastAsia="Times New Roman" w:hAnsi="Times New Roman" w:cs="Times New Roman"/>
          <w:color w:val="000000"/>
          <w:sz w:val="20"/>
          <w:szCs w:val="20"/>
          <w:lang w:val="en-US"/>
        </w:rPr>
        <w:t>Rozhl</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Chir</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Chirurgia</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Bucur</w:t>
      </w:r>
      <w:proofErr w:type="spellEnd"/>
      <w:r w:rsidR="00B508AD" w:rsidRPr="004F59BF">
        <w:rPr>
          <w:rFonts w:ascii="Times New Roman" w:eastAsia="Times New Roman" w:hAnsi="Times New Roman" w:cs="Times New Roman"/>
          <w:color w:val="000000"/>
          <w:sz w:val="20"/>
          <w:szCs w:val="20"/>
          <w:lang w:val="en-US"/>
        </w:rPr>
        <w:t xml:space="preserve">), </w:t>
      </w:r>
      <w:r w:rsidR="00B62294" w:rsidRPr="004F59BF">
        <w:rPr>
          <w:rFonts w:ascii="Times New Roman" w:eastAsia="Times New Roman" w:hAnsi="Times New Roman" w:cs="Times New Roman"/>
          <w:color w:val="000000"/>
          <w:sz w:val="20"/>
          <w:szCs w:val="20"/>
          <w:lang w:val="en-US"/>
        </w:rPr>
        <w:t>Records</w:t>
      </w:r>
      <w:r w:rsidRPr="004F59BF">
        <w:rPr>
          <w:rFonts w:ascii="Times New Roman" w:eastAsia="Times New Roman" w:hAnsi="Times New Roman" w:cs="Times New Roman"/>
          <w:color w:val="000000"/>
          <w:sz w:val="20"/>
          <w:szCs w:val="20"/>
          <w:lang w:val="en-US"/>
        </w:rPr>
        <w:t xml:space="preserve"> of the 25</w:t>
      </w:r>
      <w:r w:rsidRPr="004F59BF">
        <w:rPr>
          <w:rFonts w:ascii="Times New Roman" w:eastAsia="Times New Roman" w:hAnsi="Times New Roman" w:cs="Times New Roman"/>
          <w:color w:val="000000"/>
          <w:sz w:val="20"/>
          <w:szCs w:val="20"/>
          <w:vertAlign w:val="superscript"/>
          <w:lang w:val="en-US"/>
        </w:rPr>
        <w:t>th</w:t>
      </w:r>
      <w:r w:rsidRPr="004F59BF">
        <w:rPr>
          <w:rFonts w:ascii="Times New Roman" w:eastAsia="Times New Roman" w:hAnsi="Times New Roman" w:cs="Times New Roman"/>
          <w:color w:val="000000"/>
          <w:sz w:val="20"/>
          <w:szCs w:val="20"/>
          <w:lang w:val="en-US"/>
        </w:rPr>
        <w:t xml:space="preserve"> Congress of </w:t>
      </w:r>
      <w:proofErr w:type="spellStart"/>
      <w:r w:rsidRPr="004F59BF">
        <w:rPr>
          <w:rFonts w:ascii="Times New Roman" w:eastAsia="Times New Roman" w:hAnsi="Times New Roman" w:cs="Times New Roman"/>
          <w:color w:val="000000"/>
          <w:sz w:val="20"/>
          <w:szCs w:val="20"/>
          <w:lang w:val="en-US"/>
        </w:rPr>
        <w:t>Endosurgeons</w:t>
      </w:r>
      <w:proofErr w:type="spellEnd"/>
      <w:r w:rsidRPr="004F59BF">
        <w:rPr>
          <w:rFonts w:ascii="Times New Roman" w:eastAsia="Times New Roman" w:hAnsi="Times New Roman" w:cs="Times New Roman"/>
          <w:color w:val="000000"/>
          <w:sz w:val="20"/>
          <w:szCs w:val="20"/>
          <w:lang w:val="en-US"/>
        </w:rPr>
        <w:t xml:space="preserve"> of Russia</w:t>
      </w:r>
      <w:r w:rsidR="00B508AD" w:rsidRPr="004F59BF">
        <w:rPr>
          <w:rFonts w:ascii="Times New Roman" w:eastAsia="Times New Roman" w:hAnsi="Times New Roman" w:cs="Times New Roman"/>
          <w:color w:val="000000"/>
          <w:sz w:val="20"/>
          <w:szCs w:val="20"/>
          <w:lang w:val="en-US"/>
        </w:rPr>
        <w:t xml:space="preserve">, Journal of </w:t>
      </w:r>
      <w:r w:rsidRPr="004F59BF">
        <w:rPr>
          <w:rFonts w:ascii="Times New Roman" w:eastAsia="Times New Roman" w:hAnsi="Times New Roman" w:cs="Times New Roman"/>
          <w:color w:val="000000"/>
          <w:sz w:val="20"/>
          <w:szCs w:val="20"/>
          <w:lang w:val="en-US"/>
        </w:rPr>
        <w:t>S</w:t>
      </w:r>
      <w:r w:rsidR="00B508AD" w:rsidRPr="004F59BF">
        <w:rPr>
          <w:rFonts w:ascii="Times New Roman" w:eastAsia="Times New Roman" w:hAnsi="Times New Roman" w:cs="Times New Roman"/>
          <w:color w:val="000000"/>
          <w:sz w:val="20"/>
          <w:szCs w:val="20"/>
          <w:lang w:val="en-US"/>
        </w:rPr>
        <w:t xml:space="preserve">urgical </w:t>
      </w:r>
      <w:r w:rsidRPr="004F59BF">
        <w:rPr>
          <w:rFonts w:ascii="Times New Roman" w:eastAsia="Times New Roman" w:hAnsi="Times New Roman" w:cs="Times New Roman"/>
          <w:color w:val="000000"/>
          <w:sz w:val="20"/>
          <w:szCs w:val="20"/>
          <w:lang w:val="en-US"/>
        </w:rPr>
        <w:t>R</w:t>
      </w:r>
      <w:r w:rsidR="00B508AD" w:rsidRPr="004F59BF">
        <w:rPr>
          <w:rFonts w:ascii="Times New Roman" w:eastAsia="Times New Roman" w:hAnsi="Times New Roman" w:cs="Times New Roman"/>
          <w:color w:val="000000"/>
          <w:sz w:val="20"/>
          <w:szCs w:val="20"/>
          <w:lang w:val="en-US"/>
        </w:rPr>
        <w:t xml:space="preserve">esearch, Transplant International, European Review for Medical and Pharmacological Sciences, Surgical Laparoscopy Endoscopy &amp; Percutaneous Techniques, International Journal of Surgery, Journal of the Society of </w:t>
      </w:r>
      <w:proofErr w:type="spellStart"/>
      <w:r w:rsidR="00B508AD" w:rsidRPr="004F59BF">
        <w:rPr>
          <w:rFonts w:ascii="Times New Roman" w:eastAsia="Times New Roman" w:hAnsi="Times New Roman" w:cs="Times New Roman"/>
          <w:color w:val="000000"/>
          <w:sz w:val="20"/>
          <w:szCs w:val="20"/>
          <w:lang w:val="en-US"/>
        </w:rPr>
        <w:t>Laparoendoscopic</w:t>
      </w:r>
      <w:proofErr w:type="spellEnd"/>
      <w:r w:rsidR="00B508AD" w:rsidRPr="004F59BF">
        <w:rPr>
          <w:rFonts w:ascii="Times New Roman" w:eastAsia="Times New Roman" w:hAnsi="Times New Roman" w:cs="Times New Roman"/>
          <w:color w:val="000000"/>
          <w:sz w:val="20"/>
          <w:szCs w:val="20"/>
          <w:lang w:val="en-US"/>
        </w:rPr>
        <w:t xml:space="preserve"> Surgeons</w:t>
      </w:r>
      <w:r w:rsidRPr="004F59BF">
        <w:rPr>
          <w:rFonts w:ascii="Times New Roman" w:eastAsia="Times New Roman" w:hAnsi="Times New Roman" w:cs="Times New Roman"/>
          <w:color w:val="000000"/>
          <w:sz w:val="20"/>
          <w:szCs w:val="20"/>
          <w:lang w:val="en-US"/>
        </w:rPr>
        <w:t xml:space="preserve">, and </w:t>
      </w:r>
      <w:r w:rsidR="00B508AD" w:rsidRPr="004F59BF">
        <w:rPr>
          <w:rFonts w:ascii="Times New Roman" w:eastAsia="Times New Roman" w:hAnsi="Times New Roman" w:cs="Times New Roman"/>
          <w:color w:val="000000"/>
          <w:sz w:val="20"/>
          <w:szCs w:val="20"/>
          <w:lang w:val="en-US"/>
        </w:rPr>
        <w:t>The International Journal of Medical Robotics and Computer Assisted Surgery [3-17, 19-26].</w:t>
      </w:r>
    </w:p>
    <w:p w:rsidR="00735F09" w:rsidRPr="004F59BF" w:rsidRDefault="00647429"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Though the number of articles taken for the analysis is</w:t>
      </w:r>
      <w:r w:rsidR="00735F09"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w:t>
      </w:r>
      <w:r w:rsidR="00735F09" w:rsidRPr="004F59BF">
        <w:rPr>
          <w:rFonts w:ascii="Times New Roman" w:hAnsi="Times New Roman" w:cs="Times New Roman"/>
          <w:sz w:val="20"/>
          <w:szCs w:val="20"/>
          <w:lang w:val="en-US"/>
        </w:rPr>
        <w:t xml:space="preserve">at first sight, </w:t>
      </w:r>
      <w:r w:rsidRPr="004F59BF">
        <w:rPr>
          <w:rFonts w:ascii="Times New Roman" w:hAnsi="Times New Roman" w:cs="Times New Roman"/>
          <w:sz w:val="20"/>
          <w:szCs w:val="20"/>
          <w:lang w:val="en-US"/>
        </w:rPr>
        <w:t>not too large, they make up the greater part of all the existing publications relating to the issue in question</w:t>
      </w:r>
      <w:r w:rsidR="00B508AD" w:rsidRPr="004F59BF">
        <w:rPr>
          <w:rStyle w:val="ac"/>
          <w:rFonts w:ascii="Times New Roman" w:hAnsi="Times New Roman" w:cs="Times New Roman"/>
          <w:sz w:val="20"/>
          <w:szCs w:val="20"/>
        </w:rPr>
        <w:endnoteReference w:id="1"/>
      </w:r>
      <w:r w:rsidR="00B508AD" w:rsidRPr="004F59BF">
        <w:rPr>
          <w:rFonts w:ascii="Times New Roman" w:hAnsi="Times New Roman" w:cs="Times New Roman"/>
          <w:sz w:val="20"/>
          <w:szCs w:val="20"/>
          <w:lang w:val="en-US"/>
        </w:rPr>
        <w:t xml:space="preserve">. </w:t>
      </w:r>
      <w:r w:rsidRPr="004F59BF">
        <w:rPr>
          <w:rFonts w:ascii="Times New Roman" w:hAnsi="Times New Roman" w:cs="Times New Roman"/>
          <w:sz w:val="20"/>
          <w:szCs w:val="20"/>
          <w:lang w:val="en-US"/>
        </w:rPr>
        <w:t xml:space="preserve">It is accounted for by a relatively recent appearance of robots in surgery. </w:t>
      </w:r>
      <w:r w:rsidR="00735F09" w:rsidRPr="004F59BF">
        <w:rPr>
          <w:rFonts w:ascii="Times New Roman" w:hAnsi="Times New Roman" w:cs="Times New Roman"/>
          <w:sz w:val="20"/>
          <w:szCs w:val="20"/>
          <w:lang w:val="en-US"/>
        </w:rPr>
        <w:t xml:space="preserve">The growth in the number of publications from year to year may be </w:t>
      </w:r>
      <w:r w:rsidR="00B62294" w:rsidRPr="004F59BF">
        <w:rPr>
          <w:rFonts w:ascii="Times New Roman" w:hAnsi="Times New Roman" w:cs="Times New Roman"/>
          <w:sz w:val="20"/>
          <w:szCs w:val="20"/>
          <w:lang w:val="en-US"/>
        </w:rPr>
        <w:t>also a very good illustration to</w:t>
      </w:r>
      <w:r w:rsidR="00735F09" w:rsidRPr="004F59BF">
        <w:rPr>
          <w:rFonts w:ascii="Times New Roman" w:hAnsi="Times New Roman" w:cs="Times New Roman"/>
          <w:sz w:val="20"/>
          <w:szCs w:val="20"/>
          <w:lang w:val="en-US"/>
        </w:rPr>
        <w:t xml:space="preserve"> that. The sampling includes just four publications dealing with RAO which were published between 2003 and 2009. There were two publications in 2010, while in 2011 and 2012 the respective number was already five. The first half of 2013 saw already six articles on the issue. </w:t>
      </w:r>
    </w:p>
    <w:p w:rsidR="00B508AD" w:rsidRPr="004F59BF" w:rsidRDefault="00735F09"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The above thesis on the novelty in using robotic surgery systems and the rapidly increasing application thereof could be also confirmed by the information about the number of clinical cases used as a basis for publications coming out in different years. For instance, between 2003 and 2008</w:t>
      </w:r>
      <w:r w:rsidR="007C639B"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the articles were mostly based on the study of the medical records of just one patient. The publication of 2009 covers already 8 medical cases. Later on, against the background of </w:t>
      </w:r>
      <w:r w:rsidR="00FD1332" w:rsidRPr="004F59BF">
        <w:rPr>
          <w:rFonts w:ascii="Times New Roman" w:hAnsi="Times New Roman" w:cs="Times New Roman"/>
          <w:sz w:val="20"/>
          <w:szCs w:val="20"/>
          <w:lang w:val="en-US"/>
        </w:rPr>
        <w:t xml:space="preserve">the growing number of articles, they were based (average figures by the year) on 5, 29, 14 and 16 clinical events in 2010, 2011, 2012 and 2013 respectively. </w:t>
      </w:r>
    </w:p>
    <w:p w:rsidR="00B508AD" w:rsidRPr="004F59BF" w:rsidRDefault="00FD1332"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lastRenderedPageBreak/>
        <w:t>As noted above, due to objective reasons</w:t>
      </w:r>
      <w:r w:rsidR="007C639B"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the number of </w:t>
      </w:r>
      <w:r w:rsidR="00577569" w:rsidRPr="004F59BF">
        <w:rPr>
          <w:rFonts w:ascii="Times New Roman" w:hAnsi="Times New Roman" w:cs="Times New Roman"/>
          <w:sz w:val="20"/>
          <w:szCs w:val="20"/>
          <w:lang w:val="en-US"/>
        </w:rPr>
        <w:t>publications ana</w:t>
      </w:r>
      <w:r w:rsidRPr="004F59BF">
        <w:rPr>
          <w:rFonts w:ascii="Times New Roman" w:hAnsi="Times New Roman" w:cs="Times New Roman"/>
          <w:sz w:val="20"/>
          <w:szCs w:val="20"/>
          <w:lang w:val="en-US"/>
        </w:rPr>
        <w:t>l</w:t>
      </w:r>
      <w:r w:rsidR="00577569" w:rsidRPr="004F59BF">
        <w:rPr>
          <w:rFonts w:ascii="Times New Roman" w:hAnsi="Times New Roman" w:cs="Times New Roman"/>
          <w:sz w:val="20"/>
          <w:szCs w:val="20"/>
          <w:lang w:val="en-US"/>
        </w:rPr>
        <w:t>y</w:t>
      </w:r>
      <w:r w:rsidRPr="004F59BF">
        <w:rPr>
          <w:rFonts w:ascii="Times New Roman" w:hAnsi="Times New Roman" w:cs="Times New Roman"/>
          <w:sz w:val="20"/>
          <w:szCs w:val="20"/>
          <w:lang w:val="en-US"/>
        </w:rPr>
        <w:t>zed is not too large. It should be taken into account, however, that all of the</w:t>
      </w:r>
      <w:r w:rsidR="00577569" w:rsidRPr="004F59BF">
        <w:rPr>
          <w:rFonts w:ascii="Times New Roman" w:hAnsi="Times New Roman" w:cs="Times New Roman"/>
          <w:sz w:val="20"/>
          <w:szCs w:val="20"/>
          <w:lang w:val="en-US"/>
        </w:rPr>
        <w:t>m</w:t>
      </w:r>
      <w:r w:rsidRPr="004F59BF">
        <w:rPr>
          <w:rFonts w:ascii="Times New Roman" w:hAnsi="Times New Roman" w:cs="Times New Roman"/>
          <w:sz w:val="20"/>
          <w:szCs w:val="20"/>
          <w:lang w:val="en-US"/>
        </w:rPr>
        <w:t xml:space="preserve"> belong to several </w:t>
      </w:r>
      <w:r w:rsidR="00577569" w:rsidRPr="004F59BF">
        <w:rPr>
          <w:rFonts w:ascii="Times New Roman" w:hAnsi="Times New Roman" w:cs="Times New Roman"/>
          <w:sz w:val="20"/>
          <w:szCs w:val="20"/>
          <w:lang w:val="en-US"/>
        </w:rPr>
        <w:t xml:space="preserve">authors </w:t>
      </w:r>
      <w:r w:rsidR="007C639B" w:rsidRPr="004F59BF">
        <w:rPr>
          <w:rFonts w:ascii="Times New Roman" w:hAnsi="Times New Roman" w:cs="Times New Roman"/>
          <w:sz w:val="20"/>
          <w:szCs w:val="20"/>
          <w:lang w:val="en-US"/>
        </w:rPr>
        <w:t xml:space="preserve">the </w:t>
      </w:r>
      <w:r w:rsidR="00577569" w:rsidRPr="004F59BF">
        <w:rPr>
          <w:rFonts w:ascii="Times New Roman" w:hAnsi="Times New Roman" w:cs="Times New Roman"/>
          <w:sz w:val="20"/>
          <w:szCs w:val="20"/>
          <w:lang w:val="en-US"/>
        </w:rPr>
        <w:t xml:space="preserve">number </w:t>
      </w:r>
      <w:r w:rsidR="007C639B" w:rsidRPr="004F59BF">
        <w:rPr>
          <w:rFonts w:ascii="Times New Roman" w:hAnsi="Times New Roman" w:cs="Times New Roman"/>
          <w:sz w:val="20"/>
          <w:szCs w:val="20"/>
          <w:lang w:val="en-US"/>
        </w:rPr>
        <w:t xml:space="preserve">of which </w:t>
      </w:r>
      <w:r w:rsidR="00577569" w:rsidRPr="004F59BF">
        <w:rPr>
          <w:rFonts w:ascii="Times New Roman" w:hAnsi="Times New Roman" w:cs="Times New Roman"/>
          <w:sz w:val="20"/>
          <w:szCs w:val="20"/>
          <w:lang w:val="en-US"/>
        </w:rPr>
        <w:t>varies</w:t>
      </w:r>
      <w:r w:rsidRPr="004F59BF">
        <w:rPr>
          <w:rFonts w:ascii="Times New Roman" w:hAnsi="Times New Roman" w:cs="Times New Roman"/>
          <w:sz w:val="20"/>
          <w:szCs w:val="20"/>
          <w:lang w:val="en-US"/>
        </w:rPr>
        <w:t xml:space="preserve"> </w:t>
      </w:r>
      <w:r w:rsidR="007C639B" w:rsidRPr="004F59BF">
        <w:rPr>
          <w:rFonts w:ascii="Times New Roman" w:hAnsi="Times New Roman" w:cs="Times New Roman"/>
          <w:sz w:val="20"/>
          <w:szCs w:val="20"/>
          <w:lang w:val="en-US"/>
        </w:rPr>
        <w:t xml:space="preserve">from </w:t>
      </w:r>
      <w:r w:rsidRPr="004F59BF">
        <w:rPr>
          <w:rFonts w:ascii="Times New Roman" w:hAnsi="Times New Roman" w:cs="Times New Roman"/>
          <w:sz w:val="20"/>
          <w:szCs w:val="20"/>
          <w:lang w:val="en-US"/>
        </w:rPr>
        <w:t xml:space="preserve">3 </w:t>
      </w:r>
      <w:r w:rsidR="007C639B" w:rsidRPr="004F59BF">
        <w:rPr>
          <w:rFonts w:ascii="Times New Roman" w:hAnsi="Times New Roman" w:cs="Times New Roman"/>
          <w:sz w:val="20"/>
          <w:szCs w:val="20"/>
          <w:lang w:val="en-US"/>
        </w:rPr>
        <w:t>to</w:t>
      </w:r>
      <w:r w:rsidRPr="004F59BF">
        <w:rPr>
          <w:rFonts w:ascii="Times New Roman" w:hAnsi="Times New Roman" w:cs="Times New Roman"/>
          <w:sz w:val="20"/>
          <w:szCs w:val="20"/>
          <w:lang w:val="en-US"/>
        </w:rPr>
        <w:t xml:space="preserve"> 8. Thus, the survey takes into account the opinion of less than 130 specialists of high and </w:t>
      </w:r>
      <w:r w:rsidR="00577569" w:rsidRPr="004F59BF">
        <w:rPr>
          <w:rFonts w:ascii="Times New Roman" w:hAnsi="Times New Roman" w:cs="Times New Roman"/>
          <w:sz w:val="20"/>
          <w:szCs w:val="20"/>
          <w:lang w:val="en-US"/>
        </w:rPr>
        <w:t xml:space="preserve">topmost </w:t>
      </w:r>
      <w:r w:rsidRPr="004F59BF">
        <w:rPr>
          <w:rFonts w:ascii="Times New Roman" w:hAnsi="Times New Roman" w:cs="Times New Roman"/>
          <w:sz w:val="20"/>
          <w:szCs w:val="20"/>
          <w:lang w:val="en-US"/>
        </w:rPr>
        <w:t xml:space="preserve">qualification. </w:t>
      </w:r>
      <w:r w:rsidR="00577569" w:rsidRPr="004F59BF">
        <w:rPr>
          <w:rFonts w:ascii="Times New Roman" w:hAnsi="Times New Roman" w:cs="Times New Roman"/>
          <w:sz w:val="20"/>
          <w:szCs w:val="20"/>
          <w:lang w:val="en-US"/>
        </w:rPr>
        <w:t xml:space="preserve">Moreover, the articles are based on a different number of </w:t>
      </w:r>
      <w:r w:rsidR="007C639B" w:rsidRPr="004F59BF">
        <w:rPr>
          <w:rFonts w:ascii="Times New Roman" w:hAnsi="Times New Roman" w:cs="Times New Roman"/>
          <w:sz w:val="20"/>
          <w:szCs w:val="20"/>
          <w:lang w:val="en-US"/>
        </w:rPr>
        <w:t>clinical cases</w:t>
      </w:r>
      <w:r w:rsidR="00577569" w:rsidRPr="004F59BF">
        <w:rPr>
          <w:rFonts w:ascii="Times New Roman" w:hAnsi="Times New Roman" w:cs="Times New Roman"/>
          <w:sz w:val="20"/>
          <w:szCs w:val="20"/>
          <w:lang w:val="en-US"/>
        </w:rPr>
        <w:t xml:space="preserve"> fluctuating between 1 and 70. On the whole, the survey analyzes over 340 clinical cases. From our standpoint, this gives the conclusions received on the basis of </w:t>
      </w:r>
      <w:r w:rsidR="007C639B" w:rsidRPr="004F59BF">
        <w:rPr>
          <w:rFonts w:ascii="Times New Roman" w:hAnsi="Times New Roman" w:cs="Times New Roman"/>
          <w:sz w:val="20"/>
          <w:szCs w:val="20"/>
          <w:lang w:val="en-US"/>
        </w:rPr>
        <w:t>the analysis of such</w:t>
      </w:r>
      <w:r w:rsidR="00577569" w:rsidRPr="004F59BF">
        <w:rPr>
          <w:rFonts w:ascii="Times New Roman" w:hAnsi="Times New Roman" w:cs="Times New Roman"/>
          <w:sz w:val="20"/>
          <w:szCs w:val="20"/>
          <w:lang w:val="en-US"/>
        </w:rPr>
        <w:t xml:space="preserve"> publications evidentiary force.</w:t>
      </w:r>
    </w:p>
    <w:p w:rsidR="00B508AD" w:rsidRPr="004F59BF" w:rsidRDefault="00750002"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Since robotic surgery systems are highly technological and</w:t>
      </w:r>
      <w:r w:rsidR="00577569"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therefore</w:t>
      </w:r>
      <w:r w:rsidR="00577569"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fairly expensive</w:t>
      </w:r>
      <w:r w:rsidR="00577569"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they are primarily used in</w:t>
      </w:r>
      <w:r w:rsidR="0016262B" w:rsidRPr="004F59BF">
        <w:rPr>
          <w:rFonts w:ascii="Times New Roman" w:hAnsi="Times New Roman" w:cs="Times New Roman"/>
          <w:sz w:val="20"/>
          <w:szCs w:val="20"/>
          <w:lang w:val="en-US"/>
        </w:rPr>
        <w:t xml:space="preserve"> the </w:t>
      </w:r>
      <w:r w:rsidRPr="004F59BF">
        <w:rPr>
          <w:rFonts w:ascii="Times New Roman" w:hAnsi="Times New Roman" w:cs="Times New Roman"/>
          <w:sz w:val="20"/>
          <w:szCs w:val="20"/>
          <w:lang w:val="en-US"/>
        </w:rPr>
        <w:t>develop</w:t>
      </w:r>
      <w:r w:rsidR="0016262B" w:rsidRPr="004F59BF">
        <w:rPr>
          <w:rFonts w:ascii="Times New Roman" w:hAnsi="Times New Roman" w:cs="Times New Roman"/>
          <w:sz w:val="20"/>
          <w:szCs w:val="20"/>
          <w:lang w:val="en-US"/>
        </w:rPr>
        <w:t>ed</w:t>
      </w:r>
      <w:r w:rsidRPr="004F59BF">
        <w:rPr>
          <w:rFonts w:ascii="Times New Roman" w:hAnsi="Times New Roman" w:cs="Times New Roman"/>
          <w:sz w:val="20"/>
          <w:szCs w:val="20"/>
          <w:lang w:val="en-US"/>
        </w:rPr>
        <w:t xml:space="preserve"> countries</w:t>
      </w:r>
      <w:r w:rsidR="00B508AD" w:rsidRPr="004F59BF">
        <w:rPr>
          <w:rFonts w:ascii="Times New Roman" w:hAnsi="Times New Roman" w:cs="Times New Roman"/>
          <w:sz w:val="20"/>
          <w:szCs w:val="20"/>
          <w:lang w:val="en-US"/>
        </w:rPr>
        <w:t xml:space="preserve">. </w:t>
      </w:r>
      <w:r w:rsidR="00577569" w:rsidRPr="004F59BF">
        <w:rPr>
          <w:rFonts w:ascii="Times New Roman" w:hAnsi="Times New Roman" w:cs="Times New Roman"/>
          <w:sz w:val="20"/>
          <w:szCs w:val="20"/>
          <w:lang w:val="en-US"/>
        </w:rPr>
        <w:t xml:space="preserve">Seven publications out of those analyzed, for instance, were </w:t>
      </w:r>
      <w:r w:rsidR="00530CFE" w:rsidRPr="004F59BF">
        <w:rPr>
          <w:rFonts w:ascii="Times New Roman" w:hAnsi="Times New Roman" w:cs="Times New Roman"/>
          <w:sz w:val="20"/>
          <w:szCs w:val="20"/>
          <w:lang w:val="en-US"/>
        </w:rPr>
        <w:t>created in the surgical centers of the USA</w:t>
      </w:r>
      <w:r w:rsidR="00B508AD" w:rsidRPr="004F59BF">
        <w:rPr>
          <w:rFonts w:ascii="Times New Roman" w:hAnsi="Times New Roman" w:cs="Times New Roman"/>
          <w:sz w:val="20"/>
          <w:szCs w:val="20"/>
          <w:lang w:val="en-US"/>
        </w:rPr>
        <w:t xml:space="preserve"> (</w:t>
      </w:r>
      <w:r w:rsidR="00B508AD" w:rsidRPr="004F59BF">
        <w:rPr>
          <w:rFonts w:ascii="Times New Roman" w:eastAsia="Times New Roman" w:hAnsi="Times New Roman" w:cs="Times New Roman"/>
          <w:color w:val="000000"/>
          <w:sz w:val="20"/>
          <w:szCs w:val="20"/>
          <w:lang w:val="en-US"/>
        </w:rPr>
        <w:t>University of Illinois at Chicago; Endocrinology and Metabolism Institute, Cleveland Clinic, Cleveland; University of Pittsburgh Medical Center, Pittsburgh; University of Pittsburgh Medical Center; Tulane University School of Medicine, New Orleans</w:t>
      </w:r>
      <w:r w:rsidR="00B508AD" w:rsidRPr="004F59BF">
        <w:rPr>
          <w:rFonts w:ascii="Times New Roman" w:hAnsi="Times New Roman" w:cs="Times New Roman"/>
          <w:sz w:val="20"/>
          <w:szCs w:val="20"/>
          <w:lang w:val="en-US"/>
        </w:rPr>
        <w:t xml:space="preserve">). </w:t>
      </w:r>
      <w:r w:rsidR="00530CFE" w:rsidRPr="004F59BF">
        <w:rPr>
          <w:rFonts w:ascii="Times New Roman" w:hAnsi="Times New Roman" w:cs="Times New Roman"/>
          <w:sz w:val="20"/>
          <w:szCs w:val="20"/>
          <w:lang w:val="en-US"/>
        </w:rPr>
        <w:t>Six publications were written by the experts of the leading European countries, specifically: Italy, France, Belgium and Switzerland</w:t>
      </w:r>
      <w:r w:rsidR="00B508AD" w:rsidRPr="004F59BF">
        <w:rPr>
          <w:rFonts w:ascii="Times New Roman" w:hAnsi="Times New Roman" w:cs="Times New Roman"/>
          <w:sz w:val="20"/>
          <w:szCs w:val="20"/>
          <w:lang w:val="en-US"/>
        </w:rPr>
        <w:t xml:space="preserve"> (</w:t>
      </w:r>
      <w:r w:rsidR="00B508AD" w:rsidRPr="004F59BF">
        <w:rPr>
          <w:rFonts w:ascii="Times New Roman" w:eastAsia="Times New Roman" w:hAnsi="Times New Roman" w:cs="Times New Roman"/>
          <w:color w:val="000000"/>
          <w:sz w:val="20"/>
          <w:szCs w:val="20"/>
          <w:lang w:val="en-US"/>
        </w:rPr>
        <w:t xml:space="preserve">Hospital San Matteo </w:t>
      </w:r>
      <w:proofErr w:type="spellStart"/>
      <w:r w:rsidR="00B508AD" w:rsidRPr="004F59BF">
        <w:rPr>
          <w:rFonts w:ascii="Times New Roman" w:eastAsia="Times New Roman" w:hAnsi="Times New Roman" w:cs="Times New Roman"/>
          <w:color w:val="000000"/>
          <w:sz w:val="20"/>
          <w:szCs w:val="20"/>
          <w:lang w:val="en-US"/>
        </w:rPr>
        <w:t>degli</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Infermi</w:t>
      </w:r>
      <w:proofErr w:type="spellEnd"/>
      <w:r w:rsidR="00B508AD" w:rsidRPr="004F59BF">
        <w:rPr>
          <w:rFonts w:ascii="Times New Roman" w:eastAsia="Times New Roman" w:hAnsi="Times New Roman" w:cs="Times New Roman"/>
          <w:color w:val="000000"/>
          <w:sz w:val="20"/>
          <w:szCs w:val="20"/>
          <w:lang w:val="en-US"/>
        </w:rPr>
        <w:t xml:space="preserve">, Spoleto, Italy; Umbria San Matteo </w:t>
      </w:r>
      <w:proofErr w:type="spellStart"/>
      <w:r w:rsidR="00B508AD" w:rsidRPr="004F59BF">
        <w:rPr>
          <w:rFonts w:ascii="Times New Roman" w:eastAsia="Times New Roman" w:hAnsi="Times New Roman" w:cs="Times New Roman"/>
          <w:color w:val="000000"/>
          <w:sz w:val="20"/>
          <w:szCs w:val="20"/>
          <w:lang w:val="en-US"/>
        </w:rPr>
        <w:t>degli</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Infermi</w:t>
      </w:r>
      <w:proofErr w:type="spellEnd"/>
      <w:r w:rsidR="00B508AD" w:rsidRPr="004F59BF">
        <w:rPr>
          <w:rFonts w:ascii="Times New Roman" w:eastAsia="Times New Roman" w:hAnsi="Times New Roman" w:cs="Times New Roman"/>
          <w:color w:val="000000"/>
          <w:sz w:val="20"/>
          <w:szCs w:val="20"/>
          <w:lang w:val="en-US"/>
        </w:rPr>
        <w:t xml:space="preserve"> Hospital, Spoleto, Italy; </w:t>
      </w:r>
      <w:proofErr w:type="spellStart"/>
      <w:r w:rsidR="00B508AD" w:rsidRPr="004F59BF">
        <w:rPr>
          <w:rFonts w:ascii="Times New Roman" w:eastAsia="Times New Roman" w:hAnsi="Times New Roman" w:cs="Times New Roman"/>
          <w:color w:val="000000"/>
          <w:sz w:val="20"/>
          <w:szCs w:val="20"/>
          <w:lang w:val="en-US"/>
        </w:rPr>
        <w:t>Montsouris</w:t>
      </w:r>
      <w:proofErr w:type="spellEnd"/>
      <w:r w:rsidR="00B508AD" w:rsidRPr="004F59BF">
        <w:rPr>
          <w:rFonts w:ascii="Times New Roman" w:eastAsia="Times New Roman" w:hAnsi="Times New Roman" w:cs="Times New Roman"/>
          <w:color w:val="000000"/>
          <w:sz w:val="20"/>
          <w:szCs w:val="20"/>
          <w:lang w:val="en-US"/>
        </w:rPr>
        <w:t xml:space="preserve"> Institute, Paris, France; </w:t>
      </w:r>
      <w:proofErr w:type="spellStart"/>
      <w:r w:rsidR="00B508AD" w:rsidRPr="004F59BF">
        <w:rPr>
          <w:rFonts w:ascii="Times New Roman" w:eastAsia="Times New Roman" w:hAnsi="Times New Roman" w:cs="Times New Roman"/>
          <w:color w:val="000000"/>
          <w:sz w:val="20"/>
          <w:szCs w:val="20"/>
          <w:lang w:val="en-US"/>
        </w:rPr>
        <w:t>Hôpital</w:t>
      </w:r>
      <w:proofErr w:type="spellEnd"/>
      <w:r w:rsidR="00B508AD" w:rsidRPr="004F59BF">
        <w:rPr>
          <w:rFonts w:ascii="Times New Roman" w:eastAsia="Times New Roman" w:hAnsi="Times New Roman" w:cs="Times New Roman"/>
          <w:color w:val="000000"/>
          <w:sz w:val="20"/>
          <w:szCs w:val="20"/>
          <w:lang w:val="en-US"/>
        </w:rPr>
        <w:t xml:space="preserve"> de </w:t>
      </w:r>
      <w:proofErr w:type="spellStart"/>
      <w:r w:rsidR="00B508AD" w:rsidRPr="004F59BF">
        <w:rPr>
          <w:rFonts w:ascii="Times New Roman" w:eastAsia="Times New Roman" w:hAnsi="Times New Roman" w:cs="Times New Roman"/>
          <w:color w:val="000000"/>
          <w:sz w:val="20"/>
          <w:szCs w:val="20"/>
          <w:lang w:val="en-US"/>
        </w:rPr>
        <w:t>Hautepierre</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Hopitaux</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Universitaires</w:t>
      </w:r>
      <w:proofErr w:type="spellEnd"/>
      <w:r w:rsidR="00B508AD" w:rsidRPr="004F59BF">
        <w:rPr>
          <w:rFonts w:ascii="Times New Roman" w:eastAsia="Times New Roman" w:hAnsi="Times New Roman" w:cs="Times New Roman"/>
          <w:color w:val="000000"/>
          <w:sz w:val="20"/>
          <w:szCs w:val="20"/>
          <w:lang w:val="en-US"/>
        </w:rPr>
        <w:t xml:space="preserve"> de Strasbourg, Strasbourg, France; University Hospital of Geneva, Geneva, Switzerland; University of Bern, Bern, Switzerland; Ghent University Hospital and Medical School, Belgium</w:t>
      </w:r>
      <w:r w:rsidR="00B508AD" w:rsidRPr="004F59BF">
        <w:rPr>
          <w:rFonts w:ascii="Times New Roman" w:hAnsi="Times New Roman" w:cs="Times New Roman"/>
          <w:sz w:val="20"/>
          <w:szCs w:val="20"/>
          <w:lang w:val="en-US"/>
        </w:rPr>
        <w:t xml:space="preserve">). </w:t>
      </w:r>
    </w:p>
    <w:p w:rsidR="00B508AD" w:rsidRPr="004F59BF" w:rsidRDefault="00530CFE" w:rsidP="004F59BF">
      <w:pPr>
        <w:spacing w:after="0" w:line="240" w:lineRule="auto"/>
        <w:ind w:firstLine="360"/>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application of robotic surgery systems, however, is gradually increasing in other countries too. </w:t>
      </w:r>
      <w:r w:rsidR="001518D8" w:rsidRPr="004F59BF">
        <w:rPr>
          <w:rFonts w:ascii="Times New Roman" w:hAnsi="Times New Roman" w:cs="Times New Roman"/>
          <w:sz w:val="20"/>
          <w:szCs w:val="20"/>
          <w:lang w:val="en-US"/>
        </w:rPr>
        <w:t xml:space="preserve">The use of this advanced equipment in China (four publications in the leading medical journals of the world) and South Korea </w:t>
      </w:r>
      <w:r w:rsidR="00B508AD" w:rsidRPr="004F59BF">
        <w:rPr>
          <w:rFonts w:ascii="Times New Roman" w:hAnsi="Times New Roman" w:cs="Times New Roman"/>
          <w:sz w:val="20"/>
          <w:szCs w:val="20"/>
          <w:lang w:val="en-US"/>
        </w:rPr>
        <w:t>(</w:t>
      </w:r>
      <w:proofErr w:type="spellStart"/>
      <w:r w:rsidR="00B508AD" w:rsidRPr="004F59BF">
        <w:rPr>
          <w:rFonts w:ascii="Times New Roman" w:eastAsia="Times New Roman" w:hAnsi="Times New Roman" w:cs="Times New Roman"/>
          <w:color w:val="000000"/>
          <w:sz w:val="20"/>
          <w:szCs w:val="20"/>
          <w:lang w:val="en-US"/>
        </w:rPr>
        <w:t>Yonsei</w:t>
      </w:r>
      <w:proofErr w:type="spellEnd"/>
      <w:r w:rsidR="00B508AD" w:rsidRPr="004F59BF">
        <w:rPr>
          <w:rFonts w:ascii="Times New Roman" w:eastAsia="Times New Roman" w:hAnsi="Times New Roman" w:cs="Times New Roman"/>
          <w:color w:val="000000"/>
          <w:sz w:val="20"/>
          <w:szCs w:val="20"/>
          <w:lang w:val="en-US"/>
        </w:rPr>
        <w:t xml:space="preserve"> University College of Medicine, Seoul, Korea; Pamela </w:t>
      </w:r>
      <w:proofErr w:type="spellStart"/>
      <w:r w:rsidR="00B508AD" w:rsidRPr="004F59BF">
        <w:rPr>
          <w:rFonts w:ascii="Times New Roman" w:eastAsia="Times New Roman" w:hAnsi="Times New Roman" w:cs="Times New Roman"/>
          <w:color w:val="000000"/>
          <w:sz w:val="20"/>
          <w:szCs w:val="20"/>
          <w:lang w:val="en-US"/>
        </w:rPr>
        <w:t>Youde</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Nethersole</w:t>
      </w:r>
      <w:proofErr w:type="spellEnd"/>
      <w:r w:rsidR="00B508AD" w:rsidRPr="004F59BF">
        <w:rPr>
          <w:rFonts w:ascii="Times New Roman" w:eastAsia="Times New Roman" w:hAnsi="Times New Roman" w:cs="Times New Roman"/>
          <w:color w:val="000000"/>
          <w:sz w:val="20"/>
          <w:szCs w:val="20"/>
          <w:lang w:val="en-US"/>
        </w:rPr>
        <w:t xml:space="preserve"> Eastern Hospital, Hong Kong SAR, China; Second Artillery General Hospital, Beijing, China</w:t>
      </w:r>
      <w:r w:rsidR="00DF235F" w:rsidRPr="004F59BF">
        <w:rPr>
          <w:rFonts w:ascii="Times New Roman" w:eastAsia="Times New Roman" w:hAnsi="Times New Roman" w:cs="Times New Roman"/>
          <w:color w:val="000000"/>
          <w:sz w:val="20"/>
          <w:szCs w:val="20"/>
          <w:lang w:val="en-US"/>
        </w:rPr>
        <w:t>)</w:t>
      </w:r>
      <w:r w:rsidR="00DF235F" w:rsidRPr="004F59BF">
        <w:rPr>
          <w:rFonts w:ascii="Times New Roman" w:hAnsi="Times New Roman" w:cs="Times New Roman"/>
          <w:sz w:val="20"/>
          <w:szCs w:val="20"/>
          <w:lang w:val="en-US"/>
        </w:rPr>
        <w:t xml:space="preserve"> is quite noteworthy</w:t>
      </w:r>
      <w:r w:rsidR="00B508AD" w:rsidRPr="004F59BF">
        <w:rPr>
          <w:rFonts w:ascii="Times New Roman" w:hAnsi="Times New Roman" w:cs="Times New Roman"/>
          <w:sz w:val="20"/>
          <w:szCs w:val="20"/>
          <w:lang w:val="en-US"/>
        </w:rPr>
        <w:t xml:space="preserve">. </w:t>
      </w:r>
      <w:r w:rsidR="001518D8" w:rsidRPr="004F59BF">
        <w:rPr>
          <w:rFonts w:ascii="Times New Roman" w:hAnsi="Times New Roman" w:cs="Times New Roman"/>
          <w:sz w:val="20"/>
          <w:szCs w:val="20"/>
          <w:lang w:val="en-US"/>
        </w:rPr>
        <w:t xml:space="preserve">Former socialist countries also </w:t>
      </w:r>
      <w:r w:rsidR="00DF235F" w:rsidRPr="004F59BF">
        <w:rPr>
          <w:rFonts w:ascii="Times New Roman" w:hAnsi="Times New Roman" w:cs="Times New Roman"/>
          <w:sz w:val="20"/>
          <w:szCs w:val="20"/>
          <w:lang w:val="en-US"/>
        </w:rPr>
        <w:t>start using robotic surgical systems: in the Czech Republic</w:t>
      </w:r>
      <w:r w:rsidR="00B508AD" w:rsidRPr="004F59BF">
        <w:rPr>
          <w:rFonts w:ascii="Times New Roman" w:hAnsi="Times New Roman" w:cs="Times New Roman"/>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Chirurgicá</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klinika</w:t>
      </w:r>
      <w:proofErr w:type="spellEnd"/>
      <w:r w:rsidR="00B508AD" w:rsidRPr="004F59BF">
        <w:rPr>
          <w:rFonts w:ascii="Times New Roman" w:eastAsia="Times New Roman" w:hAnsi="Times New Roman" w:cs="Times New Roman"/>
          <w:color w:val="000000"/>
          <w:sz w:val="20"/>
          <w:szCs w:val="20"/>
          <w:lang w:val="en-US"/>
        </w:rPr>
        <w:t xml:space="preserve">, </w:t>
      </w:r>
      <w:proofErr w:type="spellStart"/>
      <w:r w:rsidR="00B508AD" w:rsidRPr="004F59BF">
        <w:rPr>
          <w:rFonts w:ascii="Times New Roman" w:eastAsia="Times New Roman" w:hAnsi="Times New Roman" w:cs="Times New Roman"/>
          <w:color w:val="000000"/>
          <w:sz w:val="20"/>
          <w:szCs w:val="20"/>
          <w:lang w:val="en-US"/>
        </w:rPr>
        <w:t>Praha</w:t>
      </w:r>
      <w:proofErr w:type="spellEnd"/>
      <w:r w:rsidR="00B508AD" w:rsidRPr="004F59BF">
        <w:rPr>
          <w:rFonts w:ascii="Times New Roman" w:hAnsi="Times New Roman" w:cs="Times New Roman"/>
          <w:sz w:val="20"/>
          <w:szCs w:val="20"/>
          <w:lang w:val="en-US"/>
        </w:rPr>
        <w:t xml:space="preserve">), </w:t>
      </w:r>
      <w:r w:rsidR="00DF235F" w:rsidRPr="004F59BF">
        <w:rPr>
          <w:rFonts w:ascii="Times New Roman" w:hAnsi="Times New Roman" w:cs="Times New Roman"/>
          <w:sz w:val="20"/>
          <w:szCs w:val="20"/>
          <w:lang w:val="en-US"/>
        </w:rPr>
        <w:t xml:space="preserve">Romania </w:t>
      </w:r>
      <w:r w:rsidR="00B508AD" w:rsidRPr="004F59BF">
        <w:rPr>
          <w:rFonts w:ascii="Times New Roman" w:hAnsi="Times New Roman" w:cs="Times New Roman"/>
          <w:sz w:val="20"/>
          <w:szCs w:val="20"/>
          <w:lang w:val="en-US"/>
        </w:rPr>
        <w:t>(</w:t>
      </w:r>
      <w:proofErr w:type="spellStart"/>
      <w:r w:rsidR="00B508AD" w:rsidRPr="004F59BF">
        <w:rPr>
          <w:rFonts w:ascii="Times New Roman" w:eastAsia="Times New Roman" w:hAnsi="Times New Roman" w:cs="Times New Roman"/>
          <w:color w:val="000000"/>
          <w:sz w:val="20"/>
          <w:szCs w:val="20"/>
          <w:lang w:val="en-US"/>
        </w:rPr>
        <w:t>Fundeni</w:t>
      </w:r>
      <w:proofErr w:type="spellEnd"/>
      <w:r w:rsidR="00B508AD" w:rsidRPr="004F59BF">
        <w:rPr>
          <w:rFonts w:ascii="Times New Roman" w:eastAsia="Times New Roman" w:hAnsi="Times New Roman" w:cs="Times New Roman"/>
          <w:color w:val="000000"/>
          <w:sz w:val="20"/>
          <w:szCs w:val="20"/>
          <w:lang w:val="en-US"/>
        </w:rPr>
        <w:t xml:space="preserve"> Clinical Institute, Bucharest</w:t>
      </w:r>
      <w:r w:rsidR="00B508AD" w:rsidRPr="004F59BF">
        <w:rPr>
          <w:rFonts w:ascii="Times New Roman" w:hAnsi="Times New Roman" w:cs="Times New Roman"/>
          <w:sz w:val="20"/>
          <w:szCs w:val="20"/>
          <w:lang w:val="en-US"/>
        </w:rPr>
        <w:t xml:space="preserve">), </w:t>
      </w:r>
      <w:r w:rsidR="00DF235F" w:rsidRPr="004F59BF">
        <w:rPr>
          <w:rFonts w:ascii="Times New Roman" w:hAnsi="Times New Roman" w:cs="Times New Roman"/>
          <w:sz w:val="20"/>
          <w:szCs w:val="20"/>
          <w:lang w:val="en-US"/>
        </w:rPr>
        <w:t>and also in Russia</w:t>
      </w:r>
      <w:r w:rsidR="00B508AD" w:rsidRPr="004F59BF">
        <w:rPr>
          <w:rFonts w:ascii="Times New Roman" w:hAnsi="Times New Roman" w:cs="Times New Roman"/>
          <w:sz w:val="20"/>
          <w:szCs w:val="20"/>
          <w:lang w:val="en-US"/>
        </w:rPr>
        <w:t xml:space="preserve"> (</w:t>
      </w:r>
      <w:r w:rsidR="00DF235F" w:rsidRPr="004F59BF">
        <w:rPr>
          <w:rFonts w:ascii="Times New Roman" w:hAnsi="Times New Roman" w:cs="Times New Roman"/>
          <w:sz w:val="20"/>
          <w:szCs w:val="20"/>
          <w:lang w:val="en-US"/>
        </w:rPr>
        <w:t>Regional Clinical Hospital, Khanty-Mansiisk). It should be noted that the articles of the authors from the above countries</w:t>
      </w:r>
      <w:r w:rsidR="007C639B" w:rsidRPr="004F59BF">
        <w:rPr>
          <w:rFonts w:ascii="Times New Roman" w:hAnsi="Times New Roman" w:cs="Times New Roman"/>
          <w:sz w:val="20"/>
          <w:szCs w:val="20"/>
          <w:lang w:val="en-US"/>
        </w:rPr>
        <w:t>,</w:t>
      </w:r>
      <w:r w:rsidR="00DF235F" w:rsidRPr="004F59BF">
        <w:rPr>
          <w:rFonts w:ascii="Times New Roman" w:hAnsi="Times New Roman" w:cs="Times New Roman"/>
          <w:sz w:val="20"/>
          <w:szCs w:val="20"/>
          <w:lang w:val="en-US"/>
        </w:rPr>
        <w:t xml:space="preserve"> which could be termed conventionally </w:t>
      </w:r>
      <w:r w:rsidR="007C639B" w:rsidRPr="004F59BF">
        <w:rPr>
          <w:rFonts w:ascii="Times New Roman" w:hAnsi="Times New Roman" w:cs="Times New Roman"/>
          <w:sz w:val="20"/>
          <w:szCs w:val="20"/>
          <w:lang w:val="en-US"/>
        </w:rPr>
        <w:t xml:space="preserve">as </w:t>
      </w:r>
      <w:r w:rsidR="00DF235F" w:rsidRPr="004F59BF">
        <w:rPr>
          <w:rFonts w:ascii="Times New Roman" w:hAnsi="Times New Roman" w:cs="Times New Roman"/>
          <w:sz w:val="20"/>
          <w:szCs w:val="20"/>
          <w:lang w:val="en-US"/>
        </w:rPr>
        <w:t xml:space="preserve">“developing” countries, have started being published in the leading world medical journals only in the past two or three years. </w:t>
      </w:r>
    </w:p>
    <w:p w:rsidR="00B508AD" w:rsidRPr="004F59BF" w:rsidRDefault="00237FF0"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The study of the publications in the leading medical journals showed that the</w:t>
      </w:r>
      <w:r w:rsidR="0034130F" w:rsidRPr="004F59BF">
        <w:rPr>
          <w:rFonts w:ascii="Times New Roman" w:hAnsi="Times New Roman" w:cs="Times New Roman"/>
          <w:sz w:val="20"/>
          <w:szCs w:val="20"/>
          <w:lang w:val="en-US"/>
        </w:rPr>
        <w:t xml:space="preserve"> </w:t>
      </w:r>
      <w:r w:rsidRPr="004F59BF">
        <w:rPr>
          <w:rFonts w:ascii="Times New Roman" w:hAnsi="Times New Roman" w:cs="Times New Roman"/>
          <w:sz w:val="20"/>
          <w:szCs w:val="20"/>
          <w:lang w:val="en-US"/>
        </w:rPr>
        <w:t xml:space="preserve">definition of the </w:t>
      </w:r>
      <w:r w:rsidR="0034130F" w:rsidRPr="004F59BF">
        <w:rPr>
          <w:rFonts w:ascii="Times New Roman" w:hAnsi="Times New Roman" w:cs="Times New Roman"/>
          <w:sz w:val="20"/>
          <w:szCs w:val="20"/>
          <w:lang w:val="en-US"/>
        </w:rPr>
        <w:t xml:space="preserve">optimal application zones for each of surgical techniques has not yet been as an </w:t>
      </w:r>
      <w:proofErr w:type="spellStart"/>
      <w:r w:rsidR="0034130F" w:rsidRPr="004F59BF">
        <w:rPr>
          <w:rFonts w:ascii="Times New Roman" w:hAnsi="Times New Roman" w:cs="Times New Roman"/>
          <w:sz w:val="20"/>
          <w:szCs w:val="20"/>
          <w:lang w:val="en-US"/>
        </w:rPr>
        <w:t>aime</w:t>
      </w:r>
      <w:proofErr w:type="spellEnd"/>
      <w:r w:rsidR="0034130F" w:rsidRPr="004F59BF">
        <w:rPr>
          <w:rFonts w:ascii="Times New Roman" w:hAnsi="Times New Roman" w:cs="Times New Roman"/>
          <w:sz w:val="20"/>
          <w:szCs w:val="20"/>
          <w:lang w:val="en-US"/>
        </w:rPr>
        <w:t xml:space="preserve"> for a survey. Therefore, the articles do not necessarily provide those characteristics of medical case</w:t>
      </w:r>
      <w:r w:rsidR="007C639B" w:rsidRPr="004F59BF">
        <w:rPr>
          <w:rFonts w:ascii="Times New Roman" w:hAnsi="Times New Roman" w:cs="Times New Roman"/>
          <w:sz w:val="20"/>
          <w:szCs w:val="20"/>
          <w:lang w:val="en-US"/>
        </w:rPr>
        <w:t>s which are needed for testing the</w:t>
      </w:r>
      <w:r w:rsidR="0034130F" w:rsidRPr="004F59BF">
        <w:rPr>
          <w:rFonts w:ascii="Times New Roman" w:hAnsi="Times New Roman" w:cs="Times New Roman"/>
          <w:sz w:val="20"/>
          <w:szCs w:val="20"/>
          <w:lang w:val="en-US"/>
        </w:rPr>
        <w:t xml:space="preserve"> hypotheses developed on the basis of eponymous materials. Apart from that, a considerable part of information provided is of </w:t>
      </w:r>
      <w:r w:rsidR="007C639B" w:rsidRPr="004F59BF">
        <w:rPr>
          <w:rFonts w:ascii="Times New Roman" w:hAnsi="Times New Roman" w:cs="Times New Roman"/>
          <w:sz w:val="20"/>
          <w:szCs w:val="20"/>
          <w:lang w:val="en-US"/>
        </w:rPr>
        <w:t>a descriptive, that is,</w:t>
      </w:r>
      <w:r w:rsidR="0034130F" w:rsidRPr="004F59BF">
        <w:rPr>
          <w:rFonts w:ascii="Times New Roman" w:hAnsi="Times New Roman" w:cs="Times New Roman"/>
          <w:sz w:val="20"/>
          <w:szCs w:val="20"/>
          <w:lang w:val="en-US"/>
        </w:rPr>
        <w:t xml:space="preserve"> qualitative nature. </w:t>
      </w:r>
    </w:p>
    <w:p w:rsidR="00B508AD" w:rsidRPr="004F59BF" w:rsidRDefault="0034130F"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choice of specific medical </w:t>
      </w:r>
      <w:r w:rsidR="007C639B" w:rsidRPr="004F59BF">
        <w:rPr>
          <w:rFonts w:ascii="Times New Roman" w:hAnsi="Times New Roman" w:cs="Times New Roman"/>
          <w:sz w:val="20"/>
          <w:szCs w:val="20"/>
          <w:lang w:val="en-US"/>
        </w:rPr>
        <w:t>equipment and devices</w:t>
      </w:r>
      <w:r w:rsidRPr="004F59BF">
        <w:rPr>
          <w:rFonts w:ascii="Times New Roman" w:hAnsi="Times New Roman" w:cs="Times New Roman"/>
          <w:sz w:val="20"/>
          <w:szCs w:val="20"/>
          <w:lang w:val="en-US"/>
        </w:rPr>
        <w:t xml:space="preserve"> in a specific case may be influenced by numerous objective and subjective reasons. Depending on the financial status of a patient and hi</w:t>
      </w:r>
      <w:r w:rsidR="007C639B" w:rsidRPr="004F59BF">
        <w:rPr>
          <w:rFonts w:ascii="Times New Roman" w:hAnsi="Times New Roman" w:cs="Times New Roman"/>
          <w:sz w:val="20"/>
          <w:szCs w:val="20"/>
          <w:lang w:val="en-US"/>
        </w:rPr>
        <w:t>s</w:t>
      </w:r>
      <w:r w:rsidRPr="004F59BF">
        <w:rPr>
          <w:rFonts w:ascii="Times New Roman" w:hAnsi="Times New Roman" w:cs="Times New Roman"/>
          <w:sz w:val="20"/>
          <w:szCs w:val="20"/>
          <w:lang w:val="en-US"/>
        </w:rPr>
        <w:t xml:space="preserve">/her medical insurance policy either a </w:t>
      </w:r>
      <w:proofErr w:type="gramStart"/>
      <w:r w:rsidRPr="004F59BF">
        <w:rPr>
          <w:rFonts w:ascii="Times New Roman" w:hAnsi="Times New Roman" w:cs="Times New Roman"/>
          <w:sz w:val="20"/>
          <w:szCs w:val="20"/>
          <w:lang w:val="en-US"/>
        </w:rPr>
        <w:t>cheaper,</w:t>
      </w:r>
      <w:proofErr w:type="gramEnd"/>
      <w:r w:rsidRPr="004F59BF">
        <w:rPr>
          <w:rFonts w:ascii="Times New Roman" w:hAnsi="Times New Roman" w:cs="Times New Roman"/>
          <w:sz w:val="20"/>
          <w:szCs w:val="20"/>
          <w:lang w:val="en-US"/>
        </w:rPr>
        <w:t xml:space="preserve"> or a more expensive type of surgery may be selected. The degree of knowledge of the new te</w:t>
      </w:r>
      <w:r w:rsidR="0064206A" w:rsidRPr="004F59BF">
        <w:rPr>
          <w:rFonts w:ascii="Times New Roman" w:hAnsi="Times New Roman" w:cs="Times New Roman"/>
          <w:sz w:val="20"/>
          <w:szCs w:val="20"/>
          <w:lang w:val="en-US"/>
        </w:rPr>
        <w:t xml:space="preserve">chnology and the </w:t>
      </w:r>
      <w:r w:rsidR="00214C84" w:rsidRPr="004F59BF">
        <w:rPr>
          <w:rFonts w:ascii="Times New Roman" w:hAnsi="Times New Roman" w:cs="Times New Roman"/>
          <w:sz w:val="20"/>
          <w:szCs w:val="20"/>
          <w:lang w:val="en-US"/>
        </w:rPr>
        <w:t xml:space="preserve">ability to </w:t>
      </w:r>
      <w:r w:rsidR="0064206A" w:rsidRPr="004F59BF">
        <w:rPr>
          <w:rFonts w:ascii="Times New Roman" w:hAnsi="Times New Roman" w:cs="Times New Roman"/>
          <w:sz w:val="20"/>
          <w:szCs w:val="20"/>
          <w:lang w:val="en-US"/>
        </w:rPr>
        <w:t>skillful</w:t>
      </w:r>
      <w:r w:rsidR="00214C84" w:rsidRPr="004F59BF">
        <w:rPr>
          <w:rFonts w:ascii="Times New Roman" w:hAnsi="Times New Roman" w:cs="Times New Roman"/>
          <w:sz w:val="20"/>
          <w:szCs w:val="20"/>
          <w:lang w:val="en-US"/>
        </w:rPr>
        <w:t>ly use</w:t>
      </w:r>
      <w:r w:rsidR="0064206A" w:rsidRPr="004F59BF">
        <w:rPr>
          <w:rFonts w:ascii="Times New Roman" w:hAnsi="Times New Roman" w:cs="Times New Roman"/>
          <w:sz w:val="20"/>
          <w:szCs w:val="20"/>
          <w:lang w:val="en-US"/>
        </w:rPr>
        <w:t xml:space="preserve"> thereof </w:t>
      </w:r>
      <w:r w:rsidR="007C639B" w:rsidRPr="004F59BF">
        <w:rPr>
          <w:rFonts w:ascii="Times New Roman" w:hAnsi="Times New Roman" w:cs="Times New Roman"/>
          <w:sz w:val="20"/>
          <w:szCs w:val="20"/>
          <w:lang w:val="en-US"/>
        </w:rPr>
        <w:t xml:space="preserve">by the surgeons </w:t>
      </w:r>
      <w:r w:rsidR="0064206A" w:rsidRPr="004F59BF">
        <w:rPr>
          <w:rFonts w:ascii="Times New Roman" w:hAnsi="Times New Roman" w:cs="Times New Roman"/>
          <w:sz w:val="20"/>
          <w:szCs w:val="20"/>
          <w:lang w:val="en-US"/>
        </w:rPr>
        <w:t xml:space="preserve">may also impact such choice. </w:t>
      </w:r>
    </w:p>
    <w:p w:rsidR="00B508AD" w:rsidRPr="004F59BF" w:rsidRDefault="0064206A"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Anyway, a considerable number of </w:t>
      </w:r>
      <w:r w:rsidR="00AD3C26" w:rsidRPr="004F59BF">
        <w:rPr>
          <w:rFonts w:ascii="Times New Roman" w:hAnsi="Times New Roman" w:cs="Times New Roman"/>
          <w:sz w:val="20"/>
          <w:szCs w:val="20"/>
          <w:lang w:val="en-US"/>
        </w:rPr>
        <w:t>medical cases described and the possibility to generalize the opinion of many specialists who represent different countries, schools of science and clinics, make publications an important source of information to test the hypotheses regarding the optimal application zone of the robotic surgical systems</w:t>
      </w:r>
      <w:r w:rsidR="00214C84" w:rsidRPr="004F59BF">
        <w:rPr>
          <w:rFonts w:ascii="Times New Roman" w:hAnsi="Times New Roman" w:cs="Times New Roman"/>
          <w:sz w:val="20"/>
          <w:szCs w:val="20"/>
          <w:lang w:val="en-US"/>
        </w:rPr>
        <w:t xml:space="preserve"> (complexes)</w:t>
      </w:r>
      <w:r w:rsidR="00AD3C26" w:rsidRPr="004F59BF">
        <w:rPr>
          <w:rFonts w:ascii="Times New Roman" w:hAnsi="Times New Roman" w:cs="Times New Roman"/>
          <w:sz w:val="20"/>
          <w:szCs w:val="20"/>
          <w:lang w:val="en-US"/>
        </w:rPr>
        <w:t xml:space="preserve"> in abdominal surgery.</w:t>
      </w:r>
    </w:p>
    <w:p w:rsidR="00B508AD" w:rsidRPr="004F59BF" w:rsidRDefault="00AD3C26"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Certain inaccuracies in the analysis of the articles may be accounted for the following:</w:t>
      </w:r>
    </w:p>
    <w:p w:rsidR="00B508AD" w:rsidRPr="004F59BF" w:rsidRDefault="00AD3C26" w:rsidP="004F59BF">
      <w:pPr>
        <w:pStyle w:val="a3"/>
        <w:numPr>
          <w:ilvl w:val="0"/>
          <w:numId w:val="5"/>
        </w:numPr>
        <w:suppressAutoHyphens w:val="0"/>
        <w:spacing w:line="240" w:lineRule="auto"/>
        <w:contextualSpacing/>
        <w:rPr>
          <w:sz w:val="20"/>
          <w:szCs w:val="20"/>
        </w:rPr>
      </w:pPr>
      <w:r w:rsidRPr="004F59BF">
        <w:rPr>
          <w:sz w:val="20"/>
          <w:szCs w:val="20"/>
        </w:rPr>
        <w:t>Subjective approach of each author in describing medical cases;</w:t>
      </w:r>
    </w:p>
    <w:p w:rsidR="00B508AD" w:rsidRPr="004F59BF" w:rsidRDefault="00AD3C26" w:rsidP="004F59BF">
      <w:pPr>
        <w:pStyle w:val="a3"/>
        <w:numPr>
          <w:ilvl w:val="0"/>
          <w:numId w:val="5"/>
        </w:numPr>
        <w:suppressAutoHyphens w:val="0"/>
        <w:spacing w:line="240" w:lineRule="auto"/>
        <w:contextualSpacing/>
        <w:rPr>
          <w:sz w:val="20"/>
          <w:szCs w:val="20"/>
        </w:rPr>
      </w:pPr>
      <w:r w:rsidRPr="004F59BF">
        <w:rPr>
          <w:sz w:val="20"/>
          <w:szCs w:val="20"/>
        </w:rPr>
        <w:t>Subjective perception of the researcher when analyzing certa</w:t>
      </w:r>
      <w:r w:rsidR="00214C84" w:rsidRPr="004F59BF">
        <w:rPr>
          <w:sz w:val="20"/>
          <w:szCs w:val="20"/>
        </w:rPr>
        <w:t>in fragments of articles and an</w:t>
      </w:r>
      <w:r w:rsidRPr="004F59BF">
        <w:rPr>
          <w:sz w:val="20"/>
          <w:szCs w:val="20"/>
        </w:rPr>
        <w:t xml:space="preserve"> inexact </w:t>
      </w:r>
      <w:r w:rsidR="00736537" w:rsidRPr="004F59BF">
        <w:rPr>
          <w:sz w:val="20"/>
          <w:szCs w:val="20"/>
        </w:rPr>
        <w:t>interpretation thereof;</w:t>
      </w:r>
    </w:p>
    <w:p w:rsidR="00B508AD" w:rsidRPr="004F59BF" w:rsidRDefault="00736537" w:rsidP="004F59BF">
      <w:pPr>
        <w:pStyle w:val="a3"/>
        <w:numPr>
          <w:ilvl w:val="0"/>
          <w:numId w:val="5"/>
        </w:numPr>
        <w:suppressAutoHyphens w:val="0"/>
        <w:spacing w:line="240" w:lineRule="auto"/>
        <w:contextualSpacing/>
        <w:rPr>
          <w:sz w:val="20"/>
          <w:szCs w:val="20"/>
        </w:rPr>
      </w:pPr>
      <w:r w:rsidRPr="004F59BF">
        <w:rPr>
          <w:sz w:val="20"/>
          <w:szCs w:val="20"/>
        </w:rPr>
        <w:t xml:space="preserve">Incomplete correspondence of the </w:t>
      </w:r>
      <w:r w:rsidR="00214C84" w:rsidRPr="004F59BF">
        <w:rPr>
          <w:sz w:val="20"/>
          <w:szCs w:val="20"/>
        </w:rPr>
        <w:t>description of medical cases to</w:t>
      </w:r>
      <w:r w:rsidRPr="004F59BF">
        <w:rPr>
          <w:sz w:val="20"/>
          <w:szCs w:val="20"/>
        </w:rPr>
        <w:t xml:space="preserve"> the system of hypotheses checked</w:t>
      </w:r>
      <w:r w:rsidR="00B508AD" w:rsidRPr="004F59BF">
        <w:rPr>
          <w:sz w:val="20"/>
          <w:szCs w:val="20"/>
        </w:rPr>
        <w:t>;</w:t>
      </w:r>
    </w:p>
    <w:p w:rsidR="00B508AD" w:rsidRPr="004F59BF" w:rsidRDefault="00736537" w:rsidP="004F59BF">
      <w:pPr>
        <w:pStyle w:val="a3"/>
        <w:numPr>
          <w:ilvl w:val="0"/>
          <w:numId w:val="5"/>
        </w:numPr>
        <w:suppressAutoHyphens w:val="0"/>
        <w:spacing w:line="240" w:lineRule="auto"/>
        <w:contextualSpacing/>
        <w:rPr>
          <w:sz w:val="20"/>
          <w:szCs w:val="20"/>
        </w:rPr>
      </w:pPr>
      <w:r w:rsidRPr="004F59BF">
        <w:rPr>
          <w:sz w:val="20"/>
          <w:szCs w:val="20"/>
        </w:rPr>
        <w:t xml:space="preserve">Absence </w:t>
      </w:r>
      <w:r w:rsidR="00214C84" w:rsidRPr="004F59BF">
        <w:rPr>
          <w:sz w:val="20"/>
          <w:szCs w:val="20"/>
        </w:rPr>
        <w:t xml:space="preserve">in most articles </w:t>
      </w:r>
      <w:r w:rsidRPr="004F59BF">
        <w:rPr>
          <w:sz w:val="20"/>
          <w:szCs w:val="20"/>
        </w:rPr>
        <w:t>of comparison</w:t>
      </w:r>
      <w:r w:rsidR="00214C84" w:rsidRPr="004F59BF">
        <w:rPr>
          <w:sz w:val="20"/>
          <w:szCs w:val="20"/>
        </w:rPr>
        <w:t>s</w:t>
      </w:r>
      <w:r w:rsidRPr="004F59BF">
        <w:rPr>
          <w:sz w:val="20"/>
          <w:szCs w:val="20"/>
        </w:rPr>
        <w:t xml:space="preserve"> between robot-assisted and other types of operations.</w:t>
      </w:r>
    </w:p>
    <w:p w:rsidR="00B508AD" w:rsidRPr="004F59BF" w:rsidRDefault="00B508AD" w:rsidP="004F59BF">
      <w:pPr>
        <w:pStyle w:val="a3"/>
        <w:suppressAutoHyphens w:val="0"/>
        <w:spacing w:line="240" w:lineRule="auto"/>
        <w:ind w:left="720" w:firstLine="0"/>
        <w:contextualSpacing/>
        <w:rPr>
          <w:sz w:val="20"/>
          <w:szCs w:val="20"/>
        </w:rPr>
      </w:pPr>
    </w:p>
    <w:p w:rsidR="00B508AD" w:rsidRPr="004F59BF" w:rsidRDefault="00736537"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Due to such inaccuracies, the test of suggested hypotheses regarding the optimal application zones</w:t>
      </w:r>
      <w:r w:rsidR="00214C84" w:rsidRPr="004F59BF">
        <w:rPr>
          <w:rFonts w:ascii="Times New Roman" w:hAnsi="Times New Roman" w:cs="Times New Roman"/>
          <w:sz w:val="20"/>
          <w:szCs w:val="20"/>
          <w:lang w:val="en-US"/>
        </w:rPr>
        <w:t xml:space="preserve"> for robotic surgical systems </w:t>
      </w:r>
      <w:r w:rsidRPr="004F59BF">
        <w:rPr>
          <w:rFonts w:ascii="Times New Roman" w:hAnsi="Times New Roman" w:cs="Times New Roman"/>
          <w:sz w:val="20"/>
          <w:szCs w:val="20"/>
          <w:lang w:val="en-US"/>
        </w:rPr>
        <w:t>in performing abdominal operations cannot be considered final.</w:t>
      </w:r>
      <w:r w:rsidR="00B508AD" w:rsidRPr="004F59BF">
        <w:rPr>
          <w:rFonts w:ascii="Times New Roman" w:hAnsi="Times New Roman" w:cs="Times New Roman"/>
          <w:sz w:val="20"/>
          <w:szCs w:val="20"/>
          <w:lang w:val="en-US"/>
        </w:rPr>
        <w:t xml:space="preserve"> </w:t>
      </w:r>
    </w:p>
    <w:p w:rsidR="00B508AD" w:rsidRPr="004F59BF" w:rsidRDefault="00B508AD" w:rsidP="004F59BF">
      <w:pPr>
        <w:pStyle w:val="a3"/>
        <w:spacing w:line="240" w:lineRule="auto"/>
        <w:ind w:left="1080"/>
        <w:rPr>
          <w:sz w:val="20"/>
          <w:szCs w:val="20"/>
          <w:u w:val="single"/>
        </w:rPr>
      </w:pPr>
    </w:p>
    <w:p w:rsidR="00B508AD" w:rsidRPr="004F59BF" w:rsidRDefault="00B508AD" w:rsidP="004F59BF">
      <w:pPr>
        <w:spacing w:after="0" w:line="240" w:lineRule="auto"/>
        <w:rPr>
          <w:rFonts w:ascii="Times New Roman" w:hAnsi="Times New Roman" w:cs="Times New Roman"/>
          <w:sz w:val="20"/>
          <w:szCs w:val="20"/>
          <w:u w:val="single"/>
          <w:lang w:val="en-US"/>
        </w:rPr>
      </w:pPr>
      <w:r w:rsidRPr="004F59BF">
        <w:rPr>
          <w:rFonts w:ascii="Times New Roman" w:hAnsi="Times New Roman" w:cs="Times New Roman"/>
          <w:sz w:val="20"/>
          <w:szCs w:val="20"/>
          <w:u w:val="single"/>
        </w:rPr>
        <w:t>С</w:t>
      </w:r>
      <w:r w:rsidRPr="004F59BF">
        <w:rPr>
          <w:rFonts w:ascii="Times New Roman" w:hAnsi="Times New Roman" w:cs="Times New Roman"/>
          <w:sz w:val="20"/>
          <w:szCs w:val="20"/>
          <w:u w:val="single"/>
          <w:lang w:val="en-US"/>
        </w:rPr>
        <w:t xml:space="preserve">. </w:t>
      </w:r>
      <w:r w:rsidR="00736537" w:rsidRPr="004F59BF">
        <w:rPr>
          <w:rFonts w:ascii="Times New Roman" w:hAnsi="Times New Roman" w:cs="Times New Roman"/>
          <w:sz w:val="20"/>
          <w:szCs w:val="20"/>
          <w:u w:val="single"/>
          <w:lang w:val="en-US"/>
        </w:rPr>
        <w:t xml:space="preserve">Expert </w:t>
      </w:r>
      <w:r w:rsidR="00776DF2" w:rsidRPr="004F59BF">
        <w:rPr>
          <w:rFonts w:ascii="Times New Roman" w:hAnsi="Times New Roman" w:cs="Times New Roman"/>
          <w:sz w:val="20"/>
          <w:szCs w:val="20"/>
          <w:u w:val="single"/>
          <w:lang w:val="en-US"/>
        </w:rPr>
        <w:t>opi</w:t>
      </w:r>
      <w:r w:rsidR="00736537" w:rsidRPr="004F59BF">
        <w:rPr>
          <w:rFonts w:ascii="Times New Roman" w:hAnsi="Times New Roman" w:cs="Times New Roman"/>
          <w:sz w:val="20"/>
          <w:szCs w:val="20"/>
          <w:u w:val="single"/>
          <w:lang w:val="en-US"/>
        </w:rPr>
        <w:t xml:space="preserve">nions of the leading surgeons on the </w:t>
      </w:r>
      <w:r w:rsidR="00776DF2" w:rsidRPr="004F59BF">
        <w:rPr>
          <w:rFonts w:ascii="Times New Roman" w:hAnsi="Times New Roman" w:cs="Times New Roman"/>
          <w:sz w:val="20"/>
          <w:szCs w:val="20"/>
          <w:u w:val="single"/>
          <w:lang w:val="en-US"/>
        </w:rPr>
        <w:t>issue under consideration</w:t>
      </w:r>
    </w:p>
    <w:p w:rsidR="00B508AD" w:rsidRPr="004F59BF" w:rsidRDefault="00776DF2"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Supposedly</w:t>
      </w:r>
      <w:r w:rsidR="00214C84"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the leading surgeons of the world who use </w:t>
      </w:r>
      <w:r w:rsidR="00824499" w:rsidRPr="004F59BF">
        <w:rPr>
          <w:rFonts w:ascii="Times New Roman" w:hAnsi="Times New Roman" w:cs="Times New Roman"/>
          <w:sz w:val="20"/>
          <w:szCs w:val="20"/>
          <w:lang w:val="en-US"/>
        </w:rPr>
        <w:t>vari</w:t>
      </w:r>
      <w:r w:rsidRPr="004F59BF">
        <w:rPr>
          <w:rFonts w:ascii="Times New Roman" w:hAnsi="Times New Roman" w:cs="Times New Roman"/>
          <w:sz w:val="20"/>
          <w:szCs w:val="20"/>
          <w:lang w:val="en-US"/>
        </w:rPr>
        <w:t>ous technologies in performing abdominal operations, including robotic surgery systems</w:t>
      </w:r>
      <w:r w:rsidR="00214C84"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have all the necessary knowledge for the comprehensive expert evaluation of the issue under consideration. </w:t>
      </w:r>
    </w:p>
    <w:p w:rsidR="00B508AD" w:rsidRPr="004F59BF" w:rsidRDefault="00776DF2"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Nonetheless, the preliminary analysis of </w:t>
      </w:r>
      <w:r w:rsidR="00997D2C" w:rsidRPr="004F59BF">
        <w:rPr>
          <w:rFonts w:ascii="Times New Roman" w:hAnsi="Times New Roman" w:cs="Times New Roman"/>
          <w:sz w:val="20"/>
          <w:szCs w:val="20"/>
          <w:lang w:val="en-US"/>
        </w:rPr>
        <w:t xml:space="preserve">our own information and publications of other authors is also necessary. The </w:t>
      </w:r>
      <w:r w:rsidR="00214C84" w:rsidRPr="004F59BF">
        <w:rPr>
          <w:rFonts w:ascii="Times New Roman" w:hAnsi="Times New Roman" w:cs="Times New Roman"/>
          <w:sz w:val="20"/>
          <w:szCs w:val="20"/>
          <w:lang w:val="en-US"/>
        </w:rPr>
        <w:t>result of such an analysis allows</w:t>
      </w:r>
      <w:r w:rsidR="00997D2C" w:rsidRPr="004F59BF">
        <w:rPr>
          <w:rFonts w:ascii="Times New Roman" w:hAnsi="Times New Roman" w:cs="Times New Roman"/>
          <w:sz w:val="20"/>
          <w:szCs w:val="20"/>
          <w:lang w:val="en-US"/>
        </w:rPr>
        <w:t xml:space="preserve"> </w:t>
      </w:r>
      <w:proofErr w:type="gramStart"/>
      <w:r w:rsidR="00997D2C" w:rsidRPr="004F59BF">
        <w:rPr>
          <w:rFonts w:ascii="Times New Roman" w:hAnsi="Times New Roman" w:cs="Times New Roman"/>
          <w:sz w:val="20"/>
          <w:szCs w:val="20"/>
          <w:lang w:val="en-US"/>
        </w:rPr>
        <w:t>to ask</w:t>
      </w:r>
      <w:proofErr w:type="gramEnd"/>
      <w:r w:rsidR="00997D2C" w:rsidRPr="004F59BF">
        <w:rPr>
          <w:rFonts w:ascii="Times New Roman" w:hAnsi="Times New Roman" w:cs="Times New Roman"/>
          <w:sz w:val="20"/>
          <w:szCs w:val="20"/>
          <w:lang w:val="en-US"/>
        </w:rPr>
        <w:t xml:space="preserve"> experts certain specific questions. By adequacy we mean the following: firstly, the questions should be fully covering all the aspects of the issue described; secondly, they should unequivocally either confirm or, vice versa, disprove the hypotheses set forth before. </w:t>
      </w:r>
    </w:p>
    <w:p w:rsidR="00B508AD" w:rsidRPr="004F59BF" w:rsidRDefault="00997D2C" w:rsidP="004F59BF">
      <w:pPr>
        <w:spacing w:after="0" w:line="240" w:lineRule="auto"/>
        <w:ind w:firstLine="708"/>
        <w:jc w:val="both"/>
        <w:rPr>
          <w:rFonts w:ascii="Times New Roman" w:hAnsi="Times New Roman" w:cs="Times New Roman"/>
          <w:sz w:val="20"/>
          <w:szCs w:val="20"/>
          <w:u w:val="single"/>
          <w:lang w:val="en-US"/>
        </w:rPr>
      </w:pPr>
      <w:r w:rsidRPr="004F59BF">
        <w:rPr>
          <w:rFonts w:ascii="Times New Roman" w:hAnsi="Times New Roman" w:cs="Times New Roman"/>
          <w:sz w:val="20"/>
          <w:szCs w:val="20"/>
          <w:lang w:val="en-US"/>
        </w:rPr>
        <w:t>Under the conditions of territorial estrangement of experts and their engagement in medical activity</w:t>
      </w:r>
      <w:r w:rsidR="00214C84"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not analytical studies, a preferred form to get expert assessment is a questionnaire, </w:t>
      </w:r>
      <w:r w:rsidR="00824499" w:rsidRPr="004F59BF">
        <w:rPr>
          <w:rFonts w:ascii="Times New Roman" w:hAnsi="Times New Roman" w:cs="Times New Roman"/>
          <w:sz w:val="20"/>
          <w:szCs w:val="20"/>
          <w:lang w:val="en-US"/>
        </w:rPr>
        <w:t xml:space="preserve">with the use of the so-called “yes-no” </w:t>
      </w:r>
      <w:r w:rsidR="00214C84" w:rsidRPr="004F59BF">
        <w:rPr>
          <w:rFonts w:ascii="Times New Roman" w:hAnsi="Times New Roman" w:cs="Times New Roman"/>
          <w:sz w:val="20"/>
          <w:szCs w:val="20"/>
          <w:lang w:val="en-US"/>
        </w:rPr>
        <w:t xml:space="preserve">(“closed”) </w:t>
      </w:r>
      <w:r w:rsidR="00824499" w:rsidRPr="004F59BF">
        <w:rPr>
          <w:rFonts w:ascii="Times New Roman" w:hAnsi="Times New Roman" w:cs="Times New Roman"/>
          <w:sz w:val="20"/>
          <w:szCs w:val="20"/>
          <w:lang w:val="en-US"/>
        </w:rPr>
        <w:t xml:space="preserve">questions with the offered </w:t>
      </w:r>
      <w:r w:rsidR="00583A38" w:rsidRPr="004F59BF">
        <w:rPr>
          <w:rFonts w:ascii="Times New Roman" w:hAnsi="Times New Roman" w:cs="Times New Roman"/>
          <w:sz w:val="20"/>
          <w:szCs w:val="20"/>
          <w:lang w:val="en-US"/>
        </w:rPr>
        <w:t xml:space="preserve">limited </w:t>
      </w:r>
      <w:r w:rsidR="00824499" w:rsidRPr="004F59BF">
        <w:rPr>
          <w:rFonts w:ascii="Times New Roman" w:hAnsi="Times New Roman" w:cs="Times New Roman"/>
          <w:sz w:val="20"/>
          <w:szCs w:val="20"/>
          <w:lang w:val="en-US"/>
        </w:rPr>
        <w:t>options for answers. For such questions to be developed preliminary research is also needed. The above rationale shows the necessity of all the previous stages of research (the analysis of eponymous operations and a huge number of articles devoted to the operations performed by other surgeons.)</w:t>
      </w:r>
    </w:p>
    <w:p w:rsidR="00B508AD" w:rsidRPr="004F59BF" w:rsidRDefault="00824499"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benefit of using questionnaires as a method to gather information is a </w:t>
      </w:r>
      <w:r w:rsidR="00214C84" w:rsidRPr="004F59BF">
        <w:rPr>
          <w:rFonts w:ascii="Times New Roman" w:hAnsi="Times New Roman" w:cs="Times New Roman"/>
          <w:sz w:val="20"/>
          <w:szCs w:val="20"/>
          <w:lang w:val="en-US"/>
        </w:rPr>
        <w:t>possibility</w:t>
      </w:r>
      <w:r w:rsidRPr="004F59BF">
        <w:rPr>
          <w:rFonts w:ascii="Times New Roman" w:hAnsi="Times New Roman" w:cs="Times New Roman"/>
          <w:sz w:val="20"/>
          <w:szCs w:val="20"/>
          <w:lang w:val="en-US"/>
        </w:rPr>
        <w:t xml:space="preserve"> to generalize the opinions of the leading specialists and </w:t>
      </w:r>
      <w:r w:rsidR="00214C84" w:rsidRPr="004F59BF">
        <w:rPr>
          <w:rFonts w:ascii="Times New Roman" w:hAnsi="Times New Roman" w:cs="Times New Roman"/>
          <w:sz w:val="20"/>
          <w:szCs w:val="20"/>
          <w:lang w:val="en-US"/>
        </w:rPr>
        <w:t>get</w:t>
      </w:r>
      <w:r w:rsidRPr="004F59BF">
        <w:rPr>
          <w:rFonts w:ascii="Times New Roman" w:hAnsi="Times New Roman" w:cs="Times New Roman"/>
          <w:sz w:val="20"/>
          <w:szCs w:val="20"/>
          <w:lang w:val="en-US"/>
        </w:rPr>
        <w:t xml:space="preserve"> an expert opinion</w:t>
      </w:r>
      <w:r w:rsidR="00583A38" w:rsidRPr="004F59BF">
        <w:rPr>
          <w:rFonts w:ascii="Times New Roman" w:hAnsi="Times New Roman" w:cs="Times New Roman"/>
          <w:sz w:val="20"/>
          <w:szCs w:val="20"/>
          <w:lang w:val="en-US"/>
        </w:rPr>
        <w:t xml:space="preserve"> exactly on the issue of interest and its specific aspects. In the event of partially “opening” (offering a multiple choice) the questions (that is, includ</w:t>
      </w:r>
      <w:r w:rsidR="00214C84" w:rsidRPr="004F59BF">
        <w:rPr>
          <w:rFonts w:ascii="Times New Roman" w:hAnsi="Times New Roman" w:cs="Times New Roman"/>
          <w:sz w:val="20"/>
          <w:szCs w:val="20"/>
          <w:lang w:val="en-US"/>
        </w:rPr>
        <w:t>ing “other” as an option for an</w:t>
      </w:r>
      <w:r w:rsidR="00583A38" w:rsidRPr="004F59BF">
        <w:rPr>
          <w:rFonts w:ascii="Times New Roman" w:hAnsi="Times New Roman" w:cs="Times New Roman"/>
          <w:sz w:val="20"/>
          <w:szCs w:val="20"/>
          <w:lang w:val="en-US"/>
        </w:rPr>
        <w:t xml:space="preserve"> answer</w:t>
      </w:r>
      <w:r w:rsidR="00214C84" w:rsidRPr="004F59BF">
        <w:rPr>
          <w:rFonts w:ascii="Times New Roman" w:hAnsi="Times New Roman" w:cs="Times New Roman"/>
          <w:sz w:val="20"/>
          <w:szCs w:val="20"/>
          <w:lang w:val="en-US"/>
        </w:rPr>
        <w:t xml:space="preserve"> into the list of responses</w:t>
      </w:r>
      <w:r w:rsidR="00583A38" w:rsidRPr="004F59BF">
        <w:rPr>
          <w:rFonts w:ascii="Times New Roman" w:hAnsi="Times New Roman" w:cs="Times New Roman"/>
          <w:sz w:val="20"/>
          <w:szCs w:val="20"/>
          <w:lang w:val="en-US"/>
        </w:rPr>
        <w:t xml:space="preserve">), the list of hypotheses may be expanded. </w:t>
      </w:r>
    </w:p>
    <w:p w:rsidR="00B508AD" w:rsidRPr="004F59BF" w:rsidRDefault="00583A38"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lastRenderedPageBreak/>
        <w:t>The questionnaire, just as any other method of gather</w:t>
      </w:r>
      <w:r w:rsidR="00214C84" w:rsidRPr="004F59BF">
        <w:rPr>
          <w:rFonts w:ascii="Times New Roman" w:hAnsi="Times New Roman" w:cs="Times New Roman"/>
          <w:sz w:val="20"/>
          <w:szCs w:val="20"/>
          <w:lang w:val="en-US"/>
        </w:rPr>
        <w:t>ing information, is not free from</w:t>
      </w:r>
      <w:r w:rsidRPr="004F59BF">
        <w:rPr>
          <w:rFonts w:ascii="Times New Roman" w:hAnsi="Times New Roman" w:cs="Times New Roman"/>
          <w:sz w:val="20"/>
          <w:szCs w:val="20"/>
          <w:lang w:val="en-US"/>
        </w:rPr>
        <w:t xml:space="preserve"> deficiencies. We believe </w:t>
      </w:r>
      <w:r w:rsidR="005D1493" w:rsidRPr="004F59BF">
        <w:rPr>
          <w:rFonts w:ascii="Times New Roman" w:hAnsi="Times New Roman" w:cs="Times New Roman"/>
          <w:sz w:val="20"/>
          <w:szCs w:val="20"/>
          <w:lang w:val="en-US"/>
        </w:rPr>
        <w:t xml:space="preserve">that the </w:t>
      </w:r>
      <w:r w:rsidR="00214C84" w:rsidRPr="004F59BF">
        <w:rPr>
          <w:rFonts w:ascii="Times New Roman" w:hAnsi="Times New Roman" w:cs="Times New Roman"/>
          <w:sz w:val="20"/>
          <w:szCs w:val="20"/>
          <w:lang w:val="en-US"/>
        </w:rPr>
        <w:t>pros</w:t>
      </w:r>
      <w:r w:rsidR="005D1493" w:rsidRPr="004F59BF">
        <w:rPr>
          <w:rFonts w:ascii="Times New Roman" w:hAnsi="Times New Roman" w:cs="Times New Roman"/>
          <w:sz w:val="20"/>
          <w:szCs w:val="20"/>
          <w:lang w:val="en-US"/>
        </w:rPr>
        <w:t xml:space="preserve"> of the method include: </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r w:rsidR="005D1493" w:rsidRPr="004F59BF">
        <w:rPr>
          <w:rFonts w:ascii="Times New Roman" w:hAnsi="Times New Roman" w:cs="Times New Roman"/>
          <w:sz w:val="20"/>
          <w:szCs w:val="20"/>
          <w:lang w:val="en-US"/>
        </w:rPr>
        <w:t xml:space="preserve">the novelty of the method when applied to the analysis of medical issues and also turning for the opinion of the leading surgeons of the world as experts, which could be difficult for respondents and therefore decrease the number of </w:t>
      </w:r>
      <w:r w:rsidR="00ED60DD" w:rsidRPr="004F59BF">
        <w:rPr>
          <w:rFonts w:ascii="Times New Roman" w:hAnsi="Times New Roman" w:cs="Times New Roman"/>
          <w:sz w:val="20"/>
          <w:szCs w:val="20"/>
          <w:lang w:val="en-US"/>
        </w:rPr>
        <w:t xml:space="preserve">responses </w:t>
      </w:r>
      <w:r w:rsidR="005D1493" w:rsidRPr="004F59BF">
        <w:rPr>
          <w:rFonts w:ascii="Times New Roman" w:hAnsi="Times New Roman" w:cs="Times New Roman"/>
          <w:sz w:val="20"/>
          <w:szCs w:val="20"/>
          <w:lang w:val="en-US"/>
        </w:rPr>
        <w:t>and the adequacy thereof</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roofErr w:type="gramStart"/>
      <w:r w:rsidR="005D1493" w:rsidRPr="004F59BF">
        <w:rPr>
          <w:rFonts w:ascii="Times New Roman" w:hAnsi="Times New Roman" w:cs="Times New Roman"/>
          <w:sz w:val="20"/>
          <w:szCs w:val="20"/>
          <w:lang w:val="en-US"/>
        </w:rPr>
        <w:t>impossibility</w:t>
      </w:r>
      <w:proofErr w:type="gramEnd"/>
      <w:r w:rsidR="005D1493" w:rsidRPr="004F59BF">
        <w:rPr>
          <w:rFonts w:ascii="Times New Roman" w:hAnsi="Times New Roman" w:cs="Times New Roman"/>
          <w:sz w:val="20"/>
          <w:szCs w:val="20"/>
          <w:lang w:val="en-US"/>
        </w:rPr>
        <w:t xml:space="preserve"> within the framework of </w:t>
      </w:r>
      <w:r w:rsidR="00ED60DD" w:rsidRPr="004F59BF">
        <w:rPr>
          <w:rFonts w:ascii="Times New Roman" w:hAnsi="Times New Roman" w:cs="Times New Roman"/>
          <w:sz w:val="20"/>
          <w:szCs w:val="20"/>
          <w:lang w:val="en-US"/>
        </w:rPr>
        <w:t>a</w:t>
      </w:r>
      <w:r w:rsidR="005D1493" w:rsidRPr="004F59BF">
        <w:rPr>
          <w:rFonts w:ascii="Times New Roman" w:hAnsi="Times New Roman" w:cs="Times New Roman"/>
          <w:sz w:val="20"/>
          <w:szCs w:val="20"/>
          <w:lang w:val="en-US"/>
        </w:rPr>
        <w:t xml:space="preserve"> survey to test new ideas which emerged as the result of responses to the questions set in the questionnaire. </w:t>
      </w:r>
    </w:p>
    <w:p w:rsidR="00B508AD" w:rsidRPr="004F59BF" w:rsidRDefault="00B508AD" w:rsidP="004F59BF">
      <w:pPr>
        <w:pStyle w:val="a3"/>
        <w:spacing w:line="240" w:lineRule="auto"/>
        <w:ind w:left="0" w:firstLine="0"/>
        <w:rPr>
          <w:sz w:val="20"/>
          <w:szCs w:val="20"/>
        </w:rPr>
      </w:pPr>
    </w:p>
    <w:p w:rsidR="00B508AD" w:rsidRPr="004F59BF" w:rsidRDefault="005D1493" w:rsidP="004F59BF">
      <w:pPr>
        <w:pStyle w:val="a3"/>
        <w:spacing w:line="240" w:lineRule="auto"/>
        <w:ind w:left="0" w:firstLine="0"/>
        <w:rPr>
          <w:sz w:val="20"/>
          <w:szCs w:val="20"/>
        </w:rPr>
      </w:pPr>
      <w:r w:rsidRPr="004F59BF">
        <w:rPr>
          <w:sz w:val="20"/>
          <w:szCs w:val="20"/>
        </w:rPr>
        <w:t xml:space="preserve">The results of the questionnaire may be a serious foundation </w:t>
      </w:r>
      <w:r w:rsidR="00ED60DD" w:rsidRPr="004F59BF">
        <w:rPr>
          <w:sz w:val="20"/>
          <w:szCs w:val="20"/>
        </w:rPr>
        <w:t>for</w:t>
      </w:r>
      <w:r w:rsidRPr="004F59BF">
        <w:rPr>
          <w:sz w:val="20"/>
          <w:szCs w:val="20"/>
        </w:rPr>
        <w:t xml:space="preserve"> form</w:t>
      </w:r>
      <w:r w:rsidR="00ED60DD" w:rsidRPr="004F59BF">
        <w:rPr>
          <w:sz w:val="20"/>
          <w:szCs w:val="20"/>
        </w:rPr>
        <w:t>ing</w:t>
      </w:r>
      <w:r w:rsidRPr="004F59BF">
        <w:rPr>
          <w:sz w:val="20"/>
          <w:szCs w:val="20"/>
        </w:rPr>
        <w:t xml:space="preserve"> conclusions relating to the </w:t>
      </w:r>
      <w:r w:rsidR="00DF7A72" w:rsidRPr="004F59BF">
        <w:rPr>
          <w:sz w:val="20"/>
          <w:szCs w:val="20"/>
        </w:rPr>
        <w:t xml:space="preserve">validity of the </w:t>
      </w:r>
      <w:r w:rsidR="00ED60DD" w:rsidRPr="004F59BF">
        <w:rPr>
          <w:sz w:val="20"/>
          <w:szCs w:val="20"/>
        </w:rPr>
        <w:t xml:space="preserve">suggested hypotheses and also for </w:t>
      </w:r>
      <w:r w:rsidR="00DF7A72" w:rsidRPr="004F59BF">
        <w:rPr>
          <w:sz w:val="20"/>
          <w:szCs w:val="20"/>
        </w:rPr>
        <w:t xml:space="preserve">planning new research on optimal zones of application </w:t>
      </w:r>
      <w:r w:rsidR="00ED60DD" w:rsidRPr="004F59BF">
        <w:rPr>
          <w:sz w:val="20"/>
          <w:szCs w:val="20"/>
        </w:rPr>
        <w:t xml:space="preserve">of </w:t>
      </w:r>
      <w:r w:rsidR="00DF7A72" w:rsidRPr="004F59BF">
        <w:rPr>
          <w:sz w:val="20"/>
          <w:szCs w:val="20"/>
        </w:rPr>
        <w:t xml:space="preserve">robot assisted operations in abdominal surgery. </w:t>
      </w:r>
    </w:p>
    <w:p w:rsidR="00B508AD" w:rsidRPr="004F59BF" w:rsidRDefault="00B508AD" w:rsidP="004F59BF">
      <w:pPr>
        <w:pStyle w:val="a3"/>
        <w:spacing w:line="240" w:lineRule="auto"/>
        <w:ind w:left="0"/>
        <w:rPr>
          <w:sz w:val="20"/>
          <w:szCs w:val="20"/>
        </w:rPr>
      </w:pPr>
    </w:p>
    <w:p w:rsidR="00B508AD" w:rsidRPr="004F59BF" w:rsidRDefault="00DF7A72" w:rsidP="004F59BF">
      <w:pPr>
        <w:pStyle w:val="a3"/>
        <w:spacing w:line="240" w:lineRule="auto"/>
        <w:ind w:left="0"/>
        <w:rPr>
          <w:b/>
          <w:sz w:val="20"/>
          <w:szCs w:val="20"/>
        </w:rPr>
      </w:pPr>
      <w:r w:rsidRPr="004F59BF">
        <w:rPr>
          <w:b/>
          <w:sz w:val="20"/>
          <w:szCs w:val="20"/>
        </w:rPr>
        <w:t>Methodology and the first results of the survey</w:t>
      </w:r>
    </w:p>
    <w:p w:rsidR="00B508AD" w:rsidRPr="004F59BF" w:rsidRDefault="00B508AD" w:rsidP="004F59BF">
      <w:pPr>
        <w:spacing w:after="0" w:line="240" w:lineRule="auto"/>
        <w:rPr>
          <w:rFonts w:ascii="Times New Roman" w:hAnsi="Times New Roman" w:cs="Times New Roman"/>
          <w:sz w:val="20"/>
          <w:szCs w:val="20"/>
          <w:u w:val="single"/>
          <w:lang w:val="en-US"/>
        </w:rPr>
      </w:pPr>
    </w:p>
    <w:p w:rsidR="00B508AD" w:rsidRPr="004F59BF" w:rsidRDefault="00B508AD" w:rsidP="004F59BF">
      <w:pPr>
        <w:spacing w:after="0" w:line="240" w:lineRule="auto"/>
        <w:rPr>
          <w:rFonts w:ascii="Times New Roman" w:hAnsi="Times New Roman" w:cs="Times New Roman"/>
          <w:sz w:val="20"/>
          <w:szCs w:val="20"/>
          <w:u w:val="single"/>
          <w:lang w:val="en-US"/>
        </w:rPr>
      </w:pPr>
      <w:r w:rsidRPr="004F59BF">
        <w:rPr>
          <w:rFonts w:ascii="Times New Roman" w:hAnsi="Times New Roman" w:cs="Times New Roman"/>
          <w:sz w:val="20"/>
          <w:szCs w:val="20"/>
          <w:u w:val="single"/>
        </w:rPr>
        <w:t>А</w:t>
      </w:r>
      <w:r w:rsidRPr="004F59BF">
        <w:rPr>
          <w:rFonts w:ascii="Times New Roman" w:hAnsi="Times New Roman" w:cs="Times New Roman"/>
          <w:sz w:val="20"/>
          <w:szCs w:val="20"/>
          <w:u w:val="single"/>
          <w:lang w:val="en-US"/>
        </w:rPr>
        <w:t xml:space="preserve">. </w:t>
      </w:r>
      <w:r w:rsidR="00DF7A72" w:rsidRPr="004F59BF">
        <w:rPr>
          <w:rFonts w:ascii="Times New Roman" w:hAnsi="Times New Roman" w:cs="Times New Roman"/>
          <w:sz w:val="20"/>
          <w:szCs w:val="20"/>
          <w:u w:val="single"/>
          <w:lang w:val="en-US"/>
        </w:rPr>
        <w:t xml:space="preserve">The results of the analysis of RA operations performed in </w:t>
      </w:r>
      <w:proofErr w:type="spellStart"/>
      <w:r w:rsidR="00DF7A72" w:rsidRPr="004F59BF">
        <w:rPr>
          <w:rFonts w:ascii="Times New Roman" w:hAnsi="Times New Roman" w:cs="Times New Roman"/>
          <w:sz w:val="20"/>
          <w:szCs w:val="20"/>
          <w:lang w:val="en-US"/>
        </w:rPr>
        <w:t>A.V.Vyshnevsky</w:t>
      </w:r>
      <w:proofErr w:type="spellEnd"/>
      <w:r w:rsidR="00DF7A72" w:rsidRPr="004F59BF">
        <w:rPr>
          <w:rFonts w:ascii="Times New Roman" w:hAnsi="Times New Roman" w:cs="Times New Roman"/>
          <w:sz w:val="20"/>
          <w:szCs w:val="20"/>
          <w:lang w:val="en-US"/>
        </w:rPr>
        <w:t xml:space="preserve"> Institute of Surgery </w:t>
      </w:r>
    </w:p>
    <w:p w:rsidR="00B508AD" w:rsidRPr="004F59BF" w:rsidRDefault="00DF7A72" w:rsidP="004F59BF">
      <w:pPr>
        <w:pStyle w:val="a3"/>
        <w:spacing w:line="240" w:lineRule="auto"/>
        <w:ind w:left="0" w:firstLine="0"/>
        <w:rPr>
          <w:sz w:val="20"/>
          <w:szCs w:val="20"/>
        </w:rPr>
      </w:pPr>
      <w:r w:rsidRPr="004F59BF">
        <w:rPr>
          <w:sz w:val="20"/>
          <w:szCs w:val="20"/>
        </w:rPr>
        <w:t xml:space="preserve">The analysis of the RA operations expertise accumulated in </w:t>
      </w:r>
      <w:proofErr w:type="spellStart"/>
      <w:r w:rsidRPr="004F59BF">
        <w:rPr>
          <w:sz w:val="20"/>
          <w:szCs w:val="20"/>
        </w:rPr>
        <w:t>A.V.Vyshnevsky</w:t>
      </w:r>
      <w:proofErr w:type="spellEnd"/>
      <w:r w:rsidRPr="004F59BF">
        <w:rPr>
          <w:sz w:val="20"/>
          <w:szCs w:val="20"/>
        </w:rPr>
        <w:t xml:space="preserve"> Institute of Surgery made it possible to formulate the following hypotheses. </w:t>
      </w:r>
    </w:p>
    <w:p w:rsidR="00B508AD" w:rsidRPr="004F59BF" w:rsidRDefault="00DF7A72" w:rsidP="004F59BF">
      <w:pPr>
        <w:pStyle w:val="a3"/>
        <w:spacing w:line="240" w:lineRule="auto"/>
        <w:ind w:left="0" w:firstLine="0"/>
        <w:rPr>
          <w:sz w:val="20"/>
          <w:szCs w:val="20"/>
        </w:rPr>
      </w:pPr>
      <w:proofErr w:type="gramStart"/>
      <w:r w:rsidRPr="004F59BF">
        <w:rPr>
          <w:sz w:val="20"/>
          <w:szCs w:val="20"/>
        </w:rPr>
        <w:t xml:space="preserve">Hypothesis </w:t>
      </w:r>
      <w:r w:rsidR="00B508AD" w:rsidRPr="004F59BF">
        <w:rPr>
          <w:sz w:val="20"/>
          <w:szCs w:val="20"/>
        </w:rPr>
        <w:t>1.</w:t>
      </w:r>
      <w:proofErr w:type="gramEnd"/>
      <w:r w:rsidR="00B508AD" w:rsidRPr="004F59BF">
        <w:rPr>
          <w:sz w:val="20"/>
          <w:szCs w:val="20"/>
        </w:rPr>
        <w:t xml:space="preserve"> </w:t>
      </w:r>
      <w:r w:rsidR="00FD41AD" w:rsidRPr="004F59BF">
        <w:rPr>
          <w:sz w:val="20"/>
          <w:szCs w:val="20"/>
        </w:rPr>
        <w:t xml:space="preserve">When a decision on the use of robotic surgical system in performing abdominal operations is taken, the specifics of a patient, the diagnosis and pending operation should be taken into account. </w:t>
      </w:r>
    </w:p>
    <w:p w:rsidR="00B508AD" w:rsidRPr="004F59BF" w:rsidRDefault="00FD41AD" w:rsidP="004F59BF">
      <w:pPr>
        <w:pStyle w:val="a3"/>
        <w:spacing w:line="240" w:lineRule="auto"/>
        <w:ind w:left="0" w:firstLine="0"/>
        <w:rPr>
          <w:sz w:val="20"/>
          <w:szCs w:val="20"/>
        </w:rPr>
      </w:pPr>
      <w:proofErr w:type="gramStart"/>
      <w:r w:rsidRPr="004F59BF">
        <w:rPr>
          <w:sz w:val="20"/>
          <w:szCs w:val="20"/>
        </w:rPr>
        <w:t>Hypothesis</w:t>
      </w:r>
      <w:r w:rsidR="00B508AD" w:rsidRPr="004F59BF">
        <w:rPr>
          <w:sz w:val="20"/>
          <w:szCs w:val="20"/>
        </w:rPr>
        <w:t xml:space="preserve"> 2.</w:t>
      </w:r>
      <w:proofErr w:type="gramEnd"/>
      <w:r w:rsidR="00B508AD" w:rsidRPr="004F59BF">
        <w:rPr>
          <w:sz w:val="20"/>
          <w:szCs w:val="20"/>
        </w:rPr>
        <w:t xml:space="preserve"> </w:t>
      </w:r>
      <w:r w:rsidRPr="004F59BF">
        <w:rPr>
          <w:sz w:val="20"/>
          <w:szCs w:val="20"/>
        </w:rPr>
        <w:t xml:space="preserve">The major advantages of robot assisted operations impacting such a decision are </w:t>
      </w:r>
      <w:r w:rsidR="00CE06B6" w:rsidRPr="004F59BF">
        <w:rPr>
          <w:sz w:val="20"/>
          <w:szCs w:val="20"/>
        </w:rPr>
        <w:t>a</w:t>
      </w:r>
      <w:r w:rsidRPr="004F59BF">
        <w:rPr>
          <w:sz w:val="20"/>
          <w:szCs w:val="20"/>
        </w:rPr>
        <w:t xml:space="preserve"> low </w:t>
      </w:r>
      <w:r w:rsidR="006420BB" w:rsidRPr="004F59BF">
        <w:rPr>
          <w:sz w:val="20"/>
          <w:szCs w:val="20"/>
        </w:rPr>
        <w:t>injury level (mini-invasiveness) and high level of precision</w:t>
      </w:r>
      <w:r w:rsidR="00CE06B6" w:rsidRPr="004F59BF">
        <w:rPr>
          <w:sz w:val="20"/>
          <w:szCs w:val="20"/>
        </w:rPr>
        <w:t>,</w:t>
      </w:r>
      <w:r w:rsidR="006420BB" w:rsidRPr="004F59BF">
        <w:rPr>
          <w:sz w:val="20"/>
          <w:szCs w:val="20"/>
        </w:rPr>
        <w:t xml:space="preserve"> which result in bringing down the probability and se</w:t>
      </w:r>
      <w:r w:rsidR="00ED60DD" w:rsidRPr="004F59BF">
        <w:rPr>
          <w:sz w:val="20"/>
          <w:szCs w:val="20"/>
        </w:rPr>
        <w:t>verity</w:t>
      </w:r>
      <w:r w:rsidR="006420BB" w:rsidRPr="004F59BF">
        <w:rPr>
          <w:sz w:val="20"/>
          <w:szCs w:val="20"/>
        </w:rPr>
        <w:t xml:space="preserve"> of complications during the intra-operative and post operative periods. </w:t>
      </w:r>
    </w:p>
    <w:p w:rsidR="00B508AD" w:rsidRPr="004F59BF" w:rsidRDefault="006420BB" w:rsidP="004F59BF">
      <w:pPr>
        <w:spacing w:after="0" w:line="240" w:lineRule="auto"/>
        <w:jc w:val="both"/>
        <w:rPr>
          <w:rFonts w:ascii="Times New Roman" w:hAnsi="Times New Roman" w:cs="Times New Roman"/>
          <w:sz w:val="20"/>
          <w:szCs w:val="20"/>
          <w:lang w:val="en-US"/>
        </w:rPr>
      </w:pPr>
      <w:proofErr w:type="gramStart"/>
      <w:r w:rsidRPr="004F59BF">
        <w:rPr>
          <w:rFonts w:ascii="Times New Roman" w:hAnsi="Times New Roman" w:cs="Times New Roman"/>
          <w:sz w:val="20"/>
          <w:szCs w:val="20"/>
          <w:lang w:val="en-US"/>
        </w:rPr>
        <w:t>Hypothesis</w:t>
      </w:r>
      <w:r w:rsidR="00ED60DD" w:rsidRPr="004F59BF">
        <w:rPr>
          <w:rFonts w:ascii="Times New Roman" w:hAnsi="Times New Roman" w:cs="Times New Roman"/>
          <w:sz w:val="20"/>
          <w:szCs w:val="20"/>
          <w:lang w:val="en-US"/>
        </w:rPr>
        <w:t xml:space="preserve"> </w:t>
      </w:r>
      <w:r w:rsidR="00B508AD" w:rsidRPr="004F59BF">
        <w:rPr>
          <w:rFonts w:ascii="Times New Roman" w:hAnsi="Times New Roman" w:cs="Times New Roman"/>
          <w:sz w:val="20"/>
          <w:szCs w:val="20"/>
          <w:lang w:val="en-US"/>
        </w:rPr>
        <w:t>3.</w:t>
      </w:r>
      <w:proofErr w:type="gramEnd"/>
      <w:r w:rsidR="00B508AD" w:rsidRPr="004F59BF">
        <w:rPr>
          <w:rFonts w:ascii="Times New Roman" w:hAnsi="Times New Roman" w:cs="Times New Roman"/>
          <w:sz w:val="20"/>
          <w:szCs w:val="20"/>
          <w:lang w:val="en-US"/>
        </w:rPr>
        <w:t xml:space="preserve"> </w:t>
      </w:r>
      <w:r w:rsidRPr="004F59BF">
        <w:rPr>
          <w:rFonts w:ascii="Times New Roman" w:hAnsi="Times New Roman" w:cs="Times New Roman"/>
          <w:sz w:val="20"/>
          <w:szCs w:val="20"/>
          <w:lang w:val="en-US"/>
        </w:rPr>
        <w:t xml:space="preserve">The most important conditions for the preferred use of robotic surgical systems in performing abdominal operations are relatively small neoplasms and localization </w:t>
      </w:r>
      <w:r w:rsidR="002236AC" w:rsidRPr="004F59BF">
        <w:rPr>
          <w:rFonts w:ascii="Times New Roman" w:hAnsi="Times New Roman" w:cs="Times New Roman"/>
          <w:sz w:val="20"/>
          <w:szCs w:val="20"/>
          <w:lang w:val="en-US"/>
        </w:rPr>
        <w:t xml:space="preserve">of pathology in </w:t>
      </w:r>
      <w:r w:rsidR="00ED60DD" w:rsidRPr="004F59BF">
        <w:rPr>
          <w:rFonts w:ascii="Times New Roman" w:hAnsi="Times New Roman" w:cs="Times New Roman"/>
          <w:sz w:val="20"/>
          <w:szCs w:val="20"/>
          <w:lang w:val="en-US"/>
        </w:rPr>
        <w:t xml:space="preserve">hard-to-reach </w:t>
      </w:r>
      <w:r w:rsidR="002236AC" w:rsidRPr="004F59BF">
        <w:rPr>
          <w:rFonts w:ascii="Times New Roman" w:hAnsi="Times New Roman" w:cs="Times New Roman"/>
          <w:sz w:val="20"/>
          <w:szCs w:val="20"/>
          <w:lang w:val="en-US"/>
        </w:rPr>
        <w:t>zones.</w:t>
      </w:r>
    </w:p>
    <w:p w:rsidR="00B508AD" w:rsidRPr="004F59BF" w:rsidRDefault="00CE06B6" w:rsidP="004F59BF">
      <w:pPr>
        <w:spacing w:after="0" w:line="240" w:lineRule="auto"/>
        <w:jc w:val="both"/>
        <w:rPr>
          <w:rFonts w:ascii="Times New Roman" w:hAnsi="Times New Roman" w:cs="Times New Roman"/>
          <w:sz w:val="20"/>
          <w:szCs w:val="20"/>
          <w:lang w:val="en-US"/>
        </w:rPr>
      </w:pPr>
      <w:proofErr w:type="gramStart"/>
      <w:r w:rsidRPr="004F59BF">
        <w:rPr>
          <w:rFonts w:ascii="Times New Roman" w:hAnsi="Times New Roman" w:cs="Times New Roman"/>
          <w:sz w:val="20"/>
          <w:szCs w:val="20"/>
          <w:lang w:val="en-US"/>
        </w:rPr>
        <w:t xml:space="preserve">Hypothesis </w:t>
      </w:r>
      <w:r w:rsidR="00B508AD" w:rsidRPr="004F59BF">
        <w:rPr>
          <w:rFonts w:ascii="Times New Roman" w:hAnsi="Times New Roman" w:cs="Times New Roman"/>
          <w:sz w:val="20"/>
          <w:szCs w:val="20"/>
          <w:lang w:val="en-US"/>
        </w:rPr>
        <w:t>4.</w:t>
      </w:r>
      <w:proofErr w:type="gramEnd"/>
      <w:r w:rsidR="00B508AD" w:rsidRPr="004F59BF">
        <w:rPr>
          <w:rFonts w:ascii="Times New Roman" w:hAnsi="Times New Roman" w:cs="Times New Roman"/>
          <w:sz w:val="20"/>
          <w:szCs w:val="20"/>
          <w:lang w:val="en-US"/>
        </w:rPr>
        <w:t xml:space="preserve"> </w:t>
      </w:r>
      <w:r w:rsidRPr="004F59BF">
        <w:rPr>
          <w:rFonts w:ascii="Times New Roman" w:hAnsi="Times New Roman" w:cs="Times New Roman"/>
          <w:sz w:val="20"/>
          <w:szCs w:val="20"/>
          <w:lang w:val="en-US"/>
        </w:rPr>
        <w:t>Apart from purely medical conditions</w:t>
      </w:r>
      <w:r w:rsidR="00ED60DD" w:rsidRPr="004F59BF">
        <w:rPr>
          <w:rFonts w:ascii="Times New Roman" w:hAnsi="Times New Roman" w:cs="Times New Roman"/>
          <w:sz w:val="20"/>
          <w:szCs w:val="20"/>
          <w:lang w:val="en-US"/>
        </w:rPr>
        <w:t>,</w:t>
      </w:r>
      <w:r w:rsidRPr="004F59BF">
        <w:rPr>
          <w:rFonts w:ascii="Times New Roman" w:hAnsi="Times New Roman" w:cs="Times New Roman"/>
          <w:sz w:val="20"/>
          <w:szCs w:val="20"/>
          <w:lang w:val="en-US"/>
        </w:rPr>
        <w:t xml:space="preserve"> the optimal application zone for robot assisted surgery is determined by technological, financial and economic, as well as organizational aspects.</w:t>
      </w:r>
    </w:p>
    <w:p w:rsidR="00B508AD" w:rsidRPr="004F59BF" w:rsidRDefault="00B508AD" w:rsidP="004F59BF">
      <w:pPr>
        <w:pStyle w:val="a3"/>
        <w:spacing w:line="240" w:lineRule="auto"/>
        <w:ind w:left="0" w:firstLine="0"/>
        <w:rPr>
          <w:sz w:val="20"/>
          <w:szCs w:val="20"/>
        </w:rPr>
      </w:pPr>
    </w:p>
    <w:p w:rsidR="00B508AD" w:rsidRPr="004F59BF" w:rsidRDefault="00B508AD" w:rsidP="004F59BF">
      <w:pPr>
        <w:spacing w:after="0" w:line="240" w:lineRule="auto"/>
        <w:jc w:val="both"/>
        <w:rPr>
          <w:rFonts w:ascii="Times New Roman" w:hAnsi="Times New Roman" w:cs="Times New Roman"/>
          <w:sz w:val="20"/>
          <w:szCs w:val="20"/>
          <w:u w:val="single"/>
          <w:lang w:val="en-US"/>
        </w:rPr>
      </w:pPr>
      <w:r w:rsidRPr="004F59BF">
        <w:rPr>
          <w:rFonts w:ascii="Times New Roman" w:hAnsi="Times New Roman" w:cs="Times New Roman"/>
          <w:sz w:val="20"/>
          <w:szCs w:val="20"/>
          <w:u w:val="single"/>
        </w:rPr>
        <w:t>В</w:t>
      </w:r>
      <w:r w:rsidRPr="004F59BF">
        <w:rPr>
          <w:rFonts w:ascii="Times New Roman" w:hAnsi="Times New Roman" w:cs="Times New Roman"/>
          <w:sz w:val="20"/>
          <w:szCs w:val="20"/>
          <w:u w:val="single"/>
          <w:lang w:val="en-US"/>
        </w:rPr>
        <w:t xml:space="preserve">. </w:t>
      </w:r>
      <w:r w:rsidR="002236AC" w:rsidRPr="004F59BF">
        <w:rPr>
          <w:rFonts w:ascii="Times New Roman" w:hAnsi="Times New Roman" w:cs="Times New Roman"/>
          <w:sz w:val="20"/>
          <w:szCs w:val="20"/>
          <w:u w:val="single"/>
          <w:lang w:val="en-US"/>
        </w:rPr>
        <w:t>Analysis of medical articles dealing with the application of various techniques in conducting abdominal surgery</w:t>
      </w:r>
    </w:p>
    <w:p w:rsidR="00B508AD" w:rsidRPr="004F59BF" w:rsidRDefault="00CE06B6" w:rsidP="004F59BF">
      <w:pPr>
        <w:pStyle w:val="a4"/>
        <w:spacing w:before="0" w:beforeAutospacing="0" w:after="0" w:afterAutospacing="0"/>
        <w:jc w:val="both"/>
        <w:rPr>
          <w:sz w:val="20"/>
          <w:szCs w:val="20"/>
          <w:lang w:val="en-US"/>
        </w:rPr>
      </w:pPr>
      <w:r w:rsidRPr="004F59BF">
        <w:rPr>
          <w:sz w:val="20"/>
          <w:szCs w:val="20"/>
          <w:lang w:val="en-US"/>
        </w:rPr>
        <w:t>Content analysis (CA) developed by the American scholars</w:t>
      </w:r>
      <w:r w:rsidR="00ED60DD" w:rsidRPr="004F59BF">
        <w:rPr>
          <w:sz w:val="20"/>
          <w:szCs w:val="20"/>
          <w:lang w:val="en-US"/>
        </w:rPr>
        <w:t xml:space="preserve"> </w:t>
      </w:r>
      <w:proofErr w:type="spellStart"/>
      <w:r w:rsidR="00ED60DD" w:rsidRPr="004F59BF">
        <w:rPr>
          <w:sz w:val="20"/>
          <w:szCs w:val="20"/>
          <w:lang w:val="en-US"/>
        </w:rPr>
        <w:t>H.Lasswell</w:t>
      </w:r>
      <w:proofErr w:type="spellEnd"/>
      <w:r w:rsidR="00ED60DD" w:rsidRPr="004F59BF">
        <w:rPr>
          <w:sz w:val="20"/>
          <w:szCs w:val="20"/>
          <w:lang w:val="en-US"/>
        </w:rPr>
        <w:t xml:space="preserve"> and </w:t>
      </w:r>
      <w:proofErr w:type="spellStart"/>
      <w:r w:rsidR="00ED60DD" w:rsidRPr="004F59BF">
        <w:rPr>
          <w:sz w:val="20"/>
          <w:szCs w:val="20"/>
          <w:lang w:val="en-US"/>
        </w:rPr>
        <w:t>B.Berelson</w:t>
      </w:r>
      <w:proofErr w:type="spellEnd"/>
      <w:r w:rsidRPr="004F59BF">
        <w:rPr>
          <w:sz w:val="20"/>
          <w:szCs w:val="20"/>
          <w:lang w:val="en-US"/>
        </w:rPr>
        <w:t xml:space="preserve"> [1, 2] was used as a method for studying publications </w:t>
      </w:r>
      <w:r w:rsidR="00ED60DD" w:rsidRPr="004F59BF">
        <w:rPr>
          <w:sz w:val="20"/>
          <w:szCs w:val="20"/>
          <w:lang w:val="en-US"/>
        </w:rPr>
        <w:t xml:space="preserve">that </w:t>
      </w:r>
      <w:r w:rsidRPr="004F59BF">
        <w:rPr>
          <w:sz w:val="20"/>
          <w:szCs w:val="20"/>
          <w:lang w:val="en-US"/>
        </w:rPr>
        <w:t xml:space="preserve">deal with robotic assisted surgery experience in abdominal surgery. The principal characteristic features thereof </w:t>
      </w:r>
      <w:r w:rsidR="00ED60DD" w:rsidRPr="004F59BF">
        <w:rPr>
          <w:sz w:val="20"/>
          <w:szCs w:val="20"/>
          <w:lang w:val="en-US"/>
        </w:rPr>
        <w:t>are</w:t>
      </w:r>
      <w:r w:rsidRPr="004F59BF">
        <w:rPr>
          <w:sz w:val="20"/>
          <w:szCs w:val="20"/>
          <w:lang w:val="en-US"/>
        </w:rPr>
        <w:t xml:space="preserve"> listed below:</w:t>
      </w:r>
      <w:r w:rsidR="00B508AD" w:rsidRPr="004F59BF">
        <w:rPr>
          <w:sz w:val="20"/>
          <w:szCs w:val="20"/>
          <w:lang w:val="en-US"/>
        </w:rPr>
        <w:t xml:space="preserve"> </w:t>
      </w:r>
    </w:p>
    <w:p w:rsidR="00B508AD" w:rsidRPr="004F59BF" w:rsidRDefault="00B508AD" w:rsidP="004F59BF">
      <w:pPr>
        <w:pStyle w:val="a4"/>
        <w:spacing w:before="0" w:beforeAutospacing="0" w:after="0" w:afterAutospacing="0"/>
        <w:jc w:val="both"/>
        <w:rPr>
          <w:sz w:val="20"/>
          <w:szCs w:val="20"/>
          <w:lang w:val="en-US"/>
        </w:rPr>
      </w:pPr>
      <w:r w:rsidRPr="004F59BF">
        <w:rPr>
          <w:sz w:val="20"/>
          <w:szCs w:val="20"/>
          <w:lang w:val="en-US"/>
        </w:rPr>
        <w:t xml:space="preserve">- </w:t>
      </w:r>
      <w:proofErr w:type="gramStart"/>
      <w:r w:rsidR="00CE06B6" w:rsidRPr="004F59BF">
        <w:rPr>
          <w:sz w:val="20"/>
          <w:szCs w:val="20"/>
          <w:lang w:val="en-US"/>
        </w:rPr>
        <w:t>a</w:t>
      </w:r>
      <w:proofErr w:type="gramEnd"/>
      <w:r w:rsidR="00CE06B6" w:rsidRPr="004F59BF">
        <w:rPr>
          <w:sz w:val="20"/>
          <w:szCs w:val="20"/>
          <w:lang w:val="en-US"/>
        </w:rPr>
        <w:t xml:space="preserve"> clearly defined system of goals, which as a rule, does not concur with the goals of the authors of materials analyzed;</w:t>
      </w:r>
    </w:p>
    <w:p w:rsidR="00B508AD" w:rsidRPr="004F59BF" w:rsidRDefault="00B508AD" w:rsidP="004F59BF">
      <w:pPr>
        <w:pStyle w:val="a4"/>
        <w:spacing w:before="0" w:beforeAutospacing="0" w:after="0" w:afterAutospacing="0"/>
        <w:jc w:val="both"/>
        <w:rPr>
          <w:sz w:val="20"/>
          <w:szCs w:val="20"/>
          <w:lang w:val="en-US"/>
        </w:rPr>
      </w:pPr>
      <w:r w:rsidRPr="004F59BF">
        <w:rPr>
          <w:sz w:val="20"/>
          <w:szCs w:val="20"/>
          <w:lang w:val="en-US"/>
        </w:rPr>
        <w:t xml:space="preserve">- </w:t>
      </w:r>
      <w:proofErr w:type="gramStart"/>
      <w:r w:rsidR="00CE06B6" w:rsidRPr="004F59BF">
        <w:rPr>
          <w:sz w:val="20"/>
          <w:szCs w:val="20"/>
          <w:lang w:val="en-US"/>
        </w:rPr>
        <w:t>predominant</w:t>
      </w:r>
      <w:proofErr w:type="gramEnd"/>
      <w:r w:rsidR="00CE06B6" w:rsidRPr="004F59BF">
        <w:rPr>
          <w:sz w:val="20"/>
          <w:szCs w:val="20"/>
          <w:lang w:val="en-US"/>
        </w:rPr>
        <w:t xml:space="preserve"> use of qualitative, specifically, textual information in the analysis, not quantitative data</w:t>
      </w:r>
      <w:r w:rsidRPr="004F59BF">
        <w:rPr>
          <w:sz w:val="20"/>
          <w:szCs w:val="20"/>
          <w:lang w:val="en-US"/>
        </w:rPr>
        <w:t>;</w:t>
      </w:r>
    </w:p>
    <w:p w:rsidR="00B508AD" w:rsidRPr="004F59BF" w:rsidRDefault="00B508AD" w:rsidP="004F59BF">
      <w:pPr>
        <w:pStyle w:val="a4"/>
        <w:spacing w:before="0" w:beforeAutospacing="0" w:after="0" w:afterAutospacing="0"/>
        <w:jc w:val="both"/>
        <w:rPr>
          <w:sz w:val="20"/>
          <w:szCs w:val="20"/>
          <w:lang w:val="en-US"/>
        </w:rPr>
      </w:pPr>
      <w:r w:rsidRPr="004F59BF">
        <w:rPr>
          <w:sz w:val="20"/>
          <w:szCs w:val="20"/>
          <w:lang w:val="en-US"/>
        </w:rPr>
        <w:t xml:space="preserve">- </w:t>
      </w:r>
      <w:proofErr w:type="gramStart"/>
      <w:r w:rsidR="00573602" w:rsidRPr="004F59BF">
        <w:rPr>
          <w:sz w:val="20"/>
          <w:szCs w:val="20"/>
          <w:lang w:val="en-US"/>
        </w:rPr>
        <w:t>possibility</w:t>
      </w:r>
      <w:proofErr w:type="gramEnd"/>
      <w:r w:rsidR="00573602" w:rsidRPr="004F59BF">
        <w:rPr>
          <w:sz w:val="20"/>
          <w:szCs w:val="20"/>
          <w:lang w:val="en-US"/>
        </w:rPr>
        <w:t xml:space="preserve"> </w:t>
      </w:r>
      <w:r w:rsidR="00C44676" w:rsidRPr="004F59BF">
        <w:rPr>
          <w:sz w:val="20"/>
          <w:szCs w:val="20"/>
          <w:lang w:val="en-US"/>
        </w:rPr>
        <w:t xml:space="preserve">in conducting a survey </w:t>
      </w:r>
      <w:r w:rsidR="00573602" w:rsidRPr="004F59BF">
        <w:rPr>
          <w:sz w:val="20"/>
          <w:szCs w:val="20"/>
          <w:lang w:val="en-US"/>
        </w:rPr>
        <w:t xml:space="preserve">to unify the works of different authors, their opinions and expertise, and as regards medical research – clinical cases. </w:t>
      </w:r>
    </w:p>
    <w:p w:rsidR="00B508AD" w:rsidRPr="004F59BF" w:rsidRDefault="00B508AD" w:rsidP="004F59BF">
      <w:pPr>
        <w:pStyle w:val="a4"/>
        <w:spacing w:before="0" w:beforeAutospacing="0" w:after="0" w:afterAutospacing="0"/>
        <w:jc w:val="both"/>
        <w:rPr>
          <w:sz w:val="20"/>
          <w:szCs w:val="20"/>
          <w:lang w:val="en-US"/>
        </w:rPr>
      </w:pPr>
    </w:p>
    <w:p w:rsidR="00B508AD" w:rsidRPr="004F59BF" w:rsidRDefault="00573602" w:rsidP="004F59BF">
      <w:pPr>
        <w:pStyle w:val="a4"/>
        <w:spacing w:before="0" w:beforeAutospacing="0" w:after="0" w:afterAutospacing="0"/>
        <w:jc w:val="both"/>
        <w:rPr>
          <w:sz w:val="20"/>
          <w:szCs w:val="20"/>
          <w:lang w:val="en-US"/>
        </w:rPr>
      </w:pPr>
      <w:r w:rsidRPr="004F59BF">
        <w:rPr>
          <w:sz w:val="20"/>
          <w:szCs w:val="20"/>
          <w:lang w:val="en-US"/>
        </w:rPr>
        <w:t xml:space="preserve">Given such specifics, it seems necessary to attract the maximal number of sources (and/or volume of materials) to exclude inaccuracies in the assessments of experts making </w:t>
      </w:r>
      <w:r w:rsidR="00C44676" w:rsidRPr="004F59BF">
        <w:rPr>
          <w:sz w:val="20"/>
          <w:szCs w:val="20"/>
          <w:lang w:val="en-US"/>
        </w:rPr>
        <w:t xml:space="preserve">such assessments, not only the inaccuracies </w:t>
      </w:r>
      <w:r w:rsidRPr="004F59BF">
        <w:rPr>
          <w:sz w:val="20"/>
          <w:szCs w:val="20"/>
          <w:lang w:val="en-US"/>
        </w:rPr>
        <w:t xml:space="preserve">committed by the authors of the publications. </w:t>
      </w:r>
    </w:p>
    <w:p w:rsidR="00B508AD" w:rsidRPr="004F59BF" w:rsidRDefault="00573602" w:rsidP="004F59BF">
      <w:pPr>
        <w:pStyle w:val="a4"/>
        <w:spacing w:before="0" w:beforeAutospacing="0" w:after="0" w:afterAutospacing="0"/>
        <w:ind w:firstLine="539"/>
        <w:jc w:val="both"/>
        <w:rPr>
          <w:sz w:val="20"/>
          <w:szCs w:val="20"/>
          <w:lang w:val="en-US"/>
        </w:rPr>
      </w:pPr>
      <w:r w:rsidRPr="004F59BF">
        <w:rPr>
          <w:sz w:val="20"/>
          <w:szCs w:val="20"/>
          <w:lang w:val="en-US"/>
        </w:rPr>
        <w:t>In order to conduct CA, it is necessary, first and foremost, to identify the blocks of information which are particularly significant (the so called “system of categories”)</w:t>
      </w:r>
      <w:r w:rsidR="00C44676" w:rsidRPr="004F59BF">
        <w:rPr>
          <w:sz w:val="20"/>
          <w:szCs w:val="20"/>
          <w:lang w:val="en-US"/>
        </w:rPr>
        <w:t xml:space="preserve"> and </w:t>
      </w:r>
      <w:r w:rsidRPr="004F59BF">
        <w:rPr>
          <w:sz w:val="20"/>
          <w:szCs w:val="20"/>
          <w:lang w:val="en-US"/>
        </w:rPr>
        <w:t>which should be analyzed in each publication. In relation to this particular survey, and proceeding from the formed system of hypothesis, such categories include</w:t>
      </w:r>
      <w:r w:rsidR="008645DE" w:rsidRPr="004F59BF">
        <w:rPr>
          <w:sz w:val="20"/>
          <w:szCs w:val="20"/>
          <w:lang w:val="en-US"/>
        </w:rPr>
        <w:t xml:space="preserve"> the specific features of the patient, his/her diagnosis, </w:t>
      </w:r>
      <w:r w:rsidR="00C44676" w:rsidRPr="004F59BF">
        <w:rPr>
          <w:sz w:val="20"/>
          <w:szCs w:val="20"/>
          <w:lang w:val="en-US"/>
        </w:rPr>
        <w:t xml:space="preserve">specifics of </w:t>
      </w:r>
      <w:r w:rsidR="008645DE" w:rsidRPr="004F59BF">
        <w:rPr>
          <w:sz w:val="20"/>
          <w:szCs w:val="20"/>
          <w:lang w:val="en-US"/>
        </w:rPr>
        <w:t>operations performed and post-operative period.</w:t>
      </w:r>
    </w:p>
    <w:p w:rsidR="00B508AD" w:rsidRPr="004F59BF" w:rsidRDefault="008645DE" w:rsidP="004F59BF">
      <w:pPr>
        <w:pStyle w:val="a4"/>
        <w:spacing w:before="0" w:beforeAutospacing="0" w:after="0" w:afterAutospacing="0"/>
        <w:ind w:firstLine="539"/>
        <w:jc w:val="both"/>
        <w:rPr>
          <w:sz w:val="20"/>
          <w:szCs w:val="20"/>
          <w:lang w:val="en-US"/>
        </w:rPr>
      </w:pPr>
      <w:r w:rsidRPr="004F59BF">
        <w:rPr>
          <w:sz w:val="20"/>
          <w:szCs w:val="20"/>
          <w:lang w:val="en-US"/>
        </w:rPr>
        <w:t>Further on “units for analysis” are defined</w:t>
      </w:r>
      <w:r w:rsidR="00C44676" w:rsidRPr="004F59BF">
        <w:rPr>
          <w:sz w:val="20"/>
          <w:szCs w:val="20"/>
          <w:lang w:val="en-US"/>
        </w:rPr>
        <w:t>:</w:t>
      </w:r>
      <w:r w:rsidRPr="004F59BF">
        <w:rPr>
          <w:sz w:val="20"/>
          <w:szCs w:val="20"/>
          <w:lang w:val="en-US"/>
        </w:rPr>
        <w:t xml:space="preserve"> that is, specific elements of information or such characteristics thereof that will be studied and evaluated (both in quantitative and qualitative terms). Examples of such units of analysis regarding the category “specific features of a patient</w:t>
      </w:r>
      <w:r w:rsidR="00C44676" w:rsidRPr="004F59BF">
        <w:rPr>
          <w:sz w:val="20"/>
          <w:szCs w:val="20"/>
          <w:lang w:val="en-US"/>
        </w:rPr>
        <w:t>”</w:t>
      </w:r>
      <w:r w:rsidRPr="004F59BF">
        <w:rPr>
          <w:sz w:val="20"/>
          <w:szCs w:val="20"/>
          <w:lang w:val="en-US"/>
        </w:rPr>
        <w:t xml:space="preserve"> are his/her age, body</w:t>
      </w:r>
      <w:r w:rsidR="00C44676" w:rsidRPr="004F59BF">
        <w:rPr>
          <w:sz w:val="20"/>
          <w:szCs w:val="20"/>
          <w:lang w:val="en-US"/>
        </w:rPr>
        <w:t>-</w:t>
      </w:r>
      <w:r w:rsidRPr="004F59BF">
        <w:rPr>
          <w:sz w:val="20"/>
          <w:szCs w:val="20"/>
          <w:lang w:val="en-US"/>
        </w:rPr>
        <w:t xml:space="preserve">build and gender. Insofar, the first unit may be evaluated in quantitative terms, the second one – either in qualitative, or in quantitative terms (for instance, through the introduction of a “body mass index” indicator), while the third one may be evaluated in qualitative terms. </w:t>
      </w:r>
    </w:p>
    <w:p w:rsidR="00B508AD" w:rsidRPr="004F59BF" w:rsidRDefault="008645DE" w:rsidP="004F59BF">
      <w:pPr>
        <w:pStyle w:val="a4"/>
        <w:spacing w:before="0" w:beforeAutospacing="0" w:after="0" w:afterAutospacing="0"/>
        <w:ind w:firstLine="539"/>
        <w:jc w:val="both"/>
        <w:rPr>
          <w:sz w:val="20"/>
          <w:szCs w:val="20"/>
          <w:lang w:val="en-US"/>
        </w:rPr>
      </w:pPr>
      <w:r w:rsidRPr="004F59BF">
        <w:rPr>
          <w:sz w:val="20"/>
          <w:szCs w:val="20"/>
          <w:lang w:val="en-US"/>
        </w:rPr>
        <w:t xml:space="preserve">Further use of qualitative characteristics in computations </w:t>
      </w:r>
      <w:r w:rsidR="00767E42" w:rsidRPr="004F59BF">
        <w:rPr>
          <w:sz w:val="20"/>
          <w:szCs w:val="20"/>
          <w:lang w:val="en-US"/>
        </w:rPr>
        <w:t>leads to the necessity to encode thereof.</w:t>
      </w:r>
      <w:r w:rsidR="00B508AD" w:rsidRPr="004F59BF">
        <w:rPr>
          <w:sz w:val="20"/>
          <w:szCs w:val="20"/>
          <w:lang w:val="en-US"/>
        </w:rPr>
        <w:t xml:space="preserve"> </w:t>
      </w:r>
      <w:r w:rsidR="00767E42" w:rsidRPr="004F59BF">
        <w:rPr>
          <w:sz w:val="20"/>
          <w:szCs w:val="20"/>
          <w:lang w:val="en-US"/>
        </w:rPr>
        <w:t xml:space="preserve">Each option is attached a serial number which is not analyzed as a quantitative value, but serves for </w:t>
      </w:r>
      <w:r w:rsidR="00B67F9E" w:rsidRPr="004F59BF">
        <w:rPr>
          <w:sz w:val="20"/>
          <w:szCs w:val="20"/>
          <w:lang w:val="en-US"/>
        </w:rPr>
        <w:t xml:space="preserve">referring a </w:t>
      </w:r>
      <w:r w:rsidR="00767E42" w:rsidRPr="004F59BF">
        <w:rPr>
          <w:sz w:val="20"/>
          <w:szCs w:val="20"/>
          <w:lang w:val="en-US"/>
        </w:rPr>
        <w:t>specific situation</w:t>
      </w:r>
      <w:r w:rsidR="00B67F9E" w:rsidRPr="004F59BF">
        <w:rPr>
          <w:sz w:val="20"/>
          <w:szCs w:val="20"/>
          <w:lang w:val="en-US"/>
        </w:rPr>
        <w:t xml:space="preserve"> to a certain class</w:t>
      </w:r>
      <w:r w:rsidR="00767E42" w:rsidRPr="004F59BF">
        <w:rPr>
          <w:sz w:val="20"/>
          <w:szCs w:val="20"/>
          <w:lang w:val="en-US"/>
        </w:rPr>
        <w:t xml:space="preserve"> (for instance, 1 stands for a man, 2 – for a woman</w:t>
      </w:r>
      <w:r w:rsidR="00B67F9E" w:rsidRPr="004F59BF">
        <w:rPr>
          <w:sz w:val="20"/>
          <w:szCs w:val="20"/>
          <w:lang w:val="en-US"/>
        </w:rPr>
        <w:t>.)</w:t>
      </w:r>
      <w:r w:rsidR="00B508AD" w:rsidRPr="004F59BF">
        <w:rPr>
          <w:sz w:val="20"/>
          <w:szCs w:val="20"/>
          <w:lang w:val="en-US"/>
        </w:rPr>
        <w:t xml:space="preserve"> </w:t>
      </w:r>
    </w:p>
    <w:p w:rsidR="00B508AD" w:rsidRPr="004F59BF" w:rsidRDefault="00E84714" w:rsidP="004F59BF">
      <w:pPr>
        <w:pStyle w:val="a4"/>
        <w:spacing w:before="0" w:beforeAutospacing="0" w:after="0" w:afterAutospacing="0"/>
        <w:ind w:firstLine="539"/>
        <w:jc w:val="both"/>
        <w:rPr>
          <w:sz w:val="20"/>
          <w:szCs w:val="20"/>
          <w:lang w:val="en-US"/>
        </w:rPr>
      </w:pPr>
      <w:r w:rsidRPr="004F59BF">
        <w:rPr>
          <w:sz w:val="20"/>
          <w:szCs w:val="20"/>
          <w:lang w:val="en-US"/>
        </w:rPr>
        <w:t>As noted above, the publications analyzed have, as a rule, the</w:t>
      </w:r>
      <w:r w:rsidR="00C44676" w:rsidRPr="004F59BF">
        <w:rPr>
          <w:sz w:val="20"/>
          <w:szCs w:val="20"/>
          <w:lang w:val="en-US"/>
        </w:rPr>
        <w:t>i</w:t>
      </w:r>
      <w:r w:rsidRPr="004F59BF">
        <w:rPr>
          <w:sz w:val="20"/>
          <w:szCs w:val="20"/>
          <w:lang w:val="en-US"/>
        </w:rPr>
        <w:t xml:space="preserve">r own goals which do not concur with those of the researcher. Therefore, the units of analysis taken for </w:t>
      </w:r>
      <w:r w:rsidR="00C44676" w:rsidRPr="004F59BF">
        <w:rPr>
          <w:sz w:val="20"/>
          <w:szCs w:val="20"/>
          <w:lang w:val="en-US"/>
        </w:rPr>
        <w:t>e</w:t>
      </w:r>
      <w:r w:rsidRPr="004F59BF">
        <w:rPr>
          <w:sz w:val="20"/>
          <w:szCs w:val="20"/>
          <w:lang w:val="en-US"/>
        </w:rPr>
        <w:t xml:space="preserve">valuation may appear in the text in a rather voluntary, most often vague form. In this connection, certain rules which allow </w:t>
      </w:r>
      <w:proofErr w:type="gramStart"/>
      <w:r w:rsidRPr="004F59BF">
        <w:rPr>
          <w:sz w:val="20"/>
          <w:szCs w:val="20"/>
          <w:lang w:val="en-US"/>
        </w:rPr>
        <w:t>to deci</w:t>
      </w:r>
      <w:r w:rsidR="00C44676" w:rsidRPr="004F59BF">
        <w:rPr>
          <w:sz w:val="20"/>
          <w:szCs w:val="20"/>
          <w:lang w:val="en-US"/>
        </w:rPr>
        <w:t>de</w:t>
      </w:r>
      <w:proofErr w:type="gramEnd"/>
      <w:r w:rsidRPr="004F59BF">
        <w:rPr>
          <w:sz w:val="20"/>
          <w:szCs w:val="20"/>
          <w:lang w:val="en-US"/>
        </w:rPr>
        <w:t xml:space="preserve"> </w:t>
      </w:r>
      <w:r w:rsidR="00C44676" w:rsidRPr="004F59BF">
        <w:rPr>
          <w:sz w:val="20"/>
          <w:szCs w:val="20"/>
          <w:lang w:val="en-US"/>
        </w:rPr>
        <w:t>whether to</w:t>
      </w:r>
      <w:r w:rsidRPr="004F59BF">
        <w:rPr>
          <w:sz w:val="20"/>
          <w:szCs w:val="20"/>
          <w:lang w:val="en-US"/>
        </w:rPr>
        <w:t xml:space="preserve"> tak</w:t>
      </w:r>
      <w:r w:rsidR="00C44676" w:rsidRPr="004F59BF">
        <w:rPr>
          <w:sz w:val="20"/>
          <w:szCs w:val="20"/>
          <w:lang w:val="en-US"/>
        </w:rPr>
        <w:t>e</w:t>
      </w:r>
      <w:r w:rsidRPr="004F59BF">
        <w:rPr>
          <w:sz w:val="20"/>
          <w:szCs w:val="20"/>
          <w:lang w:val="en-US"/>
        </w:rPr>
        <w:t xml:space="preserve"> a certain fragment of </w:t>
      </w:r>
      <w:r w:rsidR="00C44676" w:rsidRPr="004F59BF">
        <w:rPr>
          <w:sz w:val="20"/>
          <w:szCs w:val="20"/>
          <w:lang w:val="en-US"/>
        </w:rPr>
        <w:t>a text into account or not. T</w:t>
      </w:r>
      <w:r w:rsidRPr="004F59BF">
        <w:rPr>
          <w:sz w:val="20"/>
          <w:szCs w:val="20"/>
          <w:lang w:val="en-US"/>
        </w:rPr>
        <w:t xml:space="preserve">ext interpretation should be </w:t>
      </w:r>
      <w:r w:rsidR="00C44676" w:rsidRPr="004F59BF">
        <w:rPr>
          <w:sz w:val="20"/>
          <w:szCs w:val="20"/>
          <w:lang w:val="en-US"/>
        </w:rPr>
        <w:t xml:space="preserve">also </w:t>
      </w:r>
      <w:r w:rsidRPr="004F59BF">
        <w:rPr>
          <w:sz w:val="20"/>
          <w:szCs w:val="20"/>
          <w:lang w:val="en-US"/>
        </w:rPr>
        <w:t>developed in advance.  It is necessary, for instance, to develop gradation for the</w:t>
      </w:r>
      <w:r w:rsidR="00C44676" w:rsidRPr="004F59BF">
        <w:rPr>
          <w:sz w:val="20"/>
          <w:szCs w:val="20"/>
          <w:lang w:val="en-US"/>
        </w:rPr>
        <w:t xml:space="preserve"> severity</w:t>
      </w:r>
      <w:r w:rsidRPr="004F59BF">
        <w:rPr>
          <w:sz w:val="20"/>
          <w:szCs w:val="20"/>
          <w:lang w:val="en-US"/>
        </w:rPr>
        <w:t xml:space="preserve"> of complications emerging in the c</w:t>
      </w:r>
      <w:r w:rsidR="00C44676" w:rsidRPr="004F59BF">
        <w:rPr>
          <w:sz w:val="20"/>
          <w:szCs w:val="20"/>
          <w:lang w:val="en-US"/>
        </w:rPr>
        <w:t>our</w:t>
      </w:r>
      <w:r w:rsidRPr="004F59BF">
        <w:rPr>
          <w:sz w:val="20"/>
          <w:szCs w:val="20"/>
          <w:lang w:val="en-US"/>
        </w:rPr>
        <w:t xml:space="preserve">se of operation and in the post-operative period (light, medium, serious), and a list of potential wordings which would allow to refer a specific medical event to one of the above. </w:t>
      </w:r>
    </w:p>
    <w:p w:rsidR="00B508AD" w:rsidRPr="004F59BF" w:rsidRDefault="00FB7678" w:rsidP="004F59BF">
      <w:pPr>
        <w:pStyle w:val="a4"/>
        <w:spacing w:before="0" w:beforeAutospacing="0" w:after="0" w:afterAutospacing="0"/>
        <w:ind w:firstLine="539"/>
        <w:jc w:val="both"/>
        <w:rPr>
          <w:sz w:val="20"/>
          <w:szCs w:val="20"/>
          <w:lang w:val="en-US"/>
        </w:rPr>
      </w:pPr>
      <w:r w:rsidRPr="004F59BF">
        <w:rPr>
          <w:sz w:val="20"/>
          <w:szCs w:val="20"/>
          <w:lang w:val="en-US"/>
        </w:rPr>
        <w:t xml:space="preserve">For the necessary characteristics to be reliably fixed, the content of the publications should allow to unequivocally describe the system of rules (the so-called, “formalization principle”.) Moreover, it is required that </w:t>
      </w:r>
      <w:r w:rsidRPr="004F59BF">
        <w:rPr>
          <w:sz w:val="20"/>
          <w:szCs w:val="20"/>
          <w:lang w:val="en-US"/>
        </w:rPr>
        <w:lastRenderedPageBreak/>
        <w:t xml:space="preserve">the content elements to be analyzed should be appearing with sufficient frequency (“the statistic relevance principle”). </w:t>
      </w:r>
    </w:p>
    <w:p w:rsidR="00434E2D" w:rsidRPr="004F59BF" w:rsidRDefault="00FB7678" w:rsidP="004F59BF">
      <w:pPr>
        <w:pStyle w:val="a4"/>
        <w:spacing w:before="0" w:beforeAutospacing="0" w:after="0" w:afterAutospacing="0"/>
        <w:ind w:firstLine="539"/>
        <w:jc w:val="both"/>
        <w:rPr>
          <w:sz w:val="20"/>
          <w:szCs w:val="20"/>
          <w:lang w:val="en-US"/>
        </w:rPr>
      </w:pPr>
      <w:r w:rsidRPr="004F59BF">
        <w:rPr>
          <w:sz w:val="20"/>
          <w:szCs w:val="20"/>
          <w:lang w:val="en-US"/>
        </w:rPr>
        <w:t xml:space="preserve">By the time this article was written, </w:t>
      </w:r>
      <w:r w:rsidR="0003030B" w:rsidRPr="004F59BF">
        <w:rPr>
          <w:sz w:val="20"/>
          <w:szCs w:val="20"/>
          <w:lang w:val="en-US"/>
        </w:rPr>
        <w:t>C</w:t>
      </w:r>
      <w:r w:rsidRPr="004F59BF">
        <w:rPr>
          <w:sz w:val="20"/>
          <w:szCs w:val="20"/>
          <w:lang w:val="en-US"/>
        </w:rPr>
        <w:t>A was had been applied to publications dealing with liver surgery. Proceeding from the system of the above hypothesis, the categories and units of analysis would include the following:</w:t>
      </w:r>
    </w:p>
    <w:p w:rsidR="00434E2D" w:rsidRPr="004F59BF" w:rsidRDefault="00A95318" w:rsidP="004F59BF">
      <w:pPr>
        <w:pStyle w:val="a4"/>
        <w:numPr>
          <w:ilvl w:val="0"/>
          <w:numId w:val="27"/>
        </w:numPr>
        <w:spacing w:before="0" w:beforeAutospacing="0" w:after="0" w:afterAutospacing="0"/>
        <w:jc w:val="both"/>
        <w:rPr>
          <w:sz w:val="20"/>
          <w:szCs w:val="20"/>
          <w:lang w:val="en-US"/>
        </w:rPr>
      </w:pPr>
      <w:r w:rsidRPr="004F59BF">
        <w:rPr>
          <w:sz w:val="20"/>
          <w:szCs w:val="20"/>
          <w:lang w:val="en-US"/>
        </w:rPr>
        <w:t xml:space="preserve">Requisites of a publication (name of the journal, name of the article, year and number of issue, pages, full name of the author (co-authors), country of the clinic’s location, name of the clinic) – a </w:t>
      </w:r>
      <w:r w:rsidRPr="00240353">
        <w:rPr>
          <w:sz w:val="20"/>
          <w:szCs w:val="20"/>
          <w:lang w:val="en-US"/>
        </w:rPr>
        <w:t>support category.</w:t>
      </w:r>
    </w:p>
    <w:p w:rsidR="00434E2D" w:rsidRPr="004F59BF" w:rsidRDefault="00A95318" w:rsidP="004F59BF">
      <w:pPr>
        <w:pStyle w:val="a4"/>
        <w:numPr>
          <w:ilvl w:val="0"/>
          <w:numId w:val="27"/>
        </w:numPr>
        <w:spacing w:before="0" w:beforeAutospacing="0" w:after="0" w:afterAutospacing="0"/>
        <w:jc w:val="both"/>
        <w:rPr>
          <w:sz w:val="20"/>
          <w:szCs w:val="20"/>
          <w:lang w:val="en-US"/>
        </w:rPr>
      </w:pPr>
      <w:r w:rsidRPr="004F59BF">
        <w:rPr>
          <w:sz w:val="20"/>
          <w:szCs w:val="20"/>
          <w:lang w:val="en-US"/>
        </w:rPr>
        <w:t xml:space="preserve">Quantitative characteristics of the number of medical cases on which the article is based (general number of observations, and the number of observations </w:t>
      </w:r>
      <w:r w:rsidR="004C3B1B" w:rsidRPr="004F59BF">
        <w:rPr>
          <w:sz w:val="20"/>
          <w:szCs w:val="20"/>
          <w:lang w:val="en-US"/>
        </w:rPr>
        <w:t xml:space="preserve">grouped in conformity with the patient’s diagnosis). </w:t>
      </w:r>
    </w:p>
    <w:p w:rsidR="00B508AD" w:rsidRPr="004F59BF" w:rsidRDefault="004C3B1B" w:rsidP="004F59BF">
      <w:pPr>
        <w:pStyle w:val="a4"/>
        <w:numPr>
          <w:ilvl w:val="0"/>
          <w:numId w:val="27"/>
        </w:numPr>
        <w:spacing w:before="0" w:beforeAutospacing="0" w:after="0" w:afterAutospacing="0"/>
        <w:jc w:val="both"/>
        <w:rPr>
          <w:sz w:val="20"/>
          <w:szCs w:val="20"/>
          <w:lang w:val="en-US"/>
        </w:rPr>
      </w:pPr>
      <w:r w:rsidRPr="004F59BF">
        <w:rPr>
          <w:sz w:val="20"/>
          <w:szCs w:val="20"/>
          <w:lang w:val="en-US"/>
        </w:rPr>
        <w:t>Specific features of a patient:</w:t>
      </w:r>
      <w:r w:rsidR="00B508AD" w:rsidRPr="004F59BF">
        <w:rPr>
          <w:sz w:val="20"/>
          <w:szCs w:val="20"/>
          <w:lang w:val="en-US"/>
        </w:rPr>
        <w:t xml:space="preserve"> </w:t>
      </w:r>
    </w:p>
    <w:p w:rsidR="00B508AD" w:rsidRPr="004F59BF" w:rsidRDefault="00B508AD" w:rsidP="004F59BF">
      <w:pPr>
        <w:pStyle w:val="a4"/>
        <w:spacing w:before="0" w:beforeAutospacing="0" w:after="0" w:afterAutospacing="0"/>
        <w:ind w:left="720"/>
        <w:jc w:val="both"/>
        <w:rPr>
          <w:sz w:val="20"/>
          <w:szCs w:val="20"/>
          <w:lang w:val="en-US"/>
        </w:rPr>
      </w:pPr>
      <w:r w:rsidRPr="004F59BF">
        <w:rPr>
          <w:sz w:val="20"/>
          <w:szCs w:val="20"/>
          <w:lang w:val="en-US"/>
        </w:rPr>
        <w:t xml:space="preserve">- </w:t>
      </w:r>
      <w:proofErr w:type="gramStart"/>
      <w:r w:rsidR="004C3B1B" w:rsidRPr="004F59BF">
        <w:rPr>
          <w:sz w:val="20"/>
          <w:szCs w:val="20"/>
          <w:lang w:val="en-US"/>
        </w:rPr>
        <w:t>age</w:t>
      </w:r>
      <w:proofErr w:type="gramEnd"/>
      <w:r w:rsidRPr="004F59BF">
        <w:rPr>
          <w:sz w:val="20"/>
          <w:szCs w:val="20"/>
          <w:lang w:val="en-US"/>
        </w:rPr>
        <w:t>;</w:t>
      </w:r>
    </w:p>
    <w:p w:rsidR="00B508AD" w:rsidRPr="004F59BF" w:rsidRDefault="00B508AD" w:rsidP="004F59BF">
      <w:pPr>
        <w:pStyle w:val="a4"/>
        <w:spacing w:before="0" w:beforeAutospacing="0" w:after="0" w:afterAutospacing="0"/>
        <w:ind w:left="720"/>
        <w:jc w:val="both"/>
        <w:rPr>
          <w:sz w:val="20"/>
          <w:szCs w:val="20"/>
          <w:lang w:val="en-US"/>
        </w:rPr>
      </w:pPr>
      <w:r w:rsidRPr="004F59BF">
        <w:rPr>
          <w:sz w:val="20"/>
          <w:szCs w:val="20"/>
          <w:lang w:val="en-US"/>
        </w:rPr>
        <w:t xml:space="preserve">- </w:t>
      </w:r>
      <w:proofErr w:type="gramStart"/>
      <w:r w:rsidR="004C3B1B" w:rsidRPr="004F59BF">
        <w:rPr>
          <w:sz w:val="20"/>
          <w:szCs w:val="20"/>
          <w:lang w:val="en-US"/>
        </w:rPr>
        <w:t>gender</w:t>
      </w:r>
      <w:proofErr w:type="gramEnd"/>
      <w:r w:rsidRPr="004F59BF">
        <w:rPr>
          <w:sz w:val="20"/>
          <w:szCs w:val="20"/>
          <w:lang w:val="en-US"/>
        </w:rPr>
        <w:t>;</w:t>
      </w:r>
    </w:p>
    <w:p w:rsidR="00434E2D" w:rsidRPr="004F59BF" w:rsidRDefault="00434E2D" w:rsidP="004F59BF">
      <w:pPr>
        <w:pStyle w:val="a4"/>
        <w:spacing w:before="0" w:beforeAutospacing="0" w:after="0" w:afterAutospacing="0"/>
        <w:ind w:left="720"/>
        <w:jc w:val="both"/>
        <w:rPr>
          <w:sz w:val="20"/>
          <w:szCs w:val="20"/>
          <w:lang w:val="en-US"/>
        </w:rPr>
      </w:pPr>
      <w:r w:rsidRPr="004F59BF">
        <w:rPr>
          <w:sz w:val="20"/>
          <w:szCs w:val="20"/>
          <w:lang w:val="en-US"/>
        </w:rPr>
        <w:t xml:space="preserve">- </w:t>
      </w:r>
      <w:proofErr w:type="gramStart"/>
      <w:r w:rsidR="004C3B1B" w:rsidRPr="004F59BF">
        <w:rPr>
          <w:sz w:val="20"/>
          <w:szCs w:val="20"/>
          <w:lang w:val="en-US"/>
        </w:rPr>
        <w:t>body</w:t>
      </w:r>
      <w:proofErr w:type="gramEnd"/>
      <w:r w:rsidR="004C3B1B" w:rsidRPr="004F59BF">
        <w:rPr>
          <w:sz w:val="20"/>
          <w:szCs w:val="20"/>
          <w:lang w:val="en-US"/>
        </w:rPr>
        <w:t xml:space="preserve"> build </w:t>
      </w:r>
      <w:r w:rsidR="00B508AD" w:rsidRPr="004F59BF">
        <w:rPr>
          <w:sz w:val="20"/>
          <w:szCs w:val="20"/>
          <w:lang w:val="en-US"/>
        </w:rPr>
        <w:t>(</w:t>
      </w:r>
      <w:r w:rsidR="004C3B1B" w:rsidRPr="004F59BF">
        <w:rPr>
          <w:sz w:val="20"/>
          <w:szCs w:val="20"/>
          <w:lang w:val="en-US"/>
        </w:rPr>
        <w:t>asthenic, normosthenic, hypersthenic)</w:t>
      </w:r>
      <w:r w:rsidR="00B508AD" w:rsidRPr="004F59BF">
        <w:rPr>
          <w:sz w:val="20"/>
          <w:szCs w:val="20"/>
          <w:lang w:val="en-US"/>
        </w:rPr>
        <w:t>.</w:t>
      </w:r>
    </w:p>
    <w:p w:rsidR="00B508AD" w:rsidRPr="004F59BF" w:rsidRDefault="00434E2D" w:rsidP="004F59BF">
      <w:pPr>
        <w:pStyle w:val="a4"/>
        <w:spacing w:before="0" w:beforeAutospacing="0" w:after="0" w:afterAutospacing="0"/>
        <w:ind w:left="720"/>
        <w:jc w:val="both"/>
        <w:rPr>
          <w:sz w:val="20"/>
          <w:szCs w:val="20"/>
          <w:lang w:val="en-US"/>
        </w:rPr>
      </w:pPr>
      <w:r w:rsidRPr="004F59BF">
        <w:rPr>
          <w:sz w:val="20"/>
          <w:szCs w:val="20"/>
          <w:lang w:val="en-US"/>
        </w:rPr>
        <w:t>4.</w:t>
      </w:r>
      <w:r w:rsidRPr="004F59BF">
        <w:rPr>
          <w:sz w:val="20"/>
          <w:szCs w:val="20"/>
          <w:lang w:val="en-US"/>
        </w:rPr>
        <w:tab/>
      </w:r>
      <w:r w:rsidR="003B6810" w:rsidRPr="004F59BF">
        <w:rPr>
          <w:sz w:val="20"/>
          <w:szCs w:val="20"/>
          <w:lang w:val="en-US"/>
        </w:rPr>
        <w:t>Characteristics of diseases</w:t>
      </w:r>
    </w:p>
    <w:p w:rsidR="00B508AD" w:rsidRPr="004F59BF" w:rsidRDefault="00B508AD" w:rsidP="004F59BF">
      <w:pPr>
        <w:pStyle w:val="a4"/>
        <w:spacing w:before="0" w:beforeAutospacing="0" w:after="0" w:afterAutospacing="0"/>
        <w:ind w:left="720"/>
        <w:rPr>
          <w:i/>
          <w:sz w:val="20"/>
          <w:szCs w:val="20"/>
          <w:lang w:val="en-US"/>
        </w:rPr>
      </w:pPr>
      <w:r w:rsidRPr="004F59BF">
        <w:rPr>
          <w:sz w:val="20"/>
          <w:szCs w:val="20"/>
          <w:lang w:val="en-US"/>
        </w:rPr>
        <w:t xml:space="preserve">- </w:t>
      </w:r>
      <w:proofErr w:type="gramStart"/>
      <w:r w:rsidR="003B6810" w:rsidRPr="004F59BF">
        <w:rPr>
          <w:sz w:val="20"/>
          <w:szCs w:val="20"/>
          <w:lang w:val="en-US"/>
        </w:rPr>
        <w:t>diagnosis</w:t>
      </w:r>
      <w:proofErr w:type="gramEnd"/>
      <w:r w:rsidR="003B6810" w:rsidRPr="004F59BF">
        <w:rPr>
          <w:sz w:val="20"/>
          <w:szCs w:val="20"/>
          <w:lang w:val="en-US"/>
        </w:rPr>
        <w:t xml:space="preserve"> </w:t>
      </w:r>
      <w:r w:rsidRPr="004F59BF">
        <w:rPr>
          <w:sz w:val="20"/>
          <w:szCs w:val="20"/>
          <w:lang w:val="en-US"/>
        </w:rPr>
        <w:t>(</w:t>
      </w:r>
      <w:r w:rsidR="003B6810" w:rsidRPr="004F59BF">
        <w:rPr>
          <w:sz w:val="20"/>
          <w:szCs w:val="20"/>
          <w:lang w:val="en-US"/>
        </w:rPr>
        <w:t>hepatocellular cancer (GCC)</w:t>
      </w:r>
      <w:r w:rsidRPr="004F59BF">
        <w:rPr>
          <w:sz w:val="20"/>
          <w:szCs w:val="20"/>
          <w:lang w:val="en-US"/>
        </w:rPr>
        <w:t xml:space="preserve">, </w:t>
      </w:r>
      <w:r w:rsidR="003B6810" w:rsidRPr="004F59BF">
        <w:rPr>
          <w:sz w:val="20"/>
          <w:szCs w:val="20"/>
          <w:lang w:val="en-US"/>
        </w:rPr>
        <w:t>cholangiocellular cancer</w:t>
      </w:r>
      <w:r w:rsidRPr="004F59BF">
        <w:rPr>
          <w:sz w:val="20"/>
          <w:szCs w:val="20"/>
          <w:lang w:val="en-US"/>
        </w:rPr>
        <w:t xml:space="preserve"> (</w:t>
      </w:r>
      <w:r w:rsidR="003B6810" w:rsidRPr="004F59BF">
        <w:rPr>
          <w:sz w:val="20"/>
          <w:szCs w:val="20"/>
          <w:lang w:val="en-US"/>
        </w:rPr>
        <w:t>CCC</w:t>
      </w:r>
      <w:r w:rsidRPr="004F59BF">
        <w:rPr>
          <w:sz w:val="20"/>
          <w:szCs w:val="20"/>
          <w:lang w:val="en-US"/>
        </w:rPr>
        <w:t xml:space="preserve">), </w:t>
      </w:r>
      <w:r w:rsidR="003B6810" w:rsidRPr="004F59BF">
        <w:rPr>
          <w:sz w:val="20"/>
          <w:szCs w:val="20"/>
          <w:lang w:val="en-US"/>
        </w:rPr>
        <w:t>metastases</w:t>
      </w:r>
      <w:r w:rsidRPr="004F59BF">
        <w:rPr>
          <w:sz w:val="20"/>
          <w:szCs w:val="20"/>
          <w:lang w:val="en-US"/>
        </w:rPr>
        <w:t xml:space="preserve">, </w:t>
      </w:r>
      <w:r w:rsidR="003B6810" w:rsidRPr="004F59BF">
        <w:rPr>
          <w:sz w:val="20"/>
          <w:szCs w:val="20"/>
          <w:lang w:val="en-US"/>
        </w:rPr>
        <w:t>haemangeoma</w:t>
      </w:r>
      <w:r w:rsidRPr="004F59BF">
        <w:rPr>
          <w:sz w:val="20"/>
          <w:szCs w:val="20"/>
          <w:lang w:val="en-US"/>
        </w:rPr>
        <w:t>,</w:t>
      </w:r>
      <w:r w:rsidR="00434E2D" w:rsidRPr="004F59BF">
        <w:rPr>
          <w:sz w:val="20"/>
          <w:szCs w:val="20"/>
          <w:lang w:val="en-US"/>
        </w:rPr>
        <w:t xml:space="preserve"> focal nodular hyperplasia, </w:t>
      </w:r>
      <w:r w:rsidR="00EB13D9" w:rsidRPr="004F59BF">
        <w:rPr>
          <w:sz w:val="20"/>
          <w:szCs w:val="20"/>
          <w:lang w:val="en-US"/>
        </w:rPr>
        <w:t xml:space="preserve">cystic tumors, </w:t>
      </w:r>
      <w:hyperlink r:id="rId11" w:history="1">
        <w:r w:rsidR="00EB13D9" w:rsidRPr="004F59BF">
          <w:rPr>
            <w:rStyle w:val="a9"/>
            <w:color w:val="auto"/>
            <w:sz w:val="20"/>
            <w:szCs w:val="20"/>
            <w:u w:val="none"/>
            <w:lang w:val="en-US"/>
          </w:rPr>
          <w:t>nonparasitic</w:t>
        </w:r>
        <w:r w:rsidR="00EB13D9" w:rsidRPr="004F59BF">
          <w:rPr>
            <w:rStyle w:val="a9"/>
            <w:color w:val="auto"/>
            <w:sz w:val="20"/>
            <w:szCs w:val="20"/>
            <w:lang w:val="en-US"/>
          </w:rPr>
          <w:t xml:space="preserve"> </w:t>
        </w:r>
        <w:r w:rsidR="00EB13D9" w:rsidRPr="004F59BF">
          <w:rPr>
            <w:rStyle w:val="a9"/>
            <w:color w:val="auto"/>
            <w:sz w:val="20"/>
            <w:szCs w:val="20"/>
            <w:u w:val="none"/>
            <w:lang w:val="en-US"/>
          </w:rPr>
          <w:t>hepatic</w:t>
        </w:r>
        <w:r w:rsidR="00EB13D9" w:rsidRPr="004F59BF">
          <w:rPr>
            <w:rStyle w:val="a9"/>
            <w:color w:val="auto"/>
            <w:sz w:val="20"/>
            <w:szCs w:val="20"/>
            <w:lang w:val="en-US"/>
          </w:rPr>
          <w:t xml:space="preserve"> </w:t>
        </w:r>
        <w:r w:rsidR="00EB13D9" w:rsidRPr="004F59BF">
          <w:rPr>
            <w:rStyle w:val="a9"/>
            <w:color w:val="auto"/>
            <w:sz w:val="20"/>
            <w:szCs w:val="20"/>
            <w:u w:val="none"/>
            <w:lang w:val="en-US"/>
          </w:rPr>
          <w:t>cyst</w:t>
        </w:r>
      </w:hyperlink>
      <w:r w:rsidR="00EB13D9" w:rsidRPr="004F59BF">
        <w:rPr>
          <w:sz w:val="20"/>
          <w:szCs w:val="20"/>
          <w:lang w:val="en-US"/>
        </w:rPr>
        <w:t>s</w:t>
      </w:r>
      <w:r w:rsidRPr="004F59BF">
        <w:rPr>
          <w:sz w:val="20"/>
          <w:szCs w:val="20"/>
          <w:u w:val="single"/>
          <w:lang w:val="en-US"/>
        </w:rPr>
        <w:t xml:space="preserve">, </w:t>
      </w:r>
      <w:proofErr w:type="spellStart"/>
      <w:r w:rsidR="00EB13D9" w:rsidRPr="004F59BF">
        <w:rPr>
          <w:sz w:val="20"/>
          <w:szCs w:val="20"/>
          <w:lang w:val="en-US"/>
        </w:rPr>
        <w:t>echinococcus</w:t>
      </w:r>
      <w:proofErr w:type="spellEnd"/>
      <w:r w:rsidR="00EB13D9" w:rsidRPr="004F59BF">
        <w:rPr>
          <w:sz w:val="20"/>
          <w:szCs w:val="20"/>
          <w:lang w:val="en-US"/>
        </w:rPr>
        <w:t>, adenoma</w:t>
      </w:r>
      <w:r w:rsidRPr="004F59BF">
        <w:rPr>
          <w:sz w:val="20"/>
          <w:szCs w:val="20"/>
          <w:lang w:val="en-US"/>
        </w:rPr>
        <w:t xml:space="preserve">, </w:t>
      </w:r>
      <w:r w:rsidR="00EB13D9" w:rsidRPr="004F59BF">
        <w:rPr>
          <w:sz w:val="20"/>
          <w:szCs w:val="20"/>
          <w:lang w:val="en-US"/>
        </w:rPr>
        <w:t>other</w:t>
      </w:r>
      <w:r w:rsidRPr="004F59BF">
        <w:rPr>
          <w:sz w:val="20"/>
          <w:szCs w:val="20"/>
          <w:lang w:val="en-US"/>
        </w:rPr>
        <w:t>);</w:t>
      </w:r>
    </w:p>
    <w:p w:rsidR="00B508AD" w:rsidRPr="004F59BF" w:rsidRDefault="00434E2D" w:rsidP="004F59BF">
      <w:pPr>
        <w:pStyle w:val="a4"/>
        <w:spacing w:before="0" w:beforeAutospacing="0" w:after="0" w:afterAutospacing="0"/>
        <w:ind w:left="720"/>
        <w:jc w:val="both"/>
        <w:rPr>
          <w:color w:val="000000"/>
          <w:sz w:val="20"/>
          <w:szCs w:val="20"/>
          <w:lang w:val="en-US"/>
        </w:rPr>
      </w:pPr>
      <w:r w:rsidRPr="004F59BF">
        <w:rPr>
          <w:sz w:val="20"/>
          <w:szCs w:val="20"/>
          <w:lang w:val="en-US"/>
        </w:rPr>
        <w:t xml:space="preserve">- </w:t>
      </w:r>
      <w:r w:rsidR="00EB13D9" w:rsidRPr="004F59BF">
        <w:rPr>
          <w:sz w:val="20"/>
          <w:szCs w:val="20"/>
          <w:lang w:val="en-US"/>
        </w:rPr>
        <w:t xml:space="preserve">associated diseases </w:t>
      </w:r>
      <w:r w:rsidR="00B508AD" w:rsidRPr="004F59BF">
        <w:rPr>
          <w:color w:val="000000"/>
          <w:sz w:val="20"/>
          <w:szCs w:val="20"/>
          <w:lang w:val="en-US"/>
        </w:rPr>
        <w:t>(</w:t>
      </w:r>
      <w:r w:rsidR="00D17B8D" w:rsidRPr="004F59BF">
        <w:rPr>
          <w:color w:val="000000"/>
          <w:sz w:val="20"/>
          <w:szCs w:val="20"/>
          <w:lang w:val="en-US"/>
        </w:rPr>
        <w:t>cardiovascular diseases, re</w:t>
      </w:r>
      <w:r w:rsidR="00FE01C1" w:rsidRPr="004F59BF">
        <w:rPr>
          <w:color w:val="000000"/>
          <w:sz w:val="20"/>
          <w:szCs w:val="20"/>
          <w:lang w:val="en-US"/>
        </w:rPr>
        <w:t>spiratory system pathology</w:t>
      </w:r>
      <w:r w:rsidR="00B508AD" w:rsidRPr="004F59BF">
        <w:rPr>
          <w:color w:val="000000"/>
          <w:sz w:val="20"/>
          <w:szCs w:val="20"/>
          <w:lang w:val="en-US"/>
        </w:rPr>
        <w:t xml:space="preserve">, </w:t>
      </w:r>
      <w:r w:rsidR="00D17B8D" w:rsidRPr="004F59BF">
        <w:rPr>
          <w:color w:val="000000"/>
          <w:sz w:val="20"/>
          <w:szCs w:val="20"/>
          <w:lang w:val="en-US"/>
        </w:rPr>
        <w:t>kidney pathology</w:t>
      </w:r>
      <w:r w:rsidR="00B508AD" w:rsidRPr="004F59BF">
        <w:rPr>
          <w:color w:val="000000"/>
          <w:sz w:val="20"/>
          <w:szCs w:val="20"/>
          <w:lang w:val="en-US"/>
        </w:rPr>
        <w:t xml:space="preserve">, </w:t>
      </w:r>
      <w:r w:rsidR="00D17B8D" w:rsidRPr="004F59BF">
        <w:rPr>
          <w:color w:val="000000"/>
          <w:sz w:val="20"/>
          <w:szCs w:val="20"/>
          <w:lang w:val="en-US"/>
        </w:rPr>
        <w:t>cirrhosis</w:t>
      </w:r>
      <w:r w:rsidR="00B508AD" w:rsidRPr="004F59BF">
        <w:rPr>
          <w:color w:val="000000"/>
          <w:sz w:val="20"/>
          <w:szCs w:val="20"/>
          <w:lang w:val="en-US"/>
        </w:rPr>
        <w:t xml:space="preserve">, </w:t>
      </w:r>
      <w:r w:rsidR="00321564" w:rsidRPr="004F59BF">
        <w:rPr>
          <w:color w:val="000000"/>
          <w:sz w:val="20"/>
          <w:szCs w:val="20"/>
          <w:lang w:val="en-US"/>
        </w:rPr>
        <w:t>hepathises</w:t>
      </w:r>
      <w:r w:rsidR="00B508AD" w:rsidRPr="004F59BF">
        <w:rPr>
          <w:color w:val="000000"/>
          <w:sz w:val="20"/>
          <w:szCs w:val="20"/>
          <w:lang w:val="en-US"/>
        </w:rPr>
        <w:t xml:space="preserve">, </w:t>
      </w:r>
      <w:r w:rsidR="00321564" w:rsidRPr="004F59BF">
        <w:rPr>
          <w:color w:val="000000"/>
          <w:sz w:val="20"/>
          <w:szCs w:val="20"/>
          <w:lang w:val="en-US"/>
        </w:rPr>
        <w:t>other</w:t>
      </w:r>
      <w:r w:rsidR="00B508AD"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sz w:val="20"/>
          <w:szCs w:val="20"/>
        </w:rPr>
      </w:pPr>
      <w:r w:rsidRPr="004F59BF">
        <w:rPr>
          <w:color w:val="000000"/>
          <w:sz w:val="20"/>
          <w:szCs w:val="20"/>
        </w:rPr>
        <w:t xml:space="preserve">- </w:t>
      </w:r>
      <w:r w:rsidR="00321564" w:rsidRPr="004F59BF">
        <w:rPr>
          <w:color w:val="000000"/>
          <w:sz w:val="20"/>
          <w:szCs w:val="20"/>
          <w:lang w:val="en-US"/>
        </w:rPr>
        <w:t>previously</w:t>
      </w:r>
      <w:r w:rsidR="00321564" w:rsidRPr="004F59BF">
        <w:rPr>
          <w:color w:val="000000"/>
          <w:sz w:val="20"/>
          <w:szCs w:val="20"/>
        </w:rPr>
        <w:t xml:space="preserve"> </w:t>
      </w:r>
      <w:r w:rsidR="00321564" w:rsidRPr="004F59BF">
        <w:rPr>
          <w:color w:val="000000"/>
          <w:sz w:val="20"/>
          <w:szCs w:val="20"/>
          <w:lang w:val="en-US"/>
        </w:rPr>
        <w:t>undergone</w:t>
      </w:r>
      <w:r w:rsidR="00321564" w:rsidRPr="004F59BF">
        <w:rPr>
          <w:color w:val="000000"/>
          <w:sz w:val="20"/>
          <w:szCs w:val="20"/>
        </w:rPr>
        <w:t xml:space="preserve"> </w:t>
      </w:r>
      <w:r w:rsidR="00321564" w:rsidRPr="004F59BF">
        <w:rPr>
          <w:color w:val="000000"/>
          <w:sz w:val="20"/>
          <w:szCs w:val="20"/>
          <w:lang w:val="en-US"/>
        </w:rPr>
        <w:t>surgery</w:t>
      </w:r>
      <w:r w:rsidRPr="004F59BF">
        <w:rPr>
          <w:color w:val="000000"/>
          <w:sz w:val="20"/>
          <w:szCs w:val="20"/>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sz w:val="20"/>
          <w:szCs w:val="20"/>
          <w:lang w:val="en-US"/>
        </w:rPr>
        <w:t xml:space="preserve">- </w:t>
      </w:r>
      <w:proofErr w:type="gramStart"/>
      <w:r w:rsidR="00321564" w:rsidRPr="004F59BF">
        <w:rPr>
          <w:sz w:val="20"/>
          <w:szCs w:val="20"/>
          <w:lang w:val="en-US"/>
        </w:rPr>
        <w:t>localization</w:t>
      </w:r>
      <w:proofErr w:type="gramEnd"/>
      <w:r w:rsidRPr="004F59BF">
        <w:rPr>
          <w:color w:val="000000"/>
          <w:sz w:val="20"/>
          <w:szCs w:val="20"/>
          <w:lang w:val="en-US"/>
        </w:rPr>
        <w:t xml:space="preserve"> (</w:t>
      </w:r>
      <w:r w:rsidRPr="004F59BF">
        <w:rPr>
          <w:color w:val="000000"/>
          <w:sz w:val="20"/>
          <w:szCs w:val="20"/>
        </w:rPr>
        <w:t>з</w:t>
      </w:r>
      <w:r w:rsidR="00321564" w:rsidRPr="004F59BF">
        <w:rPr>
          <w:color w:val="000000"/>
          <w:sz w:val="20"/>
          <w:szCs w:val="20"/>
          <w:lang w:val="en-US"/>
        </w:rPr>
        <w:t xml:space="preserve">posterior segments </w:t>
      </w:r>
      <w:r w:rsidRPr="004F59BF">
        <w:rPr>
          <w:color w:val="000000"/>
          <w:sz w:val="20"/>
          <w:szCs w:val="20"/>
          <w:lang w:val="en-US"/>
        </w:rPr>
        <w:t xml:space="preserve">(VII-VII) </w:t>
      </w:r>
      <w:r w:rsidR="00321564" w:rsidRPr="004F59BF">
        <w:rPr>
          <w:color w:val="000000"/>
          <w:sz w:val="20"/>
          <w:szCs w:val="20"/>
          <w:lang w:val="en-US"/>
        </w:rPr>
        <w:t>of the liver</w:t>
      </w:r>
      <w:r w:rsidRPr="004F59BF">
        <w:rPr>
          <w:color w:val="000000"/>
          <w:sz w:val="20"/>
          <w:szCs w:val="20"/>
          <w:lang w:val="en-US"/>
        </w:rPr>
        <w:t xml:space="preserve">, </w:t>
      </w:r>
      <w:r w:rsidR="00321564" w:rsidRPr="004F59BF">
        <w:rPr>
          <w:color w:val="000000"/>
          <w:sz w:val="20"/>
          <w:szCs w:val="20"/>
          <w:lang w:val="en-US"/>
        </w:rPr>
        <w:t>anterior segments of the liver</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sz w:val="20"/>
          <w:szCs w:val="20"/>
          <w:lang w:val="en-US"/>
        </w:rPr>
      </w:pPr>
      <w:r w:rsidRPr="004F59BF">
        <w:rPr>
          <w:color w:val="000000"/>
          <w:sz w:val="20"/>
          <w:szCs w:val="20"/>
          <w:lang w:val="en-US"/>
        </w:rPr>
        <w:t xml:space="preserve">- </w:t>
      </w:r>
      <w:proofErr w:type="gramStart"/>
      <w:r w:rsidR="00321564" w:rsidRPr="004F59BF">
        <w:rPr>
          <w:color w:val="000000"/>
          <w:sz w:val="20"/>
          <w:szCs w:val="20"/>
          <w:lang w:val="en-US"/>
        </w:rPr>
        <w:t>the</w:t>
      </w:r>
      <w:proofErr w:type="gramEnd"/>
      <w:r w:rsidR="00321564" w:rsidRPr="004F59BF">
        <w:rPr>
          <w:color w:val="000000"/>
          <w:sz w:val="20"/>
          <w:szCs w:val="20"/>
          <w:lang w:val="en-US"/>
        </w:rPr>
        <w:t xml:space="preserve"> size of the excised tumor (considerably smaller than 10 cm in the maximal component, about 10 cm, considerably larger than 10 cm). </w:t>
      </w:r>
    </w:p>
    <w:p w:rsidR="00B508AD" w:rsidRPr="004F59BF" w:rsidRDefault="00321564" w:rsidP="004F59BF">
      <w:pPr>
        <w:pStyle w:val="a4"/>
        <w:numPr>
          <w:ilvl w:val="0"/>
          <w:numId w:val="30"/>
        </w:numPr>
        <w:spacing w:before="0" w:beforeAutospacing="0" w:after="0" w:afterAutospacing="0"/>
        <w:jc w:val="both"/>
        <w:rPr>
          <w:sz w:val="20"/>
          <w:szCs w:val="20"/>
          <w:lang w:val="en-US"/>
        </w:rPr>
      </w:pPr>
      <w:r w:rsidRPr="004F59BF">
        <w:rPr>
          <w:sz w:val="20"/>
          <w:szCs w:val="20"/>
          <w:lang w:val="en-US"/>
        </w:rPr>
        <w:t>Characteristics of the operation</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sz w:val="20"/>
          <w:szCs w:val="20"/>
          <w:lang w:val="en-US"/>
        </w:rPr>
        <w:t xml:space="preserve">- </w:t>
      </w:r>
      <w:proofErr w:type="gramStart"/>
      <w:r w:rsidR="00950BC6" w:rsidRPr="004F59BF">
        <w:rPr>
          <w:sz w:val="20"/>
          <w:szCs w:val="20"/>
          <w:lang w:val="en-US"/>
        </w:rPr>
        <w:t>kind</w:t>
      </w:r>
      <w:proofErr w:type="gramEnd"/>
      <w:r w:rsidR="00950BC6" w:rsidRPr="004F59BF">
        <w:rPr>
          <w:sz w:val="20"/>
          <w:szCs w:val="20"/>
          <w:lang w:val="en-US"/>
        </w:rPr>
        <w:t xml:space="preserve"> of an operation </w:t>
      </w:r>
      <w:r w:rsidRPr="004F59BF">
        <w:rPr>
          <w:color w:val="000000"/>
          <w:sz w:val="20"/>
          <w:szCs w:val="20"/>
          <w:lang w:val="en-US"/>
        </w:rPr>
        <w:t xml:space="preserve"> (</w:t>
      </w:r>
      <w:r w:rsidR="00950BC6" w:rsidRPr="004F59BF">
        <w:rPr>
          <w:color w:val="000000"/>
          <w:sz w:val="20"/>
          <w:szCs w:val="20"/>
          <w:lang w:val="en-US"/>
        </w:rPr>
        <w:t>resection of the posterior liver segments, resection of anterior liver segments, anatomic liver resection);</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950BC6" w:rsidRPr="004F59BF">
        <w:rPr>
          <w:color w:val="000000"/>
          <w:sz w:val="20"/>
          <w:szCs w:val="20"/>
          <w:lang w:val="en-US"/>
        </w:rPr>
        <w:t>the</w:t>
      </w:r>
      <w:proofErr w:type="gramEnd"/>
      <w:r w:rsidR="00950BC6" w:rsidRPr="004F59BF">
        <w:rPr>
          <w:color w:val="000000"/>
          <w:sz w:val="20"/>
          <w:szCs w:val="20"/>
          <w:lang w:val="en-US"/>
        </w:rPr>
        <w:t xml:space="preserve"> necessity of a simultaneous surgery </w:t>
      </w:r>
      <w:r w:rsidRPr="004F59BF">
        <w:rPr>
          <w:color w:val="000000"/>
          <w:sz w:val="20"/>
          <w:szCs w:val="20"/>
          <w:lang w:val="en-US"/>
        </w:rPr>
        <w:t>(</w:t>
      </w:r>
      <w:r w:rsidRPr="004F59BF">
        <w:rPr>
          <w:color w:val="000000"/>
          <w:sz w:val="20"/>
          <w:szCs w:val="20"/>
        </w:rPr>
        <w:t>о</w:t>
      </w:r>
      <w:r w:rsidR="002B4C87" w:rsidRPr="004F59BF">
        <w:rPr>
          <w:color w:val="000000"/>
          <w:sz w:val="20"/>
          <w:szCs w:val="20"/>
          <w:lang w:val="en-US"/>
        </w:rPr>
        <w:t>an operation on several abdominal organs)</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2B4C87" w:rsidRPr="004F59BF">
        <w:rPr>
          <w:color w:val="000000"/>
          <w:sz w:val="20"/>
          <w:szCs w:val="20"/>
          <w:lang w:val="en-US"/>
        </w:rPr>
        <w:t>duration</w:t>
      </w:r>
      <w:proofErr w:type="gramEnd"/>
      <w:r w:rsidR="002B4C87" w:rsidRPr="004F59BF">
        <w:rPr>
          <w:color w:val="000000"/>
          <w:sz w:val="20"/>
          <w:szCs w:val="20"/>
          <w:lang w:val="en-US"/>
        </w:rPr>
        <w:t xml:space="preserve"> of operation (in minutes)</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2B4C87" w:rsidRPr="004F59BF">
        <w:rPr>
          <w:color w:val="000000"/>
          <w:sz w:val="20"/>
          <w:szCs w:val="20"/>
          <w:lang w:val="en-US"/>
        </w:rPr>
        <w:t>duration</w:t>
      </w:r>
      <w:proofErr w:type="gramEnd"/>
      <w:r w:rsidR="002B4C87" w:rsidRPr="004F59BF">
        <w:rPr>
          <w:color w:val="000000"/>
          <w:sz w:val="20"/>
          <w:szCs w:val="20"/>
          <w:lang w:val="en-US"/>
        </w:rPr>
        <w:t xml:space="preserve"> of docking (placement of trocars and devices and connecting to robotic surgical system) (in minutes);</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2B4C87" w:rsidRPr="004F59BF">
        <w:rPr>
          <w:color w:val="000000"/>
          <w:sz w:val="20"/>
          <w:szCs w:val="20"/>
          <w:lang w:val="en-US"/>
        </w:rPr>
        <w:t>duration</w:t>
      </w:r>
      <w:proofErr w:type="gramEnd"/>
      <w:r w:rsidR="002B4C87" w:rsidRPr="004F59BF">
        <w:rPr>
          <w:color w:val="000000"/>
          <w:sz w:val="20"/>
          <w:szCs w:val="20"/>
          <w:lang w:val="en-US"/>
        </w:rPr>
        <w:t xml:space="preserve"> of use of the robotic surgical system (in minutes)</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r w:rsidR="002B4C87" w:rsidRPr="004F59BF">
        <w:rPr>
          <w:color w:val="000000"/>
          <w:sz w:val="20"/>
          <w:szCs w:val="20"/>
          <w:lang w:val="en-US"/>
        </w:rPr>
        <w:t xml:space="preserve">extent of blood loss </w:t>
      </w:r>
      <w:r w:rsidRPr="004F59BF">
        <w:rPr>
          <w:color w:val="000000"/>
          <w:sz w:val="20"/>
          <w:szCs w:val="20"/>
          <w:lang w:val="en-US"/>
        </w:rPr>
        <w:t xml:space="preserve">(1 </w:t>
      </w:r>
      <w:r w:rsidR="0028756E" w:rsidRPr="004F59BF">
        <w:rPr>
          <w:color w:val="000000"/>
          <w:sz w:val="20"/>
          <w:szCs w:val="20"/>
          <w:lang w:val="en-US"/>
        </w:rPr>
        <w:t>–</w:t>
      </w:r>
      <w:r w:rsidRPr="004F59BF">
        <w:rPr>
          <w:color w:val="000000"/>
          <w:sz w:val="20"/>
          <w:szCs w:val="20"/>
          <w:lang w:val="en-US"/>
        </w:rPr>
        <w:t xml:space="preserve"> </w:t>
      </w:r>
      <w:r w:rsidR="0028756E" w:rsidRPr="004F59BF">
        <w:rPr>
          <w:color w:val="000000"/>
          <w:sz w:val="20"/>
          <w:szCs w:val="20"/>
          <w:lang w:val="en-US"/>
        </w:rPr>
        <w:t xml:space="preserve">at least </w:t>
      </w:r>
      <w:r w:rsidRPr="004F59BF">
        <w:rPr>
          <w:color w:val="000000"/>
          <w:sz w:val="20"/>
          <w:szCs w:val="20"/>
          <w:lang w:val="en-US"/>
        </w:rPr>
        <w:t xml:space="preserve">100 </w:t>
      </w:r>
      <w:r w:rsidR="0028756E" w:rsidRPr="004F59BF">
        <w:rPr>
          <w:color w:val="000000"/>
          <w:sz w:val="20"/>
          <w:szCs w:val="20"/>
          <w:lang w:val="en-US"/>
        </w:rPr>
        <w:t>ml</w:t>
      </w:r>
      <w:r w:rsidRPr="004F59BF">
        <w:rPr>
          <w:color w:val="000000"/>
          <w:sz w:val="20"/>
          <w:szCs w:val="20"/>
          <w:lang w:val="en-US"/>
        </w:rPr>
        <w:t xml:space="preserve">; 2 - </w:t>
      </w:r>
      <w:r w:rsidR="0028756E" w:rsidRPr="004F59BF">
        <w:rPr>
          <w:color w:val="000000"/>
          <w:sz w:val="20"/>
          <w:szCs w:val="20"/>
          <w:lang w:val="en-US"/>
        </w:rPr>
        <w:t>between</w:t>
      </w:r>
      <w:r w:rsidRPr="004F59BF">
        <w:rPr>
          <w:color w:val="000000"/>
          <w:sz w:val="20"/>
          <w:szCs w:val="20"/>
          <w:lang w:val="en-US"/>
        </w:rPr>
        <w:t xml:space="preserve"> 100 </w:t>
      </w:r>
      <w:r w:rsidR="0028756E" w:rsidRPr="004F59BF">
        <w:rPr>
          <w:color w:val="000000"/>
          <w:sz w:val="20"/>
          <w:szCs w:val="20"/>
          <w:lang w:val="en-US"/>
        </w:rPr>
        <w:t xml:space="preserve">and </w:t>
      </w:r>
      <w:r w:rsidRPr="004F59BF">
        <w:rPr>
          <w:color w:val="000000"/>
          <w:sz w:val="20"/>
          <w:szCs w:val="20"/>
          <w:lang w:val="en-US"/>
        </w:rPr>
        <w:t xml:space="preserve">500 </w:t>
      </w:r>
      <w:r w:rsidR="0028756E" w:rsidRPr="004F59BF">
        <w:rPr>
          <w:color w:val="000000"/>
          <w:sz w:val="20"/>
          <w:szCs w:val="20"/>
          <w:lang w:val="en-US"/>
        </w:rPr>
        <w:t>ml</w:t>
      </w:r>
      <w:r w:rsidRPr="004F59BF">
        <w:rPr>
          <w:color w:val="000000"/>
          <w:sz w:val="20"/>
          <w:szCs w:val="20"/>
          <w:lang w:val="en-US"/>
        </w:rPr>
        <w:t xml:space="preserve">; 3 </w:t>
      </w:r>
      <w:r w:rsidR="0028756E" w:rsidRPr="004F59BF">
        <w:rPr>
          <w:color w:val="000000"/>
          <w:sz w:val="20"/>
          <w:szCs w:val="20"/>
          <w:lang w:val="en-US"/>
        </w:rPr>
        <w:t xml:space="preserve">– between </w:t>
      </w:r>
      <w:r w:rsidRPr="004F59BF">
        <w:rPr>
          <w:color w:val="000000"/>
          <w:sz w:val="20"/>
          <w:szCs w:val="20"/>
          <w:lang w:val="en-US"/>
        </w:rPr>
        <w:t xml:space="preserve">500 </w:t>
      </w:r>
      <w:r w:rsidR="0028756E" w:rsidRPr="004F59BF">
        <w:rPr>
          <w:color w:val="000000"/>
          <w:sz w:val="20"/>
          <w:szCs w:val="20"/>
          <w:lang w:val="en-US"/>
        </w:rPr>
        <w:t xml:space="preserve">and </w:t>
      </w:r>
      <w:r w:rsidRPr="004F59BF">
        <w:rPr>
          <w:color w:val="000000"/>
          <w:sz w:val="20"/>
          <w:szCs w:val="20"/>
          <w:lang w:val="en-US"/>
        </w:rPr>
        <w:t xml:space="preserve">800 </w:t>
      </w:r>
      <w:r w:rsidR="0028756E" w:rsidRPr="004F59BF">
        <w:rPr>
          <w:color w:val="000000"/>
          <w:sz w:val="20"/>
          <w:szCs w:val="20"/>
          <w:lang w:val="en-US"/>
        </w:rPr>
        <w:t>ml</w:t>
      </w:r>
      <w:r w:rsidRPr="004F59BF">
        <w:rPr>
          <w:color w:val="000000"/>
          <w:sz w:val="20"/>
          <w:szCs w:val="20"/>
          <w:lang w:val="en-US"/>
        </w:rPr>
        <w:t xml:space="preserve">; 4 - </w:t>
      </w:r>
      <w:r w:rsidR="0028756E" w:rsidRPr="004F59BF">
        <w:rPr>
          <w:color w:val="000000"/>
          <w:sz w:val="20"/>
          <w:szCs w:val="20"/>
          <w:lang w:val="en-US"/>
        </w:rPr>
        <w:t>between</w:t>
      </w:r>
      <w:r w:rsidRPr="004F59BF">
        <w:rPr>
          <w:color w:val="000000"/>
          <w:sz w:val="20"/>
          <w:szCs w:val="20"/>
          <w:lang w:val="en-US"/>
        </w:rPr>
        <w:t xml:space="preserve"> 800 </w:t>
      </w:r>
      <w:r w:rsidR="0028756E" w:rsidRPr="004F59BF">
        <w:rPr>
          <w:color w:val="000000"/>
          <w:sz w:val="20"/>
          <w:szCs w:val="20"/>
          <w:lang w:val="en-US"/>
        </w:rPr>
        <w:t>and</w:t>
      </w:r>
      <w:r w:rsidRPr="004F59BF">
        <w:rPr>
          <w:color w:val="000000"/>
          <w:sz w:val="20"/>
          <w:szCs w:val="20"/>
          <w:lang w:val="en-US"/>
        </w:rPr>
        <w:t xml:space="preserve"> 1</w:t>
      </w:r>
      <w:r w:rsidR="0028756E" w:rsidRPr="004F59BF">
        <w:rPr>
          <w:color w:val="000000"/>
          <w:sz w:val="20"/>
          <w:szCs w:val="20"/>
          <w:lang w:val="en-US"/>
        </w:rPr>
        <w:t>,</w:t>
      </w:r>
      <w:r w:rsidRPr="004F59BF">
        <w:rPr>
          <w:color w:val="000000"/>
          <w:sz w:val="20"/>
          <w:szCs w:val="20"/>
          <w:lang w:val="en-US"/>
        </w:rPr>
        <w:t xml:space="preserve">200 </w:t>
      </w:r>
      <w:r w:rsidR="0028756E" w:rsidRPr="004F59BF">
        <w:rPr>
          <w:color w:val="000000"/>
          <w:sz w:val="20"/>
          <w:szCs w:val="20"/>
          <w:lang w:val="en-US"/>
        </w:rPr>
        <w:t>ml</w:t>
      </w:r>
      <w:r w:rsidRPr="004F59BF">
        <w:rPr>
          <w:color w:val="000000"/>
          <w:sz w:val="20"/>
          <w:szCs w:val="20"/>
          <w:lang w:val="en-US"/>
        </w:rPr>
        <w:t xml:space="preserve">; 5 - </w:t>
      </w:r>
      <w:r w:rsidR="0028756E" w:rsidRPr="004F59BF">
        <w:rPr>
          <w:color w:val="000000"/>
          <w:sz w:val="20"/>
          <w:szCs w:val="20"/>
          <w:lang w:val="en-US"/>
        </w:rPr>
        <w:t>over</w:t>
      </w:r>
      <w:r w:rsidRPr="004F59BF">
        <w:rPr>
          <w:color w:val="000000"/>
          <w:sz w:val="20"/>
          <w:szCs w:val="20"/>
          <w:lang w:val="en-US"/>
        </w:rPr>
        <w:t xml:space="preserve"> 1200 </w:t>
      </w:r>
      <w:r w:rsidR="0028756E" w:rsidRPr="004F59BF">
        <w:rPr>
          <w:color w:val="000000"/>
          <w:sz w:val="20"/>
          <w:szCs w:val="20"/>
          <w:lang w:val="en-US"/>
        </w:rPr>
        <w:t>ml</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28756E" w:rsidRPr="004F59BF">
        <w:rPr>
          <w:color w:val="000000"/>
          <w:sz w:val="20"/>
          <w:szCs w:val="20"/>
          <w:lang w:val="en-US"/>
        </w:rPr>
        <w:t>extent</w:t>
      </w:r>
      <w:proofErr w:type="gramEnd"/>
      <w:r w:rsidR="0028756E" w:rsidRPr="004F59BF">
        <w:rPr>
          <w:color w:val="000000"/>
          <w:sz w:val="20"/>
          <w:szCs w:val="20"/>
          <w:lang w:val="en-US"/>
        </w:rPr>
        <w:t xml:space="preserve"> of operative injury </w:t>
      </w:r>
      <w:r w:rsidRPr="004F59BF">
        <w:rPr>
          <w:color w:val="000000"/>
          <w:sz w:val="20"/>
          <w:szCs w:val="20"/>
          <w:lang w:val="en-US"/>
        </w:rPr>
        <w:t xml:space="preserve">(1 - </w:t>
      </w:r>
      <w:r w:rsidR="0028756E" w:rsidRPr="004F59BF">
        <w:rPr>
          <w:color w:val="000000"/>
          <w:sz w:val="20"/>
          <w:szCs w:val="20"/>
          <w:lang w:val="en-US"/>
        </w:rPr>
        <w:t>minimal; 2 - average</w:t>
      </w:r>
      <w:r w:rsidRPr="004F59BF">
        <w:rPr>
          <w:color w:val="000000"/>
          <w:sz w:val="20"/>
          <w:szCs w:val="20"/>
          <w:lang w:val="en-US"/>
        </w:rPr>
        <w:t xml:space="preserve">; 3 - </w:t>
      </w:r>
      <w:r w:rsidR="0028756E" w:rsidRPr="004F59BF">
        <w:rPr>
          <w:color w:val="000000"/>
          <w:sz w:val="20"/>
          <w:szCs w:val="20"/>
          <w:lang w:val="en-US"/>
        </w:rPr>
        <w:t>maximal</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28756E" w:rsidRPr="004F59BF">
        <w:rPr>
          <w:color w:val="000000"/>
          <w:sz w:val="20"/>
          <w:szCs w:val="20"/>
          <w:lang w:val="en-US"/>
        </w:rPr>
        <w:t>conversion</w:t>
      </w:r>
      <w:proofErr w:type="gramEnd"/>
      <w:r w:rsidRPr="004F59BF">
        <w:rPr>
          <w:color w:val="000000"/>
          <w:sz w:val="20"/>
          <w:szCs w:val="20"/>
          <w:lang w:val="en-US"/>
        </w:rPr>
        <w:t xml:space="preserve"> (</w:t>
      </w:r>
      <w:r w:rsidR="0028756E" w:rsidRPr="004F59BF">
        <w:rPr>
          <w:color w:val="000000"/>
          <w:sz w:val="20"/>
          <w:szCs w:val="20"/>
          <w:lang w:val="en-US"/>
        </w:rPr>
        <w:t>the necessity to switch from laparoscopic or robotic surgery to a standard “open” operation)</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i/>
          <w:color w:val="000000"/>
          <w:sz w:val="20"/>
          <w:szCs w:val="20"/>
          <w:lang w:val="en-US"/>
        </w:rPr>
      </w:pPr>
      <w:r w:rsidRPr="004F59BF">
        <w:rPr>
          <w:color w:val="000000"/>
          <w:sz w:val="20"/>
          <w:szCs w:val="20"/>
          <w:lang w:val="en-US"/>
        </w:rPr>
        <w:t xml:space="preserve">- </w:t>
      </w:r>
      <w:proofErr w:type="gramStart"/>
      <w:r w:rsidR="001F443B" w:rsidRPr="004F59BF">
        <w:rPr>
          <w:color w:val="000000"/>
          <w:sz w:val="20"/>
          <w:szCs w:val="20"/>
          <w:lang w:val="en-US"/>
        </w:rPr>
        <w:t>the</w:t>
      </w:r>
      <w:proofErr w:type="gramEnd"/>
      <w:r w:rsidR="001F443B" w:rsidRPr="004F59BF">
        <w:rPr>
          <w:color w:val="000000"/>
          <w:sz w:val="20"/>
          <w:szCs w:val="20"/>
          <w:lang w:val="en-US"/>
        </w:rPr>
        <w:t xml:space="preserve"> length of </w:t>
      </w:r>
      <w:proofErr w:type="spellStart"/>
      <w:r w:rsidR="001F443B" w:rsidRPr="004F59BF">
        <w:rPr>
          <w:color w:val="000000"/>
          <w:sz w:val="20"/>
          <w:szCs w:val="20"/>
          <w:lang w:val="en-US"/>
        </w:rPr>
        <w:t>laparotomic</w:t>
      </w:r>
      <w:proofErr w:type="spellEnd"/>
      <w:r w:rsidR="001F443B" w:rsidRPr="004F59BF">
        <w:rPr>
          <w:color w:val="000000"/>
          <w:sz w:val="20"/>
          <w:szCs w:val="20"/>
          <w:lang w:val="en-US"/>
        </w:rPr>
        <w:t xml:space="preserve"> access </w:t>
      </w:r>
      <w:r w:rsidRPr="004F59BF">
        <w:rPr>
          <w:color w:val="000000"/>
          <w:sz w:val="20"/>
          <w:szCs w:val="20"/>
          <w:lang w:val="en-US"/>
        </w:rPr>
        <w:t>(</w:t>
      </w:r>
      <w:r w:rsidR="001F443B" w:rsidRPr="004F59BF">
        <w:rPr>
          <w:color w:val="000000"/>
          <w:sz w:val="20"/>
          <w:szCs w:val="20"/>
          <w:lang w:val="en-US"/>
        </w:rPr>
        <w:t>the maximal length of incision necessary to perform an ope</w:t>
      </w:r>
      <w:r w:rsidR="00503F7F" w:rsidRPr="004F59BF">
        <w:rPr>
          <w:color w:val="000000"/>
          <w:sz w:val="20"/>
          <w:szCs w:val="20"/>
          <w:lang w:val="en-US"/>
        </w:rPr>
        <w:t>ration/ removal of  macro medication</w:t>
      </w:r>
      <w:r w:rsidR="001F443B" w:rsidRPr="004F59BF">
        <w:rPr>
          <w:color w:val="000000"/>
          <w:sz w:val="20"/>
          <w:szCs w:val="20"/>
          <w:lang w:val="en-US"/>
        </w:rPr>
        <w:t xml:space="preserve">) </w:t>
      </w:r>
      <w:r w:rsidRPr="004F59BF">
        <w:rPr>
          <w:color w:val="000000"/>
          <w:sz w:val="20"/>
          <w:szCs w:val="20"/>
          <w:lang w:val="en-US"/>
        </w:rPr>
        <w:t>(</w:t>
      </w:r>
      <w:r w:rsidRPr="004F59BF">
        <w:rPr>
          <w:color w:val="000000"/>
          <w:sz w:val="20"/>
          <w:szCs w:val="20"/>
        </w:rPr>
        <w:t>см</w:t>
      </w:r>
      <w:r w:rsidRPr="004F59BF">
        <w:rPr>
          <w:color w:val="000000"/>
          <w:sz w:val="20"/>
          <w:szCs w:val="20"/>
          <w:lang w:val="en-US"/>
        </w:rPr>
        <w:t xml:space="preserve">); </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503F7F" w:rsidRPr="004F59BF">
        <w:rPr>
          <w:color w:val="000000"/>
          <w:sz w:val="20"/>
          <w:szCs w:val="20"/>
          <w:lang w:val="en-US"/>
        </w:rPr>
        <w:t>intraoperative</w:t>
      </w:r>
      <w:proofErr w:type="gramEnd"/>
      <w:r w:rsidR="00503F7F" w:rsidRPr="004F59BF">
        <w:rPr>
          <w:color w:val="000000"/>
          <w:sz w:val="20"/>
          <w:szCs w:val="20"/>
          <w:lang w:val="en-US"/>
        </w:rPr>
        <w:t xml:space="preserve"> complications</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503F7F" w:rsidRPr="004F59BF">
        <w:rPr>
          <w:color w:val="000000"/>
          <w:sz w:val="20"/>
          <w:szCs w:val="20"/>
          <w:lang w:val="en-US"/>
        </w:rPr>
        <w:t>number</w:t>
      </w:r>
      <w:proofErr w:type="gramEnd"/>
      <w:r w:rsidR="00503F7F" w:rsidRPr="004F59BF">
        <w:rPr>
          <w:color w:val="000000"/>
          <w:sz w:val="20"/>
          <w:szCs w:val="20"/>
          <w:lang w:val="en-US"/>
        </w:rPr>
        <w:t xml:space="preserve"> of intraoperative complications</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503F7F" w:rsidRPr="004F59BF">
        <w:rPr>
          <w:color w:val="000000"/>
          <w:sz w:val="20"/>
          <w:szCs w:val="20"/>
          <w:lang w:val="en-US"/>
        </w:rPr>
        <w:t>names</w:t>
      </w:r>
      <w:proofErr w:type="gramEnd"/>
      <w:r w:rsidR="00503F7F" w:rsidRPr="004F59BF">
        <w:rPr>
          <w:color w:val="000000"/>
          <w:sz w:val="20"/>
          <w:szCs w:val="20"/>
          <w:lang w:val="en-US"/>
        </w:rPr>
        <w:t xml:space="preserve"> for intraoperative complications</w:t>
      </w:r>
      <w:r w:rsidRPr="004F59BF">
        <w:rPr>
          <w:color w:val="000000"/>
          <w:sz w:val="20"/>
          <w:szCs w:val="20"/>
          <w:lang w:val="en-US"/>
        </w:rPr>
        <w:t>.</w:t>
      </w:r>
    </w:p>
    <w:p w:rsidR="00B508AD" w:rsidRPr="004F59BF" w:rsidRDefault="00503F7F" w:rsidP="004F59BF">
      <w:pPr>
        <w:pStyle w:val="a4"/>
        <w:numPr>
          <w:ilvl w:val="0"/>
          <w:numId w:val="30"/>
        </w:numPr>
        <w:spacing w:before="0" w:beforeAutospacing="0" w:after="0" w:afterAutospacing="0"/>
        <w:jc w:val="both"/>
        <w:rPr>
          <w:sz w:val="20"/>
          <w:szCs w:val="20"/>
          <w:lang w:val="en-US"/>
        </w:rPr>
      </w:pPr>
      <w:r w:rsidRPr="004F59BF">
        <w:rPr>
          <w:sz w:val="20"/>
          <w:szCs w:val="20"/>
          <w:lang w:val="en-US"/>
        </w:rPr>
        <w:t>Characteristics of post-operative period</w:t>
      </w:r>
    </w:p>
    <w:p w:rsidR="00B508AD" w:rsidRPr="004F59BF" w:rsidRDefault="00B508AD" w:rsidP="004F59BF">
      <w:pPr>
        <w:pStyle w:val="a4"/>
        <w:spacing w:before="0" w:beforeAutospacing="0" w:after="0" w:afterAutospacing="0"/>
        <w:ind w:left="720"/>
        <w:jc w:val="both"/>
        <w:rPr>
          <w:sz w:val="20"/>
          <w:szCs w:val="20"/>
          <w:lang w:val="en-US"/>
        </w:rPr>
      </w:pPr>
      <w:r w:rsidRPr="004F59BF">
        <w:rPr>
          <w:sz w:val="20"/>
          <w:szCs w:val="20"/>
          <w:lang w:val="en-US"/>
        </w:rPr>
        <w:t xml:space="preserve">- </w:t>
      </w:r>
      <w:proofErr w:type="gramStart"/>
      <w:r w:rsidR="00503F7F" w:rsidRPr="004F59BF">
        <w:rPr>
          <w:sz w:val="20"/>
          <w:szCs w:val="20"/>
          <w:lang w:val="en-US"/>
        </w:rPr>
        <w:t>the</w:t>
      </w:r>
      <w:proofErr w:type="gramEnd"/>
      <w:r w:rsidR="00503F7F" w:rsidRPr="004F59BF">
        <w:rPr>
          <w:sz w:val="20"/>
          <w:szCs w:val="20"/>
          <w:lang w:val="en-US"/>
        </w:rPr>
        <w:t xml:space="preserve"> extent of the pain  syndrome during the post-operative period</w:t>
      </w:r>
      <w:r w:rsidRPr="004F59BF">
        <w:rPr>
          <w:color w:val="000000"/>
          <w:sz w:val="20"/>
          <w:szCs w:val="20"/>
          <w:lang w:val="en-US"/>
        </w:rPr>
        <w:t xml:space="preserve"> (</w:t>
      </w:r>
      <w:r w:rsidR="00503F7F" w:rsidRPr="004F59BF">
        <w:rPr>
          <w:color w:val="000000"/>
          <w:sz w:val="20"/>
          <w:szCs w:val="20"/>
          <w:lang w:val="en-US"/>
        </w:rPr>
        <w:t>minimal, average, maximal</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503F7F" w:rsidRPr="004F59BF">
        <w:rPr>
          <w:color w:val="000000"/>
          <w:sz w:val="20"/>
          <w:szCs w:val="20"/>
          <w:lang w:val="en-US"/>
        </w:rPr>
        <w:t>presence</w:t>
      </w:r>
      <w:proofErr w:type="gramEnd"/>
      <w:r w:rsidR="00503F7F" w:rsidRPr="004F59BF">
        <w:rPr>
          <w:color w:val="000000"/>
          <w:sz w:val="20"/>
          <w:szCs w:val="20"/>
          <w:lang w:val="en-US"/>
        </w:rPr>
        <w:t xml:space="preserve"> of post-operative complications</w:t>
      </w:r>
      <w:r w:rsidRPr="004F59BF">
        <w:rPr>
          <w:color w:val="000000"/>
          <w:sz w:val="20"/>
          <w:szCs w:val="20"/>
          <w:lang w:val="en-US"/>
        </w:rPr>
        <w:t>;</w:t>
      </w:r>
    </w:p>
    <w:p w:rsidR="00B508AD"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503F7F" w:rsidRPr="004F59BF">
        <w:rPr>
          <w:color w:val="000000"/>
          <w:sz w:val="20"/>
          <w:szCs w:val="20"/>
          <w:lang w:val="en-US"/>
        </w:rPr>
        <w:t>number</w:t>
      </w:r>
      <w:proofErr w:type="gramEnd"/>
      <w:r w:rsidR="00503F7F" w:rsidRPr="004F59BF">
        <w:rPr>
          <w:color w:val="000000"/>
          <w:sz w:val="20"/>
          <w:szCs w:val="20"/>
          <w:lang w:val="en-US"/>
        </w:rPr>
        <w:t xml:space="preserve"> of post-operative complications</w:t>
      </w:r>
      <w:r w:rsidRPr="004F59BF">
        <w:rPr>
          <w:color w:val="000000"/>
          <w:sz w:val="20"/>
          <w:szCs w:val="20"/>
          <w:lang w:val="en-US"/>
        </w:rPr>
        <w:t>;</w:t>
      </w:r>
    </w:p>
    <w:p w:rsidR="0074047B"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 xml:space="preserve">- </w:t>
      </w:r>
      <w:proofErr w:type="gramStart"/>
      <w:r w:rsidR="00503F7F" w:rsidRPr="004F59BF">
        <w:rPr>
          <w:color w:val="000000"/>
          <w:sz w:val="20"/>
          <w:szCs w:val="20"/>
          <w:lang w:val="en-US"/>
        </w:rPr>
        <w:t>name</w:t>
      </w:r>
      <w:proofErr w:type="gramEnd"/>
      <w:r w:rsidR="00503F7F" w:rsidRPr="004F59BF">
        <w:rPr>
          <w:color w:val="000000"/>
          <w:sz w:val="20"/>
          <w:szCs w:val="20"/>
          <w:lang w:val="en-US"/>
        </w:rPr>
        <w:t xml:space="preserve"> of postoperative complications </w:t>
      </w:r>
      <w:r w:rsidRPr="004F59BF">
        <w:rPr>
          <w:color w:val="000000"/>
          <w:sz w:val="20"/>
          <w:szCs w:val="20"/>
          <w:lang w:val="en-US"/>
        </w:rPr>
        <w:t>(</w:t>
      </w:r>
      <w:r w:rsidR="0074047B" w:rsidRPr="004F59BF">
        <w:rPr>
          <w:color w:val="000000"/>
          <w:sz w:val="20"/>
          <w:szCs w:val="20"/>
          <w:lang w:val="en-US"/>
        </w:rPr>
        <w:t>hemorrhage, hematoma</w:t>
      </w:r>
      <w:r w:rsidRPr="004F59BF">
        <w:rPr>
          <w:color w:val="000000"/>
          <w:sz w:val="20"/>
          <w:szCs w:val="20"/>
          <w:lang w:val="en-US"/>
        </w:rPr>
        <w:t xml:space="preserve">, </w:t>
      </w:r>
      <w:r w:rsidR="0074047B" w:rsidRPr="004F59BF">
        <w:rPr>
          <w:color w:val="000000"/>
          <w:sz w:val="20"/>
          <w:szCs w:val="20"/>
          <w:lang w:val="en-US"/>
        </w:rPr>
        <w:t>bile leakage</w:t>
      </w:r>
      <w:r w:rsidRPr="004F59BF">
        <w:rPr>
          <w:color w:val="000000"/>
          <w:sz w:val="20"/>
          <w:szCs w:val="20"/>
          <w:lang w:val="en-US"/>
        </w:rPr>
        <w:t xml:space="preserve">, </w:t>
      </w:r>
      <w:proofErr w:type="spellStart"/>
      <w:r w:rsidR="0074047B" w:rsidRPr="004F59BF">
        <w:rPr>
          <w:color w:val="000000"/>
          <w:sz w:val="20"/>
          <w:szCs w:val="20"/>
          <w:lang w:val="en-US"/>
        </w:rPr>
        <w:t>biloma</w:t>
      </w:r>
      <w:proofErr w:type="spellEnd"/>
      <w:r w:rsidRPr="004F59BF">
        <w:rPr>
          <w:color w:val="000000"/>
          <w:sz w:val="20"/>
          <w:szCs w:val="20"/>
          <w:lang w:val="en-US"/>
        </w:rPr>
        <w:t xml:space="preserve">, </w:t>
      </w:r>
      <w:r w:rsidR="0074047B" w:rsidRPr="004F59BF">
        <w:rPr>
          <w:color w:val="000000"/>
          <w:sz w:val="20"/>
          <w:szCs w:val="20"/>
          <w:lang w:val="en-US"/>
        </w:rPr>
        <w:t>fluid accumulations, pleurisy, pneumonia, abscess,</w:t>
      </w:r>
      <w:r w:rsidR="007D05E9" w:rsidRPr="004F59BF">
        <w:rPr>
          <w:color w:val="000000"/>
          <w:sz w:val="20"/>
          <w:szCs w:val="20"/>
          <w:lang w:val="en-US"/>
        </w:rPr>
        <w:t xml:space="preserve"> anastomotic leak</w:t>
      </w:r>
      <w:r w:rsidR="007F3CD5" w:rsidRPr="004F59BF">
        <w:rPr>
          <w:color w:val="000000"/>
          <w:sz w:val="20"/>
          <w:szCs w:val="20"/>
          <w:lang w:val="en-US"/>
        </w:rPr>
        <w:t>, liver decompensation, other).</w:t>
      </w:r>
    </w:p>
    <w:p w:rsidR="00B508AD" w:rsidRPr="004F59BF" w:rsidRDefault="00B508AD" w:rsidP="004F59BF">
      <w:pPr>
        <w:pStyle w:val="a4"/>
        <w:spacing w:before="0" w:beforeAutospacing="0" w:after="0" w:afterAutospacing="0"/>
        <w:ind w:firstLine="708"/>
        <w:jc w:val="both"/>
        <w:rPr>
          <w:color w:val="000000"/>
          <w:sz w:val="20"/>
          <w:szCs w:val="20"/>
          <w:lang w:val="en-US"/>
        </w:rPr>
      </w:pPr>
      <w:r w:rsidRPr="004F59BF">
        <w:rPr>
          <w:color w:val="000000"/>
          <w:sz w:val="20"/>
          <w:szCs w:val="20"/>
          <w:lang w:val="en-US"/>
        </w:rPr>
        <w:t xml:space="preserve">- </w:t>
      </w:r>
      <w:proofErr w:type="gramStart"/>
      <w:r w:rsidR="00CA7A6A" w:rsidRPr="004F59BF">
        <w:rPr>
          <w:color w:val="000000"/>
          <w:sz w:val="20"/>
          <w:szCs w:val="20"/>
          <w:lang w:val="en-US"/>
        </w:rPr>
        <w:t>severity</w:t>
      </w:r>
      <w:proofErr w:type="gramEnd"/>
      <w:r w:rsidR="00CA7A6A" w:rsidRPr="004F59BF">
        <w:rPr>
          <w:color w:val="000000"/>
          <w:sz w:val="20"/>
          <w:szCs w:val="20"/>
          <w:lang w:val="en-US"/>
        </w:rPr>
        <w:t xml:space="preserve"> of postoperative complications (minimal, average, maximal)</w:t>
      </w:r>
      <w:r w:rsidRPr="004F59BF">
        <w:rPr>
          <w:color w:val="000000"/>
          <w:sz w:val="20"/>
          <w:szCs w:val="20"/>
          <w:lang w:val="en-US"/>
        </w:rPr>
        <w:t>;</w:t>
      </w:r>
    </w:p>
    <w:p w:rsidR="007F3CD5" w:rsidRPr="004F59BF" w:rsidRDefault="00B508AD" w:rsidP="004F59BF">
      <w:pPr>
        <w:pStyle w:val="a4"/>
        <w:spacing w:before="0" w:beforeAutospacing="0" w:after="0" w:afterAutospacing="0"/>
        <w:ind w:left="720"/>
        <w:jc w:val="both"/>
        <w:rPr>
          <w:color w:val="000000"/>
          <w:sz w:val="20"/>
          <w:szCs w:val="20"/>
          <w:lang w:val="en-US"/>
        </w:rPr>
      </w:pPr>
      <w:r w:rsidRPr="004F59BF">
        <w:rPr>
          <w:color w:val="000000"/>
          <w:sz w:val="20"/>
          <w:szCs w:val="20"/>
          <w:lang w:val="en-US"/>
        </w:rPr>
        <w:t>-</w:t>
      </w:r>
      <w:r w:rsidR="007F3CD5" w:rsidRPr="004F59BF">
        <w:rPr>
          <w:color w:val="000000"/>
          <w:sz w:val="20"/>
          <w:szCs w:val="20"/>
          <w:lang w:val="en-US"/>
        </w:rPr>
        <w:t>necessity of a recurrent operation to manage the complications</w:t>
      </w:r>
    </w:p>
    <w:p w:rsidR="00B508AD" w:rsidRPr="004F59BF" w:rsidRDefault="007F3CD5" w:rsidP="004F59BF">
      <w:pPr>
        <w:pStyle w:val="a4"/>
        <w:spacing w:before="0" w:beforeAutospacing="0" w:after="0" w:afterAutospacing="0"/>
        <w:jc w:val="both"/>
        <w:rPr>
          <w:sz w:val="20"/>
          <w:szCs w:val="20"/>
          <w:lang w:val="en-US"/>
        </w:rPr>
      </w:pPr>
      <w:r w:rsidRPr="004F59BF">
        <w:rPr>
          <w:color w:val="000000"/>
          <w:sz w:val="20"/>
          <w:szCs w:val="20"/>
          <w:lang w:val="en-US"/>
        </w:rPr>
        <w:t>7.</w:t>
      </w:r>
      <w:r w:rsidRPr="004F59BF">
        <w:rPr>
          <w:color w:val="000000"/>
          <w:sz w:val="20"/>
          <w:szCs w:val="20"/>
          <w:lang w:val="en-US"/>
        </w:rPr>
        <w:tab/>
      </w:r>
      <w:r w:rsidR="00CA7A6A" w:rsidRPr="004F59BF">
        <w:rPr>
          <w:sz w:val="20"/>
          <w:szCs w:val="20"/>
          <w:lang w:val="en-US"/>
        </w:rPr>
        <w:t>Characteristics of the patient’s stay in a clinic</w:t>
      </w:r>
      <w:r w:rsidRPr="004F59BF">
        <w:rPr>
          <w:sz w:val="20"/>
          <w:szCs w:val="20"/>
          <w:lang w:val="en-US"/>
        </w:rPr>
        <w:t xml:space="preserve"> </w:t>
      </w:r>
    </w:p>
    <w:p w:rsidR="00B508AD" w:rsidRPr="004F59BF" w:rsidRDefault="00B508AD" w:rsidP="004F59BF">
      <w:pPr>
        <w:pStyle w:val="a4"/>
        <w:spacing w:before="0" w:beforeAutospacing="0" w:after="0" w:afterAutospacing="0"/>
        <w:ind w:left="720"/>
        <w:jc w:val="both"/>
        <w:rPr>
          <w:sz w:val="20"/>
          <w:szCs w:val="20"/>
          <w:lang w:val="en-US"/>
        </w:rPr>
      </w:pPr>
      <w:r w:rsidRPr="004F59BF">
        <w:rPr>
          <w:sz w:val="20"/>
          <w:szCs w:val="20"/>
          <w:lang w:val="en-US"/>
        </w:rPr>
        <w:t xml:space="preserve">- </w:t>
      </w:r>
      <w:proofErr w:type="gramStart"/>
      <w:r w:rsidR="00CA7A6A" w:rsidRPr="004F59BF">
        <w:rPr>
          <w:sz w:val="20"/>
          <w:szCs w:val="20"/>
          <w:lang w:val="en-US"/>
        </w:rPr>
        <w:t>duration</w:t>
      </w:r>
      <w:proofErr w:type="gramEnd"/>
      <w:r w:rsidR="00CA7A6A" w:rsidRPr="004F59BF">
        <w:rPr>
          <w:sz w:val="20"/>
          <w:szCs w:val="20"/>
          <w:lang w:val="en-US"/>
        </w:rPr>
        <w:t xml:space="preserve"> of stay in a clinic during the postoperative period (bed-days)</w:t>
      </w:r>
      <w:r w:rsidRPr="004F59BF">
        <w:rPr>
          <w:sz w:val="20"/>
          <w:szCs w:val="20"/>
          <w:lang w:val="en-US"/>
        </w:rPr>
        <w:t>;</w:t>
      </w:r>
    </w:p>
    <w:p w:rsidR="00B508AD" w:rsidRPr="004F59BF" w:rsidRDefault="00B508AD" w:rsidP="004F59BF">
      <w:pPr>
        <w:pStyle w:val="a4"/>
        <w:spacing w:before="0" w:beforeAutospacing="0" w:after="0" w:afterAutospacing="0"/>
        <w:ind w:left="720"/>
        <w:jc w:val="both"/>
        <w:rPr>
          <w:sz w:val="20"/>
          <w:szCs w:val="20"/>
          <w:lang w:val="en-US"/>
        </w:rPr>
      </w:pPr>
      <w:r w:rsidRPr="004F59BF">
        <w:rPr>
          <w:sz w:val="20"/>
          <w:szCs w:val="20"/>
          <w:lang w:val="en-US"/>
        </w:rPr>
        <w:t xml:space="preserve">- </w:t>
      </w:r>
      <w:proofErr w:type="gramStart"/>
      <w:r w:rsidR="00050AB2" w:rsidRPr="004F59BF">
        <w:rPr>
          <w:sz w:val="20"/>
          <w:szCs w:val="20"/>
          <w:lang w:val="en-US"/>
        </w:rPr>
        <w:t>disability</w:t>
      </w:r>
      <w:proofErr w:type="gramEnd"/>
      <w:r w:rsidR="00050AB2" w:rsidRPr="004F59BF">
        <w:rPr>
          <w:sz w:val="20"/>
          <w:szCs w:val="20"/>
          <w:lang w:val="en-US"/>
        </w:rPr>
        <w:t xml:space="preserve"> acquired after the surgery performed</w:t>
      </w:r>
      <w:r w:rsidRPr="004F59BF">
        <w:rPr>
          <w:color w:val="000000"/>
          <w:sz w:val="20"/>
          <w:szCs w:val="20"/>
          <w:lang w:val="en-US"/>
        </w:rPr>
        <w:t>.</w:t>
      </w:r>
    </w:p>
    <w:p w:rsidR="00B508AD" w:rsidRPr="004F59BF" w:rsidRDefault="00B508AD" w:rsidP="004F59BF">
      <w:pPr>
        <w:pStyle w:val="a4"/>
        <w:spacing w:before="0" w:beforeAutospacing="0" w:after="0" w:afterAutospacing="0"/>
        <w:jc w:val="both"/>
        <w:rPr>
          <w:sz w:val="20"/>
          <w:szCs w:val="20"/>
          <w:lang w:val="en-US"/>
        </w:rPr>
      </w:pPr>
    </w:p>
    <w:p w:rsidR="00B508AD" w:rsidRPr="00E91F44" w:rsidRDefault="00050AB2" w:rsidP="004F59BF">
      <w:pPr>
        <w:pStyle w:val="a4"/>
        <w:spacing w:before="0" w:beforeAutospacing="0" w:after="0" w:afterAutospacing="0"/>
        <w:jc w:val="both"/>
        <w:rPr>
          <w:sz w:val="20"/>
          <w:szCs w:val="20"/>
          <w:lang w:val="en-US"/>
        </w:rPr>
      </w:pPr>
      <w:r w:rsidRPr="004F59BF">
        <w:rPr>
          <w:sz w:val="20"/>
          <w:szCs w:val="20"/>
          <w:lang w:val="en-US"/>
        </w:rPr>
        <w:t xml:space="preserve">For further analysis the so-called “code matrix” is developed where </w:t>
      </w:r>
      <w:r w:rsidR="007F3CD5" w:rsidRPr="004F59BF">
        <w:rPr>
          <w:sz w:val="20"/>
          <w:szCs w:val="20"/>
          <w:lang w:val="en-US"/>
        </w:rPr>
        <w:t xml:space="preserve">all identified characteristics are placed </w:t>
      </w:r>
      <w:r w:rsidRPr="004F59BF">
        <w:rPr>
          <w:sz w:val="20"/>
          <w:szCs w:val="20"/>
          <w:lang w:val="en-US"/>
        </w:rPr>
        <w:t xml:space="preserve">along one axis, and along the other – all analyzed sources. Each cell has the evaluations of the respective characteristic which are offered in a certain publication. Thus, the </w:t>
      </w:r>
      <w:r w:rsidR="002669C4" w:rsidRPr="004F59BF">
        <w:rPr>
          <w:sz w:val="20"/>
          <w:szCs w:val="20"/>
          <w:lang w:val="en-US"/>
        </w:rPr>
        <w:t>encoding</w:t>
      </w:r>
      <w:r w:rsidRPr="004F59BF">
        <w:rPr>
          <w:sz w:val="20"/>
          <w:szCs w:val="20"/>
          <w:lang w:val="en-US"/>
        </w:rPr>
        <w:t xml:space="preserve"> matrix</w:t>
      </w:r>
      <w:r w:rsidR="002669C4" w:rsidRPr="004F59BF">
        <w:rPr>
          <w:sz w:val="20"/>
          <w:szCs w:val="20"/>
          <w:lang w:val="en-US"/>
        </w:rPr>
        <w:t xml:space="preserve"> is a data base formed on the basis of the publications. </w:t>
      </w:r>
    </w:p>
    <w:p w:rsidR="00B508AD" w:rsidRPr="00E91F44" w:rsidRDefault="002669C4" w:rsidP="004F59BF">
      <w:pPr>
        <w:spacing w:after="0" w:line="240" w:lineRule="auto"/>
        <w:ind w:firstLine="540"/>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final assessment in performing quantitative or </w:t>
      </w:r>
      <w:r w:rsidR="00521E75" w:rsidRPr="004F59BF">
        <w:rPr>
          <w:rFonts w:ascii="Times New Roman" w:hAnsi="Times New Roman" w:cs="Times New Roman"/>
          <w:sz w:val="20"/>
          <w:szCs w:val="20"/>
          <w:lang w:val="en-US"/>
        </w:rPr>
        <w:t xml:space="preserve">“frequency” content analysis may be received in the form of a unit weight (ratio) of a certain category.  For the purpose, the number of units which fix the particular category </w:t>
      </w:r>
      <w:r w:rsidR="00494A07" w:rsidRPr="004F59BF">
        <w:rPr>
          <w:rFonts w:ascii="Times New Roman" w:hAnsi="Times New Roman" w:cs="Times New Roman"/>
          <w:sz w:val="20"/>
          <w:szCs w:val="20"/>
          <w:lang w:val="en-US"/>
        </w:rPr>
        <w:t>taken for</w:t>
      </w:r>
      <w:r w:rsidR="007F3CD5" w:rsidRPr="004F59BF">
        <w:rPr>
          <w:rFonts w:ascii="Times New Roman" w:hAnsi="Times New Roman" w:cs="Times New Roman"/>
          <w:sz w:val="20"/>
          <w:szCs w:val="20"/>
          <w:lang w:val="en-US"/>
        </w:rPr>
        <w:t xml:space="preserve"> the</w:t>
      </w:r>
      <w:r w:rsidR="00494A07" w:rsidRPr="004F59BF">
        <w:rPr>
          <w:rFonts w:ascii="Times New Roman" w:hAnsi="Times New Roman" w:cs="Times New Roman"/>
          <w:sz w:val="20"/>
          <w:szCs w:val="20"/>
          <w:lang w:val="en-US"/>
        </w:rPr>
        <w:t xml:space="preserve"> analysis </w:t>
      </w:r>
      <w:r w:rsidR="00521E75" w:rsidRPr="004F59BF">
        <w:rPr>
          <w:rFonts w:ascii="Times New Roman" w:hAnsi="Times New Roman" w:cs="Times New Roman"/>
          <w:sz w:val="20"/>
          <w:szCs w:val="20"/>
          <w:lang w:val="en-US"/>
        </w:rPr>
        <w:t xml:space="preserve">is divided by the total number of </w:t>
      </w:r>
      <w:r w:rsidR="007F3CD5" w:rsidRPr="004F59BF">
        <w:rPr>
          <w:rFonts w:ascii="Times New Roman" w:hAnsi="Times New Roman" w:cs="Times New Roman"/>
          <w:sz w:val="20"/>
          <w:szCs w:val="20"/>
          <w:lang w:val="en-US"/>
        </w:rPr>
        <w:t>analyzed</w:t>
      </w:r>
      <w:r w:rsidR="00521E75" w:rsidRPr="004F59BF">
        <w:rPr>
          <w:rFonts w:ascii="Times New Roman" w:hAnsi="Times New Roman" w:cs="Times New Roman"/>
          <w:sz w:val="20"/>
          <w:szCs w:val="20"/>
          <w:lang w:val="en-US"/>
        </w:rPr>
        <w:t xml:space="preserve"> units.</w:t>
      </w:r>
      <w:r w:rsidR="00494A07" w:rsidRPr="004F59BF">
        <w:rPr>
          <w:rFonts w:ascii="Times New Roman" w:hAnsi="Times New Roman" w:cs="Times New Roman"/>
          <w:sz w:val="20"/>
          <w:szCs w:val="20"/>
          <w:lang w:val="en-US"/>
        </w:rPr>
        <w:t xml:space="preserve"> The number of patients, for instance, who acquired intraoperative </w:t>
      </w:r>
      <w:r w:rsidR="007F3CD5" w:rsidRPr="004F59BF">
        <w:rPr>
          <w:rFonts w:ascii="Times New Roman" w:hAnsi="Times New Roman" w:cs="Times New Roman"/>
          <w:sz w:val="20"/>
          <w:szCs w:val="20"/>
          <w:lang w:val="en-US"/>
        </w:rPr>
        <w:t>complications,</w:t>
      </w:r>
      <w:r w:rsidR="00494A07" w:rsidRPr="004F59BF">
        <w:rPr>
          <w:rFonts w:ascii="Times New Roman" w:hAnsi="Times New Roman" w:cs="Times New Roman"/>
          <w:sz w:val="20"/>
          <w:szCs w:val="20"/>
          <w:lang w:val="en-US"/>
        </w:rPr>
        <w:t xml:space="preserve"> shall be divided by the total number of patients. </w:t>
      </w:r>
    </w:p>
    <w:p w:rsidR="003E7733" w:rsidRPr="004F59BF" w:rsidRDefault="00494A07" w:rsidP="004F59BF">
      <w:pPr>
        <w:spacing w:after="0" w:line="240" w:lineRule="auto"/>
        <w:ind w:firstLine="540"/>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analysis received with the application of CA information made it possible to arrive at fairly profound conclusions. Since such conclusions are primarily of medical interest, just one example may illustrate the idea. The </w:t>
      </w:r>
      <w:r w:rsidRPr="004F59BF">
        <w:rPr>
          <w:rFonts w:ascii="Times New Roman" w:hAnsi="Times New Roman" w:cs="Times New Roman"/>
          <w:sz w:val="20"/>
          <w:szCs w:val="20"/>
          <w:lang w:val="en-US"/>
        </w:rPr>
        <w:lastRenderedPageBreak/>
        <w:t xml:space="preserve">authors analyzed the influence of experience in performing operations on anatomic liver resection with the application of robotic surgery systems on the duration of such operations. A graph </w:t>
      </w:r>
      <w:r w:rsidR="003E7733" w:rsidRPr="004F59BF">
        <w:rPr>
          <w:rFonts w:ascii="Times New Roman" w:hAnsi="Times New Roman" w:cs="Times New Roman"/>
          <w:sz w:val="20"/>
          <w:szCs w:val="20"/>
          <w:lang w:val="en-US"/>
        </w:rPr>
        <w:t xml:space="preserve">was drawn illustrating the dependence of an average duration of such operations as compared to the total number of all types of operations which are covered in the publication (see Figure 1). On the axis of abscissas the number of clinical cases which make up the </w:t>
      </w:r>
      <w:r w:rsidR="000F18DB" w:rsidRPr="004F59BF">
        <w:rPr>
          <w:rFonts w:ascii="Times New Roman" w:hAnsi="Times New Roman" w:cs="Times New Roman"/>
          <w:sz w:val="20"/>
          <w:szCs w:val="20"/>
          <w:lang w:val="en-US"/>
        </w:rPr>
        <w:t>basis</w:t>
      </w:r>
      <w:r w:rsidR="003E7733" w:rsidRPr="004F59BF">
        <w:rPr>
          <w:rFonts w:ascii="Times New Roman" w:hAnsi="Times New Roman" w:cs="Times New Roman"/>
          <w:sz w:val="20"/>
          <w:szCs w:val="20"/>
          <w:lang w:val="en-US"/>
        </w:rPr>
        <w:t xml:space="preserve"> of the publication are marked, on the axis of ordinates – the average duration of the operation (with the account of the number of patients in each sub-group).</w:t>
      </w:r>
    </w:p>
    <w:p w:rsidR="000F18DB" w:rsidRPr="004F59BF" w:rsidRDefault="00B508AD" w:rsidP="004F59BF">
      <w:pPr>
        <w:spacing w:after="0" w:line="240" w:lineRule="auto"/>
        <w:ind w:firstLine="540"/>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
    <w:p w:rsidR="000F18DB" w:rsidRPr="004F59BF" w:rsidRDefault="000F18DB" w:rsidP="004F59BF">
      <w:pPr>
        <w:spacing w:after="0" w:line="240" w:lineRule="auto"/>
        <w:ind w:firstLine="540"/>
        <w:jc w:val="both"/>
        <w:rPr>
          <w:rFonts w:ascii="Times New Roman" w:hAnsi="Times New Roman" w:cs="Times New Roman"/>
          <w:sz w:val="20"/>
          <w:szCs w:val="20"/>
          <w:lang w:val="en-US"/>
        </w:rPr>
      </w:pPr>
      <w:r w:rsidRPr="004F59BF">
        <w:rPr>
          <w:rFonts w:ascii="Times New Roman" w:hAnsi="Times New Roman" w:cs="Times New Roman"/>
          <w:noProof/>
          <w:sz w:val="20"/>
          <w:szCs w:val="20"/>
        </w:rPr>
        <w:drawing>
          <wp:inline distT="0" distB="0" distL="0" distR="0" wp14:anchorId="431D6FBF" wp14:editId="5B54C7CE">
            <wp:extent cx="3909060" cy="1874520"/>
            <wp:effectExtent l="0" t="0" r="15240" b="1143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8AD" w:rsidRPr="004F59BF" w:rsidRDefault="003E7733" w:rsidP="004F59BF">
      <w:pPr>
        <w:spacing w:after="0" w:line="240" w:lineRule="auto"/>
        <w:ind w:firstLine="540"/>
        <w:jc w:val="both"/>
        <w:rPr>
          <w:rFonts w:ascii="Times New Roman" w:hAnsi="Times New Roman" w:cs="Times New Roman"/>
          <w:sz w:val="20"/>
          <w:szCs w:val="20"/>
          <w:lang w:val="en-US"/>
        </w:rPr>
      </w:pPr>
      <w:proofErr w:type="gramStart"/>
      <w:r w:rsidRPr="004F59BF">
        <w:rPr>
          <w:rFonts w:ascii="Times New Roman" w:hAnsi="Times New Roman" w:cs="Times New Roman"/>
          <w:sz w:val="20"/>
          <w:szCs w:val="20"/>
          <w:lang w:val="en-US"/>
        </w:rPr>
        <w:t>Figure 1</w:t>
      </w:r>
      <w:r w:rsidR="00B508AD" w:rsidRPr="004F59BF">
        <w:rPr>
          <w:rFonts w:ascii="Times New Roman" w:hAnsi="Times New Roman" w:cs="Times New Roman"/>
          <w:sz w:val="20"/>
          <w:szCs w:val="20"/>
          <w:lang w:val="en-US"/>
        </w:rPr>
        <w:t>.</w:t>
      </w:r>
      <w:proofErr w:type="gramEnd"/>
      <w:r w:rsidR="00B508AD" w:rsidRPr="004F59BF">
        <w:rPr>
          <w:rFonts w:ascii="Times New Roman" w:hAnsi="Times New Roman" w:cs="Times New Roman"/>
          <w:sz w:val="20"/>
          <w:szCs w:val="20"/>
          <w:lang w:val="en-US"/>
        </w:rPr>
        <w:t xml:space="preserve"> </w:t>
      </w:r>
      <w:proofErr w:type="gramStart"/>
      <w:r w:rsidRPr="004F59BF">
        <w:rPr>
          <w:rFonts w:ascii="Times New Roman" w:hAnsi="Times New Roman" w:cs="Times New Roman"/>
          <w:sz w:val="20"/>
          <w:szCs w:val="20"/>
          <w:lang w:val="en-US"/>
        </w:rPr>
        <w:t>The dependence of</w:t>
      </w:r>
      <w:r w:rsidR="009A411B" w:rsidRPr="004F59BF">
        <w:rPr>
          <w:rFonts w:ascii="Times New Roman" w:hAnsi="Times New Roman" w:cs="Times New Roman"/>
          <w:sz w:val="20"/>
          <w:szCs w:val="20"/>
          <w:lang w:val="en-US"/>
        </w:rPr>
        <w:t xml:space="preserve"> duration of operation on anatomic liver resection on the total number of all kinds of operations with the use of robotic surgical systems.</w:t>
      </w:r>
      <w:proofErr w:type="gramEnd"/>
      <w:r w:rsidR="009A411B" w:rsidRPr="004F59BF">
        <w:rPr>
          <w:rFonts w:ascii="Times New Roman" w:hAnsi="Times New Roman" w:cs="Times New Roman"/>
          <w:sz w:val="20"/>
          <w:szCs w:val="20"/>
          <w:lang w:val="en-US"/>
        </w:rPr>
        <w:t xml:space="preserve"> </w:t>
      </w:r>
    </w:p>
    <w:p w:rsidR="000F18DB" w:rsidRPr="004F59BF" w:rsidRDefault="000F18DB" w:rsidP="004F59BF">
      <w:pPr>
        <w:spacing w:after="0" w:line="240" w:lineRule="auto"/>
        <w:ind w:firstLine="540"/>
        <w:jc w:val="both"/>
        <w:rPr>
          <w:rFonts w:ascii="Times New Roman" w:hAnsi="Times New Roman" w:cs="Times New Roman"/>
          <w:sz w:val="20"/>
          <w:szCs w:val="20"/>
          <w:lang w:val="en-US"/>
        </w:rPr>
      </w:pPr>
    </w:p>
    <w:p w:rsidR="00B508AD" w:rsidRPr="004F59BF" w:rsidRDefault="009A411B"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A conclusion may be drawn that with the increasing expertise in using robotic surgical </w:t>
      </w:r>
      <w:r w:rsidR="00895558" w:rsidRPr="004F59BF">
        <w:rPr>
          <w:rFonts w:ascii="Times New Roman" w:hAnsi="Times New Roman" w:cs="Times New Roman"/>
          <w:sz w:val="20"/>
          <w:szCs w:val="20"/>
          <w:lang w:val="en-US"/>
        </w:rPr>
        <w:t>systems, the variance in the duration of operations is going down, and in relation to operations on anatomic liver resection</w:t>
      </w:r>
      <w:r w:rsidR="000F18DB" w:rsidRPr="004F59BF">
        <w:rPr>
          <w:rFonts w:ascii="Times New Roman" w:hAnsi="Times New Roman" w:cs="Times New Roman"/>
          <w:sz w:val="20"/>
          <w:szCs w:val="20"/>
          <w:lang w:val="en-US"/>
        </w:rPr>
        <w:t>, the duration of operations</w:t>
      </w:r>
      <w:r w:rsidR="00895558" w:rsidRPr="004F59BF">
        <w:rPr>
          <w:rFonts w:ascii="Times New Roman" w:hAnsi="Times New Roman" w:cs="Times New Roman"/>
          <w:sz w:val="20"/>
          <w:szCs w:val="20"/>
          <w:lang w:val="en-US"/>
        </w:rPr>
        <w:t xml:space="preserve"> fluctuates within the range </w:t>
      </w:r>
      <w:r w:rsidR="000F18DB" w:rsidRPr="004F59BF">
        <w:rPr>
          <w:rFonts w:ascii="Times New Roman" w:hAnsi="Times New Roman" w:cs="Times New Roman"/>
          <w:sz w:val="20"/>
          <w:szCs w:val="20"/>
          <w:lang w:val="en-US"/>
        </w:rPr>
        <w:t xml:space="preserve">of </w:t>
      </w:r>
      <w:r w:rsidR="00895558" w:rsidRPr="004F59BF">
        <w:rPr>
          <w:rFonts w:ascii="Times New Roman" w:hAnsi="Times New Roman" w:cs="Times New Roman"/>
          <w:sz w:val="20"/>
          <w:szCs w:val="20"/>
          <w:lang w:val="en-US"/>
        </w:rPr>
        <w:t xml:space="preserve">200 and 320 minutes. With </w:t>
      </w:r>
      <w:r w:rsidR="000F18DB" w:rsidRPr="004F59BF">
        <w:rPr>
          <w:rFonts w:ascii="Times New Roman" w:hAnsi="Times New Roman" w:cs="Times New Roman"/>
          <w:sz w:val="20"/>
          <w:szCs w:val="20"/>
          <w:lang w:val="en-US"/>
        </w:rPr>
        <w:t xml:space="preserve">the </w:t>
      </w:r>
      <w:r w:rsidR="00895558" w:rsidRPr="004F59BF">
        <w:rPr>
          <w:rFonts w:ascii="Times New Roman" w:hAnsi="Times New Roman" w:cs="Times New Roman"/>
          <w:sz w:val="20"/>
          <w:szCs w:val="20"/>
          <w:lang w:val="en-US"/>
        </w:rPr>
        <w:t>training process underway, the duration of an operation is drawing near 200 minutes. For the sake of comparison, the average duration of an operation with the use of LO reaches 220 minutes (within the range of 161 and 362)</w:t>
      </w:r>
      <w:proofErr w:type="gramStart"/>
      <w:r w:rsidR="000F18DB" w:rsidRPr="004F59BF">
        <w:rPr>
          <w:rFonts w:ascii="Times New Roman" w:hAnsi="Times New Roman" w:cs="Times New Roman"/>
          <w:sz w:val="20"/>
          <w:szCs w:val="20"/>
          <w:lang w:val="en-US"/>
        </w:rPr>
        <w:t>,</w:t>
      </w:r>
      <w:proofErr w:type="gramEnd"/>
      <w:r w:rsidR="00895558" w:rsidRPr="004F59BF">
        <w:rPr>
          <w:rFonts w:ascii="Times New Roman" w:hAnsi="Times New Roman" w:cs="Times New Roman"/>
          <w:sz w:val="20"/>
          <w:szCs w:val="20"/>
          <w:lang w:val="en-US"/>
        </w:rPr>
        <w:t xml:space="preserve"> while with open intervention the respective fig</w:t>
      </w:r>
      <w:r w:rsidR="000F18DB" w:rsidRPr="004F59BF">
        <w:rPr>
          <w:rFonts w:ascii="Times New Roman" w:hAnsi="Times New Roman" w:cs="Times New Roman"/>
          <w:sz w:val="20"/>
          <w:szCs w:val="20"/>
          <w:lang w:val="en-US"/>
        </w:rPr>
        <w:t>ure is 204 (in the range of</w:t>
      </w:r>
      <w:r w:rsidR="00895558" w:rsidRPr="004F59BF">
        <w:rPr>
          <w:rFonts w:ascii="Times New Roman" w:hAnsi="Times New Roman" w:cs="Times New Roman"/>
          <w:sz w:val="20"/>
          <w:szCs w:val="20"/>
          <w:lang w:val="en-US"/>
        </w:rPr>
        <w:t xml:space="preserve"> 128 and 366).</w:t>
      </w:r>
      <w:r w:rsidR="00B508AD" w:rsidRPr="004F59BF">
        <w:rPr>
          <w:rFonts w:ascii="Times New Roman" w:hAnsi="Times New Roman" w:cs="Times New Roman"/>
          <w:sz w:val="20"/>
          <w:szCs w:val="20"/>
          <w:lang w:val="en-US"/>
        </w:rPr>
        <w:t xml:space="preserve"> </w:t>
      </w:r>
      <w:r w:rsidR="00EB3E9B" w:rsidRPr="00E91F44">
        <w:rPr>
          <w:rFonts w:ascii="Times New Roman" w:hAnsi="Times New Roman" w:cs="Times New Roman"/>
          <w:sz w:val="20"/>
          <w:szCs w:val="20"/>
          <w:lang w:val="en-US"/>
        </w:rPr>
        <w:t xml:space="preserve">[18]. </w:t>
      </w:r>
      <w:r w:rsidR="00EB3E9B" w:rsidRPr="004F59BF">
        <w:rPr>
          <w:rFonts w:ascii="Times New Roman" w:hAnsi="Times New Roman" w:cs="Times New Roman"/>
          <w:sz w:val="20"/>
          <w:szCs w:val="20"/>
          <w:lang w:val="en-US"/>
        </w:rPr>
        <w:t>Hence, surgeons who are experience</w:t>
      </w:r>
      <w:r w:rsidR="000F18DB" w:rsidRPr="004F59BF">
        <w:rPr>
          <w:rFonts w:ascii="Times New Roman" w:hAnsi="Times New Roman" w:cs="Times New Roman"/>
          <w:sz w:val="20"/>
          <w:szCs w:val="20"/>
          <w:lang w:val="en-US"/>
        </w:rPr>
        <w:t>d</w:t>
      </w:r>
      <w:r w:rsidR="00EB3E9B" w:rsidRPr="004F59BF">
        <w:rPr>
          <w:rFonts w:ascii="Times New Roman" w:hAnsi="Times New Roman" w:cs="Times New Roman"/>
          <w:sz w:val="20"/>
          <w:szCs w:val="20"/>
          <w:lang w:val="en-US"/>
        </w:rPr>
        <w:t xml:space="preserve"> </w:t>
      </w:r>
      <w:r w:rsidR="000F18DB" w:rsidRPr="004F59BF">
        <w:rPr>
          <w:rFonts w:ascii="Times New Roman" w:hAnsi="Times New Roman" w:cs="Times New Roman"/>
          <w:sz w:val="20"/>
          <w:szCs w:val="20"/>
          <w:lang w:val="en-US"/>
        </w:rPr>
        <w:t>i</w:t>
      </w:r>
      <w:r w:rsidR="00EB3E9B" w:rsidRPr="004F59BF">
        <w:rPr>
          <w:rFonts w:ascii="Times New Roman" w:hAnsi="Times New Roman" w:cs="Times New Roman"/>
          <w:sz w:val="20"/>
          <w:szCs w:val="20"/>
          <w:lang w:val="en-US"/>
        </w:rPr>
        <w:t xml:space="preserve">n performing robot assisted operations will </w:t>
      </w:r>
      <w:r w:rsidR="000F18DB" w:rsidRPr="004F59BF">
        <w:rPr>
          <w:rFonts w:ascii="Times New Roman" w:hAnsi="Times New Roman" w:cs="Times New Roman"/>
          <w:sz w:val="20"/>
          <w:szCs w:val="20"/>
          <w:lang w:val="en-US"/>
        </w:rPr>
        <w:t xml:space="preserve">achieve a decrease in </w:t>
      </w:r>
      <w:r w:rsidR="00EB3E9B" w:rsidRPr="004F59BF">
        <w:rPr>
          <w:rFonts w:ascii="Times New Roman" w:hAnsi="Times New Roman" w:cs="Times New Roman"/>
          <w:sz w:val="20"/>
          <w:szCs w:val="20"/>
          <w:lang w:val="en-US"/>
        </w:rPr>
        <w:t xml:space="preserve">the duration of the operation. </w:t>
      </w:r>
    </w:p>
    <w:p w:rsidR="00B508AD" w:rsidRPr="004F59BF" w:rsidRDefault="00EB3E9B"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Content analysis of publications allowed us to justify part of the </w:t>
      </w:r>
      <w:r w:rsidR="0060328C" w:rsidRPr="004F59BF">
        <w:rPr>
          <w:rFonts w:ascii="Times New Roman" w:hAnsi="Times New Roman" w:cs="Times New Roman"/>
          <w:sz w:val="20"/>
          <w:szCs w:val="20"/>
          <w:lang w:val="en-US"/>
        </w:rPr>
        <w:t>suggested hypotheses. It was determined that in conducting surgery on liver it is reasonable to use robotic surgical systems in the following cases:</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roofErr w:type="gramStart"/>
      <w:r w:rsidR="0060328C" w:rsidRPr="004F59BF">
        <w:rPr>
          <w:rFonts w:ascii="Times New Roman" w:hAnsi="Times New Roman" w:cs="Times New Roman"/>
          <w:sz w:val="20"/>
          <w:szCs w:val="20"/>
          <w:lang w:val="en-US"/>
        </w:rPr>
        <w:t>in</w:t>
      </w:r>
      <w:proofErr w:type="gramEnd"/>
      <w:r w:rsidR="0060328C" w:rsidRPr="004F59BF">
        <w:rPr>
          <w:rFonts w:ascii="Times New Roman" w:hAnsi="Times New Roman" w:cs="Times New Roman"/>
          <w:sz w:val="20"/>
          <w:szCs w:val="20"/>
          <w:lang w:val="en-US"/>
        </w:rPr>
        <w:t xml:space="preserve"> the event of older age patients</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roofErr w:type="gramStart"/>
      <w:r w:rsidR="0060328C" w:rsidRPr="004F59BF">
        <w:rPr>
          <w:rFonts w:ascii="Times New Roman" w:hAnsi="Times New Roman" w:cs="Times New Roman"/>
          <w:sz w:val="20"/>
          <w:szCs w:val="20"/>
          <w:lang w:val="en-US"/>
        </w:rPr>
        <w:t>in</w:t>
      </w:r>
      <w:proofErr w:type="gramEnd"/>
      <w:r w:rsidR="0060328C" w:rsidRPr="004F59BF">
        <w:rPr>
          <w:rFonts w:ascii="Times New Roman" w:hAnsi="Times New Roman" w:cs="Times New Roman"/>
          <w:sz w:val="20"/>
          <w:szCs w:val="20"/>
          <w:lang w:val="en-US"/>
        </w:rPr>
        <w:t xml:space="preserve"> the event of neglected cases with relatively small neoplasms</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roofErr w:type="gramStart"/>
      <w:r w:rsidR="0060328C" w:rsidRPr="004F59BF">
        <w:rPr>
          <w:rFonts w:ascii="Times New Roman" w:hAnsi="Times New Roman" w:cs="Times New Roman"/>
          <w:sz w:val="20"/>
          <w:szCs w:val="20"/>
          <w:lang w:val="en-US"/>
        </w:rPr>
        <w:t>in</w:t>
      </w:r>
      <w:proofErr w:type="gramEnd"/>
      <w:r w:rsidR="0060328C" w:rsidRPr="004F59BF">
        <w:rPr>
          <w:rFonts w:ascii="Times New Roman" w:hAnsi="Times New Roman" w:cs="Times New Roman"/>
          <w:sz w:val="20"/>
          <w:szCs w:val="20"/>
          <w:lang w:val="en-US"/>
        </w:rPr>
        <w:t xml:space="preserve"> the event of localization of pathology in hard-to-reach areas </w:t>
      </w:r>
      <w:r w:rsidRPr="004F59BF">
        <w:rPr>
          <w:rFonts w:ascii="Times New Roman" w:hAnsi="Times New Roman" w:cs="Times New Roman"/>
          <w:sz w:val="20"/>
          <w:szCs w:val="20"/>
          <w:lang w:val="en-US"/>
        </w:rPr>
        <w:t xml:space="preserve">(VII </w:t>
      </w:r>
      <w:r w:rsidR="0060328C" w:rsidRPr="004F59BF">
        <w:rPr>
          <w:rFonts w:ascii="Times New Roman" w:hAnsi="Times New Roman" w:cs="Times New Roman"/>
          <w:sz w:val="20"/>
          <w:szCs w:val="20"/>
          <w:lang w:val="en-US"/>
        </w:rPr>
        <w:t xml:space="preserve">and </w:t>
      </w:r>
      <w:r w:rsidRPr="004F59BF">
        <w:rPr>
          <w:rFonts w:ascii="Times New Roman" w:hAnsi="Times New Roman" w:cs="Times New Roman"/>
          <w:sz w:val="20"/>
          <w:szCs w:val="20"/>
          <w:lang w:val="en-US"/>
        </w:rPr>
        <w:t xml:space="preserve">VIII </w:t>
      </w:r>
      <w:r w:rsidR="0060328C" w:rsidRPr="004F59BF">
        <w:rPr>
          <w:rFonts w:ascii="Times New Roman" w:hAnsi="Times New Roman" w:cs="Times New Roman"/>
          <w:sz w:val="20"/>
          <w:szCs w:val="20"/>
          <w:lang w:val="en-US"/>
        </w:rPr>
        <w:t>segments of liver</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4405D7"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Moreover, it was demonstrated that the use of robotic surgical systems in operations on liver leads to the following consequences:</w:t>
      </w:r>
    </w:p>
    <w:p w:rsidR="00B508AD" w:rsidRPr="004F59BF" w:rsidRDefault="00B508AD" w:rsidP="004F59BF">
      <w:pPr>
        <w:spacing w:after="0" w:line="240" w:lineRule="auto"/>
        <w:jc w:val="both"/>
        <w:rPr>
          <w:rFonts w:ascii="Times New Roman" w:eastAsia="Times New Roman" w:hAnsi="Times New Roman" w:cs="Times New Roman"/>
          <w:color w:val="000000"/>
          <w:sz w:val="20"/>
          <w:szCs w:val="20"/>
          <w:lang w:val="en-US"/>
        </w:rPr>
      </w:pPr>
      <w:r w:rsidRPr="004F59BF">
        <w:rPr>
          <w:rFonts w:ascii="Times New Roman" w:eastAsia="Times New Roman" w:hAnsi="Times New Roman" w:cs="Times New Roman"/>
          <w:color w:val="000000"/>
          <w:sz w:val="20"/>
          <w:szCs w:val="20"/>
          <w:lang w:val="en-US"/>
        </w:rPr>
        <w:t xml:space="preserve">- </w:t>
      </w:r>
      <w:proofErr w:type="gramStart"/>
      <w:r w:rsidR="004405D7" w:rsidRPr="004F59BF">
        <w:rPr>
          <w:rFonts w:ascii="Times New Roman" w:eastAsia="Times New Roman" w:hAnsi="Times New Roman" w:cs="Times New Roman"/>
          <w:color w:val="000000"/>
          <w:sz w:val="20"/>
          <w:szCs w:val="20"/>
          <w:lang w:val="en-US"/>
        </w:rPr>
        <w:t>decrease</w:t>
      </w:r>
      <w:proofErr w:type="gramEnd"/>
      <w:r w:rsidR="004405D7" w:rsidRPr="004F59BF">
        <w:rPr>
          <w:rFonts w:ascii="Times New Roman" w:eastAsia="Times New Roman" w:hAnsi="Times New Roman" w:cs="Times New Roman"/>
          <w:color w:val="000000"/>
          <w:sz w:val="20"/>
          <w:szCs w:val="20"/>
          <w:lang w:val="en-US"/>
        </w:rPr>
        <w:t xml:space="preserve"> in the volume of blood loss in the cause of operation</w:t>
      </w:r>
      <w:r w:rsidRPr="004F59BF">
        <w:rPr>
          <w:rFonts w:ascii="Times New Roman" w:eastAsia="Times New Roman" w:hAnsi="Times New Roman" w:cs="Times New Roman"/>
          <w:color w:val="000000"/>
          <w:sz w:val="20"/>
          <w:szCs w:val="20"/>
          <w:lang w:val="en-US"/>
        </w:rPr>
        <w:t xml:space="preserve">; </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eastAsia="Times New Roman" w:hAnsi="Times New Roman" w:cs="Times New Roman"/>
          <w:color w:val="000000"/>
          <w:sz w:val="20"/>
          <w:szCs w:val="20"/>
          <w:lang w:val="en-US"/>
        </w:rPr>
        <w:t xml:space="preserve">- </w:t>
      </w:r>
      <w:proofErr w:type="gramStart"/>
      <w:r w:rsidR="004405D7" w:rsidRPr="004F59BF">
        <w:rPr>
          <w:rFonts w:ascii="Times New Roman" w:eastAsia="Times New Roman" w:hAnsi="Times New Roman" w:cs="Times New Roman"/>
          <w:color w:val="000000"/>
          <w:sz w:val="20"/>
          <w:szCs w:val="20"/>
          <w:lang w:val="en-US"/>
        </w:rPr>
        <w:t>minimal</w:t>
      </w:r>
      <w:proofErr w:type="gramEnd"/>
      <w:r w:rsidR="004405D7" w:rsidRPr="004F59BF">
        <w:rPr>
          <w:rFonts w:ascii="Times New Roman" w:eastAsia="Times New Roman" w:hAnsi="Times New Roman" w:cs="Times New Roman"/>
          <w:color w:val="000000"/>
          <w:sz w:val="20"/>
          <w:szCs w:val="20"/>
          <w:lang w:val="en-US"/>
        </w:rPr>
        <w:t xml:space="preserve"> size of the operative trauma</w:t>
      </w:r>
      <w:r w:rsidRPr="004F59BF">
        <w:rPr>
          <w:rFonts w:ascii="Times New Roman" w:eastAsia="Times New Roman" w:hAnsi="Times New Roman" w:cs="Times New Roman"/>
          <w:color w:val="000000"/>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proofErr w:type="gramStart"/>
      <w:r w:rsidR="004405D7" w:rsidRPr="004F59BF">
        <w:rPr>
          <w:rFonts w:ascii="Times New Roman" w:hAnsi="Times New Roman" w:cs="Times New Roman"/>
          <w:sz w:val="20"/>
          <w:szCs w:val="20"/>
          <w:lang w:val="en-US"/>
        </w:rPr>
        <w:t>minimal</w:t>
      </w:r>
      <w:proofErr w:type="gramEnd"/>
      <w:r w:rsidR="004405D7" w:rsidRPr="004F59BF">
        <w:rPr>
          <w:rFonts w:ascii="Times New Roman" w:hAnsi="Times New Roman" w:cs="Times New Roman"/>
          <w:sz w:val="20"/>
          <w:szCs w:val="20"/>
          <w:lang w:val="en-US"/>
        </w:rPr>
        <w:t xml:space="preserve"> extent of the pain syndrome in post-operative period</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eastAsia="Times New Roman" w:hAnsi="Times New Roman" w:cs="Times New Roman"/>
          <w:color w:val="000000"/>
          <w:sz w:val="20"/>
          <w:szCs w:val="20"/>
          <w:lang w:val="en-US"/>
        </w:rPr>
        <w:t xml:space="preserve">- </w:t>
      </w:r>
      <w:r w:rsidR="004405D7" w:rsidRPr="004F59BF">
        <w:rPr>
          <w:rFonts w:ascii="Times New Roman" w:eastAsia="Times New Roman" w:hAnsi="Times New Roman" w:cs="Times New Roman"/>
          <w:color w:val="000000"/>
          <w:sz w:val="20"/>
          <w:szCs w:val="20"/>
          <w:lang w:val="en-US"/>
        </w:rPr>
        <w:t>decreased stay in the clinic after the surgery</w:t>
      </w:r>
      <w:r w:rsidRPr="004F59BF">
        <w:rPr>
          <w:rFonts w:ascii="Times New Roman" w:hAnsi="Times New Roman" w:cs="Times New Roman"/>
          <w:sz w:val="20"/>
          <w:szCs w:val="20"/>
          <w:lang w:val="en-US"/>
        </w:rPr>
        <w:t>;</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eastAsia="Times New Roman" w:hAnsi="Times New Roman" w:cs="Times New Roman"/>
          <w:color w:val="000000"/>
          <w:sz w:val="20"/>
          <w:szCs w:val="20"/>
          <w:lang w:val="en-US"/>
        </w:rPr>
        <w:t xml:space="preserve">- </w:t>
      </w:r>
      <w:proofErr w:type="gramStart"/>
      <w:r w:rsidR="003B1177" w:rsidRPr="004F59BF">
        <w:rPr>
          <w:rFonts w:ascii="Times New Roman" w:eastAsia="Times New Roman" w:hAnsi="Times New Roman" w:cs="Times New Roman"/>
          <w:color w:val="000000"/>
          <w:sz w:val="20"/>
          <w:szCs w:val="20"/>
          <w:lang w:val="en-US"/>
        </w:rPr>
        <w:t>lower</w:t>
      </w:r>
      <w:proofErr w:type="gramEnd"/>
      <w:r w:rsidR="003B1177" w:rsidRPr="004F59BF">
        <w:rPr>
          <w:rFonts w:ascii="Times New Roman" w:eastAsia="Times New Roman" w:hAnsi="Times New Roman" w:cs="Times New Roman"/>
          <w:color w:val="000000"/>
          <w:sz w:val="20"/>
          <w:szCs w:val="20"/>
          <w:lang w:val="en-US"/>
        </w:rPr>
        <w:t xml:space="preserve"> probability of lethal cases and disability.</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1963C6"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ab/>
      </w:r>
      <w:r w:rsidR="003B1177" w:rsidRPr="004F59BF">
        <w:rPr>
          <w:rFonts w:ascii="Times New Roman" w:hAnsi="Times New Roman" w:cs="Times New Roman"/>
          <w:sz w:val="20"/>
          <w:szCs w:val="20"/>
          <w:lang w:val="en-US"/>
        </w:rPr>
        <w:t xml:space="preserve">Further on, it is planned to conduct a similar survey for other kinds of abdominal operations (on pancreas and </w:t>
      </w:r>
      <w:r w:rsidRPr="004F59BF">
        <w:rPr>
          <w:rFonts w:ascii="Times New Roman" w:hAnsi="Times New Roman" w:cs="Times New Roman"/>
          <w:sz w:val="20"/>
          <w:szCs w:val="20"/>
          <w:lang w:val="en-US"/>
        </w:rPr>
        <w:t xml:space="preserve">lien.) This will allow </w:t>
      </w:r>
      <w:proofErr w:type="gramStart"/>
      <w:r w:rsidRPr="004F59BF">
        <w:rPr>
          <w:rFonts w:ascii="Times New Roman" w:hAnsi="Times New Roman" w:cs="Times New Roman"/>
          <w:sz w:val="20"/>
          <w:szCs w:val="20"/>
          <w:lang w:val="en-US"/>
        </w:rPr>
        <w:t>to draw</w:t>
      </w:r>
      <w:proofErr w:type="gramEnd"/>
      <w:r w:rsidRPr="004F59BF">
        <w:rPr>
          <w:rFonts w:ascii="Times New Roman" w:hAnsi="Times New Roman" w:cs="Times New Roman"/>
          <w:sz w:val="20"/>
          <w:szCs w:val="20"/>
          <w:lang w:val="en-US"/>
        </w:rPr>
        <w:t xml:space="preserve"> conclusions on abdominal operations as a whole. </w:t>
      </w:r>
    </w:p>
    <w:p w:rsidR="00B508AD" w:rsidRPr="004F59BF" w:rsidRDefault="001963C6" w:rsidP="004F59BF">
      <w:pPr>
        <w:spacing w:after="0" w:line="240" w:lineRule="auto"/>
        <w:ind w:firstLine="708"/>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Unfortunately, the absolute majority </w:t>
      </w:r>
      <w:r w:rsidR="008E7A08" w:rsidRPr="004F59BF">
        <w:rPr>
          <w:rFonts w:ascii="Times New Roman" w:hAnsi="Times New Roman" w:cs="Times New Roman"/>
          <w:sz w:val="20"/>
          <w:szCs w:val="20"/>
          <w:lang w:val="en-US"/>
        </w:rPr>
        <w:t>o</w:t>
      </w:r>
      <w:r w:rsidRPr="004F59BF">
        <w:rPr>
          <w:rFonts w:ascii="Times New Roman" w:hAnsi="Times New Roman" w:cs="Times New Roman"/>
          <w:sz w:val="20"/>
          <w:szCs w:val="20"/>
          <w:lang w:val="en-US"/>
        </w:rPr>
        <w:t xml:space="preserve">f publications </w:t>
      </w:r>
      <w:r w:rsidR="00F40159" w:rsidRPr="004F59BF">
        <w:rPr>
          <w:rFonts w:ascii="Times New Roman" w:hAnsi="Times New Roman" w:cs="Times New Roman"/>
          <w:sz w:val="20"/>
          <w:szCs w:val="20"/>
          <w:lang w:val="en-US"/>
        </w:rPr>
        <w:t>do</w:t>
      </w:r>
      <w:r w:rsidRPr="004F59BF">
        <w:rPr>
          <w:rFonts w:ascii="Times New Roman" w:hAnsi="Times New Roman" w:cs="Times New Roman"/>
          <w:sz w:val="20"/>
          <w:szCs w:val="20"/>
          <w:lang w:val="en-US"/>
        </w:rPr>
        <w:t xml:space="preserve"> not contain information about the body type of patients</w:t>
      </w:r>
      <w:r w:rsidR="008E7A08" w:rsidRPr="004F59BF">
        <w:rPr>
          <w:rFonts w:ascii="Times New Roman" w:hAnsi="Times New Roman" w:cs="Times New Roman"/>
          <w:sz w:val="20"/>
          <w:szCs w:val="20"/>
          <w:lang w:val="en-US"/>
        </w:rPr>
        <w:t xml:space="preserve">, their associated diseases, previous operations, time of docking, etc. Hypotheses on the influence </w:t>
      </w:r>
      <w:r w:rsidR="00F51DC1" w:rsidRPr="004F59BF">
        <w:rPr>
          <w:rFonts w:ascii="Times New Roman" w:hAnsi="Times New Roman" w:cs="Times New Roman"/>
          <w:sz w:val="20"/>
          <w:szCs w:val="20"/>
          <w:lang w:val="en-US"/>
        </w:rPr>
        <w:t>thereof</w:t>
      </w:r>
      <w:r w:rsidR="008E7A08" w:rsidRPr="004F59BF">
        <w:rPr>
          <w:rFonts w:ascii="Times New Roman" w:hAnsi="Times New Roman" w:cs="Times New Roman"/>
          <w:sz w:val="20"/>
          <w:szCs w:val="20"/>
          <w:lang w:val="en-US"/>
        </w:rPr>
        <w:t xml:space="preserve"> and the nature of such interdependencies may be </w:t>
      </w:r>
      <w:r w:rsidR="00F51DC1" w:rsidRPr="004F59BF">
        <w:rPr>
          <w:rFonts w:ascii="Times New Roman" w:hAnsi="Times New Roman" w:cs="Times New Roman"/>
          <w:sz w:val="20"/>
          <w:szCs w:val="20"/>
          <w:lang w:val="en-US"/>
        </w:rPr>
        <w:t xml:space="preserve">tested </w:t>
      </w:r>
      <w:r w:rsidR="008E7A08" w:rsidRPr="004F59BF">
        <w:rPr>
          <w:rFonts w:ascii="Times New Roman" w:hAnsi="Times New Roman" w:cs="Times New Roman"/>
          <w:sz w:val="20"/>
          <w:szCs w:val="20"/>
          <w:lang w:val="en-US"/>
        </w:rPr>
        <w:t>only alon</w:t>
      </w:r>
      <w:r w:rsidR="009D4558" w:rsidRPr="004F59BF">
        <w:rPr>
          <w:rFonts w:ascii="Times New Roman" w:hAnsi="Times New Roman" w:cs="Times New Roman"/>
          <w:sz w:val="20"/>
          <w:szCs w:val="20"/>
          <w:lang w:val="en-US"/>
        </w:rPr>
        <w:t xml:space="preserve">g with other methods, primarily the expert survey. </w:t>
      </w:r>
    </w:p>
    <w:p w:rsidR="00B508AD" w:rsidRPr="004F59BF" w:rsidRDefault="00B508AD" w:rsidP="004F59BF">
      <w:pPr>
        <w:spacing w:after="0" w:line="240" w:lineRule="auto"/>
        <w:ind w:firstLine="708"/>
        <w:jc w:val="both"/>
        <w:rPr>
          <w:rFonts w:ascii="Times New Roman" w:hAnsi="Times New Roman" w:cs="Times New Roman"/>
          <w:sz w:val="20"/>
          <w:szCs w:val="20"/>
          <w:lang w:val="en-US"/>
        </w:rPr>
      </w:pPr>
    </w:p>
    <w:p w:rsidR="00B508AD" w:rsidRPr="004F59BF" w:rsidRDefault="00B508AD" w:rsidP="004F59BF">
      <w:pPr>
        <w:spacing w:after="0" w:line="240" w:lineRule="auto"/>
        <w:jc w:val="both"/>
        <w:rPr>
          <w:rFonts w:ascii="Times New Roman" w:hAnsi="Times New Roman" w:cs="Times New Roman"/>
          <w:sz w:val="20"/>
          <w:szCs w:val="20"/>
          <w:u w:val="single"/>
          <w:lang w:val="en-US"/>
        </w:rPr>
      </w:pPr>
      <w:r w:rsidRPr="004F59BF">
        <w:rPr>
          <w:rFonts w:ascii="Times New Roman" w:hAnsi="Times New Roman" w:cs="Times New Roman"/>
          <w:sz w:val="20"/>
          <w:szCs w:val="20"/>
          <w:u w:val="single"/>
        </w:rPr>
        <w:t>С</w:t>
      </w:r>
      <w:r w:rsidRPr="004F59BF">
        <w:rPr>
          <w:rFonts w:ascii="Times New Roman" w:hAnsi="Times New Roman" w:cs="Times New Roman"/>
          <w:sz w:val="20"/>
          <w:szCs w:val="20"/>
          <w:u w:val="single"/>
          <w:lang w:val="en-US"/>
        </w:rPr>
        <w:t xml:space="preserve">. </w:t>
      </w:r>
      <w:r w:rsidR="009D4558" w:rsidRPr="004F59BF">
        <w:rPr>
          <w:rFonts w:ascii="Times New Roman" w:hAnsi="Times New Roman" w:cs="Times New Roman"/>
          <w:sz w:val="20"/>
          <w:szCs w:val="20"/>
          <w:u w:val="single"/>
          <w:lang w:val="en-US"/>
        </w:rPr>
        <w:t>The survey of the leading surgeons performing abdominal operations</w:t>
      </w:r>
    </w:p>
    <w:p w:rsidR="00B508AD" w:rsidRPr="004F59BF" w:rsidRDefault="00F40159"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Since the issue of the optimal </w:t>
      </w:r>
      <w:r w:rsidR="00F51DC1" w:rsidRPr="004F59BF">
        <w:rPr>
          <w:rFonts w:ascii="Times New Roman" w:hAnsi="Times New Roman" w:cs="Times New Roman"/>
          <w:sz w:val="20"/>
          <w:szCs w:val="20"/>
          <w:lang w:val="en-US"/>
        </w:rPr>
        <w:t>zo</w:t>
      </w:r>
      <w:r w:rsidRPr="004F59BF">
        <w:rPr>
          <w:rFonts w:ascii="Times New Roman" w:hAnsi="Times New Roman" w:cs="Times New Roman"/>
          <w:sz w:val="20"/>
          <w:szCs w:val="20"/>
          <w:lang w:val="en-US"/>
        </w:rPr>
        <w:t xml:space="preserve">ne selection in using the </w:t>
      </w:r>
      <w:r w:rsidR="00F51DC1" w:rsidRPr="004F59BF">
        <w:rPr>
          <w:rFonts w:ascii="Times New Roman" w:hAnsi="Times New Roman" w:cs="Times New Roman"/>
          <w:sz w:val="20"/>
          <w:szCs w:val="20"/>
          <w:lang w:val="en-US"/>
        </w:rPr>
        <w:t>robotic</w:t>
      </w:r>
      <w:r w:rsidRPr="004F59BF">
        <w:rPr>
          <w:rFonts w:ascii="Times New Roman" w:hAnsi="Times New Roman" w:cs="Times New Roman"/>
          <w:sz w:val="20"/>
          <w:szCs w:val="20"/>
          <w:lang w:val="en-US"/>
        </w:rPr>
        <w:t xml:space="preserve"> surgery systems in abdominal operations was sufficiently well studied at the preliminary stage, the authors selected </w:t>
      </w:r>
      <w:r w:rsidR="00F51DC1" w:rsidRPr="004F59BF">
        <w:rPr>
          <w:rFonts w:ascii="Times New Roman" w:hAnsi="Times New Roman" w:cs="Times New Roman"/>
          <w:sz w:val="20"/>
          <w:szCs w:val="20"/>
          <w:lang w:val="en-US"/>
        </w:rPr>
        <w:t>questionnaires</w:t>
      </w:r>
      <w:r w:rsidRPr="004F59BF">
        <w:rPr>
          <w:rFonts w:ascii="Times New Roman" w:hAnsi="Times New Roman" w:cs="Times New Roman"/>
          <w:sz w:val="20"/>
          <w:szCs w:val="20"/>
          <w:lang w:val="en-US"/>
        </w:rPr>
        <w:t xml:space="preserve"> as a method to receive expert information. After the preparatory process</w:t>
      </w:r>
      <w:r w:rsidR="00F51DC1" w:rsidRPr="004F59BF">
        <w:rPr>
          <w:rFonts w:ascii="Times New Roman" w:hAnsi="Times New Roman" w:cs="Times New Roman"/>
          <w:sz w:val="20"/>
          <w:szCs w:val="20"/>
          <w:lang w:val="en-US"/>
        </w:rPr>
        <w:t xml:space="preserve"> is completed,</w:t>
      </w:r>
      <w:r w:rsidRPr="004F59BF">
        <w:rPr>
          <w:rFonts w:ascii="Times New Roman" w:hAnsi="Times New Roman" w:cs="Times New Roman"/>
          <w:sz w:val="20"/>
          <w:szCs w:val="20"/>
          <w:lang w:val="en-US"/>
        </w:rPr>
        <w:t xml:space="preserve"> </w:t>
      </w:r>
      <w:r w:rsidR="00F51DC1" w:rsidRPr="004F59BF">
        <w:rPr>
          <w:rFonts w:ascii="Times New Roman" w:hAnsi="Times New Roman" w:cs="Times New Roman"/>
          <w:sz w:val="20"/>
          <w:szCs w:val="20"/>
          <w:lang w:val="en-US"/>
        </w:rPr>
        <w:t>l</w:t>
      </w:r>
      <w:r w:rsidRPr="004F59BF">
        <w:rPr>
          <w:rFonts w:ascii="Times New Roman" w:hAnsi="Times New Roman" w:cs="Times New Roman"/>
          <w:sz w:val="20"/>
          <w:szCs w:val="20"/>
          <w:lang w:val="en-US"/>
        </w:rPr>
        <w:t>etters requesting to respond to the questions</w:t>
      </w:r>
      <w:r w:rsidR="00F51DC1" w:rsidRPr="004F59BF">
        <w:rPr>
          <w:rFonts w:ascii="Times New Roman" w:hAnsi="Times New Roman" w:cs="Times New Roman"/>
          <w:sz w:val="20"/>
          <w:szCs w:val="20"/>
          <w:lang w:val="en-US"/>
        </w:rPr>
        <w:t xml:space="preserve"> on the list </w:t>
      </w:r>
      <w:r w:rsidRPr="004F59BF">
        <w:rPr>
          <w:rFonts w:ascii="Times New Roman" w:hAnsi="Times New Roman" w:cs="Times New Roman"/>
          <w:sz w:val="20"/>
          <w:szCs w:val="20"/>
          <w:lang w:val="en-US"/>
        </w:rPr>
        <w:t xml:space="preserve">will be sent out to the leading surgeons of the world. </w:t>
      </w: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ab/>
      </w:r>
      <w:r w:rsidR="00F51DC1" w:rsidRPr="004F59BF">
        <w:rPr>
          <w:rFonts w:ascii="Times New Roman" w:hAnsi="Times New Roman" w:cs="Times New Roman"/>
          <w:sz w:val="20"/>
          <w:szCs w:val="20"/>
          <w:lang w:val="en-US"/>
        </w:rPr>
        <w:t>T</w:t>
      </w:r>
      <w:r w:rsidR="00F40159" w:rsidRPr="004F59BF">
        <w:rPr>
          <w:rFonts w:ascii="Times New Roman" w:hAnsi="Times New Roman" w:cs="Times New Roman"/>
          <w:sz w:val="20"/>
          <w:szCs w:val="20"/>
          <w:lang w:val="en-US"/>
        </w:rPr>
        <w:t>he main blocks of the questionnaire, the purpose thereof</w:t>
      </w:r>
      <w:r w:rsidR="00F51DC1" w:rsidRPr="004F59BF">
        <w:rPr>
          <w:rFonts w:ascii="Times New Roman" w:hAnsi="Times New Roman" w:cs="Times New Roman"/>
          <w:sz w:val="20"/>
          <w:szCs w:val="20"/>
          <w:lang w:val="en-US"/>
        </w:rPr>
        <w:t>,</w:t>
      </w:r>
      <w:r w:rsidR="00F40159" w:rsidRPr="004F59BF">
        <w:rPr>
          <w:rFonts w:ascii="Times New Roman" w:hAnsi="Times New Roman" w:cs="Times New Roman"/>
          <w:sz w:val="20"/>
          <w:szCs w:val="20"/>
          <w:lang w:val="en-US"/>
        </w:rPr>
        <w:t xml:space="preserve"> and the method to process results will be described</w:t>
      </w:r>
      <w:r w:rsidR="00F51DC1" w:rsidRPr="004F59BF">
        <w:rPr>
          <w:rFonts w:ascii="Times New Roman" w:hAnsi="Times New Roman" w:cs="Times New Roman"/>
          <w:sz w:val="20"/>
          <w:szCs w:val="20"/>
          <w:lang w:val="en-US"/>
        </w:rPr>
        <w:t xml:space="preserve"> below</w:t>
      </w:r>
      <w:r w:rsidRPr="004F59BF">
        <w:rPr>
          <w:rFonts w:ascii="Times New Roman" w:hAnsi="Times New Roman" w:cs="Times New Roman"/>
          <w:sz w:val="20"/>
          <w:szCs w:val="20"/>
          <w:lang w:val="en-US"/>
        </w:rPr>
        <w:t>.</w:t>
      </w:r>
    </w:p>
    <w:p w:rsidR="00B508AD" w:rsidRPr="004F59BF" w:rsidRDefault="00F40159" w:rsidP="004F59BF">
      <w:pPr>
        <w:pStyle w:val="a3"/>
        <w:numPr>
          <w:ilvl w:val="0"/>
          <w:numId w:val="17"/>
        </w:numPr>
        <w:spacing w:line="240" w:lineRule="auto"/>
        <w:contextualSpacing/>
        <w:rPr>
          <w:sz w:val="20"/>
          <w:szCs w:val="20"/>
        </w:rPr>
      </w:pPr>
      <w:r w:rsidRPr="004F59BF">
        <w:rPr>
          <w:b/>
          <w:sz w:val="20"/>
          <w:szCs w:val="20"/>
        </w:rPr>
        <w:t xml:space="preserve">“Personal information” (the so called passport) </w:t>
      </w:r>
      <w:r w:rsidR="00B508AD" w:rsidRPr="004F59BF">
        <w:rPr>
          <w:b/>
          <w:sz w:val="20"/>
          <w:szCs w:val="20"/>
        </w:rPr>
        <w:t>(</w:t>
      </w:r>
      <w:r w:rsidRPr="004F59BF">
        <w:rPr>
          <w:sz w:val="20"/>
          <w:szCs w:val="20"/>
        </w:rPr>
        <w:t>full name of a surgeon, gender, age, position,</w:t>
      </w:r>
      <w:r w:rsidR="00F62C28" w:rsidRPr="004F59BF">
        <w:rPr>
          <w:sz w:val="20"/>
          <w:szCs w:val="20"/>
        </w:rPr>
        <w:t xml:space="preserve"> </w:t>
      </w:r>
      <w:r w:rsidRPr="004F59BF">
        <w:rPr>
          <w:sz w:val="20"/>
          <w:szCs w:val="20"/>
        </w:rPr>
        <w:t>country, clinic, e-mail address and telephone number</w:t>
      </w:r>
      <w:r w:rsidR="00B508AD" w:rsidRPr="004F59BF">
        <w:rPr>
          <w:sz w:val="20"/>
          <w:szCs w:val="20"/>
        </w:rPr>
        <w:t xml:space="preserve">). </w:t>
      </w:r>
    </w:p>
    <w:p w:rsidR="00B508AD" w:rsidRPr="004F59BF" w:rsidRDefault="00F62C28" w:rsidP="004F59BF">
      <w:pPr>
        <w:pStyle w:val="a3"/>
        <w:spacing w:line="240" w:lineRule="auto"/>
        <w:ind w:left="0"/>
        <w:rPr>
          <w:sz w:val="20"/>
          <w:szCs w:val="20"/>
        </w:rPr>
      </w:pPr>
      <w:r w:rsidRPr="004F59BF">
        <w:rPr>
          <w:sz w:val="20"/>
          <w:szCs w:val="20"/>
        </w:rPr>
        <w:t xml:space="preserve">The questions included into the “passport” are used to </w:t>
      </w:r>
      <w:r w:rsidR="00F51DC1" w:rsidRPr="004F59BF">
        <w:rPr>
          <w:sz w:val="20"/>
          <w:szCs w:val="20"/>
        </w:rPr>
        <w:t>achieve</w:t>
      </w:r>
      <w:r w:rsidRPr="004F59BF">
        <w:rPr>
          <w:sz w:val="20"/>
          <w:szCs w:val="20"/>
        </w:rPr>
        <w:t xml:space="preserve"> the following goals:</w:t>
      </w:r>
    </w:p>
    <w:p w:rsidR="00B508AD" w:rsidRPr="004F59BF" w:rsidRDefault="00F62C28" w:rsidP="004F59BF">
      <w:pPr>
        <w:pStyle w:val="a3"/>
        <w:numPr>
          <w:ilvl w:val="0"/>
          <w:numId w:val="8"/>
        </w:numPr>
        <w:suppressAutoHyphens w:val="0"/>
        <w:spacing w:line="240" w:lineRule="auto"/>
        <w:contextualSpacing/>
        <w:rPr>
          <w:sz w:val="20"/>
          <w:szCs w:val="20"/>
        </w:rPr>
      </w:pPr>
      <w:r w:rsidRPr="004F59BF">
        <w:rPr>
          <w:sz w:val="20"/>
          <w:szCs w:val="20"/>
        </w:rPr>
        <w:t xml:space="preserve">Description of the sampling </w:t>
      </w:r>
      <w:r w:rsidR="00B508AD" w:rsidRPr="004F59BF">
        <w:rPr>
          <w:sz w:val="20"/>
          <w:szCs w:val="20"/>
        </w:rPr>
        <w:t>(</w:t>
      </w:r>
      <w:r w:rsidRPr="004F59BF">
        <w:rPr>
          <w:sz w:val="20"/>
          <w:szCs w:val="20"/>
        </w:rPr>
        <w:t>gender composition, list of countries, etc.)</w:t>
      </w:r>
      <w:r w:rsidR="00B508AD" w:rsidRPr="004F59BF">
        <w:rPr>
          <w:sz w:val="20"/>
          <w:szCs w:val="20"/>
        </w:rPr>
        <w:t>;</w:t>
      </w:r>
    </w:p>
    <w:p w:rsidR="00B508AD" w:rsidRPr="004F59BF" w:rsidRDefault="00F62C28" w:rsidP="004F59BF">
      <w:pPr>
        <w:pStyle w:val="a3"/>
        <w:numPr>
          <w:ilvl w:val="0"/>
          <w:numId w:val="8"/>
        </w:numPr>
        <w:suppressAutoHyphens w:val="0"/>
        <w:spacing w:line="240" w:lineRule="auto"/>
        <w:contextualSpacing/>
        <w:rPr>
          <w:sz w:val="20"/>
          <w:szCs w:val="20"/>
        </w:rPr>
      </w:pPr>
      <w:r w:rsidRPr="004F59BF">
        <w:rPr>
          <w:sz w:val="20"/>
          <w:szCs w:val="20"/>
        </w:rPr>
        <w:t xml:space="preserve">Proof </w:t>
      </w:r>
      <w:r w:rsidR="0007089B" w:rsidRPr="004F59BF">
        <w:rPr>
          <w:sz w:val="20"/>
          <w:szCs w:val="20"/>
        </w:rPr>
        <w:t>that characteristics of the sampling are identical to those of the general aggregate (of all operating surgeons)</w:t>
      </w:r>
      <w:r w:rsidR="00B508AD" w:rsidRPr="004F59BF">
        <w:rPr>
          <w:sz w:val="20"/>
          <w:szCs w:val="20"/>
        </w:rPr>
        <w:t>;</w:t>
      </w:r>
    </w:p>
    <w:p w:rsidR="00B508AD" w:rsidRPr="004F59BF" w:rsidRDefault="00B508AD" w:rsidP="004F59BF">
      <w:pPr>
        <w:pStyle w:val="a3"/>
        <w:numPr>
          <w:ilvl w:val="0"/>
          <w:numId w:val="8"/>
        </w:numPr>
        <w:suppressAutoHyphens w:val="0"/>
        <w:spacing w:line="240" w:lineRule="auto"/>
        <w:contextualSpacing/>
        <w:rPr>
          <w:sz w:val="20"/>
          <w:szCs w:val="20"/>
        </w:rPr>
      </w:pPr>
      <w:r w:rsidRPr="004F59BF">
        <w:rPr>
          <w:sz w:val="20"/>
          <w:szCs w:val="20"/>
        </w:rPr>
        <w:lastRenderedPageBreak/>
        <w:t xml:space="preserve"> </w:t>
      </w:r>
      <w:r w:rsidR="0007089B" w:rsidRPr="004F59BF">
        <w:rPr>
          <w:sz w:val="20"/>
          <w:szCs w:val="20"/>
        </w:rPr>
        <w:t xml:space="preserve">“Segmentation” of </w:t>
      </w:r>
      <w:r w:rsidR="00F51DC1" w:rsidRPr="004F59BF">
        <w:rPr>
          <w:sz w:val="20"/>
          <w:szCs w:val="20"/>
        </w:rPr>
        <w:t>responses</w:t>
      </w:r>
      <w:r w:rsidR="0007089B" w:rsidRPr="004F59BF">
        <w:rPr>
          <w:sz w:val="20"/>
          <w:szCs w:val="20"/>
        </w:rPr>
        <w:t xml:space="preserve"> to </w:t>
      </w:r>
      <w:r w:rsidR="00F51DC1" w:rsidRPr="004F59BF">
        <w:rPr>
          <w:sz w:val="20"/>
          <w:szCs w:val="20"/>
        </w:rPr>
        <w:t>subsequent</w:t>
      </w:r>
      <w:r w:rsidR="0007089B" w:rsidRPr="004F59BF">
        <w:rPr>
          <w:sz w:val="20"/>
          <w:szCs w:val="20"/>
        </w:rPr>
        <w:t xml:space="preserve"> questions, in other words</w:t>
      </w:r>
      <w:proofErr w:type="gramStart"/>
      <w:r w:rsidR="00F51DC1" w:rsidRPr="004F59BF">
        <w:rPr>
          <w:sz w:val="20"/>
          <w:szCs w:val="20"/>
        </w:rPr>
        <w:t xml:space="preserve">, </w:t>
      </w:r>
      <w:r w:rsidR="0007089B" w:rsidRPr="004F59BF">
        <w:rPr>
          <w:sz w:val="20"/>
          <w:szCs w:val="20"/>
        </w:rPr>
        <w:t>testing</w:t>
      </w:r>
      <w:proofErr w:type="gramEnd"/>
      <w:r w:rsidR="0007089B" w:rsidRPr="004F59BF">
        <w:rPr>
          <w:sz w:val="20"/>
          <w:szCs w:val="20"/>
        </w:rPr>
        <w:t xml:space="preserve"> whether men and women provide the same responses to the questions, whether</w:t>
      </w:r>
      <w:r w:rsidR="00F51DC1" w:rsidRPr="004F59BF">
        <w:rPr>
          <w:sz w:val="20"/>
          <w:szCs w:val="20"/>
        </w:rPr>
        <w:t xml:space="preserve"> there is any dependence on </w:t>
      </w:r>
      <w:r w:rsidR="0007089B" w:rsidRPr="004F59BF">
        <w:rPr>
          <w:sz w:val="20"/>
          <w:szCs w:val="20"/>
        </w:rPr>
        <w:t>age, etc</w:t>
      </w:r>
      <w:r w:rsidR="00F51DC1" w:rsidRPr="004F59BF">
        <w:rPr>
          <w:sz w:val="20"/>
          <w:szCs w:val="20"/>
        </w:rPr>
        <w:t>.</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07089B" w:rsidP="004F59BF">
      <w:pPr>
        <w:pStyle w:val="a3"/>
        <w:numPr>
          <w:ilvl w:val="0"/>
          <w:numId w:val="17"/>
        </w:numPr>
        <w:suppressAutoHyphens w:val="0"/>
        <w:spacing w:line="240" w:lineRule="auto"/>
        <w:contextualSpacing/>
        <w:jc w:val="left"/>
        <w:rPr>
          <w:b/>
          <w:sz w:val="20"/>
          <w:szCs w:val="20"/>
        </w:rPr>
      </w:pPr>
      <w:r w:rsidRPr="004F59BF">
        <w:rPr>
          <w:b/>
          <w:sz w:val="20"/>
          <w:szCs w:val="20"/>
        </w:rPr>
        <w:t>Qualification of the respondent</w:t>
      </w:r>
    </w:p>
    <w:p w:rsidR="00B508AD" w:rsidRPr="004F59BF" w:rsidRDefault="00ED55CB" w:rsidP="004F59BF">
      <w:pPr>
        <w:spacing w:after="0" w:line="240" w:lineRule="auto"/>
        <w:jc w:val="both"/>
        <w:rPr>
          <w:rFonts w:ascii="Times New Roman" w:hAnsi="Times New Roman" w:cs="Times New Roman"/>
          <w:i/>
          <w:sz w:val="20"/>
          <w:szCs w:val="20"/>
          <w:lang w:val="en-US"/>
        </w:rPr>
      </w:pPr>
      <w:r w:rsidRPr="004F59BF">
        <w:rPr>
          <w:rFonts w:ascii="Times New Roman" w:hAnsi="Times New Roman" w:cs="Times New Roman"/>
          <w:sz w:val="20"/>
          <w:szCs w:val="20"/>
          <w:lang w:val="en-US"/>
        </w:rPr>
        <w:t>The qualification of the respondent is evaluated on the basis of his</w:t>
      </w:r>
      <w:r w:rsidR="00F51DC1" w:rsidRPr="004F59BF">
        <w:rPr>
          <w:rFonts w:ascii="Times New Roman" w:hAnsi="Times New Roman" w:cs="Times New Roman"/>
          <w:sz w:val="20"/>
          <w:szCs w:val="20"/>
          <w:lang w:val="en-US"/>
        </w:rPr>
        <w:t>/her</w:t>
      </w:r>
      <w:r w:rsidRPr="004F59BF">
        <w:rPr>
          <w:rFonts w:ascii="Times New Roman" w:hAnsi="Times New Roman" w:cs="Times New Roman"/>
          <w:sz w:val="20"/>
          <w:szCs w:val="20"/>
          <w:lang w:val="en-US"/>
        </w:rPr>
        <w:t xml:space="preserve"> working record as a surgeon, the number of abdominal operations performed (with the breakdown by open</w:t>
      </w:r>
      <w:r w:rsidR="00F51DC1" w:rsidRPr="004F59BF">
        <w:rPr>
          <w:rFonts w:ascii="Times New Roman" w:hAnsi="Times New Roman" w:cs="Times New Roman"/>
          <w:sz w:val="20"/>
          <w:szCs w:val="20"/>
          <w:lang w:val="en-US"/>
        </w:rPr>
        <w:t>-type</w:t>
      </w:r>
      <w:r w:rsidRPr="004F59BF">
        <w:rPr>
          <w:rFonts w:ascii="Times New Roman" w:hAnsi="Times New Roman" w:cs="Times New Roman"/>
          <w:sz w:val="20"/>
          <w:szCs w:val="20"/>
          <w:lang w:val="en-US"/>
        </w:rPr>
        <w:t>, LS, and robot-assisted), the</w:t>
      </w:r>
      <w:r w:rsidR="00F51DC1" w:rsidRPr="004F59BF">
        <w:rPr>
          <w:rFonts w:ascii="Times New Roman" w:hAnsi="Times New Roman" w:cs="Times New Roman"/>
          <w:sz w:val="20"/>
          <w:szCs w:val="20"/>
          <w:lang w:val="en-US"/>
        </w:rPr>
        <w:t xml:space="preserve"> number of other kinds of robot-</w:t>
      </w:r>
      <w:r w:rsidRPr="004F59BF">
        <w:rPr>
          <w:rFonts w:ascii="Times New Roman" w:hAnsi="Times New Roman" w:cs="Times New Roman"/>
          <w:sz w:val="20"/>
          <w:szCs w:val="20"/>
          <w:lang w:val="en-US"/>
        </w:rPr>
        <w:t>assisted surgery (</w:t>
      </w:r>
      <w:proofErr w:type="spellStart"/>
      <w:r w:rsidRPr="004F59BF">
        <w:rPr>
          <w:rFonts w:ascii="Times New Roman" w:hAnsi="Times New Roman" w:cs="Times New Roman"/>
          <w:sz w:val="20"/>
          <w:szCs w:val="20"/>
          <w:lang w:val="en-US"/>
        </w:rPr>
        <w:t>t</w:t>
      </w:r>
      <w:r w:rsidR="0032513B" w:rsidRPr="004F59BF">
        <w:rPr>
          <w:rFonts w:ascii="Times New Roman" w:hAnsi="Times New Roman" w:cs="Times New Roman"/>
          <w:sz w:val="20"/>
          <w:szCs w:val="20"/>
          <w:lang w:val="en-US"/>
        </w:rPr>
        <w:t>h</w:t>
      </w:r>
      <w:r w:rsidRPr="004F59BF">
        <w:rPr>
          <w:rFonts w:ascii="Times New Roman" w:hAnsi="Times New Roman" w:cs="Times New Roman"/>
          <w:sz w:val="20"/>
          <w:szCs w:val="20"/>
          <w:lang w:val="en-US"/>
        </w:rPr>
        <w:t>oracal</w:t>
      </w:r>
      <w:proofErr w:type="spellEnd"/>
      <w:r w:rsidRPr="004F59BF">
        <w:rPr>
          <w:rFonts w:ascii="Times New Roman" w:hAnsi="Times New Roman" w:cs="Times New Roman"/>
          <w:sz w:val="20"/>
          <w:szCs w:val="20"/>
          <w:lang w:val="en-US"/>
        </w:rPr>
        <w:t>,</w:t>
      </w:r>
      <w:r w:rsidR="0032513B" w:rsidRPr="004F59BF">
        <w:rPr>
          <w:rFonts w:ascii="Times New Roman" w:hAnsi="Times New Roman" w:cs="Times New Roman"/>
          <w:sz w:val="20"/>
          <w:szCs w:val="20"/>
          <w:lang w:val="en-US"/>
        </w:rPr>
        <w:t xml:space="preserve"> cardiologic, gynecological and urological), and also the number of operations performed as a console surgeon.</w:t>
      </w:r>
    </w:p>
    <w:p w:rsidR="00B508AD" w:rsidRPr="004F59BF" w:rsidRDefault="0032513B" w:rsidP="004F59BF">
      <w:pPr>
        <w:pStyle w:val="a3"/>
        <w:spacing w:line="240" w:lineRule="auto"/>
        <w:ind w:left="0"/>
        <w:rPr>
          <w:sz w:val="20"/>
          <w:szCs w:val="20"/>
        </w:rPr>
      </w:pPr>
      <w:r w:rsidRPr="004F59BF">
        <w:rPr>
          <w:sz w:val="20"/>
          <w:szCs w:val="20"/>
        </w:rPr>
        <w:t>The definition for the qualification of a respondent is necessary for the implementation of the following goals:</w:t>
      </w:r>
    </w:p>
    <w:p w:rsidR="00B508AD" w:rsidRPr="004F59BF" w:rsidRDefault="00F51DC1" w:rsidP="004F59BF">
      <w:pPr>
        <w:pStyle w:val="a3"/>
        <w:numPr>
          <w:ilvl w:val="0"/>
          <w:numId w:val="9"/>
        </w:numPr>
        <w:suppressAutoHyphens w:val="0"/>
        <w:spacing w:line="240" w:lineRule="auto"/>
        <w:contextualSpacing/>
        <w:rPr>
          <w:sz w:val="20"/>
          <w:szCs w:val="20"/>
        </w:rPr>
      </w:pPr>
      <w:r w:rsidRPr="004F59BF">
        <w:rPr>
          <w:sz w:val="20"/>
          <w:szCs w:val="20"/>
        </w:rPr>
        <w:t>- d</w:t>
      </w:r>
      <w:r w:rsidR="0032513B" w:rsidRPr="004F59BF">
        <w:rPr>
          <w:sz w:val="20"/>
          <w:szCs w:val="20"/>
        </w:rPr>
        <w:t>escription of a sampling in relation to the qualification of the respondents</w:t>
      </w:r>
      <w:r w:rsidR="00B508AD" w:rsidRPr="004F59BF">
        <w:rPr>
          <w:sz w:val="20"/>
          <w:szCs w:val="20"/>
        </w:rPr>
        <w:t xml:space="preserve">; </w:t>
      </w:r>
    </w:p>
    <w:p w:rsidR="00B508AD" w:rsidRPr="004F59BF" w:rsidRDefault="00F51DC1" w:rsidP="004F59BF">
      <w:pPr>
        <w:pStyle w:val="a3"/>
        <w:numPr>
          <w:ilvl w:val="0"/>
          <w:numId w:val="9"/>
        </w:numPr>
        <w:suppressAutoHyphens w:val="0"/>
        <w:spacing w:line="240" w:lineRule="auto"/>
        <w:contextualSpacing/>
        <w:rPr>
          <w:sz w:val="20"/>
          <w:szCs w:val="20"/>
        </w:rPr>
      </w:pPr>
      <w:r w:rsidRPr="004F59BF">
        <w:rPr>
          <w:sz w:val="20"/>
          <w:szCs w:val="20"/>
        </w:rPr>
        <w:t>- e</w:t>
      </w:r>
      <w:r w:rsidR="0032513B" w:rsidRPr="004F59BF">
        <w:rPr>
          <w:sz w:val="20"/>
          <w:szCs w:val="20"/>
        </w:rPr>
        <w:t>valuation of the qualification of each respondent</w:t>
      </w:r>
      <w:r w:rsidR="00B508AD" w:rsidRPr="004F59BF">
        <w:rPr>
          <w:sz w:val="20"/>
          <w:szCs w:val="20"/>
        </w:rPr>
        <w:t>;</w:t>
      </w:r>
    </w:p>
    <w:p w:rsidR="00B508AD" w:rsidRPr="004F59BF" w:rsidRDefault="00F51DC1" w:rsidP="004F59BF">
      <w:pPr>
        <w:pStyle w:val="a3"/>
        <w:numPr>
          <w:ilvl w:val="0"/>
          <w:numId w:val="9"/>
        </w:numPr>
        <w:suppressAutoHyphens w:val="0"/>
        <w:spacing w:line="240" w:lineRule="auto"/>
        <w:contextualSpacing/>
        <w:rPr>
          <w:sz w:val="20"/>
          <w:szCs w:val="20"/>
        </w:rPr>
      </w:pPr>
      <w:r w:rsidRPr="004F59BF">
        <w:rPr>
          <w:sz w:val="20"/>
          <w:szCs w:val="20"/>
        </w:rPr>
        <w:t xml:space="preserve">- </w:t>
      </w:r>
      <w:proofErr w:type="gramStart"/>
      <w:r w:rsidRPr="004F59BF">
        <w:rPr>
          <w:sz w:val="20"/>
          <w:szCs w:val="20"/>
        </w:rPr>
        <w:t>i</w:t>
      </w:r>
      <w:r w:rsidR="0032513B" w:rsidRPr="004F59BF">
        <w:rPr>
          <w:sz w:val="20"/>
          <w:szCs w:val="20"/>
        </w:rPr>
        <w:t>dentification</w:t>
      </w:r>
      <w:proofErr w:type="gramEnd"/>
      <w:r w:rsidR="0032513B" w:rsidRPr="004F59BF">
        <w:rPr>
          <w:sz w:val="20"/>
          <w:szCs w:val="20"/>
        </w:rPr>
        <w:t xml:space="preserve"> of the impact of the respondent’s qualification and the nature thereof on his/her assessments.</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B508AD" w:rsidP="004F59BF">
      <w:pPr>
        <w:spacing w:after="0" w:line="240" w:lineRule="auto"/>
        <w:jc w:val="both"/>
        <w:rPr>
          <w:rFonts w:ascii="Times New Roman" w:hAnsi="Times New Roman" w:cs="Times New Roman"/>
          <w:b/>
          <w:sz w:val="20"/>
          <w:szCs w:val="20"/>
          <w:lang w:val="en-US"/>
        </w:rPr>
      </w:pPr>
      <w:r w:rsidRPr="004F59BF">
        <w:rPr>
          <w:rFonts w:ascii="Times New Roman" w:hAnsi="Times New Roman" w:cs="Times New Roman"/>
          <w:b/>
          <w:sz w:val="20"/>
          <w:szCs w:val="20"/>
          <w:lang w:val="en-US"/>
        </w:rPr>
        <w:t xml:space="preserve">2. </w:t>
      </w:r>
      <w:r w:rsidR="005F0549" w:rsidRPr="004F59BF">
        <w:rPr>
          <w:rFonts w:ascii="Times New Roman" w:hAnsi="Times New Roman" w:cs="Times New Roman"/>
          <w:b/>
          <w:sz w:val="20"/>
          <w:szCs w:val="20"/>
          <w:lang w:val="en-US"/>
        </w:rPr>
        <w:t>Evaluation of the potential to use robot</w:t>
      </w:r>
      <w:r w:rsidR="00E033D5" w:rsidRPr="004F59BF">
        <w:rPr>
          <w:rFonts w:ascii="Times New Roman" w:hAnsi="Times New Roman" w:cs="Times New Roman"/>
          <w:b/>
          <w:sz w:val="20"/>
          <w:szCs w:val="20"/>
          <w:lang w:val="en-US"/>
        </w:rPr>
        <w:t>-assisted surgery and other types of operations</w:t>
      </w:r>
    </w:p>
    <w:p w:rsidR="00B508AD" w:rsidRPr="004F59BF" w:rsidRDefault="00E033D5"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It is necessary to assess the opinion of the respondents regarding the necessity to use robotic-surgical systems in abdominal surgery on the whole and in each kind of operation in particular, as well as </w:t>
      </w:r>
      <w:r w:rsidR="00F51DC1" w:rsidRPr="004F59BF">
        <w:rPr>
          <w:rFonts w:ascii="Times New Roman" w:hAnsi="Times New Roman" w:cs="Times New Roman"/>
          <w:sz w:val="20"/>
          <w:szCs w:val="20"/>
          <w:lang w:val="en-US"/>
        </w:rPr>
        <w:t xml:space="preserve">consider the </w:t>
      </w:r>
      <w:r w:rsidRPr="004F59BF">
        <w:rPr>
          <w:rFonts w:ascii="Times New Roman" w:hAnsi="Times New Roman" w:cs="Times New Roman"/>
          <w:sz w:val="20"/>
          <w:szCs w:val="20"/>
          <w:lang w:val="en-US"/>
        </w:rPr>
        <w:t>existing exceptions. Apart from that, it is suggested that opinion</w:t>
      </w:r>
      <w:r w:rsidR="00F51DC1" w:rsidRPr="004F59BF">
        <w:rPr>
          <w:rFonts w:ascii="Times New Roman" w:hAnsi="Times New Roman" w:cs="Times New Roman"/>
          <w:sz w:val="20"/>
          <w:szCs w:val="20"/>
          <w:lang w:val="en-US"/>
        </w:rPr>
        <w:t>s</w:t>
      </w:r>
      <w:r w:rsidRPr="004F59BF">
        <w:rPr>
          <w:rFonts w:ascii="Times New Roman" w:hAnsi="Times New Roman" w:cs="Times New Roman"/>
          <w:sz w:val="20"/>
          <w:szCs w:val="20"/>
          <w:lang w:val="en-US"/>
        </w:rPr>
        <w:t xml:space="preserve"> be studied on whether there will be a gradual transfer from LS operations to robot-assisted ones.</w:t>
      </w:r>
      <w:r w:rsidR="00B508AD" w:rsidRPr="004F59BF">
        <w:rPr>
          <w:rFonts w:ascii="Times New Roman" w:hAnsi="Times New Roman" w:cs="Times New Roman"/>
          <w:sz w:val="20"/>
          <w:szCs w:val="20"/>
          <w:lang w:val="en-US"/>
        </w:rPr>
        <w:tab/>
      </w:r>
    </w:p>
    <w:p w:rsidR="00B508AD" w:rsidRPr="004F59BF" w:rsidRDefault="00E033D5" w:rsidP="004F59BF">
      <w:pPr>
        <w:spacing w:after="0" w:line="240" w:lineRule="auto"/>
        <w:ind w:left="709"/>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This block is designed to </w:t>
      </w:r>
    </w:p>
    <w:p w:rsidR="00B508AD" w:rsidRPr="004F59BF" w:rsidRDefault="00F51DC1" w:rsidP="004F59BF">
      <w:pPr>
        <w:pStyle w:val="a3"/>
        <w:numPr>
          <w:ilvl w:val="0"/>
          <w:numId w:val="10"/>
        </w:numPr>
        <w:suppressAutoHyphens w:val="0"/>
        <w:spacing w:line="240" w:lineRule="auto"/>
        <w:contextualSpacing/>
        <w:rPr>
          <w:sz w:val="20"/>
          <w:szCs w:val="20"/>
        </w:rPr>
      </w:pPr>
      <w:r w:rsidRPr="004F59BF">
        <w:rPr>
          <w:sz w:val="20"/>
          <w:szCs w:val="20"/>
        </w:rPr>
        <w:t>- d</w:t>
      </w:r>
      <w:r w:rsidR="008F49A2" w:rsidRPr="004F59BF">
        <w:rPr>
          <w:sz w:val="20"/>
          <w:szCs w:val="20"/>
        </w:rPr>
        <w:t>etermine responses for each question</w:t>
      </w:r>
      <w:r w:rsidR="00B508AD" w:rsidRPr="004F59BF">
        <w:rPr>
          <w:sz w:val="20"/>
          <w:szCs w:val="20"/>
        </w:rPr>
        <w:t>;</w:t>
      </w:r>
    </w:p>
    <w:p w:rsidR="00B508AD" w:rsidRPr="004F59BF" w:rsidRDefault="00F51DC1" w:rsidP="004F59BF">
      <w:pPr>
        <w:pStyle w:val="a3"/>
        <w:numPr>
          <w:ilvl w:val="0"/>
          <w:numId w:val="10"/>
        </w:numPr>
        <w:suppressAutoHyphens w:val="0"/>
        <w:spacing w:line="240" w:lineRule="auto"/>
        <w:contextualSpacing/>
        <w:rPr>
          <w:sz w:val="20"/>
          <w:szCs w:val="20"/>
        </w:rPr>
      </w:pPr>
      <w:r w:rsidRPr="004F59BF">
        <w:rPr>
          <w:sz w:val="20"/>
          <w:szCs w:val="20"/>
        </w:rPr>
        <w:t>- e</w:t>
      </w:r>
      <w:r w:rsidR="008F49A2" w:rsidRPr="004F59BF">
        <w:rPr>
          <w:sz w:val="20"/>
          <w:szCs w:val="20"/>
        </w:rPr>
        <w:t>valuate the optimistic perception index of robot-assisted operations perception</w:t>
      </w:r>
      <w:r w:rsidR="00B508AD" w:rsidRPr="004F59BF">
        <w:rPr>
          <w:sz w:val="20"/>
          <w:szCs w:val="20"/>
        </w:rPr>
        <w:t>;</w:t>
      </w:r>
    </w:p>
    <w:p w:rsidR="00B508AD" w:rsidRPr="004F59BF" w:rsidRDefault="00F51DC1" w:rsidP="004F59BF">
      <w:pPr>
        <w:pStyle w:val="a3"/>
        <w:numPr>
          <w:ilvl w:val="0"/>
          <w:numId w:val="10"/>
        </w:numPr>
        <w:suppressAutoHyphens w:val="0"/>
        <w:spacing w:line="240" w:lineRule="auto"/>
        <w:contextualSpacing/>
        <w:rPr>
          <w:sz w:val="20"/>
          <w:szCs w:val="20"/>
        </w:rPr>
      </w:pPr>
      <w:r w:rsidRPr="004F59BF">
        <w:rPr>
          <w:sz w:val="20"/>
          <w:szCs w:val="20"/>
        </w:rPr>
        <w:t>- d</w:t>
      </w:r>
      <w:r w:rsidR="008F49A2" w:rsidRPr="004F59BF">
        <w:rPr>
          <w:sz w:val="20"/>
          <w:szCs w:val="20"/>
        </w:rPr>
        <w:t xml:space="preserve">etermine the dependence of responses on individual characteristics of the respondent (primarily, qualification). </w:t>
      </w:r>
    </w:p>
    <w:p w:rsidR="00B508AD" w:rsidRPr="004F59BF" w:rsidRDefault="00B508AD" w:rsidP="004F59BF">
      <w:pPr>
        <w:spacing w:after="0" w:line="240" w:lineRule="auto"/>
        <w:ind w:left="284"/>
        <w:jc w:val="both"/>
        <w:rPr>
          <w:rFonts w:ascii="Times New Roman" w:hAnsi="Times New Roman" w:cs="Times New Roman"/>
          <w:sz w:val="20"/>
          <w:szCs w:val="20"/>
          <w:lang w:val="en-US"/>
        </w:rPr>
      </w:pPr>
    </w:p>
    <w:p w:rsidR="00B508AD" w:rsidRPr="004F59BF" w:rsidRDefault="00B508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b/>
          <w:sz w:val="20"/>
          <w:szCs w:val="20"/>
          <w:lang w:val="en-US"/>
        </w:rPr>
        <w:t xml:space="preserve">3. </w:t>
      </w:r>
      <w:r w:rsidR="008F49A2" w:rsidRPr="004F59BF">
        <w:rPr>
          <w:rFonts w:ascii="Times New Roman" w:hAnsi="Times New Roman" w:cs="Times New Roman"/>
          <w:b/>
          <w:sz w:val="20"/>
          <w:szCs w:val="20"/>
          <w:lang w:val="en-US"/>
        </w:rPr>
        <w:t>Advantages and disadvantages of robot</w:t>
      </w:r>
      <w:r w:rsidR="00F51DC1" w:rsidRPr="004F59BF">
        <w:rPr>
          <w:rFonts w:ascii="Times New Roman" w:hAnsi="Times New Roman" w:cs="Times New Roman"/>
          <w:b/>
          <w:sz w:val="20"/>
          <w:szCs w:val="20"/>
          <w:lang w:val="en-US"/>
        </w:rPr>
        <w:t>-</w:t>
      </w:r>
      <w:r w:rsidR="008F49A2" w:rsidRPr="004F59BF">
        <w:rPr>
          <w:rFonts w:ascii="Times New Roman" w:hAnsi="Times New Roman" w:cs="Times New Roman"/>
          <w:b/>
          <w:sz w:val="20"/>
          <w:szCs w:val="20"/>
          <w:lang w:val="en-US"/>
        </w:rPr>
        <w:t>assisted operations as compared to other types of operations</w:t>
      </w:r>
      <w:r w:rsidRPr="004F59BF">
        <w:rPr>
          <w:rFonts w:ascii="Times New Roman" w:hAnsi="Times New Roman" w:cs="Times New Roman"/>
          <w:sz w:val="20"/>
          <w:szCs w:val="20"/>
          <w:lang w:val="en-US"/>
        </w:rPr>
        <w:t>:</w:t>
      </w:r>
    </w:p>
    <w:p w:rsidR="00B508AD" w:rsidRPr="004F59BF" w:rsidRDefault="00B508AD" w:rsidP="004F59BF">
      <w:pPr>
        <w:spacing w:after="0" w:line="240" w:lineRule="auto"/>
        <w:ind w:left="284"/>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1) </w:t>
      </w:r>
      <w:r w:rsidR="004636D5" w:rsidRPr="004F59BF">
        <w:rPr>
          <w:rFonts w:ascii="Times New Roman" w:hAnsi="Times New Roman" w:cs="Times New Roman"/>
          <w:sz w:val="20"/>
          <w:szCs w:val="20"/>
          <w:lang w:val="en-US"/>
        </w:rPr>
        <w:t>Intra-operative criteria, including an average duration of an operation,</w:t>
      </w:r>
      <w:r w:rsidR="00062EA6" w:rsidRPr="004F59BF">
        <w:rPr>
          <w:rFonts w:ascii="Times New Roman" w:hAnsi="Times New Roman" w:cs="Times New Roman"/>
          <w:sz w:val="20"/>
          <w:szCs w:val="20"/>
          <w:lang w:val="en-US"/>
        </w:rPr>
        <w:t xml:space="preserve"> average volume of blood loss, extent of an operative traum</w:t>
      </w:r>
      <w:r w:rsidR="00F51DC1" w:rsidRPr="004F59BF">
        <w:rPr>
          <w:rFonts w:ascii="Times New Roman" w:hAnsi="Times New Roman" w:cs="Times New Roman"/>
          <w:sz w:val="20"/>
          <w:szCs w:val="20"/>
          <w:lang w:val="en-US"/>
        </w:rPr>
        <w:t>a, safety of a patient in the co</w:t>
      </w:r>
      <w:r w:rsidR="00062EA6" w:rsidRPr="004F59BF">
        <w:rPr>
          <w:rFonts w:ascii="Times New Roman" w:hAnsi="Times New Roman" w:cs="Times New Roman"/>
          <w:sz w:val="20"/>
          <w:szCs w:val="20"/>
          <w:lang w:val="en-US"/>
        </w:rPr>
        <w:t>urse of surgical intervention, other criteria which, in the respondent’s opinion, should be taken into account;</w:t>
      </w:r>
    </w:p>
    <w:p w:rsidR="00B508AD" w:rsidRPr="004F59BF" w:rsidRDefault="00B508AD" w:rsidP="004F59BF">
      <w:pPr>
        <w:spacing w:after="0" w:line="240" w:lineRule="auto"/>
        <w:ind w:left="284"/>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2) </w:t>
      </w:r>
      <w:r w:rsidR="00062EA6" w:rsidRPr="004F59BF">
        <w:rPr>
          <w:rFonts w:ascii="Times New Roman" w:hAnsi="Times New Roman" w:cs="Times New Roman"/>
          <w:sz w:val="20"/>
          <w:szCs w:val="20"/>
          <w:lang w:val="en-US"/>
        </w:rPr>
        <w:t>Postoperative criteria (intensity of the pain syndrome during the postoperative period, probability of postoperative complications and the severity thereof, probability of a</w:t>
      </w:r>
      <w:r w:rsidR="004F0560" w:rsidRPr="004F59BF">
        <w:rPr>
          <w:rFonts w:ascii="Times New Roman" w:hAnsi="Times New Roman" w:cs="Times New Roman"/>
          <w:sz w:val="20"/>
          <w:szCs w:val="20"/>
          <w:lang w:val="en-US"/>
        </w:rPr>
        <w:t xml:space="preserve"> recurrent operation </w:t>
      </w:r>
      <w:r w:rsidR="00F51DC1" w:rsidRPr="004F59BF">
        <w:rPr>
          <w:rFonts w:ascii="Times New Roman" w:hAnsi="Times New Roman" w:cs="Times New Roman"/>
          <w:sz w:val="20"/>
          <w:szCs w:val="20"/>
          <w:lang w:val="en-US"/>
        </w:rPr>
        <w:t>to manage</w:t>
      </w:r>
      <w:r w:rsidR="004F0560" w:rsidRPr="004F59BF">
        <w:rPr>
          <w:rFonts w:ascii="Times New Roman" w:hAnsi="Times New Roman" w:cs="Times New Roman"/>
          <w:sz w:val="20"/>
          <w:szCs w:val="20"/>
          <w:lang w:val="en-US"/>
        </w:rPr>
        <w:t xml:space="preserve"> complications and ease the severity thereof, the average duration of the stay in a clinic after the operation, other postoperative criteria which should be taken into account</w:t>
      </w:r>
      <w:r w:rsidRPr="004F59BF">
        <w:rPr>
          <w:rFonts w:ascii="Times New Roman" w:hAnsi="Times New Roman" w:cs="Times New Roman"/>
          <w:sz w:val="20"/>
          <w:szCs w:val="20"/>
          <w:lang w:val="en-US"/>
        </w:rPr>
        <w:t>;</w:t>
      </w:r>
    </w:p>
    <w:p w:rsidR="00B508AD" w:rsidRPr="004F59BF" w:rsidRDefault="00B508AD" w:rsidP="004F59BF">
      <w:pPr>
        <w:spacing w:after="0" w:line="240" w:lineRule="auto"/>
        <w:ind w:left="284"/>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3) </w:t>
      </w:r>
      <w:r w:rsidR="004F0560" w:rsidRPr="004F59BF">
        <w:rPr>
          <w:rFonts w:ascii="Times New Roman" w:hAnsi="Times New Roman" w:cs="Times New Roman"/>
          <w:sz w:val="20"/>
          <w:szCs w:val="20"/>
          <w:lang w:val="en-US"/>
        </w:rPr>
        <w:t>Criteria for the medical personnel (degree of comfort for the operating surgeon, his/her fatigability in the course of operation, degree of comfort for all other members of the surgical team and their fatigability, requirements that the console surgeon should be experienced in laparoscopic surgery</w:t>
      </w:r>
      <w:r w:rsidR="006541CB" w:rsidRPr="004F59BF">
        <w:rPr>
          <w:rFonts w:ascii="Times New Roman" w:hAnsi="Times New Roman" w:cs="Times New Roman"/>
          <w:sz w:val="20"/>
          <w:szCs w:val="20"/>
          <w:lang w:val="en-US"/>
        </w:rPr>
        <w:t>, as well as the other members of the surgical team</w:t>
      </w:r>
      <w:r w:rsidR="00F51DC1" w:rsidRPr="004F59BF">
        <w:rPr>
          <w:rFonts w:ascii="Times New Roman" w:hAnsi="Times New Roman" w:cs="Times New Roman"/>
          <w:sz w:val="20"/>
          <w:szCs w:val="20"/>
          <w:lang w:val="en-US"/>
        </w:rPr>
        <w:t>, other</w:t>
      </w:r>
      <w:r w:rsidRPr="004F59BF">
        <w:rPr>
          <w:rFonts w:ascii="Times New Roman" w:hAnsi="Times New Roman" w:cs="Times New Roman"/>
          <w:sz w:val="20"/>
          <w:szCs w:val="20"/>
          <w:lang w:val="en-US"/>
        </w:rPr>
        <w:t xml:space="preserve">); </w:t>
      </w:r>
    </w:p>
    <w:p w:rsidR="00B508AD" w:rsidRPr="00E91F44" w:rsidRDefault="00B508AD" w:rsidP="004F59BF">
      <w:pPr>
        <w:spacing w:after="0" w:line="240" w:lineRule="auto"/>
        <w:ind w:left="284"/>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4) </w:t>
      </w:r>
      <w:r w:rsidR="006541CB" w:rsidRPr="004F59BF">
        <w:rPr>
          <w:rFonts w:ascii="Times New Roman" w:hAnsi="Times New Roman" w:cs="Times New Roman"/>
          <w:sz w:val="20"/>
          <w:szCs w:val="20"/>
          <w:lang w:val="en-US"/>
        </w:rPr>
        <w:t xml:space="preserve">Criteria for the clinic (the average self-costs of the operation, the maximal term for the use of the equipment, the maximal possible number of operations for the same team during the day, other). </w:t>
      </w:r>
    </w:p>
    <w:p w:rsidR="00B508AD" w:rsidRPr="00E91F44" w:rsidRDefault="00B508AD" w:rsidP="004F59BF">
      <w:pPr>
        <w:spacing w:after="0" w:line="240" w:lineRule="auto"/>
        <w:ind w:left="284"/>
        <w:jc w:val="both"/>
        <w:rPr>
          <w:rFonts w:ascii="Times New Roman" w:hAnsi="Times New Roman" w:cs="Times New Roman"/>
          <w:sz w:val="20"/>
          <w:szCs w:val="20"/>
          <w:lang w:val="en-US"/>
        </w:rPr>
      </w:pPr>
    </w:p>
    <w:p w:rsidR="00B508AD" w:rsidRPr="004F59BF" w:rsidRDefault="006541CB" w:rsidP="004F59BF">
      <w:pPr>
        <w:spacing w:after="0" w:line="240" w:lineRule="auto"/>
        <w:ind w:left="284"/>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The objectives of this block are listed below:</w:t>
      </w:r>
    </w:p>
    <w:p w:rsidR="00B508AD" w:rsidRPr="004F59BF" w:rsidRDefault="00B508AD" w:rsidP="004F59BF">
      <w:pPr>
        <w:spacing w:line="240" w:lineRule="auto"/>
        <w:contextualSpacing/>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 xml:space="preserve">testing the conclusions received previously regarding the </w:t>
      </w:r>
      <w:r w:rsidR="00F51DC1" w:rsidRPr="004F59BF">
        <w:rPr>
          <w:rFonts w:ascii="Times New Roman" w:hAnsi="Times New Roman" w:cs="Times New Roman"/>
          <w:sz w:val="20"/>
          <w:szCs w:val="20"/>
          <w:lang w:val="en-US"/>
        </w:rPr>
        <w:t>benefits</w:t>
      </w:r>
      <w:r w:rsidR="006541CB" w:rsidRPr="004F59BF">
        <w:rPr>
          <w:rFonts w:ascii="Times New Roman" w:hAnsi="Times New Roman" w:cs="Times New Roman"/>
          <w:sz w:val="20"/>
          <w:szCs w:val="20"/>
          <w:lang w:val="en-US"/>
        </w:rPr>
        <w:t xml:space="preserve"> and deficiencies of robot-assisted operations and getting new ideas on the issue</w:t>
      </w:r>
      <w:r w:rsidRPr="004F59BF">
        <w:rPr>
          <w:rFonts w:ascii="Times New Roman" w:hAnsi="Times New Roman" w:cs="Times New Roman"/>
          <w:sz w:val="20"/>
          <w:szCs w:val="20"/>
          <w:lang w:val="en-US"/>
        </w:rPr>
        <w:t>;</w:t>
      </w:r>
    </w:p>
    <w:p w:rsidR="00B508AD" w:rsidRPr="00E91F44" w:rsidRDefault="00B508AD" w:rsidP="004F59BF">
      <w:pPr>
        <w:spacing w:line="240" w:lineRule="auto"/>
        <w:contextualSpacing/>
        <w:jc w:val="both"/>
        <w:rPr>
          <w:rFonts w:ascii="Times New Roman" w:hAnsi="Times New Roman" w:cs="Times New Roman"/>
          <w:sz w:val="20"/>
          <w:szCs w:val="20"/>
          <w:lang w:val="en-US"/>
        </w:rPr>
      </w:pPr>
      <w:r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tuning</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in</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the</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respondents</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to</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further</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more</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complicated</w:t>
      </w:r>
      <w:r w:rsidR="006541CB" w:rsidRPr="00E91F44">
        <w:rPr>
          <w:rFonts w:ascii="Times New Roman" w:hAnsi="Times New Roman" w:cs="Times New Roman"/>
          <w:sz w:val="20"/>
          <w:szCs w:val="20"/>
          <w:lang w:val="en-US"/>
        </w:rPr>
        <w:t xml:space="preserve"> </w:t>
      </w:r>
      <w:r w:rsidR="006541CB" w:rsidRPr="004F59BF">
        <w:rPr>
          <w:rFonts w:ascii="Times New Roman" w:hAnsi="Times New Roman" w:cs="Times New Roman"/>
          <w:sz w:val="20"/>
          <w:szCs w:val="20"/>
          <w:lang w:val="en-US"/>
        </w:rPr>
        <w:t>questions</w:t>
      </w:r>
      <w:r w:rsidR="006541CB" w:rsidRPr="00E91F44">
        <w:rPr>
          <w:rFonts w:ascii="Times New Roman" w:hAnsi="Times New Roman" w:cs="Times New Roman"/>
          <w:sz w:val="20"/>
          <w:szCs w:val="20"/>
          <w:lang w:val="en-US"/>
        </w:rPr>
        <w:t xml:space="preserve">. </w:t>
      </w:r>
    </w:p>
    <w:p w:rsidR="00B508AD" w:rsidRPr="00E91F44" w:rsidRDefault="00B508AD" w:rsidP="004F59BF">
      <w:pPr>
        <w:spacing w:after="0" w:line="240" w:lineRule="auto"/>
        <w:jc w:val="both"/>
        <w:rPr>
          <w:rFonts w:ascii="Times New Roman" w:hAnsi="Times New Roman" w:cs="Times New Roman"/>
          <w:i/>
          <w:sz w:val="20"/>
          <w:szCs w:val="20"/>
          <w:lang w:val="en-US"/>
        </w:rPr>
      </w:pPr>
    </w:p>
    <w:p w:rsidR="00B508AD" w:rsidRPr="004F59BF" w:rsidRDefault="00B508AD" w:rsidP="004F59BF">
      <w:pPr>
        <w:spacing w:line="240" w:lineRule="auto"/>
        <w:contextualSpacing/>
        <w:jc w:val="both"/>
        <w:rPr>
          <w:rFonts w:ascii="Times New Roman" w:hAnsi="Times New Roman" w:cs="Times New Roman"/>
          <w:b/>
          <w:sz w:val="20"/>
          <w:szCs w:val="20"/>
          <w:lang w:val="en-US"/>
        </w:rPr>
      </w:pPr>
      <w:r w:rsidRPr="004F59BF">
        <w:rPr>
          <w:rFonts w:ascii="Times New Roman" w:hAnsi="Times New Roman" w:cs="Times New Roman"/>
          <w:b/>
          <w:sz w:val="20"/>
          <w:szCs w:val="20"/>
          <w:lang w:val="en-US"/>
        </w:rPr>
        <w:t xml:space="preserve">4. </w:t>
      </w:r>
      <w:r w:rsidR="006541CB" w:rsidRPr="004F59BF">
        <w:rPr>
          <w:rFonts w:ascii="Times New Roman" w:hAnsi="Times New Roman" w:cs="Times New Roman"/>
          <w:b/>
          <w:sz w:val="20"/>
          <w:szCs w:val="20"/>
          <w:lang w:val="en-US"/>
        </w:rPr>
        <w:t xml:space="preserve">Determining the recommended devices and equipment for various types </w:t>
      </w:r>
      <w:r w:rsidR="003F4B95" w:rsidRPr="004F59BF">
        <w:rPr>
          <w:rFonts w:ascii="Times New Roman" w:hAnsi="Times New Roman" w:cs="Times New Roman"/>
          <w:b/>
          <w:sz w:val="20"/>
          <w:szCs w:val="20"/>
          <w:lang w:val="en-US"/>
        </w:rPr>
        <w:t>o</w:t>
      </w:r>
      <w:r w:rsidR="006541CB" w:rsidRPr="004F59BF">
        <w:rPr>
          <w:rFonts w:ascii="Times New Roman" w:hAnsi="Times New Roman" w:cs="Times New Roman"/>
          <w:b/>
          <w:sz w:val="20"/>
          <w:szCs w:val="20"/>
          <w:lang w:val="en-US"/>
        </w:rPr>
        <w:t>f abdominal operations</w:t>
      </w:r>
    </w:p>
    <w:p w:rsidR="00B508AD" w:rsidRPr="00E91F44" w:rsidRDefault="006541CB"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authors propose a list of kinds of operative interventions in performing liver surgery. In relation to each of such kind of interventions a respondent is offered to assess which devices and equipment he/she would prefer to use. </w:t>
      </w:r>
    </w:p>
    <w:p w:rsidR="00B508AD" w:rsidRPr="004F59BF" w:rsidRDefault="00306753" w:rsidP="004F59BF">
      <w:pPr>
        <w:spacing w:after="0" w:line="240" w:lineRule="auto"/>
        <w:ind w:firstLine="360"/>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w:t>
      </w:r>
      <w:r w:rsidR="006541CB" w:rsidRPr="004F59BF">
        <w:rPr>
          <w:rFonts w:ascii="Times New Roman" w:hAnsi="Times New Roman" w:cs="Times New Roman"/>
          <w:sz w:val="20"/>
          <w:szCs w:val="20"/>
          <w:lang w:val="en-US"/>
        </w:rPr>
        <w:t xml:space="preserve">e goal of this block is to determine kinds of operative interventions for which a certain operative technique is preferable.  </w:t>
      </w:r>
      <w:proofErr w:type="gramStart"/>
      <w:r w:rsidRPr="004F59BF">
        <w:rPr>
          <w:rFonts w:ascii="Times New Roman" w:hAnsi="Times New Roman" w:cs="Times New Roman"/>
          <w:sz w:val="20"/>
          <w:szCs w:val="20"/>
          <w:lang w:val="en-US"/>
        </w:rPr>
        <w:t>This results</w:t>
      </w:r>
      <w:proofErr w:type="gramEnd"/>
      <w:r w:rsidRPr="004F59BF">
        <w:rPr>
          <w:rFonts w:ascii="Times New Roman" w:hAnsi="Times New Roman" w:cs="Times New Roman"/>
          <w:sz w:val="20"/>
          <w:szCs w:val="20"/>
          <w:lang w:val="en-US"/>
        </w:rPr>
        <w:t xml:space="preserve"> in determining </w:t>
      </w:r>
      <w:r w:rsidR="00B508AD" w:rsidRPr="004F59BF">
        <w:rPr>
          <w:rFonts w:ascii="Times New Roman" w:hAnsi="Times New Roman" w:cs="Times New Roman"/>
          <w:sz w:val="20"/>
          <w:szCs w:val="20"/>
          <w:lang w:val="en-US"/>
        </w:rPr>
        <w:t xml:space="preserve"> </w:t>
      </w:r>
    </w:p>
    <w:p w:rsidR="00B508AD" w:rsidRPr="004F59BF" w:rsidRDefault="003F4B95" w:rsidP="004F59BF">
      <w:pPr>
        <w:pStyle w:val="a3"/>
        <w:numPr>
          <w:ilvl w:val="0"/>
          <w:numId w:val="13"/>
        </w:numPr>
        <w:suppressAutoHyphens w:val="0"/>
        <w:spacing w:line="240" w:lineRule="auto"/>
        <w:contextualSpacing/>
        <w:rPr>
          <w:sz w:val="20"/>
          <w:szCs w:val="20"/>
        </w:rPr>
      </w:pPr>
      <w:r w:rsidRPr="004F59BF">
        <w:rPr>
          <w:sz w:val="20"/>
          <w:szCs w:val="20"/>
        </w:rPr>
        <w:t>-t</w:t>
      </w:r>
      <w:r w:rsidR="00306753" w:rsidRPr="004F59BF">
        <w:rPr>
          <w:sz w:val="20"/>
          <w:szCs w:val="20"/>
        </w:rPr>
        <w:t>he zones for which most respondents determined the only possible type technology (robot-assisted, laparoscopic or open)</w:t>
      </w:r>
      <w:r w:rsidR="00B508AD" w:rsidRPr="004F59BF">
        <w:rPr>
          <w:sz w:val="20"/>
          <w:szCs w:val="20"/>
        </w:rPr>
        <w:t xml:space="preserve">. </w:t>
      </w:r>
    </w:p>
    <w:p w:rsidR="00B508AD" w:rsidRPr="004F59BF" w:rsidRDefault="003F4B95" w:rsidP="004F59BF">
      <w:pPr>
        <w:pStyle w:val="a3"/>
        <w:numPr>
          <w:ilvl w:val="0"/>
          <w:numId w:val="13"/>
        </w:numPr>
        <w:suppressAutoHyphens w:val="0"/>
        <w:spacing w:line="240" w:lineRule="auto"/>
        <w:contextualSpacing/>
        <w:rPr>
          <w:sz w:val="20"/>
          <w:szCs w:val="20"/>
        </w:rPr>
      </w:pPr>
      <w:r w:rsidRPr="004F59BF">
        <w:rPr>
          <w:sz w:val="20"/>
          <w:szCs w:val="20"/>
        </w:rPr>
        <w:t xml:space="preserve">– the </w:t>
      </w:r>
      <w:r w:rsidR="00306753" w:rsidRPr="004F59BF">
        <w:rPr>
          <w:sz w:val="20"/>
          <w:szCs w:val="20"/>
        </w:rPr>
        <w:t>“mixed zones” with uncertain choice of technique and/or degree of categorical certainty of assessments (responses)</w:t>
      </w:r>
      <w:r w:rsidR="00B508AD" w:rsidRPr="004F59BF">
        <w:rPr>
          <w:sz w:val="20"/>
          <w:szCs w:val="20"/>
        </w:rPr>
        <w:t>;</w:t>
      </w:r>
    </w:p>
    <w:p w:rsidR="00B508AD" w:rsidRPr="004F59BF" w:rsidRDefault="003F4B95" w:rsidP="004F59BF">
      <w:pPr>
        <w:pStyle w:val="a3"/>
        <w:numPr>
          <w:ilvl w:val="0"/>
          <w:numId w:val="13"/>
        </w:numPr>
        <w:suppressAutoHyphens w:val="0"/>
        <w:spacing w:line="240" w:lineRule="auto"/>
        <w:contextualSpacing/>
        <w:rPr>
          <w:sz w:val="20"/>
          <w:szCs w:val="20"/>
        </w:rPr>
      </w:pPr>
      <w:r w:rsidRPr="004F59BF">
        <w:rPr>
          <w:sz w:val="20"/>
          <w:szCs w:val="20"/>
        </w:rPr>
        <w:t xml:space="preserve">– the </w:t>
      </w:r>
      <w:r w:rsidR="00AF4319" w:rsidRPr="004F59BF">
        <w:rPr>
          <w:sz w:val="20"/>
          <w:szCs w:val="20"/>
        </w:rPr>
        <w:t xml:space="preserve">“indefinite zone” corresponding to </w:t>
      </w:r>
      <w:r w:rsidRPr="004F59BF">
        <w:rPr>
          <w:sz w:val="20"/>
          <w:szCs w:val="20"/>
        </w:rPr>
        <w:t xml:space="preserve">the </w:t>
      </w:r>
      <w:proofErr w:type="spellStart"/>
      <w:r w:rsidRPr="004F59BF">
        <w:rPr>
          <w:sz w:val="20"/>
          <w:szCs w:val="20"/>
        </w:rPr>
        <w:t>response</w:t>
      </w:r>
      <w:proofErr w:type="gramStart"/>
      <w:r w:rsidRPr="004F59BF">
        <w:rPr>
          <w:sz w:val="20"/>
          <w:szCs w:val="20"/>
        </w:rPr>
        <w:t>:</w:t>
      </w:r>
      <w:r w:rsidR="00AF4319" w:rsidRPr="004F59BF">
        <w:rPr>
          <w:sz w:val="20"/>
          <w:szCs w:val="20"/>
        </w:rPr>
        <w:t>“</w:t>
      </w:r>
      <w:proofErr w:type="gramEnd"/>
      <w:r w:rsidR="00AF4319" w:rsidRPr="004F59BF">
        <w:rPr>
          <w:sz w:val="20"/>
          <w:szCs w:val="20"/>
        </w:rPr>
        <w:t>any</w:t>
      </w:r>
      <w:proofErr w:type="spellEnd"/>
      <w:r w:rsidR="00AF4319" w:rsidRPr="004F59BF">
        <w:rPr>
          <w:sz w:val="20"/>
          <w:szCs w:val="20"/>
        </w:rPr>
        <w:t xml:space="preserve"> type of surgery” (depending on circumstances)”  received from most of the respondents</w:t>
      </w:r>
      <w:r w:rsidR="00B508AD" w:rsidRPr="004F59BF">
        <w:rPr>
          <w:sz w:val="20"/>
          <w:szCs w:val="20"/>
        </w:rPr>
        <w:t>.</w:t>
      </w:r>
    </w:p>
    <w:p w:rsidR="00B508AD" w:rsidRPr="004F59BF" w:rsidRDefault="00B508AD" w:rsidP="004F59BF">
      <w:pPr>
        <w:pStyle w:val="a3"/>
        <w:spacing w:line="240" w:lineRule="auto"/>
        <w:rPr>
          <w:sz w:val="20"/>
          <w:szCs w:val="20"/>
        </w:rPr>
      </w:pPr>
    </w:p>
    <w:p w:rsidR="00B508AD" w:rsidRPr="004F59BF" w:rsidRDefault="00AF4319" w:rsidP="004F59BF">
      <w:pPr>
        <w:spacing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Moreover, this block leads the respondents </w:t>
      </w:r>
      <w:r w:rsidR="003F4B95" w:rsidRPr="004F59BF">
        <w:rPr>
          <w:rFonts w:ascii="Times New Roman" w:hAnsi="Times New Roman" w:cs="Times New Roman"/>
          <w:sz w:val="20"/>
          <w:szCs w:val="20"/>
          <w:lang w:val="en-US"/>
        </w:rPr>
        <w:t xml:space="preserve">still the more </w:t>
      </w:r>
      <w:r w:rsidRPr="004F59BF">
        <w:rPr>
          <w:rFonts w:ascii="Times New Roman" w:hAnsi="Times New Roman" w:cs="Times New Roman"/>
          <w:sz w:val="20"/>
          <w:szCs w:val="20"/>
          <w:lang w:val="en-US"/>
        </w:rPr>
        <w:t xml:space="preserve">to two subsequent questions which are the most important and complicated ones for this survey. </w:t>
      </w:r>
    </w:p>
    <w:p w:rsidR="00B508AD" w:rsidRPr="004F59BF" w:rsidRDefault="00B508AD" w:rsidP="004F59BF">
      <w:pPr>
        <w:spacing w:after="0" w:line="240" w:lineRule="auto"/>
        <w:contextualSpacing/>
        <w:rPr>
          <w:rFonts w:ascii="Times New Roman" w:hAnsi="Times New Roman" w:cs="Times New Roman"/>
          <w:b/>
          <w:sz w:val="20"/>
          <w:szCs w:val="20"/>
          <w:lang w:val="en-US"/>
        </w:rPr>
      </w:pPr>
      <w:r w:rsidRPr="004F59BF">
        <w:rPr>
          <w:rFonts w:ascii="Times New Roman" w:hAnsi="Times New Roman" w:cs="Times New Roman"/>
          <w:b/>
          <w:sz w:val="20"/>
          <w:szCs w:val="20"/>
          <w:lang w:val="en-US"/>
        </w:rPr>
        <w:t xml:space="preserve">5. </w:t>
      </w:r>
      <w:r w:rsidR="00AF4319" w:rsidRPr="004F59BF">
        <w:rPr>
          <w:rFonts w:ascii="Times New Roman" w:hAnsi="Times New Roman" w:cs="Times New Roman"/>
          <w:b/>
          <w:sz w:val="20"/>
          <w:szCs w:val="20"/>
          <w:lang w:val="en-US"/>
        </w:rPr>
        <w:t xml:space="preserve">Depending on which factors the application of robotic-surgery systems is preferable? </w:t>
      </w:r>
    </w:p>
    <w:p w:rsidR="00B508AD" w:rsidRPr="004F59BF" w:rsidRDefault="00AF4319" w:rsidP="004F59BF">
      <w:pPr>
        <w:spacing w:after="0" w:line="240" w:lineRule="auto"/>
        <w:rPr>
          <w:rFonts w:ascii="Times New Roman" w:hAnsi="Times New Roman" w:cs="Times New Roman"/>
          <w:sz w:val="20"/>
          <w:szCs w:val="20"/>
          <w:lang w:val="en-US"/>
        </w:rPr>
      </w:pPr>
      <w:r w:rsidRPr="004F59BF">
        <w:rPr>
          <w:rFonts w:ascii="Times New Roman" w:hAnsi="Times New Roman" w:cs="Times New Roman"/>
          <w:sz w:val="20"/>
          <w:szCs w:val="20"/>
          <w:lang w:val="en-US"/>
        </w:rPr>
        <w:t>The respondent is offered to mark all the correct options, from his/her viewpoint, including</w:t>
      </w:r>
    </w:p>
    <w:p w:rsidR="00B508AD" w:rsidRPr="00E91F44" w:rsidRDefault="00B508AD" w:rsidP="004F59BF">
      <w:pPr>
        <w:pStyle w:val="a3"/>
        <w:spacing w:line="240" w:lineRule="auto"/>
        <w:ind w:left="0"/>
        <w:rPr>
          <w:sz w:val="20"/>
          <w:szCs w:val="20"/>
        </w:rPr>
      </w:pPr>
      <w:r w:rsidRPr="00E91F44">
        <w:rPr>
          <w:sz w:val="20"/>
          <w:szCs w:val="20"/>
        </w:rPr>
        <w:t xml:space="preserve">- </w:t>
      </w:r>
      <w:proofErr w:type="gramStart"/>
      <w:r w:rsidR="00AF4319" w:rsidRPr="004F59BF">
        <w:rPr>
          <w:sz w:val="20"/>
          <w:szCs w:val="20"/>
        </w:rPr>
        <w:t>diagnosis</w:t>
      </w:r>
      <w:proofErr w:type="gramEnd"/>
      <w:r w:rsidRPr="00E91F44">
        <w:rPr>
          <w:sz w:val="20"/>
          <w:szCs w:val="20"/>
        </w:rPr>
        <w:t>;</w:t>
      </w:r>
    </w:p>
    <w:p w:rsidR="00B508AD" w:rsidRPr="004F59BF" w:rsidRDefault="00B508AD" w:rsidP="004F59BF">
      <w:pPr>
        <w:pStyle w:val="a3"/>
        <w:spacing w:line="240" w:lineRule="auto"/>
        <w:ind w:left="0"/>
        <w:rPr>
          <w:sz w:val="20"/>
          <w:szCs w:val="20"/>
        </w:rPr>
      </w:pPr>
      <w:r w:rsidRPr="004F59BF">
        <w:rPr>
          <w:sz w:val="20"/>
          <w:szCs w:val="20"/>
        </w:rPr>
        <w:lastRenderedPageBreak/>
        <w:t xml:space="preserve">- </w:t>
      </w:r>
      <w:proofErr w:type="gramStart"/>
      <w:r w:rsidR="00AF4319" w:rsidRPr="004F59BF">
        <w:rPr>
          <w:sz w:val="20"/>
          <w:szCs w:val="20"/>
        </w:rPr>
        <w:t>localization</w:t>
      </w:r>
      <w:proofErr w:type="gramEnd"/>
      <w:r w:rsidR="00AF4319" w:rsidRPr="004F59BF">
        <w:rPr>
          <w:sz w:val="20"/>
          <w:szCs w:val="20"/>
        </w:rPr>
        <w:t xml:space="preserve"> of pathological process in a hard-to-reach zone</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AF4319" w:rsidRPr="004F59BF">
        <w:rPr>
          <w:sz w:val="20"/>
          <w:szCs w:val="20"/>
        </w:rPr>
        <w:t>the extent of a</w:t>
      </w:r>
      <w:r w:rsidR="00167E4D" w:rsidRPr="004F59BF">
        <w:rPr>
          <w:sz w:val="20"/>
          <w:szCs w:val="20"/>
        </w:rPr>
        <w:t xml:space="preserve"> paraplazm</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167E4D" w:rsidRPr="004F59BF">
        <w:rPr>
          <w:sz w:val="20"/>
          <w:szCs w:val="20"/>
        </w:rPr>
        <w:t>the area for operative intervention and manipulations</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167E4D" w:rsidRPr="004F59BF">
        <w:rPr>
          <w:sz w:val="20"/>
          <w:szCs w:val="20"/>
        </w:rPr>
        <w:t>strict requirements to the precision of surgical actions</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704D16" w:rsidRPr="004F59BF">
        <w:rPr>
          <w:sz w:val="20"/>
          <w:szCs w:val="20"/>
        </w:rPr>
        <w:t xml:space="preserve">the </w:t>
      </w:r>
      <w:r w:rsidR="00167E4D" w:rsidRPr="004F59BF">
        <w:rPr>
          <w:sz w:val="20"/>
          <w:szCs w:val="20"/>
        </w:rPr>
        <w:t>body-build of the patient</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704D16" w:rsidRPr="004F59BF">
        <w:rPr>
          <w:sz w:val="20"/>
          <w:szCs w:val="20"/>
        </w:rPr>
        <w:t xml:space="preserve">the </w:t>
      </w:r>
      <w:r w:rsidR="00167E4D" w:rsidRPr="004F59BF">
        <w:rPr>
          <w:sz w:val="20"/>
          <w:szCs w:val="20"/>
        </w:rPr>
        <w:t>age of the patient</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704D16" w:rsidRPr="004F59BF">
        <w:rPr>
          <w:sz w:val="20"/>
          <w:szCs w:val="20"/>
        </w:rPr>
        <w:t xml:space="preserve">the </w:t>
      </w:r>
      <w:r w:rsidR="00167E4D" w:rsidRPr="004F59BF">
        <w:rPr>
          <w:sz w:val="20"/>
          <w:szCs w:val="20"/>
        </w:rPr>
        <w:t>existence of associated diseases</w:t>
      </w:r>
      <w:r w:rsidRPr="004F59BF">
        <w:rPr>
          <w:sz w:val="20"/>
          <w:szCs w:val="20"/>
        </w:rPr>
        <w:t>;</w:t>
      </w:r>
    </w:p>
    <w:p w:rsidR="00B508AD" w:rsidRPr="004F59BF" w:rsidRDefault="00B508AD" w:rsidP="004F59BF">
      <w:pPr>
        <w:pStyle w:val="a3"/>
        <w:spacing w:line="240" w:lineRule="auto"/>
        <w:ind w:left="0"/>
        <w:rPr>
          <w:sz w:val="20"/>
          <w:szCs w:val="20"/>
        </w:rPr>
      </w:pPr>
      <w:r w:rsidRPr="004F59BF">
        <w:rPr>
          <w:sz w:val="20"/>
          <w:szCs w:val="20"/>
        </w:rPr>
        <w:t xml:space="preserve">- </w:t>
      </w:r>
      <w:r w:rsidR="00167E4D" w:rsidRPr="004F59BF">
        <w:rPr>
          <w:sz w:val="20"/>
          <w:szCs w:val="20"/>
        </w:rPr>
        <w:t>the necessity of high quality visualization of the operative zone</w:t>
      </w:r>
      <w:r w:rsidRPr="004F59BF">
        <w:rPr>
          <w:sz w:val="20"/>
          <w:szCs w:val="20"/>
        </w:rPr>
        <w:t>;</w:t>
      </w:r>
    </w:p>
    <w:p w:rsidR="00B508AD" w:rsidRPr="004F59BF" w:rsidRDefault="00B508AD" w:rsidP="004F59BF">
      <w:pPr>
        <w:pStyle w:val="a3"/>
        <w:spacing w:line="240" w:lineRule="auto"/>
        <w:ind w:left="0"/>
        <w:rPr>
          <w:sz w:val="20"/>
          <w:szCs w:val="20"/>
          <w:lang w:val="ru-RU"/>
        </w:rPr>
      </w:pPr>
      <w:r w:rsidRPr="004F59BF">
        <w:rPr>
          <w:sz w:val="20"/>
          <w:szCs w:val="20"/>
          <w:lang w:val="ru-RU"/>
        </w:rPr>
        <w:t xml:space="preserve">- </w:t>
      </w:r>
      <w:r w:rsidR="00167E4D" w:rsidRPr="004F59BF">
        <w:rPr>
          <w:sz w:val="20"/>
          <w:szCs w:val="20"/>
        </w:rPr>
        <w:t>other factors</w:t>
      </w:r>
      <w:r w:rsidRPr="004F59BF">
        <w:rPr>
          <w:sz w:val="20"/>
          <w:szCs w:val="20"/>
          <w:lang w:val="ru-RU"/>
        </w:rPr>
        <w:t>.</w:t>
      </w:r>
    </w:p>
    <w:p w:rsidR="00B508AD" w:rsidRPr="004F59BF" w:rsidRDefault="00704D16" w:rsidP="004F59BF">
      <w:pPr>
        <w:spacing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ab/>
        <w:t xml:space="preserve">The assessments received allow </w:t>
      </w:r>
      <w:proofErr w:type="gramStart"/>
      <w:r w:rsidR="003F4B95" w:rsidRPr="004F59BF">
        <w:rPr>
          <w:rFonts w:ascii="Times New Roman" w:hAnsi="Times New Roman" w:cs="Times New Roman"/>
          <w:sz w:val="20"/>
          <w:szCs w:val="20"/>
          <w:lang w:val="en-US"/>
        </w:rPr>
        <w:t>to</w:t>
      </w:r>
      <w:r w:rsidRPr="004F59BF">
        <w:rPr>
          <w:rFonts w:ascii="Times New Roman" w:hAnsi="Times New Roman" w:cs="Times New Roman"/>
          <w:sz w:val="20"/>
          <w:szCs w:val="20"/>
          <w:lang w:val="en-US"/>
        </w:rPr>
        <w:t xml:space="preserve"> identify</w:t>
      </w:r>
      <w:proofErr w:type="gramEnd"/>
      <w:r w:rsidRPr="004F59BF">
        <w:rPr>
          <w:rFonts w:ascii="Times New Roman" w:hAnsi="Times New Roman" w:cs="Times New Roman"/>
          <w:sz w:val="20"/>
          <w:szCs w:val="20"/>
          <w:lang w:val="en-US"/>
        </w:rPr>
        <w:t xml:space="preserve"> the most important factors determining the preferred use of robotic surgery systems in performing abdominal operations. </w:t>
      </w:r>
    </w:p>
    <w:p w:rsidR="00B508AD" w:rsidRPr="004F59BF" w:rsidRDefault="00B508AD" w:rsidP="004F59BF">
      <w:pPr>
        <w:spacing w:line="240" w:lineRule="auto"/>
        <w:contextualSpacing/>
        <w:rPr>
          <w:rFonts w:ascii="Times New Roman" w:hAnsi="Times New Roman" w:cs="Times New Roman"/>
          <w:b/>
          <w:sz w:val="20"/>
          <w:szCs w:val="20"/>
          <w:lang w:val="en-US"/>
        </w:rPr>
      </w:pPr>
      <w:r w:rsidRPr="004F59BF">
        <w:rPr>
          <w:rFonts w:ascii="Times New Roman" w:hAnsi="Times New Roman" w:cs="Times New Roman"/>
          <w:b/>
          <w:sz w:val="20"/>
          <w:szCs w:val="20"/>
          <w:lang w:val="en-US"/>
        </w:rPr>
        <w:t xml:space="preserve">6. </w:t>
      </w:r>
      <w:r w:rsidR="00704D16" w:rsidRPr="004F59BF">
        <w:rPr>
          <w:rFonts w:ascii="Times New Roman" w:hAnsi="Times New Roman" w:cs="Times New Roman"/>
          <w:b/>
          <w:sz w:val="20"/>
          <w:szCs w:val="20"/>
          <w:lang w:val="en-US"/>
        </w:rPr>
        <w:t>The nature of the factors identified and the impact thereof on the preferred use of robot-assisted operations (RAO)</w:t>
      </w:r>
    </w:p>
    <w:p w:rsidR="00B508AD" w:rsidRPr="004F59BF" w:rsidRDefault="00704D16" w:rsidP="004F59BF">
      <w:pPr>
        <w:spacing w:line="240" w:lineRule="auto"/>
        <w:contextualSpacing/>
        <w:jc w:val="both"/>
        <w:rPr>
          <w:rFonts w:ascii="Times New Roman" w:hAnsi="Times New Roman" w:cs="Times New Roman"/>
          <w:b/>
          <w:sz w:val="20"/>
          <w:szCs w:val="20"/>
          <w:lang w:val="en-US"/>
        </w:rPr>
      </w:pPr>
      <w:r w:rsidRPr="004F59BF">
        <w:rPr>
          <w:rFonts w:ascii="Times New Roman" w:hAnsi="Times New Roman" w:cs="Times New Roman"/>
          <w:sz w:val="20"/>
          <w:szCs w:val="20"/>
          <w:lang w:val="en-US"/>
        </w:rPr>
        <w:t xml:space="preserve">The respondents are offered to assess the nature of factors listed in block 5 </w:t>
      </w:r>
      <w:r w:rsidR="003F4B95" w:rsidRPr="004F59BF">
        <w:rPr>
          <w:rFonts w:ascii="Times New Roman" w:hAnsi="Times New Roman" w:cs="Times New Roman"/>
          <w:sz w:val="20"/>
          <w:szCs w:val="20"/>
          <w:lang w:val="en-US"/>
        </w:rPr>
        <w:t>and the degree of impact thereof on the choice of</w:t>
      </w:r>
      <w:r w:rsidRPr="004F59BF">
        <w:rPr>
          <w:rFonts w:ascii="Times New Roman" w:hAnsi="Times New Roman" w:cs="Times New Roman"/>
          <w:sz w:val="20"/>
          <w:szCs w:val="20"/>
          <w:lang w:val="en-US"/>
        </w:rPr>
        <w:t xml:space="preserve"> RAO</w:t>
      </w:r>
      <w:r w:rsidR="00B508AD" w:rsidRPr="004F59BF">
        <w:rPr>
          <w:rFonts w:ascii="Times New Roman" w:hAnsi="Times New Roman" w:cs="Times New Roman"/>
          <w:sz w:val="20"/>
          <w:szCs w:val="20"/>
          <w:lang w:val="en-US"/>
        </w:rPr>
        <w:t>.</w:t>
      </w:r>
    </w:p>
    <w:p w:rsidR="00B508AD" w:rsidRPr="004F59BF" w:rsidRDefault="00704D16" w:rsidP="004F59BF">
      <w:pPr>
        <w:spacing w:after="0" w:line="240" w:lineRule="auto"/>
        <w:ind w:firstLine="360"/>
        <w:jc w:val="both"/>
        <w:rPr>
          <w:rFonts w:ascii="Times New Roman" w:hAnsi="Times New Roman" w:cs="Times New Roman"/>
          <w:sz w:val="20"/>
          <w:szCs w:val="20"/>
        </w:rPr>
      </w:pPr>
      <w:r w:rsidRPr="004F59BF">
        <w:rPr>
          <w:rFonts w:ascii="Times New Roman" w:hAnsi="Times New Roman" w:cs="Times New Roman"/>
          <w:sz w:val="20"/>
          <w:szCs w:val="20"/>
          <w:lang w:val="en-US"/>
        </w:rPr>
        <w:t xml:space="preserve">The responses to the questions of this block allow </w:t>
      </w:r>
      <w:proofErr w:type="gramStart"/>
      <w:r w:rsidRPr="004F59BF">
        <w:rPr>
          <w:rFonts w:ascii="Times New Roman" w:hAnsi="Times New Roman" w:cs="Times New Roman"/>
          <w:sz w:val="20"/>
          <w:szCs w:val="20"/>
          <w:lang w:val="en-US"/>
        </w:rPr>
        <w:t>to determine</w:t>
      </w:r>
      <w:proofErr w:type="gramEnd"/>
      <w:r w:rsidRPr="004F59BF">
        <w:rPr>
          <w:rFonts w:ascii="Times New Roman" w:hAnsi="Times New Roman" w:cs="Times New Roman"/>
          <w:sz w:val="20"/>
          <w:szCs w:val="20"/>
          <w:lang w:val="en-US"/>
        </w:rPr>
        <w:t xml:space="preserve"> the degree of each factor on the choice of RAO. For</w:t>
      </w:r>
      <w:r w:rsidRPr="004F59BF">
        <w:rPr>
          <w:rFonts w:ascii="Times New Roman" w:hAnsi="Times New Roman" w:cs="Times New Roman"/>
          <w:sz w:val="20"/>
          <w:szCs w:val="20"/>
        </w:rPr>
        <w:t xml:space="preserve"> </w:t>
      </w:r>
      <w:r w:rsidRPr="004F59BF">
        <w:rPr>
          <w:rFonts w:ascii="Times New Roman" w:hAnsi="Times New Roman" w:cs="Times New Roman"/>
          <w:sz w:val="20"/>
          <w:szCs w:val="20"/>
          <w:lang w:val="en-US"/>
        </w:rPr>
        <w:t>the</w:t>
      </w:r>
      <w:r w:rsidRPr="004F59BF">
        <w:rPr>
          <w:rFonts w:ascii="Times New Roman" w:hAnsi="Times New Roman" w:cs="Times New Roman"/>
          <w:sz w:val="20"/>
          <w:szCs w:val="20"/>
        </w:rPr>
        <w:t xml:space="preserve"> </w:t>
      </w:r>
      <w:r w:rsidRPr="004F59BF">
        <w:rPr>
          <w:rFonts w:ascii="Times New Roman" w:hAnsi="Times New Roman" w:cs="Times New Roman"/>
          <w:sz w:val="20"/>
          <w:szCs w:val="20"/>
          <w:lang w:val="en-US"/>
        </w:rPr>
        <w:t>purpose</w:t>
      </w:r>
      <w:r w:rsidRPr="004F59BF">
        <w:rPr>
          <w:rFonts w:ascii="Times New Roman" w:hAnsi="Times New Roman" w:cs="Times New Roman"/>
          <w:sz w:val="20"/>
          <w:szCs w:val="20"/>
        </w:rPr>
        <w:t xml:space="preserve"> </w:t>
      </w:r>
      <w:r w:rsidRPr="004F59BF">
        <w:rPr>
          <w:rFonts w:ascii="Times New Roman" w:hAnsi="Times New Roman" w:cs="Times New Roman"/>
          <w:sz w:val="20"/>
          <w:szCs w:val="20"/>
          <w:lang w:val="en-US"/>
        </w:rPr>
        <w:t>it</w:t>
      </w:r>
      <w:r w:rsidRPr="004F59BF">
        <w:rPr>
          <w:rFonts w:ascii="Times New Roman" w:hAnsi="Times New Roman" w:cs="Times New Roman"/>
          <w:sz w:val="20"/>
          <w:szCs w:val="20"/>
        </w:rPr>
        <w:t xml:space="preserve"> </w:t>
      </w:r>
      <w:r w:rsidRPr="004F59BF">
        <w:rPr>
          <w:rFonts w:ascii="Times New Roman" w:hAnsi="Times New Roman" w:cs="Times New Roman"/>
          <w:sz w:val="20"/>
          <w:szCs w:val="20"/>
          <w:lang w:val="en-US"/>
        </w:rPr>
        <w:t>is</w:t>
      </w:r>
      <w:r w:rsidRPr="004F59BF">
        <w:rPr>
          <w:rFonts w:ascii="Times New Roman" w:hAnsi="Times New Roman" w:cs="Times New Roman"/>
          <w:sz w:val="20"/>
          <w:szCs w:val="20"/>
        </w:rPr>
        <w:t xml:space="preserve"> </w:t>
      </w:r>
      <w:r w:rsidRPr="004F59BF">
        <w:rPr>
          <w:rFonts w:ascii="Times New Roman" w:hAnsi="Times New Roman" w:cs="Times New Roman"/>
          <w:sz w:val="20"/>
          <w:szCs w:val="20"/>
          <w:lang w:val="en-US"/>
        </w:rPr>
        <w:t>necessary</w:t>
      </w:r>
      <w:r w:rsidRPr="004F59BF">
        <w:rPr>
          <w:rFonts w:ascii="Times New Roman" w:hAnsi="Times New Roman" w:cs="Times New Roman"/>
          <w:sz w:val="20"/>
          <w:szCs w:val="20"/>
        </w:rPr>
        <w:t xml:space="preserve"> </w:t>
      </w:r>
      <w:r w:rsidRPr="004F59BF">
        <w:rPr>
          <w:rFonts w:ascii="Times New Roman" w:hAnsi="Times New Roman" w:cs="Times New Roman"/>
          <w:sz w:val="20"/>
          <w:szCs w:val="20"/>
          <w:lang w:val="en-US"/>
        </w:rPr>
        <w:t>to</w:t>
      </w:r>
      <w:r w:rsidRPr="004F59BF">
        <w:rPr>
          <w:rFonts w:ascii="Times New Roman" w:hAnsi="Times New Roman" w:cs="Times New Roman"/>
          <w:sz w:val="20"/>
          <w:szCs w:val="20"/>
        </w:rPr>
        <w:t xml:space="preserve"> </w:t>
      </w:r>
    </w:p>
    <w:p w:rsidR="00B508AD" w:rsidRPr="004F59BF" w:rsidRDefault="003F4B95" w:rsidP="004F59BF">
      <w:pPr>
        <w:pStyle w:val="a3"/>
        <w:numPr>
          <w:ilvl w:val="0"/>
          <w:numId w:val="14"/>
        </w:numPr>
        <w:suppressAutoHyphens w:val="0"/>
        <w:spacing w:line="240" w:lineRule="auto"/>
        <w:contextualSpacing/>
        <w:rPr>
          <w:sz w:val="20"/>
          <w:szCs w:val="20"/>
        </w:rPr>
      </w:pPr>
      <w:r w:rsidRPr="004F59BF">
        <w:rPr>
          <w:sz w:val="20"/>
          <w:szCs w:val="20"/>
        </w:rPr>
        <w:t>- i</w:t>
      </w:r>
      <w:r w:rsidR="00704D16" w:rsidRPr="004F59BF">
        <w:rPr>
          <w:sz w:val="20"/>
          <w:szCs w:val="20"/>
        </w:rPr>
        <w:t xml:space="preserve">dentify marginal assessment values for each factor, and also to determine its average value (with the account of the respondents’ qualification and without the account thereof) and the </w:t>
      </w:r>
      <w:r w:rsidRPr="004F59BF">
        <w:rPr>
          <w:sz w:val="20"/>
          <w:szCs w:val="20"/>
        </w:rPr>
        <w:t>dispersion</w:t>
      </w:r>
      <w:r w:rsidR="00704D16" w:rsidRPr="004F59BF">
        <w:rPr>
          <w:sz w:val="20"/>
          <w:szCs w:val="20"/>
        </w:rPr>
        <w:t>;</w:t>
      </w:r>
    </w:p>
    <w:p w:rsidR="00B508AD" w:rsidRPr="004F59BF" w:rsidRDefault="003F4B95" w:rsidP="004F59BF">
      <w:pPr>
        <w:pStyle w:val="a3"/>
        <w:numPr>
          <w:ilvl w:val="0"/>
          <w:numId w:val="14"/>
        </w:numPr>
        <w:suppressAutoHyphens w:val="0"/>
        <w:spacing w:line="240" w:lineRule="auto"/>
        <w:contextualSpacing/>
        <w:rPr>
          <w:sz w:val="20"/>
          <w:szCs w:val="20"/>
        </w:rPr>
      </w:pPr>
      <w:r w:rsidRPr="004F59BF">
        <w:rPr>
          <w:sz w:val="20"/>
          <w:szCs w:val="20"/>
        </w:rPr>
        <w:t>- r</w:t>
      </w:r>
      <w:r w:rsidR="00704D16" w:rsidRPr="004F59BF">
        <w:rPr>
          <w:sz w:val="20"/>
          <w:szCs w:val="20"/>
        </w:rPr>
        <w:t>ange the factors by the degree of impact thereof</w:t>
      </w:r>
      <w:r w:rsidR="00B508AD" w:rsidRPr="004F59BF">
        <w:rPr>
          <w:sz w:val="20"/>
          <w:szCs w:val="20"/>
        </w:rPr>
        <w:t>.</w:t>
      </w:r>
    </w:p>
    <w:p w:rsidR="00B508AD" w:rsidRPr="004F59BF" w:rsidRDefault="00B508AD" w:rsidP="004F59BF">
      <w:pPr>
        <w:spacing w:line="240" w:lineRule="auto"/>
        <w:contextualSpacing/>
        <w:rPr>
          <w:rFonts w:ascii="Times New Roman" w:hAnsi="Times New Roman" w:cs="Times New Roman"/>
          <w:sz w:val="20"/>
          <w:szCs w:val="20"/>
          <w:lang w:val="en-US"/>
        </w:rPr>
      </w:pPr>
    </w:p>
    <w:p w:rsidR="00B508AD" w:rsidRPr="004F59BF" w:rsidRDefault="00704D16" w:rsidP="004F59BF">
      <w:pPr>
        <w:spacing w:line="240" w:lineRule="auto"/>
        <w:contextualSpacing/>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As a result, it </w:t>
      </w:r>
      <w:r w:rsidR="00C100AD" w:rsidRPr="004F59BF">
        <w:rPr>
          <w:rFonts w:ascii="Times New Roman" w:hAnsi="Times New Roman" w:cs="Times New Roman"/>
          <w:sz w:val="20"/>
          <w:szCs w:val="20"/>
          <w:lang w:val="en-US"/>
        </w:rPr>
        <w:t xml:space="preserve">will be possible to arrive at conclusions regarding relatively optimal zones for robotic-surgery systems in performing abdominal operations from the medical standpoint. </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B508AD" w:rsidP="004F59BF">
      <w:pPr>
        <w:pStyle w:val="a3"/>
        <w:spacing w:line="240" w:lineRule="auto"/>
        <w:ind w:left="0" w:firstLine="0"/>
        <w:rPr>
          <w:b/>
          <w:sz w:val="20"/>
          <w:szCs w:val="20"/>
        </w:rPr>
      </w:pPr>
      <w:r w:rsidRPr="004F59BF">
        <w:rPr>
          <w:b/>
          <w:sz w:val="20"/>
          <w:szCs w:val="20"/>
        </w:rPr>
        <w:t xml:space="preserve">7. </w:t>
      </w:r>
      <w:r w:rsidR="00C100AD" w:rsidRPr="004F59BF">
        <w:rPr>
          <w:b/>
          <w:sz w:val="20"/>
          <w:szCs w:val="20"/>
        </w:rPr>
        <w:t xml:space="preserve">The degree of impact of </w:t>
      </w:r>
      <w:r w:rsidR="00661427" w:rsidRPr="004F59BF">
        <w:rPr>
          <w:b/>
          <w:sz w:val="20"/>
          <w:szCs w:val="20"/>
        </w:rPr>
        <w:t>technolo</w:t>
      </w:r>
      <w:r w:rsidR="00C100AD" w:rsidRPr="004F59BF">
        <w:rPr>
          <w:b/>
          <w:sz w:val="20"/>
          <w:szCs w:val="20"/>
        </w:rPr>
        <w:t>gical, organizational, financial</w:t>
      </w:r>
      <w:r w:rsidR="003F4B95" w:rsidRPr="004F59BF">
        <w:rPr>
          <w:b/>
          <w:sz w:val="20"/>
          <w:szCs w:val="20"/>
        </w:rPr>
        <w:t>,</w:t>
      </w:r>
      <w:r w:rsidR="00C100AD" w:rsidRPr="004F59BF">
        <w:rPr>
          <w:b/>
          <w:sz w:val="20"/>
          <w:szCs w:val="20"/>
        </w:rPr>
        <w:t xml:space="preserve"> economic</w:t>
      </w:r>
      <w:r w:rsidR="003F4B95" w:rsidRPr="004F59BF">
        <w:rPr>
          <w:b/>
          <w:sz w:val="20"/>
          <w:szCs w:val="20"/>
        </w:rPr>
        <w:t>,</w:t>
      </w:r>
      <w:r w:rsidR="00C100AD" w:rsidRPr="004F59BF">
        <w:rPr>
          <w:b/>
          <w:sz w:val="20"/>
          <w:szCs w:val="20"/>
        </w:rPr>
        <w:t xml:space="preserve"> and other aspects hindering the application of robotic-surgery systems</w:t>
      </w:r>
    </w:p>
    <w:p w:rsidR="00B508AD" w:rsidRPr="004F59BF" w:rsidRDefault="00C100AD"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This block will provide assessment of various problems in the course of decision-making regarding the use of robotic surgical systems in performing abdominal operations, including:</w:t>
      </w:r>
    </w:p>
    <w:p w:rsidR="00B508AD" w:rsidRPr="004F59BF" w:rsidRDefault="00C100AD" w:rsidP="004F59BF">
      <w:pPr>
        <w:pStyle w:val="a3"/>
        <w:numPr>
          <w:ilvl w:val="0"/>
          <w:numId w:val="19"/>
        </w:numPr>
        <w:spacing w:line="240" w:lineRule="auto"/>
        <w:rPr>
          <w:sz w:val="20"/>
          <w:szCs w:val="20"/>
        </w:rPr>
      </w:pPr>
      <w:r w:rsidRPr="004F59BF">
        <w:rPr>
          <w:sz w:val="20"/>
          <w:szCs w:val="20"/>
        </w:rPr>
        <w:t>Technological difficulties (lack of</w:t>
      </w:r>
      <w:r w:rsidR="00A12594" w:rsidRPr="004F59BF">
        <w:rPr>
          <w:sz w:val="20"/>
          <w:szCs w:val="20"/>
        </w:rPr>
        <w:t xml:space="preserve"> </w:t>
      </w:r>
      <w:r w:rsidRPr="004F59BF">
        <w:rPr>
          <w:sz w:val="20"/>
          <w:szCs w:val="20"/>
        </w:rPr>
        <w:t xml:space="preserve">feedback </w:t>
      </w:r>
      <w:r w:rsidR="00A12594" w:rsidRPr="004F59BF">
        <w:rPr>
          <w:sz w:val="20"/>
          <w:szCs w:val="20"/>
        </w:rPr>
        <w:t>in</w:t>
      </w:r>
      <w:r w:rsidRPr="004F59BF">
        <w:rPr>
          <w:sz w:val="20"/>
          <w:szCs w:val="20"/>
        </w:rPr>
        <w:t xml:space="preserve"> robot-assisted</w:t>
      </w:r>
      <w:r w:rsidR="00A12594" w:rsidRPr="004F59BF">
        <w:rPr>
          <w:sz w:val="20"/>
          <w:szCs w:val="20"/>
        </w:rPr>
        <w:t xml:space="preserve"> manipulations, small area of surgical interventions, absence of </w:t>
      </w:r>
      <w:proofErr w:type="spellStart"/>
      <w:r w:rsidR="00B508AD" w:rsidRPr="004F59BF">
        <w:rPr>
          <w:sz w:val="20"/>
          <w:szCs w:val="20"/>
        </w:rPr>
        <w:t>EndoWrist</w:t>
      </w:r>
      <w:proofErr w:type="spellEnd"/>
      <w:r w:rsidR="00A12594" w:rsidRPr="004F59BF">
        <w:rPr>
          <w:sz w:val="20"/>
          <w:szCs w:val="20"/>
        </w:rPr>
        <w:t xml:space="preserve"> technology</w:t>
      </w:r>
      <w:r w:rsidR="00B508AD" w:rsidRPr="004F59BF">
        <w:rPr>
          <w:sz w:val="20"/>
          <w:szCs w:val="20"/>
        </w:rPr>
        <w:t xml:space="preserve"> (</w:t>
      </w:r>
      <w:proofErr w:type="spellStart"/>
      <w:r w:rsidR="00A12594" w:rsidRPr="004F59BF">
        <w:rPr>
          <w:sz w:val="20"/>
          <w:szCs w:val="20"/>
        </w:rPr>
        <w:t>EndoWrist</w:t>
      </w:r>
      <w:proofErr w:type="spellEnd"/>
      <w:r w:rsidR="00A12594" w:rsidRPr="004F59BF">
        <w:rPr>
          <w:sz w:val="20"/>
          <w:szCs w:val="20"/>
        </w:rPr>
        <w:t xml:space="preserve"> is a working part of a device which repeats the motion of the human hand</w:t>
      </w:r>
      <w:r w:rsidR="00661427" w:rsidRPr="004F59BF">
        <w:rPr>
          <w:sz w:val="20"/>
          <w:szCs w:val="20"/>
        </w:rPr>
        <w:t xml:space="preserve">) in ultrasonic scissors, </w:t>
      </w:r>
      <w:proofErr w:type="spellStart"/>
      <w:r w:rsidR="00661427" w:rsidRPr="004F59BF">
        <w:rPr>
          <w:sz w:val="20"/>
          <w:szCs w:val="20"/>
        </w:rPr>
        <w:t>etc</w:t>
      </w:r>
      <w:proofErr w:type="spellEnd"/>
      <w:r w:rsidR="00661427" w:rsidRPr="004F59BF">
        <w:rPr>
          <w:sz w:val="20"/>
          <w:szCs w:val="20"/>
        </w:rPr>
        <w:t>);</w:t>
      </w:r>
    </w:p>
    <w:p w:rsidR="00B508AD" w:rsidRPr="004F59BF" w:rsidRDefault="00661427" w:rsidP="004F59BF">
      <w:pPr>
        <w:pStyle w:val="a3"/>
        <w:numPr>
          <w:ilvl w:val="0"/>
          <w:numId w:val="19"/>
        </w:numPr>
        <w:spacing w:line="240" w:lineRule="auto"/>
        <w:rPr>
          <w:sz w:val="20"/>
          <w:szCs w:val="20"/>
        </w:rPr>
      </w:pPr>
      <w:r w:rsidRPr="004F59BF">
        <w:rPr>
          <w:sz w:val="20"/>
          <w:szCs w:val="20"/>
        </w:rPr>
        <w:t>Financial and economic difficulties (highly expensive technical service, the cost of instrum</w:t>
      </w:r>
      <w:r w:rsidR="003F4B95" w:rsidRPr="004F59BF">
        <w:rPr>
          <w:sz w:val="20"/>
          <w:szCs w:val="20"/>
        </w:rPr>
        <w:t>e</w:t>
      </w:r>
      <w:r w:rsidRPr="004F59BF">
        <w:rPr>
          <w:sz w:val="20"/>
          <w:szCs w:val="20"/>
        </w:rPr>
        <w:t>nts and expendables, etc</w:t>
      </w:r>
      <w:r w:rsidR="003F4B95" w:rsidRPr="004F59BF">
        <w:rPr>
          <w:sz w:val="20"/>
          <w:szCs w:val="20"/>
        </w:rPr>
        <w:t>.</w:t>
      </w:r>
      <w:r w:rsidRPr="004F59BF">
        <w:rPr>
          <w:sz w:val="20"/>
          <w:szCs w:val="20"/>
        </w:rPr>
        <w:t xml:space="preserve">); </w:t>
      </w:r>
    </w:p>
    <w:p w:rsidR="00B508AD" w:rsidRPr="004F59BF" w:rsidRDefault="00661427" w:rsidP="004F59BF">
      <w:pPr>
        <w:pStyle w:val="a3"/>
        <w:numPr>
          <w:ilvl w:val="0"/>
          <w:numId w:val="19"/>
        </w:numPr>
        <w:spacing w:line="240" w:lineRule="auto"/>
        <w:rPr>
          <w:sz w:val="20"/>
          <w:szCs w:val="20"/>
        </w:rPr>
      </w:pPr>
      <w:r w:rsidRPr="004F59BF">
        <w:rPr>
          <w:sz w:val="20"/>
          <w:szCs w:val="20"/>
        </w:rPr>
        <w:t>Organizational difficulties (absence of specially assigned op</w:t>
      </w:r>
      <w:r w:rsidR="00B519A1" w:rsidRPr="004F59BF">
        <w:rPr>
          <w:sz w:val="20"/>
          <w:szCs w:val="20"/>
        </w:rPr>
        <w:t xml:space="preserve">erating theatre, absence of the </w:t>
      </w:r>
      <w:r w:rsidR="003F4B95" w:rsidRPr="004F59BF">
        <w:rPr>
          <w:sz w:val="20"/>
          <w:szCs w:val="20"/>
        </w:rPr>
        <w:t>sufficient</w:t>
      </w:r>
      <w:r w:rsidR="00B519A1" w:rsidRPr="004F59BF">
        <w:rPr>
          <w:sz w:val="20"/>
          <w:szCs w:val="20"/>
        </w:rPr>
        <w:t xml:space="preserve"> set of instruments and devices for multi-shift work, absence in the</w:t>
      </w:r>
      <w:r w:rsidR="003F4B95" w:rsidRPr="004F59BF">
        <w:rPr>
          <w:sz w:val="20"/>
          <w:szCs w:val="20"/>
        </w:rPr>
        <w:t xml:space="preserve"> clinic of a uniform doctrine for</w:t>
      </w:r>
      <w:r w:rsidR="00B519A1" w:rsidRPr="004F59BF">
        <w:rPr>
          <w:sz w:val="20"/>
          <w:szCs w:val="20"/>
        </w:rPr>
        <w:t xml:space="preserve"> mini-invasive interventions determining medical necessity for robot-assisted operations, etc.)</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E91F44" w:rsidRDefault="00B519A1"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This block is necessary to assess the degree of impact of all other (non-medical) factors whose impact was not analyzed in the course of study of the publications on the basis of CA. </w:t>
      </w:r>
    </w:p>
    <w:p w:rsidR="00B508AD" w:rsidRPr="004F59BF" w:rsidRDefault="00B519A1" w:rsidP="004F59BF">
      <w:pPr>
        <w:spacing w:after="0" w:line="240" w:lineRule="auto"/>
        <w:ind w:left="360"/>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 xml:space="preserve">The information obtained will be processed in a way similar to that used for the previous block. </w:t>
      </w:r>
    </w:p>
    <w:p w:rsidR="00B508AD" w:rsidRPr="004F59BF" w:rsidRDefault="00B508AD" w:rsidP="004F59BF">
      <w:pPr>
        <w:spacing w:after="0" w:line="240" w:lineRule="auto"/>
        <w:jc w:val="both"/>
        <w:rPr>
          <w:rFonts w:ascii="Times New Roman" w:hAnsi="Times New Roman" w:cs="Times New Roman"/>
          <w:sz w:val="20"/>
          <w:szCs w:val="20"/>
          <w:lang w:val="en-US"/>
        </w:rPr>
      </w:pPr>
    </w:p>
    <w:p w:rsidR="00B508AD" w:rsidRPr="004F59BF" w:rsidRDefault="00B519A1" w:rsidP="004F59BF">
      <w:pPr>
        <w:pStyle w:val="a4"/>
        <w:spacing w:before="0" w:beforeAutospacing="0" w:after="0" w:afterAutospacing="0"/>
        <w:jc w:val="both"/>
        <w:rPr>
          <w:sz w:val="20"/>
          <w:szCs w:val="20"/>
          <w:lang w:val="en-US"/>
        </w:rPr>
      </w:pPr>
      <w:r w:rsidRPr="004F59BF">
        <w:rPr>
          <w:sz w:val="20"/>
          <w:szCs w:val="20"/>
          <w:lang w:val="en-US"/>
        </w:rPr>
        <w:t>Currently</w:t>
      </w:r>
      <w:r w:rsidR="003F4B95" w:rsidRPr="004F59BF">
        <w:rPr>
          <w:sz w:val="20"/>
          <w:szCs w:val="20"/>
          <w:lang w:val="en-US"/>
        </w:rPr>
        <w:t>,</w:t>
      </w:r>
      <w:r w:rsidRPr="004F59BF">
        <w:rPr>
          <w:sz w:val="20"/>
          <w:szCs w:val="20"/>
          <w:lang w:val="en-US"/>
        </w:rPr>
        <w:t xml:space="preserve"> the </w:t>
      </w:r>
      <w:r w:rsidR="00C41835" w:rsidRPr="004F59BF">
        <w:rPr>
          <w:sz w:val="20"/>
          <w:szCs w:val="20"/>
          <w:lang w:val="en-US"/>
        </w:rPr>
        <w:t xml:space="preserve">electronic version of this questionnaire is being finalized and it will be placed in the Internet. </w:t>
      </w:r>
    </w:p>
    <w:p w:rsidR="00B508AD" w:rsidRPr="004F59BF" w:rsidRDefault="00B508AD" w:rsidP="004F59BF">
      <w:pPr>
        <w:pStyle w:val="a4"/>
        <w:spacing w:before="0" w:beforeAutospacing="0" w:after="0" w:afterAutospacing="0"/>
        <w:ind w:firstLine="709"/>
        <w:jc w:val="both"/>
        <w:rPr>
          <w:sz w:val="20"/>
          <w:szCs w:val="20"/>
          <w:lang w:val="en-US"/>
        </w:rPr>
      </w:pPr>
      <w:r w:rsidRPr="004F59BF">
        <w:rPr>
          <w:sz w:val="20"/>
          <w:szCs w:val="20"/>
          <w:lang w:val="en-US"/>
        </w:rPr>
        <w:tab/>
      </w:r>
    </w:p>
    <w:p w:rsidR="00B508AD" w:rsidRPr="00E91F44" w:rsidRDefault="00C41835" w:rsidP="004F59BF">
      <w:pPr>
        <w:pStyle w:val="Els-reference-head"/>
        <w:spacing w:before="0" w:after="0" w:line="240" w:lineRule="auto"/>
        <w:jc w:val="both"/>
      </w:pPr>
      <w:r w:rsidRPr="004F59BF">
        <w:t>Conclusions</w:t>
      </w:r>
    </w:p>
    <w:p w:rsidR="00B508AD" w:rsidRPr="004F59BF" w:rsidRDefault="00C41835" w:rsidP="004F59BF">
      <w:pPr>
        <w:spacing w:after="0" w:line="240" w:lineRule="auto"/>
        <w:jc w:val="both"/>
        <w:rPr>
          <w:rFonts w:ascii="Times New Roman" w:hAnsi="Times New Roman" w:cs="Times New Roman"/>
          <w:sz w:val="20"/>
          <w:szCs w:val="20"/>
          <w:lang w:val="en-US"/>
        </w:rPr>
      </w:pPr>
      <w:r w:rsidRPr="004F59BF">
        <w:rPr>
          <w:rFonts w:ascii="Times New Roman" w:hAnsi="Times New Roman" w:cs="Times New Roman"/>
          <w:sz w:val="20"/>
          <w:szCs w:val="20"/>
          <w:lang w:val="en-US"/>
        </w:rPr>
        <w:t>Though the work on the above research project has not yet been completed, the first results were presented at the XX Congress of Association of Surgeons-Hepatoligists of the CIS countries, and evo</w:t>
      </w:r>
      <w:r w:rsidR="003F4B95" w:rsidRPr="004F59BF">
        <w:rPr>
          <w:rFonts w:ascii="Times New Roman" w:hAnsi="Times New Roman" w:cs="Times New Roman"/>
          <w:sz w:val="20"/>
          <w:szCs w:val="20"/>
          <w:lang w:val="en-US"/>
        </w:rPr>
        <w:t>ked a considerable interest in</w:t>
      </w:r>
      <w:r w:rsidRPr="004F59BF">
        <w:rPr>
          <w:rFonts w:ascii="Times New Roman" w:hAnsi="Times New Roman" w:cs="Times New Roman"/>
          <w:sz w:val="20"/>
          <w:szCs w:val="20"/>
          <w:lang w:val="en-US"/>
        </w:rPr>
        <w:t xml:space="preserve"> the medical community. However, from the authors’ standpoint, it is not just purely medical conclusions that are of significance. A possibility to use such unusual methods for medicine as content analysis of articles and expert assessments of leading specialist is most promising. Moreover, getting together within the framework of one research team experts f</w:t>
      </w:r>
      <w:r w:rsidR="003F4B95" w:rsidRPr="004F59BF">
        <w:rPr>
          <w:rFonts w:ascii="Times New Roman" w:hAnsi="Times New Roman" w:cs="Times New Roman"/>
          <w:sz w:val="20"/>
          <w:szCs w:val="20"/>
          <w:lang w:val="en-US"/>
        </w:rPr>
        <w:t>r</w:t>
      </w:r>
      <w:r w:rsidRPr="004F59BF">
        <w:rPr>
          <w:rFonts w:ascii="Times New Roman" w:hAnsi="Times New Roman" w:cs="Times New Roman"/>
          <w:sz w:val="20"/>
          <w:szCs w:val="20"/>
          <w:lang w:val="en-US"/>
        </w:rPr>
        <w:t xml:space="preserve">om principally different areas of knowledge, in this </w:t>
      </w:r>
      <w:r w:rsidR="00EE1AA6" w:rsidRPr="004F59BF">
        <w:rPr>
          <w:rFonts w:ascii="Times New Roman" w:hAnsi="Times New Roman" w:cs="Times New Roman"/>
          <w:sz w:val="20"/>
          <w:szCs w:val="20"/>
          <w:lang w:val="en-US"/>
        </w:rPr>
        <w:t xml:space="preserve">particular </w:t>
      </w:r>
      <w:r w:rsidRPr="004F59BF">
        <w:rPr>
          <w:rFonts w:ascii="Times New Roman" w:hAnsi="Times New Roman" w:cs="Times New Roman"/>
          <w:sz w:val="20"/>
          <w:szCs w:val="20"/>
          <w:lang w:val="en-US"/>
        </w:rPr>
        <w:t>case surgeons and system</w:t>
      </w:r>
      <w:r w:rsidR="00EE1AA6" w:rsidRPr="004F59BF">
        <w:rPr>
          <w:rFonts w:ascii="Times New Roman" w:hAnsi="Times New Roman" w:cs="Times New Roman"/>
          <w:sz w:val="20"/>
          <w:szCs w:val="20"/>
          <w:lang w:val="en-US"/>
        </w:rPr>
        <w:t xml:space="preserve">s analysts, has a huge potential. </w:t>
      </w:r>
      <w:r w:rsidR="00B508AD" w:rsidRPr="004F59BF">
        <w:rPr>
          <w:rFonts w:ascii="Times New Roman" w:hAnsi="Times New Roman" w:cs="Times New Roman"/>
          <w:sz w:val="20"/>
          <w:szCs w:val="20"/>
          <w:lang w:val="en-US"/>
        </w:rPr>
        <w:t xml:space="preserve"> </w:t>
      </w:r>
    </w:p>
    <w:p w:rsidR="00B508AD" w:rsidRPr="004F59BF" w:rsidRDefault="00B508AD" w:rsidP="004F59BF">
      <w:pPr>
        <w:pStyle w:val="Els-reference-head"/>
        <w:spacing w:before="0" w:after="0" w:line="240" w:lineRule="auto"/>
        <w:jc w:val="both"/>
        <w:rPr>
          <w:b w:val="0"/>
        </w:rPr>
      </w:pPr>
    </w:p>
    <w:p w:rsidR="00B508AD" w:rsidRPr="004F59BF" w:rsidRDefault="00B508AD" w:rsidP="004F59BF">
      <w:pPr>
        <w:pStyle w:val="Els-reference-head"/>
        <w:spacing w:before="0" w:after="0" w:line="240" w:lineRule="auto"/>
        <w:jc w:val="both"/>
      </w:pPr>
      <w:r w:rsidRPr="004F59BF">
        <w:t>References</w:t>
      </w:r>
      <w:bookmarkStart w:id="0" w:name="_GoBack"/>
      <w:bookmarkEnd w:id="0"/>
    </w:p>
    <w:p w:rsidR="00B508AD" w:rsidRPr="004F59BF" w:rsidRDefault="00B508AD" w:rsidP="004F59BF">
      <w:pPr>
        <w:pStyle w:val="a4"/>
        <w:numPr>
          <w:ilvl w:val="0"/>
          <w:numId w:val="22"/>
        </w:numPr>
        <w:spacing w:before="0" w:beforeAutospacing="0" w:after="0" w:afterAutospacing="0"/>
        <w:ind w:left="851" w:hanging="491"/>
        <w:rPr>
          <w:sz w:val="20"/>
          <w:szCs w:val="20"/>
          <w:lang w:val="en-US"/>
        </w:rPr>
      </w:pPr>
      <w:r w:rsidRPr="004F59BF">
        <w:rPr>
          <w:bCs/>
          <w:sz w:val="20"/>
          <w:szCs w:val="20"/>
          <w:lang w:val="en-US"/>
        </w:rPr>
        <w:t>Berelson</w:t>
      </w:r>
      <w:r w:rsidRPr="004F59BF">
        <w:rPr>
          <w:sz w:val="20"/>
          <w:szCs w:val="20"/>
          <w:lang w:val="en-US"/>
        </w:rPr>
        <w:t xml:space="preserve"> B. </w:t>
      </w:r>
      <w:r w:rsidRPr="004F59BF">
        <w:rPr>
          <w:bCs/>
          <w:sz w:val="20"/>
          <w:szCs w:val="20"/>
          <w:lang w:val="en-US"/>
        </w:rPr>
        <w:t>Content</w:t>
      </w:r>
      <w:r w:rsidRPr="004F59BF">
        <w:rPr>
          <w:sz w:val="20"/>
          <w:szCs w:val="20"/>
          <w:lang w:val="en-US"/>
        </w:rPr>
        <w:t xml:space="preserve"> </w:t>
      </w:r>
      <w:r w:rsidRPr="004F59BF">
        <w:rPr>
          <w:bCs/>
          <w:sz w:val="20"/>
          <w:szCs w:val="20"/>
          <w:lang w:val="en-US"/>
        </w:rPr>
        <w:t>analysis</w:t>
      </w:r>
      <w:r w:rsidRPr="004F59BF">
        <w:rPr>
          <w:sz w:val="20"/>
          <w:szCs w:val="20"/>
          <w:lang w:val="en-US"/>
        </w:rPr>
        <w:t xml:space="preserve"> </w:t>
      </w:r>
      <w:r w:rsidRPr="004F59BF">
        <w:rPr>
          <w:bCs/>
          <w:sz w:val="20"/>
          <w:szCs w:val="20"/>
          <w:lang w:val="en-US"/>
        </w:rPr>
        <w:t>in</w:t>
      </w:r>
      <w:r w:rsidRPr="004F59BF">
        <w:rPr>
          <w:sz w:val="20"/>
          <w:szCs w:val="20"/>
          <w:lang w:val="en-US"/>
        </w:rPr>
        <w:t xml:space="preserve"> </w:t>
      </w:r>
      <w:r w:rsidRPr="004F59BF">
        <w:rPr>
          <w:bCs/>
          <w:sz w:val="20"/>
          <w:szCs w:val="20"/>
          <w:lang w:val="en-US"/>
        </w:rPr>
        <w:t>communication</w:t>
      </w:r>
      <w:r w:rsidRPr="004F59BF">
        <w:rPr>
          <w:sz w:val="20"/>
          <w:szCs w:val="20"/>
          <w:lang w:val="en-US"/>
        </w:rPr>
        <w:t xml:space="preserve"> </w:t>
      </w:r>
      <w:r w:rsidRPr="004F59BF">
        <w:rPr>
          <w:bCs/>
          <w:sz w:val="20"/>
          <w:szCs w:val="20"/>
          <w:lang w:val="en-US"/>
        </w:rPr>
        <w:t>research</w:t>
      </w:r>
      <w:r w:rsidRPr="004F59BF">
        <w:rPr>
          <w:sz w:val="20"/>
          <w:szCs w:val="20"/>
          <w:lang w:val="en-US"/>
        </w:rPr>
        <w:t xml:space="preserve">. </w:t>
      </w:r>
      <w:r w:rsidRPr="004F59BF">
        <w:rPr>
          <w:bCs/>
          <w:sz w:val="20"/>
          <w:szCs w:val="20"/>
          <w:lang w:val="en-US"/>
        </w:rPr>
        <w:t>N</w:t>
      </w:r>
      <w:r w:rsidRPr="004F59BF">
        <w:rPr>
          <w:sz w:val="20"/>
          <w:szCs w:val="20"/>
          <w:lang w:val="en-US"/>
        </w:rPr>
        <w:t xml:space="preserve">. </w:t>
      </w:r>
      <w:r w:rsidRPr="004F59BF">
        <w:rPr>
          <w:bCs/>
          <w:sz w:val="20"/>
          <w:szCs w:val="20"/>
          <w:lang w:val="en-US"/>
        </w:rPr>
        <w:t>Y</w:t>
      </w:r>
      <w:r w:rsidRPr="004F59BF">
        <w:rPr>
          <w:sz w:val="20"/>
          <w:szCs w:val="20"/>
          <w:lang w:val="en-US"/>
        </w:rPr>
        <w:t>., 1952.</w:t>
      </w:r>
    </w:p>
    <w:p w:rsidR="00B508AD" w:rsidRPr="004F59BF" w:rsidRDefault="00B508AD" w:rsidP="004F59BF">
      <w:pPr>
        <w:pStyle w:val="a3"/>
        <w:numPr>
          <w:ilvl w:val="0"/>
          <w:numId w:val="22"/>
        </w:numPr>
        <w:spacing w:line="240" w:lineRule="auto"/>
        <w:ind w:left="851" w:hanging="491"/>
        <w:rPr>
          <w:sz w:val="20"/>
          <w:szCs w:val="20"/>
        </w:rPr>
      </w:pPr>
      <w:r w:rsidRPr="004F59BF">
        <w:rPr>
          <w:sz w:val="20"/>
          <w:szCs w:val="20"/>
        </w:rPr>
        <w:t xml:space="preserve">Lasswell H. Analysing the Content of Mass Communication: A Brief Introduction. N. Y., 1942. </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Berber E, Akyildiz HY, Aucejo F, Gunasekaran G, Chalikonda S, Fung J. Robotic versus laparoscopic resection of liver tumours. HPB (Oxford). 2010 Oct</w:t>
      </w:r>
      <w:proofErr w:type="gramStart"/>
      <w:r w:rsidRPr="004F59BF">
        <w:rPr>
          <w:color w:val="000000"/>
          <w:sz w:val="20"/>
          <w:szCs w:val="20"/>
        </w:rPr>
        <w:t>;12</w:t>
      </w:r>
      <w:proofErr w:type="gramEnd"/>
      <w:r w:rsidRPr="004F59BF">
        <w:rPr>
          <w:color w:val="000000"/>
          <w:sz w:val="20"/>
          <w:szCs w:val="20"/>
        </w:rPr>
        <w:t>(8):583-6.</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Buchs NC, Volonte F, Pugin F, Toso C, Fusaglia M, Gavaghan K, Majno PE, Peterhans M, Weber S, Morel P. Augmented environments for the targeting of hepatic lesions during image-guided robotic liver surgery. J Surg Res. 2013 Oct</w:t>
      </w:r>
      <w:proofErr w:type="gramStart"/>
      <w:r w:rsidRPr="004F59BF">
        <w:rPr>
          <w:color w:val="000000"/>
          <w:sz w:val="20"/>
          <w:szCs w:val="20"/>
        </w:rPr>
        <w:t>;184</w:t>
      </w:r>
      <w:proofErr w:type="gramEnd"/>
      <w:r w:rsidRPr="004F59BF">
        <w:rPr>
          <w:color w:val="000000"/>
          <w:sz w:val="20"/>
          <w:szCs w:val="20"/>
        </w:rPr>
        <w:t>(2):825-31</w:t>
      </w:r>
      <w:r w:rsidRPr="004F59BF">
        <w:rPr>
          <w:color w:val="000000"/>
          <w:sz w:val="20"/>
          <w:szCs w:val="20"/>
          <w:lang w:val="ru-RU"/>
        </w:rPr>
        <w:t>.</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lastRenderedPageBreak/>
        <w:t>Casciola L, Patriti A, Ceccarelli G, Bartoli A, Ceribelli C, Spaziani A. Robot-assisted parenchymal-sparing liver surgery including lesions located in the posterosuperior segments. Surg Endosc. 2011 Dec</w:t>
      </w:r>
      <w:proofErr w:type="gramStart"/>
      <w:r w:rsidRPr="004F59BF">
        <w:rPr>
          <w:color w:val="000000"/>
          <w:sz w:val="20"/>
          <w:szCs w:val="20"/>
        </w:rPr>
        <w:t>;25</w:t>
      </w:r>
      <w:proofErr w:type="gramEnd"/>
      <w:r w:rsidRPr="004F59BF">
        <w:rPr>
          <w:color w:val="000000"/>
          <w:sz w:val="20"/>
          <w:szCs w:val="20"/>
        </w:rPr>
        <w:t>(12):3815-24.</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Chan OC, Tang CN, Lai EC, Yang GP, Li MK. Robotic hepatobiliary and pancreatic surgery: a cohort study. J Hepatobiliary Pancreat Sci. 2011 Jul</w:t>
      </w:r>
      <w:proofErr w:type="gramStart"/>
      <w:r w:rsidRPr="004F59BF">
        <w:rPr>
          <w:color w:val="000000"/>
          <w:sz w:val="20"/>
          <w:szCs w:val="20"/>
        </w:rPr>
        <w:t>;18</w:t>
      </w:r>
      <w:proofErr w:type="gramEnd"/>
      <w:r w:rsidRPr="004F59BF">
        <w:rPr>
          <w:color w:val="000000"/>
          <w:sz w:val="20"/>
          <w:szCs w:val="20"/>
        </w:rPr>
        <w:t>(4):471-80.</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Choi GH, Choi SH, Kim SH, Hwang HK, Kang CM, Choi JS, Lee WJ. Robotic liver resection: technique and results of 30 consecutive procedures. Surg Endosc. 2012 Aug</w:t>
      </w:r>
      <w:proofErr w:type="gramStart"/>
      <w:r w:rsidRPr="004F59BF">
        <w:rPr>
          <w:color w:val="000000"/>
          <w:sz w:val="20"/>
          <w:szCs w:val="20"/>
        </w:rPr>
        <w:t>;26</w:t>
      </w:r>
      <w:proofErr w:type="gramEnd"/>
      <w:r w:rsidRPr="004F59BF">
        <w:rPr>
          <w:color w:val="000000"/>
          <w:sz w:val="20"/>
          <w:szCs w:val="20"/>
        </w:rPr>
        <w:t>(8):2247-58.</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Choi SB, Park JS, Kim JK, Hyung WJ, Kim KS, Yoon DS, Lee WJ, Kim BR. Early experiences of robotic-assisted laparoscopic liver resection. Yonsei Med J. 2008 Aug 30</w:t>
      </w:r>
      <w:proofErr w:type="gramStart"/>
      <w:r w:rsidRPr="004F59BF">
        <w:rPr>
          <w:color w:val="000000"/>
          <w:sz w:val="20"/>
          <w:szCs w:val="20"/>
        </w:rPr>
        <w:t>;49</w:t>
      </w:r>
      <w:proofErr w:type="gramEnd"/>
      <w:r w:rsidRPr="004F59BF">
        <w:rPr>
          <w:color w:val="000000"/>
          <w:sz w:val="20"/>
          <w:szCs w:val="20"/>
        </w:rPr>
        <w:t>(4):632-8.</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Giulianotti PC, Coratti A, Sbrana F, Addeo P, Bianco FM, Buchs NC, Annechiarico M, Benedetti E. Robotic liver surgery: results for 70 resections. Surgery. 2011 Jan</w:t>
      </w:r>
      <w:proofErr w:type="gramStart"/>
      <w:r w:rsidRPr="004F59BF">
        <w:rPr>
          <w:color w:val="000000"/>
          <w:sz w:val="20"/>
          <w:szCs w:val="20"/>
        </w:rPr>
        <w:t>;149</w:t>
      </w:r>
      <w:proofErr w:type="gramEnd"/>
      <w:r w:rsidRPr="004F59BF">
        <w:rPr>
          <w:color w:val="000000"/>
          <w:sz w:val="20"/>
          <w:szCs w:val="20"/>
        </w:rPr>
        <w:t>(1):29-39.</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Giulianotti PC, Sbrana F, Bianco FM, Addeo P.  Robot-assisted laparoscopic extended right hepatectomy with biliary reconstruction. J Laparoendosc Adv Surg Tech A. 2010 Mar</w:t>
      </w:r>
      <w:proofErr w:type="gramStart"/>
      <w:r w:rsidRPr="004F59BF">
        <w:rPr>
          <w:color w:val="000000"/>
          <w:sz w:val="20"/>
          <w:szCs w:val="20"/>
        </w:rPr>
        <w:t>;20</w:t>
      </w:r>
      <w:proofErr w:type="gramEnd"/>
      <w:r w:rsidRPr="004F59BF">
        <w:rPr>
          <w:color w:val="000000"/>
          <w:sz w:val="20"/>
          <w:szCs w:val="20"/>
        </w:rPr>
        <w:t>(2):159-63.</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Giulianotti PC, Sbrana F, Coratti A, Bianco FM, Addeo P, Buchs NC, Ayloo SM, Benedetti E. Totally robotic right hepatectomy: surgical technique and outcomes. Arch Surg. 2011 Jul</w:t>
      </w:r>
      <w:proofErr w:type="gramStart"/>
      <w:r w:rsidRPr="004F59BF">
        <w:rPr>
          <w:color w:val="000000"/>
          <w:sz w:val="20"/>
          <w:szCs w:val="20"/>
        </w:rPr>
        <w:t>;146</w:t>
      </w:r>
      <w:proofErr w:type="gramEnd"/>
      <w:r w:rsidRPr="004F59BF">
        <w:rPr>
          <w:color w:val="000000"/>
          <w:sz w:val="20"/>
          <w:szCs w:val="20"/>
        </w:rPr>
        <w:t>(7):844-50</w:t>
      </w:r>
      <w:r w:rsidRPr="004F59BF">
        <w:rPr>
          <w:color w:val="000000"/>
          <w:sz w:val="20"/>
          <w:szCs w:val="20"/>
          <w:lang w:val="ru-RU"/>
        </w:rPr>
        <w:t>.</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Giulianotti PC, Tzvetanov I, Jeon H, Bianco F, Spaggiari M, Oberholzer J, Benedetti E. Robot-assisted right lobe donor hepatectomy. Transpl Int. 2012 Jan</w:t>
      </w:r>
      <w:proofErr w:type="gramStart"/>
      <w:r w:rsidRPr="004F59BF">
        <w:rPr>
          <w:color w:val="000000"/>
          <w:sz w:val="20"/>
          <w:szCs w:val="20"/>
        </w:rPr>
        <w:t>;25</w:t>
      </w:r>
      <w:proofErr w:type="gramEnd"/>
      <w:r w:rsidRPr="004F59BF">
        <w:rPr>
          <w:color w:val="000000"/>
          <w:sz w:val="20"/>
          <w:szCs w:val="20"/>
        </w:rPr>
        <w:t>(1):e5-9.</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Ji WB, Wang HG, Zhao ZM, Duan WD, Lu F, Dong JH. Robotic-assisted laparoscopic anatomic hepatectomy in China: initial experience. Ann Surg. 2011 Feb</w:t>
      </w:r>
      <w:proofErr w:type="gramStart"/>
      <w:r w:rsidRPr="004F59BF">
        <w:rPr>
          <w:color w:val="000000"/>
          <w:sz w:val="20"/>
          <w:szCs w:val="20"/>
        </w:rPr>
        <w:t>;253</w:t>
      </w:r>
      <w:proofErr w:type="gramEnd"/>
      <w:r w:rsidRPr="004F59BF">
        <w:rPr>
          <w:color w:val="000000"/>
          <w:sz w:val="20"/>
          <w:szCs w:val="20"/>
        </w:rPr>
        <w:t xml:space="preserve">(2):342-8. </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Kandil E, Noureldine SI, Saggi B, Buell JF. Robotic liver resection: initial experience with three-arm robotic and single-port robotic technique. JSLS. 2013 Jan-Mar</w:t>
      </w:r>
      <w:proofErr w:type="gramStart"/>
      <w:r w:rsidRPr="004F59BF">
        <w:rPr>
          <w:color w:val="000000"/>
          <w:sz w:val="20"/>
          <w:szCs w:val="20"/>
        </w:rPr>
        <w:t>;17</w:t>
      </w:r>
      <w:proofErr w:type="gramEnd"/>
      <w:r w:rsidRPr="004F59BF">
        <w:rPr>
          <w:color w:val="000000"/>
          <w:sz w:val="20"/>
          <w:szCs w:val="20"/>
        </w:rPr>
        <w:t>(1):56-62.</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Lai EC, Tang CN, Li MK. Robot-assisted laparoscopic hemi-hepatectomy: technique and surgical outcomes. Int J Surg. 2012</w:t>
      </w:r>
      <w:proofErr w:type="gramStart"/>
      <w:r w:rsidRPr="004F59BF">
        <w:rPr>
          <w:color w:val="000000"/>
          <w:sz w:val="20"/>
          <w:szCs w:val="20"/>
        </w:rPr>
        <w:t>;10</w:t>
      </w:r>
      <w:proofErr w:type="gramEnd"/>
      <w:r w:rsidRPr="004F59BF">
        <w:rPr>
          <w:color w:val="000000"/>
          <w:sz w:val="20"/>
          <w:szCs w:val="20"/>
        </w:rPr>
        <w:t>(1):11-5.</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Lai EC, Yang GP, Tang CN. Robot-assisted laparoscopic liver resection for hepatocellular carcinoma: short-term outcome. Am J Surg. 2013 Jun;</w:t>
      </w:r>
      <w:r w:rsidR="00EE1AA6" w:rsidRPr="004F59BF">
        <w:rPr>
          <w:color w:val="000000"/>
          <w:sz w:val="20"/>
          <w:szCs w:val="20"/>
        </w:rPr>
        <w:t xml:space="preserve"> </w:t>
      </w:r>
      <w:r w:rsidRPr="004F59BF">
        <w:rPr>
          <w:color w:val="000000"/>
          <w:sz w:val="20"/>
          <w:szCs w:val="20"/>
        </w:rPr>
        <w:t>205(6):697-702.</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Martucci G, Burgio G, Spada M, Arcadipane AF. Anesthetic management of totally robotic right lobe living-donor hepatectomy: new tools ask for perioperative care. Eur Rev Med Pharmacol Sci. 2013 Jul</w:t>
      </w:r>
      <w:proofErr w:type="gramStart"/>
      <w:r w:rsidRPr="004F59BF">
        <w:rPr>
          <w:color w:val="000000"/>
          <w:sz w:val="20"/>
          <w:szCs w:val="20"/>
        </w:rPr>
        <w:t>;17</w:t>
      </w:r>
      <w:proofErr w:type="gramEnd"/>
      <w:r w:rsidRPr="004F59BF">
        <w:rPr>
          <w:color w:val="000000"/>
          <w:sz w:val="20"/>
          <w:szCs w:val="20"/>
        </w:rPr>
        <w:t>(14):1974-7.</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Mirnezami R. et al. Short- and long-term outcomes after laparoscopic and open hepatic resection: systematic review and meta-analysis. HPB (Oxford). 2011 May;13(5):295-308</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Packiam V, Bartlett DL, Tohme S, Reddy S, Marsh JW, Geller DA, Tsung A. Minimally invasive liver resection: robotic versus laparoscopic left lateral sectionectomy. J Gastrointest Surg. 2012 Dec</w:t>
      </w:r>
      <w:proofErr w:type="gramStart"/>
      <w:r w:rsidRPr="004F59BF">
        <w:rPr>
          <w:color w:val="000000"/>
          <w:sz w:val="20"/>
          <w:szCs w:val="20"/>
        </w:rPr>
        <w:t>;16</w:t>
      </w:r>
      <w:proofErr w:type="gramEnd"/>
      <w:r w:rsidRPr="004F59BF">
        <w:rPr>
          <w:color w:val="000000"/>
          <w:sz w:val="20"/>
          <w:szCs w:val="20"/>
        </w:rPr>
        <w:t>(12):2233-8.</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Panaro F, Piardi T, Cag M, Cinqualbre J, Wolf P, Audet M. Robotic liver resection as a bridge to liver transplantation. JSLS. 2011 Jan-Mar</w:t>
      </w:r>
      <w:proofErr w:type="gramStart"/>
      <w:r w:rsidRPr="004F59BF">
        <w:rPr>
          <w:color w:val="000000"/>
          <w:sz w:val="20"/>
          <w:szCs w:val="20"/>
        </w:rPr>
        <w:t>;15</w:t>
      </w:r>
      <w:proofErr w:type="gramEnd"/>
      <w:r w:rsidRPr="004F59BF">
        <w:rPr>
          <w:color w:val="000000"/>
          <w:sz w:val="20"/>
          <w:szCs w:val="20"/>
        </w:rPr>
        <w:t>(1):86-9.</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Ryska M, Fronek J, Rudis J, Jurenka B, Langer D, Pudil J. Manual and robotic laparoscopic liver resection. Two case-reviews. [Article in Czech] Rozhl Chir. 2006 Oct</w:t>
      </w:r>
      <w:proofErr w:type="gramStart"/>
      <w:r w:rsidRPr="004F59BF">
        <w:rPr>
          <w:color w:val="000000"/>
          <w:sz w:val="20"/>
          <w:szCs w:val="20"/>
        </w:rPr>
        <w:t>;85</w:t>
      </w:r>
      <w:proofErr w:type="gramEnd"/>
      <w:r w:rsidRPr="004F59BF">
        <w:rPr>
          <w:color w:val="000000"/>
          <w:sz w:val="20"/>
          <w:szCs w:val="20"/>
        </w:rPr>
        <w:t>(10):511-6.</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Tomulescu V, Stănciulea O, Bălescu I, Vasile S, Tudor S, Gheorghe C, Vasilescu C, Popescu I. First year experience of robotic-assisted laparoscopic surgery with 153 cases in a general surgery department: indications, technique and results. Chirurgia (Bucur). 2009 Mar-Apr</w:t>
      </w:r>
      <w:proofErr w:type="gramStart"/>
      <w:r w:rsidRPr="004F59BF">
        <w:rPr>
          <w:color w:val="000000"/>
          <w:sz w:val="20"/>
          <w:szCs w:val="20"/>
        </w:rPr>
        <w:t>;104</w:t>
      </w:r>
      <w:proofErr w:type="gramEnd"/>
      <w:r w:rsidRPr="004F59BF">
        <w:rPr>
          <w:color w:val="000000"/>
          <w:sz w:val="20"/>
          <w:szCs w:val="20"/>
        </w:rPr>
        <w:t>(2):141-50.</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Troisi RI, Patriti A, Montalti R, Casciola L. Robot assistance in liver surgery: a real advantage over a fully laparoscopic approach? Results of a comparative bi-institutional analysis. Int J Med Robot. 2013 Jun</w:t>
      </w:r>
      <w:proofErr w:type="gramStart"/>
      <w:r w:rsidRPr="004F59BF">
        <w:rPr>
          <w:color w:val="000000"/>
          <w:sz w:val="20"/>
          <w:szCs w:val="20"/>
        </w:rPr>
        <w:t>;9</w:t>
      </w:r>
      <w:proofErr w:type="gramEnd"/>
      <w:r w:rsidRPr="004F59BF">
        <w:rPr>
          <w:color w:val="000000"/>
          <w:sz w:val="20"/>
          <w:szCs w:val="20"/>
        </w:rPr>
        <w:t>(2):160-6.</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Vibert E, Denet C, Gayet B. Major digestive surgery using a remote-controlled robot: the next revolution. Arch Surg. 2003 Sep</w:t>
      </w:r>
      <w:proofErr w:type="gramStart"/>
      <w:r w:rsidRPr="004F59BF">
        <w:rPr>
          <w:color w:val="000000"/>
          <w:sz w:val="20"/>
          <w:szCs w:val="20"/>
        </w:rPr>
        <w:t>;138</w:t>
      </w:r>
      <w:proofErr w:type="gramEnd"/>
      <w:r w:rsidRPr="004F59BF">
        <w:rPr>
          <w:color w:val="000000"/>
          <w:sz w:val="20"/>
          <w:szCs w:val="20"/>
        </w:rPr>
        <w:t>(9):1002-6.</w:t>
      </w:r>
    </w:p>
    <w:p w:rsidR="00B508AD" w:rsidRPr="004F59BF" w:rsidRDefault="00B508AD"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Wang Z, Liu Q, Chen J, Duan W, Zhou N. Da Vinci robot-assisted anatomic left hemihepatectomy and biliary reconstruction. Surg Laparosc Endosc Percutan Tech. 2013 Jun</w:t>
      </w:r>
      <w:proofErr w:type="gramStart"/>
      <w:r w:rsidRPr="004F59BF">
        <w:rPr>
          <w:color w:val="000000"/>
          <w:sz w:val="20"/>
          <w:szCs w:val="20"/>
        </w:rPr>
        <w:t>;23</w:t>
      </w:r>
      <w:proofErr w:type="gramEnd"/>
      <w:r w:rsidRPr="004F59BF">
        <w:rPr>
          <w:color w:val="000000"/>
          <w:sz w:val="20"/>
          <w:szCs w:val="20"/>
        </w:rPr>
        <w:t>(3):e89</w:t>
      </w:r>
      <w:r w:rsidRPr="004F59BF">
        <w:rPr>
          <w:color w:val="000000"/>
          <w:sz w:val="20"/>
          <w:szCs w:val="20"/>
          <w:lang w:val="ru-RU"/>
        </w:rPr>
        <w:t>.</w:t>
      </w:r>
    </w:p>
    <w:p w:rsidR="00B508AD" w:rsidRPr="004F59BF" w:rsidRDefault="00EE1AA6" w:rsidP="004F59BF">
      <w:pPr>
        <w:pStyle w:val="a3"/>
        <w:numPr>
          <w:ilvl w:val="0"/>
          <w:numId w:val="22"/>
        </w:numPr>
        <w:shd w:val="clear" w:color="auto" w:fill="FFFFFF"/>
        <w:spacing w:line="240" w:lineRule="auto"/>
        <w:ind w:left="851" w:hanging="491"/>
        <w:rPr>
          <w:color w:val="000000"/>
          <w:sz w:val="20"/>
          <w:szCs w:val="20"/>
        </w:rPr>
      </w:pPr>
      <w:r w:rsidRPr="004F59BF">
        <w:rPr>
          <w:color w:val="000000"/>
          <w:sz w:val="20"/>
          <w:szCs w:val="20"/>
        </w:rPr>
        <w:t>Kislitzin D.P.</w:t>
      </w:r>
      <w:r w:rsidR="00B508AD" w:rsidRPr="004F59BF">
        <w:rPr>
          <w:color w:val="000000"/>
          <w:sz w:val="20"/>
          <w:szCs w:val="20"/>
        </w:rPr>
        <w:t xml:space="preserve">, </w:t>
      </w:r>
      <w:r w:rsidRPr="004F59BF">
        <w:rPr>
          <w:color w:val="000000"/>
          <w:sz w:val="20"/>
          <w:szCs w:val="20"/>
        </w:rPr>
        <w:t>Khryachkov V.V</w:t>
      </w:r>
      <w:r w:rsidR="00B508AD" w:rsidRPr="004F59BF">
        <w:rPr>
          <w:color w:val="000000"/>
          <w:sz w:val="20"/>
          <w:szCs w:val="20"/>
        </w:rPr>
        <w:t xml:space="preserve">., </w:t>
      </w:r>
      <w:r w:rsidRPr="004F59BF">
        <w:rPr>
          <w:color w:val="000000"/>
          <w:sz w:val="20"/>
          <w:szCs w:val="20"/>
        </w:rPr>
        <w:t>Dobrovolsky</w:t>
      </w:r>
      <w:r w:rsidR="00B508AD" w:rsidRPr="004F59BF">
        <w:rPr>
          <w:color w:val="000000"/>
          <w:sz w:val="20"/>
          <w:szCs w:val="20"/>
        </w:rPr>
        <w:t xml:space="preserve"> </w:t>
      </w:r>
      <w:r w:rsidR="00B508AD" w:rsidRPr="004F59BF">
        <w:rPr>
          <w:color w:val="000000"/>
          <w:sz w:val="20"/>
          <w:szCs w:val="20"/>
          <w:lang w:val="ru-RU"/>
        </w:rPr>
        <w:t>А</w:t>
      </w:r>
      <w:r w:rsidR="00B508AD" w:rsidRPr="004F59BF">
        <w:rPr>
          <w:color w:val="000000"/>
          <w:sz w:val="20"/>
          <w:szCs w:val="20"/>
        </w:rPr>
        <w:t>.</w:t>
      </w:r>
      <w:r w:rsidR="00B508AD" w:rsidRPr="004F59BF">
        <w:rPr>
          <w:color w:val="000000"/>
          <w:sz w:val="20"/>
          <w:szCs w:val="20"/>
          <w:lang w:val="ru-RU"/>
        </w:rPr>
        <w:t>А</w:t>
      </w:r>
      <w:r w:rsidR="00B508AD" w:rsidRPr="004F59BF">
        <w:rPr>
          <w:color w:val="000000"/>
          <w:sz w:val="20"/>
          <w:szCs w:val="20"/>
        </w:rPr>
        <w:t xml:space="preserve">., </w:t>
      </w:r>
      <w:r w:rsidRPr="004F59BF">
        <w:rPr>
          <w:color w:val="000000"/>
          <w:sz w:val="20"/>
          <w:szCs w:val="20"/>
        </w:rPr>
        <w:t xml:space="preserve">Kolmachevsky N.A. Robot-assisted interventions in the illnesses of </w:t>
      </w:r>
      <w:r w:rsidRPr="004F59BF">
        <w:rPr>
          <w:rStyle w:val="ae"/>
          <w:sz w:val="20"/>
          <w:szCs w:val="20"/>
        </w:rPr>
        <w:t>hepato</w:t>
      </w:r>
      <w:r w:rsidRPr="004F59BF">
        <w:rPr>
          <w:rStyle w:val="st"/>
          <w:sz w:val="20"/>
          <w:szCs w:val="20"/>
        </w:rPr>
        <w:t>-</w:t>
      </w:r>
      <w:r w:rsidRPr="004F59BF">
        <w:rPr>
          <w:rStyle w:val="ae"/>
          <w:sz w:val="20"/>
          <w:szCs w:val="20"/>
        </w:rPr>
        <w:t>pancreato</w:t>
      </w:r>
      <w:r w:rsidRPr="004F59BF">
        <w:rPr>
          <w:rStyle w:val="st"/>
          <w:sz w:val="20"/>
          <w:szCs w:val="20"/>
        </w:rPr>
        <w:t>-</w:t>
      </w:r>
      <w:r w:rsidRPr="004F59BF">
        <w:rPr>
          <w:rStyle w:val="ae"/>
          <w:sz w:val="20"/>
          <w:szCs w:val="20"/>
        </w:rPr>
        <w:t>duodenal</w:t>
      </w:r>
      <w:r w:rsidRPr="004F59BF">
        <w:rPr>
          <w:rStyle w:val="st"/>
          <w:sz w:val="20"/>
          <w:szCs w:val="20"/>
        </w:rPr>
        <w:t xml:space="preserve"> area.</w:t>
      </w:r>
      <w:r w:rsidRPr="004F59BF">
        <w:rPr>
          <w:color w:val="000000"/>
          <w:sz w:val="20"/>
          <w:szCs w:val="20"/>
        </w:rPr>
        <w:t xml:space="preserve"> </w:t>
      </w:r>
      <w:r w:rsidR="00B508AD" w:rsidRPr="004F59BF">
        <w:rPr>
          <w:color w:val="000000"/>
          <w:sz w:val="20"/>
          <w:szCs w:val="20"/>
        </w:rPr>
        <w:t xml:space="preserve">XV </w:t>
      </w:r>
      <w:r w:rsidRPr="004F59BF">
        <w:rPr>
          <w:color w:val="000000"/>
          <w:sz w:val="20"/>
          <w:szCs w:val="20"/>
        </w:rPr>
        <w:t>Congress of Endosurgeons Society of Russia (Records of the Congress)</w:t>
      </w:r>
      <w:r w:rsidR="00B508AD" w:rsidRPr="004F59BF">
        <w:rPr>
          <w:color w:val="000000"/>
          <w:sz w:val="20"/>
          <w:szCs w:val="20"/>
        </w:rPr>
        <w:t>. 2012.</w:t>
      </w:r>
    </w:p>
    <w:p w:rsidR="00B508AD" w:rsidRPr="004F59BF" w:rsidRDefault="00B508AD" w:rsidP="004F59BF">
      <w:pPr>
        <w:pStyle w:val="a3"/>
        <w:shd w:val="clear" w:color="auto" w:fill="FFFFFF"/>
        <w:spacing w:line="240" w:lineRule="auto"/>
        <w:ind w:left="851" w:firstLine="0"/>
        <w:rPr>
          <w:rFonts w:asciiTheme="minorHAnsi" w:hAnsiTheme="minorHAnsi"/>
          <w:color w:val="000000"/>
          <w:sz w:val="20"/>
          <w:szCs w:val="20"/>
        </w:rPr>
      </w:pPr>
    </w:p>
    <w:p w:rsidR="00B508AD" w:rsidRPr="004F59BF" w:rsidRDefault="00B508AD" w:rsidP="004F59BF">
      <w:pPr>
        <w:spacing w:after="0" w:line="240" w:lineRule="auto"/>
        <w:jc w:val="both"/>
        <w:rPr>
          <w:rFonts w:cs="Times New Roman"/>
          <w:sz w:val="20"/>
          <w:szCs w:val="20"/>
          <w:lang w:val="en-US"/>
        </w:rPr>
      </w:pPr>
    </w:p>
    <w:p w:rsidR="00B508AD" w:rsidRPr="004F59BF" w:rsidRDefault="00B508AD" w:rsidP="004F59BF">
      <w:pPr>
        <w:spacing w:after="0" w:line="240" w:lineRule="auto"/>
        <w:jc w:val="both"/>
        <w:rPr>
          <w:rFonts w:eastAsia="Times New Roman" w:cs="Times New Roman"/>
          <w:sz w:val="20"/>
          <w:szCs w:val="20"/>
          <w:lang w:val="en-US"/>
        </w:rPr>
      </w:pPr>
    </w:p>
    <w:p w:rsidR="00B508AD" w:rsidRPr="004F59BF" w:rsidRDefault="00B508AD" w:rsidP="004F59BF">
      <w:pPr>
        <w:spacing w:after="0" w:line="240" w:lineRule="auto"/>
        <w:jc w:val="both"/>
        <w:rPr>
          <w:rFonts w:cs="Times New Roman"/>
          <w:sz w:val="20"/>
          <w:szCs w:val="20"/>
          <w:lang w:val="en-US"/>
        </w:rPr>
      </w:pPr>
    </w:p>
    <w:sectPr w:rsidR="00B508AD" w:rsidRPr="004F59BF" w:rsidSect="00E924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9C" w:rsidRDefault="00867D9C" w:rsidP="00112AD4">
      <w:pPr>
        <w:spacing w:after="0" w:line="240" w:lineRule="auto"/>
      </w:pPr>
      <w:r>
        <w:separator/>
      </w:r>
    </w:p>
  </w:endnote>
  <w:endnote w:type="continuationSeparator" w:id="0">
    <w:p w:rsidR="00867D9C" w:rsidRDefault="00867D9C" w:rsidP="00112AD4">
      <w:pPr>
        <w:spacing w:after="0" w:line="240" w:lineRule="auto"/>
      </w:pPr>
      <w:r>
        <w:continuationSeparator/>
      </w:r>
    </w:p>
  </w:endnote>
  <w:endnote w:id="1">
    <w:p w:rsidR="00F51DC1" w:rsidRDefault="00F51DC1" w:rsidP="00B508AD">
      <w:pPr>
        <w:pStyle w:val="aa"/>
        <w:jc w:val="both"/>
      </w:pPr>
      <w:r>
        <w:rPr>
          <w:rStyle w:val="ac"/>
        </w:rPr>
        <w:endnoteRef/>
      </w:r>
      <w:r>
        <w:t xml:space="preserve"> </w:t>
      </w:r>
      <w:r>
        <w:rPr>
          <w:lang w:val="en-US"/>
        </w:rPr>
        <w:t>The</w:t>
      </w:r>
      <w:r w:rsidRPr="00D01E6A">
        <w:rPr>
          <w:lang w:val="en-US"/>
        </w:rPr>
        <w:t xml:space="preserve"> </w:t>
      </w:r>
      <w:r>
        <w:rPr>
          <w:lang w:val="en-US"/>
        </w:rPr>
        <w:t>articles</w:t>
      </w:r>
      <w:r w:rsidRPr="00D01E6A">
        <w:rPr>
          <w:lang w:val="en-US"/>
        </w:rPr>
        <w:t xml:space="preserve"> </w:t>
      </w:r>
      <w:r>
        <w:rPr>
          <w:lang w:val="en-US"/>
        </w:rPr>
        <w:t>of</w:t>
      </w:r>
      <w:r w:rsidRPr="00D01E6A">
        <w:rPr>
          <w:lang w:val="en-US"/>
        </w:rPr>
        <w:t xml:space="preserve"> </w:t>
      </w:r>
      <w:r>
        <w:rPr>
          <w:lang w:val="en-US"/>
        </w:rPr>
        <w:t>the</w:t>
      </w:r>
      <w:r w:rsidRPr="00D01E6A">
        <w:rPr>
          <w:lang w:val="en-US"/>
        </w:rPr>
        <w:t xml:space="preserve"> </w:t>
      </w:r>
      <w:r>
        <w:rPr>
          <w:lang w:val="en-US"/>
        </w:rPr>
        <w:t>medical</w:t>
      </w:r>
      <w:r w:rsidRPr="00D01E6A">
        <w:rPr>
          <w:lang w:val="en-US"/>
        </w:rPr>
        <w:t xml:space="preserve"> </w:t>
      </w:r>
      <w:r>
        <w:rPr>
          <w:lang w:val="en-US"/>
        </w:rPr>
        <w:t>collective</w:t>
      </w:r>
      <w:r w:rsidRPr="00D01E6A">
        <w:rPr>
          <w:lang w:val="en-US"/>
        </w:rPr>
        <w:t xml:space="preserve"> </w:t>
      </w:r>
      <w:r>
        <w:rPr>
          <w:lang w:val="en-US"/>
        </w:rPr>
        <w:t>working</w:t>
      </w:r>
      <w:r w:rsidRPr="00D01E6A">
        <w:rPr>
          <w:lang w:val="en-US"/>
        </w:rPr>
        <w:t xml:space="preserve"> </w:t>
      </w:r>
      <w:r>
        <w:rPr>
          <w:lang w:val="en-US"/>
        </w:rPr>
        <w:t xml:space="preserve">in the A.V. </w:t>
      </w:r>
      <w:proofErr w:type="spellStart"/>
      <w:r>
        <w:rPr>
          <w:lang w:val="en-US"/>
        </w:rPr>
        <w:t>Vyshnevsky</w:t>
      </w:r>
      <w:proofErr w:type="spellEnd"/>
      <w:r>
        <w:rPr>
          <w:lang w:val="en-US"/>
        </w:rPr>
        <w:t xml:space="preserve"> Institute of Surgery were hot taken into account in the content analysis, which allowed </w:t>
      </w:r>
      <w:proofErr w:type="gramStart"/>
      <w:r>
        <w:rPr>
          <w:lang w:val="en-US"/>
        </w:rPr>
        <w:t>to avoid</w:t>
      </w:r>
      <w:proofErr w:type="gramEnd"/>
      <w:r>
        <w:rPr>
          <w:lang w:val="en-US"/>
        </w:rPr>
        <w:t xml:space="preserve"> the influence thereof on the results received.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9C" w:rsidRDefault="00867D9C" w:rsidP="00112AD4">
      <w:pPr>
        <w:spacing w:after="0" w:line="240" w:lineRule="auto"/>
      </w:pPr>
      <w:r>
        <w:separator/>
      </w:r>
    </w:p>
  </w:footnote>
  <w:footnote w:type="continuationSeparator" w:id="0">
    <w:p w:rsidR="00867D9C" w:rsidRDefault="00867D9C" w:rsidP="0011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C66"/>
    <w:multiLevelType w:val="hybridMultilevel"/>
    <w:tmpl w:val="DE46A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61FE4"/>
    <w:multiLevelType w:val="hybridMultilevel"/>
    <w:tmpl w:val="4C4C625A"/>
    <w:lvl w:ilvl="0" w:tplc="1B362500">
      <w:numFmt w:val="decimal"/>
      <w:lvlText w:val="%1."/>
      <w:lvlJc w:val="left"/>
      <w:pPr>
        <w:ind w:left="899" w:hanging="360"/>
      </w:pPr>
      <w:rPr>
        <w:rFonts w:hint="default"/>
        <w:b/>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00C5B74"/>
    <w:multiLevelType w:val="hybridMultilevel"/>
    <w:tmpl w:val="21564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3076E"/>
    <w:multiLevelType w:val="hybridMultilevel"/>
    <w:tmpl w:val="2F2C325A"/>
    <w:lvl w:ilvl="0" w:tplc="32B2393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DA0E8A"/>
    <w:multiLevelType w:val="hybridMultilevel"/>
    <w:tmpl w:val="D82ED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553FB"/>
    <w:multiLevelType w:val="hybridMultilevel"/>
    <w:tmpl w:val="2FC278B0"/>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6015E"/>
    <w:multiLevelType w:val="hybridMultilevel"/>
    <w:tmpl w:val="08D2E220"/>
    <w:lvl w:ilvl="0" w:tplc="A4A24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997079"/>
    <w:multiLevelType w:val="hybridMultilevel"/>
    <w:tmpl w:val="983A7D1E"/>
    <w:lvl w:ilvl="0" w:tplc="1098E812">
      <w:start w:val="2"/>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5265E8"/>
    <w:multiLevelType w:val="hybridMultilevel"/>
    <w:tmpl w:val="66BA679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2AC920BE"/>
    <w:multiLevelType w:val="hybridMultilevel"/>
    <w:tmpl w:val="9956F0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5518C2"/>
    <w:multiLevelType w:val="hybridMultilevel"/>
    <w:tmpl w:val="F1B06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A16C32"/>
    <w:multiLevelType w:val="hybridMultilevel"/>
    <w:tmpl w:val="DE46A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B311C"/>
    <w:multiLevelType w:val="hybridMultilevel"/>
    <w:tmpl w:val="B186F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36C6C"/>
    <w:multiLevelType w:val="hybridMultilevel"/>
    <w:tmpl w:val="C0ECD216"/>
    <w:lvl w:ilvl="0" w:tplc="0419000F">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473846"/>
    <w:multiLevelType w:val="hybridMultilevel"/>
    <w:tmpl w:val="21564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C7C64"/>
    <w:multiLevelType w:val="hybridMultilevel"/>
    <w:tmpl w:val="9F7CC92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E1D45"/>
    <w:multiLevelType w:val="hybridMultilevel"/>
    <w:tmpl w:val="ED14C0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nsid w:val="5C2C3FF2"/>
    <w:multiLevelType w:val="hybridMultilevel"/>
    <w:tmpl w:val="C63097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1EC670F"/>
    <w:multiLevelType w:val="hybridMultilevel"/>
    <w:tmpl w:val="C8F8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E3408"/>
    <w:multiLevelType w:val="hybridMultilevel"/>
    <w:tmpl w:val="DE46A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BF38E7"/>
    <w:multiLevelType w:val="multilevel"/>
    <w:tmpl w:val="8670EE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A476B3D"/>
    <w:multiLevelType w:val="hybridMultilevel"/>
    <w:tmpl w:val="387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00A97"/>
    <w:multiLevelType w:val="hybridMultilevel"/>
    <w:tmpl w:val="BF4E8750"/>
    <w:lvl w:ilvl="0" w:tplc="CB38B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F1975"/>
    <w:multiLevelType w:val="hybridMultilevel"/>
    <w:tmpl w:val="82322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54091"/>
    <w:multiLevelType w:val="hybridMultilevel"/>
    <w:tmpl w:val="28F0D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DF069E"/>
    <w:multiLevelType w:val="hybridMultilevel"/>
    <w:tmpl w:val="C9B4A03A"/>
    <w:lvl w:ilvl="0" w:tplc="1B36250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5CC6526"/>
    <w:multiLevelType w:val="hybridMultilevel"/>
    <w:tmpl w:val="C26A0344"/>
    <w:lvl w:ilvl="0" w:tplc="35C07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F739E"/>
    <w:multiLevelType w:val="hybridMultilevel"/>
    <w:tmpl w:val="619C2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D466E5"/>
    <w:multiLevelType w:val="hybridMultilevel"/>
    <w:tmpl w:val="4B8CD2A2"/>
    <w:lvl w:ilvl="0" w:tplc="1B362500">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7"/>
  </w:num>
  <w:num w:numId="5">
    <w:abstractNumId w:val="19"/>
  </w:num>
  <w:num w:numId="6">
    <w:abstractNumId w:val="13"/>
  </w:num>
  <w:num w:numId="7">
    <w:abstractNumId w:val="21"/>
  </w:num>
  <w:num w:numId="8">
    <w:abstractNumId w:val="2"/>
  </w:num>
  <w:num w:numId="9">
    <w:abstractNumId w:val="14"/>
  </w:num>
  <w:num w:numId="10">
    <w:abstractNumId w:val="23"/>
  </w:num>
  <w:num w:numId="11">
    <w:abstractNumId w:val="6"/>
  </w:num>
  <w:num w:numId="12">
    <w:abstractNumId w:val="15"/>
  </w:num>
  <w:num w:numId="13">
    <w:abstractNumId w:val="24"/>
  </w:num>
  <w:num w:numId="14">
    <w:abstractNumId w:val="25"/>
  </w:num>
  <w:num w:numId="15">
    <w:abstractNumId w:val="9"/>
  </w:num>
  <w:num w:numId="16">
    <w:abstractNumId w:val="5"/>
  </w:num>
  <w:num w:numId="17">
    <w:abstractNumId w:val="26"/>
  </w:num>
  <w:num w:numId="18">
    <w:abstractNumId w:val="28"/>
  </w:num>
  <w:num w:numId="19">
    <w:abstractNumId w:val="0"/>
  </w:num>
  <w:num w:numId="20">
    <w:abstractNumId w:val="20"/>
  </w:num>
  <w:num w:numId="21">
    <w:abstractNumId w:val="11"/>
  </w:num>
  <w:num w:numId="22">
    <w:abstractNumId w:val="27"/>
  </w:num>
  <w:num w:numId="23">
    <w:abstractNumId w:val="10"/>
  </w:num>
  <w:num w:numId="24">
    <w:abstractNumId w:val="1"/>
  </w:num>
  <w:num w:numId="25">
    <w:abstractNumId w:val="29"/>
  </w:num>
  <w:num w:numId="26">
    <w:abstractNumId w:val="4"/>
  </w:num>
  <w:num w:numId="27">
    <w:abstractNumId w:val="8"/>
  </w:num>
  <w:num w:numId="28">
    <w:abstractNumId w:val="18"/>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73"/>
    <w:rsid w:val="00002D79"/>
    <w:rsid w:val="000105B7"/>
    <w:rsid w:val="00010DFC"/>
    <w:rsid w:val="0003030B"/>
    <w:rsid w:val="00050587"/>
    <w:rsid w:val="00050AB2"/>
    <w:rsid w:val="00056E0F"/>
    <w:rsid w:val="000611D8"/>
    <w:rsid w:val="00062EA6"/>
    <w:rsid w:val="0007089B"/>
    <w:rsid w:val="000B1D8F"/>
    <w:rsid w:val="000B695B"/>
    <w:rsid w:val="000D1616"/>
    <w:rsid w:val="000F18DB"/>
    <w:rsid w:val="000F3D95"/>
    <w:rsid w:val="0010474D"/>
    <w:rsid w:val="0011266E"/>
    <w:rsid w:val="00112AD4"/>
    <w:rsid w:val="00122B27"/>
    <w:rsid w:val="00136E0C"/>
    <w:rsid w:val="00142696"/>
    <w:rsid w:val="00143BDF"/>
    <w:rsid w:val="001518D8"/>
    <w:rsid w:val="00154FD9"/>
    <w:rsid w:val="0016262B"/>
    <w:rsid w:val="00167E4D"/>
    <w:rsid w:val="001700FE"/>
    <w:rsid w:val="001963C6"/>
    <w:rsid w:val="001C0795"/>
    <w:rsid w:val="001F14BB"/>
    <w:rsid w:val="001F443B"/>
    <w:rsid w:val="002024A8"/>
    <w:rsid w:val="00205948"/>
    <w:rsid w:val="00214C84"/>
    <w:rsid w:val="002236AC"/>
    <w:rsid w:val="002347CF"/>
    <w:rsid w:val="00237FF0"/>
    <w:rsid w:val="00240353"/>
    <w:rsid w:val="00265248"/>
    <w:rsid w:val="0026547C"/>
    <w:rsid w:val="002669C4"/>
    <w:rsid w:val="0028756E"/>
    <w:rsid w:val="002B4C87"/>
    <w:rsid w:val="002D5CD7"/>
    <w:rsid w:val="002F1BE2"/>
    <w:rsid w:val="002F50CA"/>
    <w:rsid w:val="00302388"/>
    <w:rsid w:val="0030411D"/>
    <w:rsid w:val="00306753"/>
    <w:rsid w:val="0031178F"/>
    <w:rsid w:val="00321564"/>
    <w:rsid w:val="0032513B"/>
    <w:rsid w:val="00331E4A"/>
    <w:rsid w:val="0034130F"/>
    <w:rsid w:val="003630FD"/>
    <w:rsid w:val="00394007"/>
    <w:rsid w:val="00394E0E"/>
    <w:rsid w:val="003B1177"/>
    <w:rsid w:val="003B6810"/>
    <w:rsid w:val="003C683E"/>
    <w:rsid w:val="003D1FE7"/>
    <w:rsid w:val="003D4536"/>
    <w:rsid w:val="003E2EC3"/>
    <w:rsid w:val="003E7733"/>
    <w:rsid w:val="003F4B95"/>
    <w:rsid w:val="003F741A"/>
    <w:rsid w:val="00434E2D"/>
    <w:rsid w:val="004405D7"/>
    <w:rsid w:val="00455292"/>
    <w:rsid w:val="004636D5"/>
    <w:rsid w:val="0046458D"/>
    <w:rsid w:val="00494A07"/>
    <w:rsid w:val="004953D7"/>
    <w:rsid w:val="00496349"/>
    <w:rsid w:val="004A486C"/>
    <w:rsid w:val="004C3B1B"/>
    <w:rsid w:val="004F0560"/>
    <w:rsid w:val="004F59BF"/>
    <w:rsid w:val="00503F7F"/>
    <w:rsid w:val="00521E75"/>
    <w:rsid w:val="00526390"/>
    <w:rsid w:val="0053086D"/>
    <w:rsid w:val="00530CFE"/>
    <w:rsid w:val="005572C2"/>
    <w:rsid w:val="00573602"/>
    <w:rsid w:val="00577569"/>
    <w:rsid w:val="00583A38"/>
    <w:rsid w:val="005C527D"/>
    <w:rsid w:val="005D1493"/>
    <w:rsid w:val="005D2208"/>
    <w:rsid w:val="005D69F7"/>
    <w:rsid w:val="005E64BC"/>
    <w:rsid w:val="005F0549"/>
    <w:rsid w:val="005F5875"/>
    <w:rsid w:val="0060328C"/>
    <w:rsid w:val="0061251A"/>
    <w:rsid w:val="0064206A"/>
    <w:rsid w:val="006420BB"/>
    <w:rsid w:val="00647429"/>
    <w:rsid w:val="006541CB"/>
    <w:rsid w:val="00661427"/>
    <w:rsid w:val="0069595F"/>
    <w:rsid w:val="006E62BC"/>
    <w:rsid w:val="00704D16"/>
    <w:rsid w:val="0073096C"/>
    <w:rsid w:val="00735F09"/>
    <w:rsid w:val="00736537"/>
    <w:rsid w:val="0074047B"/>
    <w:rsid w:val="00740F73"/>
    <w:rsid w:val="00750002"/>
    <w:rsid w:val="007622F3"/>
    <w:rsid w:val="00762E38"/>
    <w:rsid w:val="00767E42"/>
    <w:rsid w:val="00770E85"/>
    <w:rsid w:val="00776DF2"/>
    <w:rsid w:val="007945A3"/>
    <w:rsid w:val="007A35BE"/>
    <w:rsid w:val="007A7360"/>
    <w:rsid w:val="007B5673"/>
    <w:rsid w:val="007C639B"/>
    <w:rsid w:val="007D05E9"/>
    <w:rsid w:val="007F3CD5"/>
    <w:rsid w:val="00824499"/>
    <w:rsid w:val="008508B3"/>
    <w:rsid w:val="00861939"/>
    <w:rsid w:val="00864308"/>
    <w:rsid w:val="008645DE"/>
    <w:rsid w:val="00867D9C"/>
    <w:rsid w:val="00876915"/>
    <w:rsid w:val="00895558"/>
    <w:rsid w:val="008A4B32"/>
    <w:rsid w:val="008A4DF3"/>
    <w:rsid w:val="008B4824"/>
    <w:rsid w:val="008D6690"/>
    <w:rsid w:val="008E7A08"/>
    <w:rsid w:val="008F49A2"/>
    <w:rsid w:val="00925D27"/>
    <w:rsid w:val="009364AB"/>
    <w:rsid w:val="00946151"/>
    <w:rsid w:val="00950673"/>
    <w:rsid w:val="00950BC6"/>
    <w:rsid w:val="009536DA"/>
    <w:rsid w:val="009620BC"/>
    <w:rsid w:val="00973C11"/>
    <w:rsid w:val="00976A2A"/>
    <w:rsid w:val="009806B6"/>
    <w:rsid w:val="00985362"/>
    <w:rsid w:val="00987C11"/>
    <w:rsid w:val="00997D2C"/>
    <w:rsid w:val="009A411B"/>
    <w:rsid w:val="009B78DD"/>
    <w:rsid w:val="009D4558"/>
    <w:rsid w:val="009F07CF"/>
    <w:rsid w:val="00A12594"/>
    <w:rsid w:val="00A3076F"/>
    <w:rsid w:val="00A33697"/>
    <w:rsid w:val="00A70622"/>
    <w:rsid w:val="00A753BA"/>
    <w:rsid w:val="00A85679"/>
    <w:rsid w:val="00A95318"/>
    <w:rsid w:val="00AA0B59"/>
    <w:rsid w:val="00AD0C9D"/>
    <w:rsid w:val="00AD3C26"/>
    <w:rsid w:val="00AF4319"/>
    <w:rsid w:val="00AF6FD0"/>
    <w:rsid w:val="00B1504B"/>
    <w:rsid w:val="00B1561D"/>
    <w:rsid w:val="00B260EC"/>
    <w:rsid w:val="00B416AD"/>
    <w:rsid w:val="00B508AD"/>
    <w:rsid w:val="00B519A1"/>
    <w:rsid w:val="00B5205B"/>
    <w:rsid w:val="00B62294"/>
    <w:rsid w:val="00B67F9E"/>
    <w:rsid w:val="00B74F4B"/>
    <w:rsid w:val="00BB49E5"/>
    <w:rsid w:val="00BC205F"/>
    <w:rsid w:val="00BC262B"/>
    <w:rsid w:val="00BD658D"/>
    <w:rsid w:val="00BF6A5C"/>
    <w:rsid w:val="00BF7D76"/>
    <w:rsid w:val="00C02AB1"/>
    <w:rsid w:val="00C100AD"/>
    <w:rsid w:val="00C2045C"/>
    <w:rsid w:val="00C22975"/>
    <w:rsid w:val="00C41835"/>
    <w:rsid w:val="00C44676"/>
    <w:rsid w:val="00C639B6"/>
    <w:rsid w:val="00C67C55"/>
    <w:rsid w:val="00C94976"/>
    <w:rsid w:val="00CA28AF"/>
    <w:rsid w:val="00CA7817"/>
    <w:rsid w:val="00CA7A6A"/>
    <w:rsid w:val="00CC067C"/>
    <w:rsid w:val="00CE06B6"/>
    <w:rsid w:val="00D01E6A"/>
    <w:rsid w:val="00D17B8D"/>
    <w:rsid w:val="00D313FA"/>
    <w:rsid w:val="00D46309"/>
    <w:rsid w:val="00D47DEE"/>
    <w:rsid w:val="00DC4F5B"/>
    <w:rsid w:val="00DD151A"/>
    <w:rsid w:val="00DE0EC0"/>
    <w:rsid w:val="00DF235F"/>
    <w:rsid w:val="00DF7A72"/>
    <w:rsid w:val="00E00736"/>
    <w:rsid w:val="00E033D5"/>
    <w:rsid w:val="00E10B1D"/>
    <w:rsid w:val="00E16540"/>
    <w:rsid w:val="00E33731"/>
    <w:rsid w:val="00E46C1E"/>
    <w:rsid w:val="00E63A2F"/>
    <w:rsid w:val="00E74F68"/>
    <w:rsid w:val="00E84714"/>
    <w:rsid w:val="00E91F44"/>
    <w:rsid w:val="00E924A6"/>
    <w:rsid w:val="00E95FEF"/>
    <w:rsid w:val="00EA6DFC"/>
    <w:rsid w:val="00EB13D9"/>
    <w:rsid w:val="00EB3E9B"/>
    <w:rsid w:val="00ED55CB"/>
    <w:rsid w:val="00ED60DD"/>
    <w:rsid w:val="00EE1AA6"/>
    <w:rsid w:val="00EE4646"/>
    <w:rsid w:val="00EF6CC1"/>
    <w:rsid w:val="00F00547"/>
    <w:rsid w:val="00F12593"/>
    <w:rsid w:val="00F15AC5"/>
    <w:rsid w:val="00F40159"/>
    <w:rsid w:val="00F41C63"/>
    <w:rsid w:val="00F45D37"/>
    <w:rsid w:val="00F51DC1"/>
    <w:rsid w:val="00F62C28"/>
    <w:rsid w:val="00F72D36"/>
    <w:rsid w:val="00FA7694"/>
    <w:rsid w:val="00FB1A62"/>
    <w:rsid w:val="00FB7678"/>
    <w:rsid w:val="00FD1332"/>
    <w:rsid w:val="00FD3BD1"/>
    <w:rsid w:val="00FD41AD"/>
    <w:rsid w:val="00FE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73"/>
    <w:pPr>
      <w:suppressAutoHyphens/>
      <w:spacing w:after="0" w:line="360" w:lineRule="auto"/>
      <w:ind w:left="708" w:firstLine="709"/>
      <w:jc w:val="both"/>
    </w:pPr>
    <w:rPr>
      <w:rFonts w:ascii="Times New Roman" w:eastAsia="Times New Roman" w:hAnsi="Times New Roman" w:cs="Times New Roman"/>
      <w:kern w:val="1"/>
      <w:sz w:val="24"/>
      <w:szCs w:val="24"/>
      <w:lang w:val="en-US" w:eastAsia="ar-SA"/>
    </w:rPr>
  </w:style>
  <w:style w:type="paragraph" w:styleId="a4">
    <w:name w:val="Normal (Web)"/>
    <w:basedOn w:val="a"/>
    <w:uiPriority w:val="99"/>
    <w:unhideWhenUsed/>
    <w:rsid w:val="007B56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A4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86C"/>
    <w:rPr>
      <w:rFonts w:ascii="Tahoma" w:hAnsi="Tahoma" w:cs="Tahoma"/>
      <w:sz w:val="16"/>
      <w:szCs w:val="16"/>
    </w:rPr>
  </w:style>
  <w:style w:type="paragraph" w:styleId="a7">
    <w:name w:val="Body Text"/>
    <w:basedOn w:val="a"/>
    <w:link w:val="a8"/>
    <w:rsid w:val="0010474D"/>
    <w:pPr>
      <w:spacing w:after="0" w:line="360" w:lineRule="auto"/>
    </w:pPr>
    <w:rPr>
      <w:rFonts w:ascii="Times New Roman" w:eastAsia="Times New Roman" w:hAnsi="Times New Roman" w:cs="Times New Roman"/>
      <w:bCs/>
      <w:color w:val="222222"/>
      <w:sz w:val="24"/>
      <w:szCs w:val="23"/>
    </w:rPr>
  </w:style>
  <w:style w:type="character" w:customStyle="1" w:styleId="a8">
    <w:name w:val="Основной текст Знак"/>
    <w:basedOn w:val="a0"/>
    <w:link w:val="a7"/>
    <w:rsid w:val="0010474D"/>
    <w:rPr>
      <w:rFonts w:ascii="Times New Roman" w:eastAsia="Times New Roman" w:hAnsi="Times New Roman" w:cs="Times New Roman"/>
      <w:bCs/>
      <w:color w:val="222222"/>
      <w:sz w:val="24"/>
      <w:szCs w:val="23"/>
    </w:rPr>
  </w:style>
  <w:style w:type="character" w:styleId="a9">
    <w:name w:val="Hyperlink"/>
    <w:basedOn w:val="a0"/>
    <w:uiPriority w:val="99"/>
    <w:unhideWhenUsed/>
    <w:rsid w:val="0010474D"/>
    <w:rPr>
      <w:color w:val="0000FF" w:themeColor="hyperlink"/>
      <w:u w:val="single"/>
    </w:rPr>
  </w:style>
  <w:style w:type="paragraph" w:customStyle="1" w:styleId="Els-Abstract-head">
    <w:name w:val="Els-Abstract-head"/>
    <w:next w:val="a"/>
    <w:rsid w:val="0010474D"/>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bstract-Copyright">
    <w:name w:val="Els-Abstract-Copyright"/>
    <w:basedOn w:val="a"/>
    <w:rsid w:val="0010474D"/>
    <w:pPr>
      <w:spacing w:after="220" w:line="220" w:lineRule="exact"/>
      <w:jc w:val="both"/>
    </w:pPr>
    <w:rPr>
      <w:rFonts w:ascii="Times New Roman" w:eastAsia="SimSun" w:hAnsi="Times New Roman" w:cs="Times New Roman"/>
      <w:sz w:val="18"/>
      <w:szCs w:val="20"/>
      <w:lang w:val="en-US" w:eastAsia="en-US"/>
    </w:rPr>
  </w:style>
  <w:style w:type="paragraph" w:customStyle="1" w:styleId="Els-1storder-head">
    <w:name w:val="Els-1storder-head"/>
    <w:next w:val="a"/>
    <w:rsid w:val="0010474D"/>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a"/>
    <w:rsid w:val="0010474D"/>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a"/>
    <w:rsid w:val="0010474D"/>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a"/>
    <w:rsid w:val="0010474D"/>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reference-head">
    <w:name w:val="Els-reference-head"/>
    <w:next w:val="a"/>
    <w:rsid w:val="005F5875"/>
    <w:pPr>
      <w:keepNext/>
      <w:spacing w:before="480" w:line="220" w:lineRule="exact"/>
    </w:pPr>
    <w:rPr>
      <w:rFonts w:ascii="Times New Roman" w:eastAsia="SimSun" w:hAnsi="Times New Roman" w:cs="Times New Roman"/>
      <w:b/>
      <w:sz w:val="20"/>
      <w:szCs w:val="20"/>
      <w:lang w:val="en-US" w:eastAsia="en-US"/>
    </w:rPr>
  </w:style>
  <w:style w:type="paragraph" w:styleId="aa">
    <w:name w:val="endnote text"/>
    <w:basedOn w:val="a"/>
    <w:link w:val="ab"/>
    <w:uiPriority w:val="99"/>
    <w:semiHidden/>
    <w:unhideWhenUsed/>
    <w:rsid w:val="00112AD4"/>
    <w:pPr>
      <w:spacing w:after="0" w:line="240" w:lineRule="auto"/>
    </w:pPr>
    <w:rPr>
      <w:rFonts w:ascii="Times New Roman" w:eastAsia="Calibri" w:hAnsi="Times New Roman" w:cs="Times New Roman"/>
      <w:sz w:val="20"/>
      <w:szCs w:val="20"/>
      <w:lang w:val="x-none" w:eastAsia="x-none"/>
    </w:rPr>
  </w:style>
  <w:style w:type="character" w:customStyle="1" w:styleId="ab">
    <w:name w:val="Текст концевой сноски Знак"/>
    <w:basedOn w:val="a0"/>
    <w:link w:val="aa"/>
    <w:uiPriority w:val="99"/>
    <w:semiHidden/>
    <w:rsid w:val="00112AD4"/>
    <w:rPr>
      <w:rFonts w:ascii="Times New Roman" w:eastAsia="Calibri" w:hAnsi="Times New Roman" w:cs="Times New Roman"/>
      <w:sz w:val="20"/>
      <w:szCs w:val="20"/>
      <w:lang w:val="x-none" w:eastAsia="x-none"/>
    </w:rPr>
  </w:style>
  <w:style w:type="character" w:styleId="ac">
    <w:name w:val="endnote reference"/>
    <w:uiPriority w:val="99"/>
    <w:semiHidden/>
    <w:unhideWhenUsed/>
    <w:rsid w:val="00112AD4"/>
    <w:rPr>
      <w:vertAlign w:val="superscript"/>
    </w:rPr>
  </w:style>
  <w:style w:type="character" w:styleId="ad">
    <w:name w:val="Strong"/>
    <w:qFormat/>
    <w:rsid w:val="0061251A"/>
    <w:rPr>
      <w:b/>
      <w:bCs/>
    </w:rPr>
  </w:style>
  <w:style w:type="character" w:customStyle="1" w:styleId="st">
    <w:name w:val="st"/>
    <w:basedOn w:val="a0"/>
    <w:rsid w:val="00EE1AA6"/>
  </w:style>
  <w:style w:type="character" w:styleId="ae">
    <w:name w:val="Emphasis"/>
    <w:basedOn w:val="a0"/>
    <w:uiPriority w:val="20"/>
    <w:qFormat/>
    <w:rsid w:val="00EE1A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73"/>
    <w:pPr>
      <w:suppressAutoHyphens/>
      <w:spacing w:after="0" w:line="360" w:lineRule="auto"/>
      <w:ind w:left="708" w:firstLine="709"/>
      <w:jc w:val="both"/>
    </w:pPr>
    <w:rPr>
      <w:rFonts w:ascii="Times New Roman" w:eastAsia="Times New Roman" w:hAnsi="Times New Roman" w:cs="Times New Roman"/>
      <w:kern w:val="1"/>
      <w:sz w:val="24"/>
      <w:szCs w:val="24"/>
      <w:lang w:val="en-US" w:eastAsia="ar-SA"/>
    </w:rPr>
  </w:style>
  <w:style w:type="paragraph" w:styleId="a4">
    <w:name w:val="Normal (Web)"/>
    <w:basedOn w:val="a"/>
    <w:uiPriority w:val="99"/>
    <w:unhideWhenUsed/>
    <w:rsid w:val="007B56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A4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86C"/>
    <w:rPr>
      <w:rFonts w:ascii="Tahoma" w:hAnsi="Tahoma" w:cs="Tahoma"/>
      <w:sz w:val="16"/>
      <w:szCs w:val="16"/>
    </w:rPr>
  </w:style>
  <w:style w:type="paragraph" w:styleId="a7">
    <w:name w:val="Body Text"/>
    <w:basedOn w:val="a"/>
    <w:link w:val="a8"/>
    <w:rsid w:val="0010474D"/>
    <w:pPr>
      <w:spacing w:after="0" w:line="360" w:lineRule="auto"/>
    </w:pPr>
    <w:rPr>
      <w:rFonts w:ascii="Times New Roman" w:eastAsia="Times New Roman" w:hAnsi="Times New Roman" w:cs="Times New Roman"/>
      <w:bCs/>
      <w:color w:val="222222"/>
      <w:sz w:val="24"/>
      <w:szCs w:val="23"/>
    </w:rPr>
  </w:style>
  <w:style w:type="character" w:customStyle="1" w:styleId="a8">
    <w:name w:val="Основной текст Знак"/>
    <w:basedOn w:val="a0"/>
    <w:link w:val="a7"/>
    <w:rsid w:val="0010474D"/>
    <w:rPr>
      <w:rFonts w:ascii="Times New Roman" w:eastAsia="Times New Roman" w:hAnsi="Times New Roman" w:cs="Times New Roman"/>
      <w:bCs/>
      <w:color w:val="222222"/>
      <w:sz w:val="24"/>
      <w:szCs w:val="23"/>
    </w:rPr>
  </w:style>
  <w:style w:type="character" w:styleId="a9">
    <w:name w:val="Hyperlink"/>
    <w:basedOn w:val="a0"/>
    <w:uiPriority w:val="99"/>
    <w:unhideWhenUsed/>
    <w:rsid w:val="0010474D"/>
    <w:rPr>
      <w:color w:val="0000FF" w:themeColor="hyperlink"/>
      <w:u w:val="single"/>
    </w:rPr>
  </w:style>
  <w:style w:type="paragraph" w:customStyle="1" w:styleId="Els-Abstract-head">
    <w:name w:val="Els-Abstract-head"/>
    <w:next w:val="a"/>
    <w:rsid w:val="0010474D"/>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bstract-Copyright">
    <w:name w:val="Els-Abstract-Copyright"/>
    <w:basedOn w:val="a"/>
    <w:rsid w:val="0010474D"/>
    <w:pPr>
      <w:spacing w:after="220" w:line="220" w:lineRule="exact"/>
      <w:jc w:val="both"/>
    </w:pPr>
    <w:rPr>
      <w:rFonts w:ascii="Times New Roman" w:eastAsia="SimSun" w:hAnsi="Times New Roman" w:cs="Times New Roman"/>
      <w:sz w:val="18"/>
      <w:szCs w:val="20"/>
      <w:lang w:val="en-US" w:eastAsia="en-US"/>
    </w:rPr>
  </w:style>
  <w:style w:type="paragraph" w:customStyle="1" w:styleId="Els-1storder-head">
    <w:name w:val="Els-1storder-head"/>
    <w:next w:val="a"/>
    <w:rsid w:val="0010474D"/>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a"/>
    <w:rsid w:val="0010474D"/>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a"/>
    <w:rsid w:val="0010474D"/>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a"/>
    <w:rsid w:val="0010474D"/>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reference-head">
    <w:name w:val="Els-reference-head"/>
    <w:next w:val="a"/>
    <w:rsid w:val="005F5875"/>
    <w:pPr>
      <w:keepNext/>
      <w:spacing w:before="480" w:line="220" w:lineRule="exact"/>
    </w:pPr>
    <w:rPr>
      <w:rFonts w:ascii="Times New Roman" w:eastAsia="SimSun" w:hAnsi="Times New Roman" w:cs="Times New Roman"/>
      <w:b/>
      <w:sz w:val="20"/>
      <w:szCs w:val="20"/>
      <w:lang w:val="en-US" w:eastAsia="en-US"/>
    </w:rPr>
  </w:style>
  <w:style w:type="paragraph" w:styleId="aa">
    <w:name w:val="endnote text"/>
    <w:basedOn w:val="a"/>
    <w:link w:val="ab"/>
    <w:uiPriority w:val="99"/>
    <w:semiHidden/>
    <w:unhideWhenUsed/>
    <w:rsid w:val="00112AD4"/>
    <w:pPr>
      <w:spacing w:after="0" w:line="240" w:lineRule="auto"/>
    </w:pPr>
    <w:rPr>
      <w:rFonts w:ascii="Times New Roman" w:eastAsia="Calibri" w:hAnsi="Times New Roman" w:cs="Times New Roman"/>
      <w:sz w:val="20"/>
      <w:szCs w:val="20"/>
      <w:lang w:val="x-none" w:eastAsia="x-none"/>
    </w:rPr>
  </w:style>
  <w:style w:type="character" w:customStyle="1" w:styleId="ab">
    <w:name w:val="Текст концевой сноски Знак"/>
    <w:basedOn w:val="a0"/>
    <w:link w:val="aa"/>
    <w:uiPriority w:val="99"/>
    <w:semiHidden/>
    <w:rsid w:val="00112AD4"/>
    <w:rPr>
      <w:rFonts w:ascii="Times New Roman" w:eastAsia="Calibri" w:hAnsi="Times New Roman" w:cs="Times New Roman"/>
      <w:sz w:val="20"/>
      <w:szCs w:val="20"/>
      <w:lang w:val="x-none" w:eastAsia="x-none"/>
    </w:rPr>
  </w:style>
  <w:style w:type="character" w:styleId="ac">
    <w:name w:val="endnote reference"/>
    <w:uiPriority w:val="99"/>
    <w:semiHidden/>
    <w:unhideWhenUsed/>
    <w:rsid w:val="00112AD4"/>
    <w:rPr>
      <w:vertAlign w:val="superscript"/>
    </w:rPr>
  </w:style>
  <w:style w:type="character" w:styleId="ad">
    <w:name w:val="Strong"/>
    <w:qFormat/>
    <w:rsid w:val="0061251A"/>
    <w:rPr>
      <w:b/>
      <w:bCs/>
    </w:rPr>
  </w:style>
  <w:style w:type="character" w:customStyle="1" w:styleId="st">
    <w:name w:val="st"/>
    <w:basedOn w:val="a0"/>
    <w:rsid w:val="00EE1AA6"/>
  </w:style>
  <w:style w:type="character" w:styleId="ae">
    <w:name w:val="Emphasis"/>
    <w:basedOn w:val="a0"/>
    <w:uiPriority w:val="20"/>
    <w:qFormat/>
    <w:rsid w:val="00EE1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0977">
      <w:bodyDiv w:val="1"/>
      <w:marLeft w:val="0"/>
      <w:marRight w:val="0"/>
      <w:marTop w:val="0"/>
      <w:marBottom w:val="0"/>
      <w:divBdr>
        <w:top w:val="none" w:sz="0" w:space="0" w:color="auto"/>
        <w:left w:val="none" w:sz="0" w:space="0" w:color="auto"/>
        <w:bottom w:val="none" w:sz="0" w:space="0" w:color="auto"/>
        <w:right w:val="none" w:sz="0" w:space="0" w:color="auto"/>
      </w:divBdr>
    </w:div>
    <w:div w:id="344287604">
      <w:bodyDiv w:val="1"/>
      <w:marLeft w:val="0"/>
      <w:marRight w:val="0"/>
      <w:marTop w:val="0"/>
      <w:marBottom w:val="0"/>
      <w:divBdr>
        <w:top w:val="none" w:sz="0" w:space="0" w:color="auto"/>
        <w:left w:val="none" w:sz="0" w:space="0" w:color="auto"/>
        <w:bottom w:val="none" w:sz="0" w:space="0" w:color="auto"/>
        <w:right w:val="none" w:sz="0" w:space="0" w:color="auto"/>
      </w:divBdr>
    </w:div>
    <w:div w:id="383526505">
      <w:bodyDiv w:val="1"/>
      <w:marLeft w:val="0"/>
      <w:marRight w:val="0"/>
      <w:marTop w:val="0"/>
      <w:marBottom w:val="0"/>
      <w:divBdr>
        <w:top w:val="none" w:sz="0" w:space="0" w:color="auto"/>
        <w:left w:val="none" w:sz="0" w:space="0" w:color="auto"/>
        <w:bottom w:val="none" w:sz="0" w:space="0" w:color="auto"/>
        <w:right w:val="none" w:sz="0" w:space="0" w:color="auto"/>
      </w:divBdr>
    </w:div>
    <w:div w:id="383918667">
      <w:bodyDiv w:val="1"/>
      <w:marLeft w:val="0"/>
      <w:marRight w:val="0"/>
      <w:marTop w:val="0"/>
      <w:marBottom w:val="0"/>
      <w:divBdr>
        <w:top w:val="none" w:sz="0" w:space="0" w:color="auto"/>
        <w:left w:val="none" w:sz="0" w:space="0" w:color="auto"/>
        <w:bottom w:val="none" w:sz="0" w:space="0" w:color="auto"/>
        <w:right w:val="none" w:sz="0" w:space="0" w:color="auto"/>
      </w:divBdr>
    </w:div>
    <w:div w:id="389887338">
      <w:bodyDiv w:val="1"/>
      <w:marLeft w:val="0"/>
      <w:marRight w:val="0"/>
      <w:marTop w:val="0"/>
      <w:marBottom w:val="0"/>
      <w:divBdr>
        <w:top w:val="none" w:sz="0" w:space="0" w:color="auto"/>
        <w:left w:val="none" w:sz="0" w:space="0" w:color="auto"/>
        <w:bottom w:val="none" w:sz="0" w:space="0" w:color="auto"/>
        <w:right w:val="none" w:sz="0" w:space="0" w:color="auto"/>
      </w:divBdr>
    </w:div>
    <w:div w:id="894196769">
      <w:bodyDiv w:val="1"/>
      <w:marLeft w:val="0"/>
      <w:marRight w:val="0"/>
      <w:marTop w:val="0"/>
      <w:marBottom w:val="0"/>
      <w:divBdr>
        <w:top w:val="none" w:sz="0" w:space="0" w:color="auto"/>
        <w:left w:val="none" w:sz="0" w:space="0" w:color="auto"/>
        <w:bottom w:val="none" w:sz="0" w:space="0" w:color="auto"/>
        <w:right w:val="none" w:sz="0" w:space="0" w:color="auto"/>
      </w:divBdr>
    </w:div>
    <w:div w:id="1215970542">
      <w:bodyDiv w:val="1"/>
      <w:marLeft w:val="0"/>
      <w:marRight w:val="0"/>
      <w:marTop w:val="0"/>
      <w:marBottom w:val="0"/>
      <w:divBdr>
        <w:top w:val="none" w:sz="0" w:space="0" w:color="auto"/>
        <w:left w:val="none" w:sz="0" w:space="0" w:color="auto"/>
        <w:bottom w:val="none" w:sz="0" w:space="0" w:color="auto"/>
        <w:right w:val="none" w:sz="0" w:space="0" w:color="auto"/>
      </w:divBdr>
    </w:div>
    <w:div w:id="1264417559">
      <w:bodyDiv w:val="1"/>
      <w:marLeft w:val="0"/>
      <w:marRight w:val="0"/>
      <w:marTop w:val="0"/>
      <w:marBottom w:val="0"/>
      <w:divBdr>
        <w:top w:val="none" w:sz="0" w:space="0" w:color="auto"/>
        <w:left w:val="none" w:sz="0" w:space="0" w:color="auto"/>
        <w:bottom w:val="none" w:sz="0" w:space="0" w:color="auto"/>
        <w:right w:val="none" w:sz="0" w:space="0" w:color="auto"/>
      </w:divBdr>
    </w:div>
    <w:div w:id="1779255605">
      <w:bodyDiv w:val="1"/>
      <w:marLeft w:val="0"/>
      <w:marRight w:val="0"/>
      <w:marTop w:val="0"/>
      <w:marBottom w:val="0"/>
      <w:divBdr>
        <w:top w:val="none" w:sz="0" w:space="0" w:color="auto"/>
        <w:left w:val="none" w:sz="0" w:space="0" w:color="auto"/>
        <w:bottom w:val="none" w:sz="0" w:space="0" w:color="auto"/>
        <w:right w:val="none" w:sz="0" w:space="0" w:color="auto"/>
      </w:divBdr>
    </w:div>
    <w:div w:id="18288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c/m.exe?t=2597218_1_2&amp;s1=%ED%E5%EF%E0%F0%E0%E7%E8%F2%E0%F0%ED%E0%FF%20%EA%E8%F1%F2%E0%20%EF%E5%F7%E5%ED%E8" TargetMode="External"/><Relationship Id="rId5" Type="http://schemas.openxmlformats.org/officeDocument/2006/relationships/settings" Target="settings.xml"/><Relationship Id="rId10" Type="http://schemas.openxmlformats.org/officeDocument/2006/relationships/hyperlink" Target="http://www.multitran.ru/c/m.exe?t=2605330_1_2&amp;s1=%E7%E0%E1%F0%FE%F8%E8%ED%ED%EE%E5%20%EF%F0%EE%F1%F2%F0%E0%ED%F1%F2%E2%EE" TargetMode="External"/><Relationship Id="rId4" Type="http://schemas.microsoft.com/office/2007/relationships/stylesWithEffects" Target="stylesWithEffects.xml"/><Relationship Id="rId9" Type="http://schemas.openxmlformats.org/officeDocument/2006/relationships/hyperlink" Target="mailto:berelav@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msung\AppData\Roaming\Microsoft\Excel\&#1050;&#1086;&#1087;&#1080;&#1103;%20&#1040;&#1085;&#1072;&#1083;&#1080;&#1079;%20&#1089;&#1090;&#1072;&#1090;&#1077;&#1081;%20(&#1040;&#1074;&#1090;&#1086;&#1089;&#1086;&#1093;&#1088;&#1072;&#1085;&#1077;&#1085;&#1085;&#1099;&#1081;)%20(version%201).xlsb"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Лист3!$H$8:$T$8</c:f>
              <c:numCache>
                <c:formatCode>General</c:formatCode>
                <c:ptCount val="13"/>
                <c:pt idx="0">
                  <c:v>1</c:v>
                </c:pt>
                <c:pt idx="1">
                  <c:v>2</c:v>
                </c:pt>
                <c:pt idx="2">
                  <c:v>3</c:v>
                </c:pt>
                <c:pt idx="3">
                  <c:v>7</c:v>
                </c:pt>
                <c:pt idx="4">
                  <c:v>8</c:v>
                </c:pt>
                <c:pt idx="5">
                  <c:v>9</c:v>
                </c:pt>
                <c:pt idx="6">
                  <c:v>11</c:v>
                </c:pt>
                <c:pt idx="7">
                  <c:v>23</c:v>
                </c:pt>
                <c:pt idx="8">
                  <c:v>27</c:v>
                </c:pt>
                <c:pt idx="9">
                  <c:v>30</c:v>
                </c:pt>
                <c:pt idx="10">
                  <c:v>40</c:v>
                </c:pt>
                <c:pt idx="11">
                  <c:v>43</c:v>
                </c:pt>
                <c:pt idx="12">
                  <c:v>70</c:v>
                </c:pt>
              </c:numCache>
            </c:numRef>
          </c:xVal>
          <c:yVal>
            <c:numRef>
              <c:f>Лист3!$H$9:$T$9</c:f>
              <c:numCache>
                <c:formatCode>General</c:formatCode>
                <c:ptCount val="13"/>
                <c:pt idx="0">
                  <c:v>314</c:v>
                </c:pt>
                <c:pt idx="1">
                  <c:v>300</c:v>
                </c:pt>
                <c:pt idx="2">
                  <c:v>463</c:v>
                </c:pt>
                <c:pt idx="3">
                  <c:v>67</c:v>
                </c:pt>
                <c:pt idx="4">
                  <c:v>137</c:v>
                </c:pt>
                <c:pt idx="5">
                  <c:v>258.5</c:v>
                </c:pt>
                <c:pt idx="6">
                  <c:v>175</c:v>
                </c:pt>
                <c:pt idx="7">
                  <c:v>280</c:v>
                </c:pt>
                <c:pt idx="8">
                  <c:v>200</c:v>
                </c:pt>
                <c:pt idx="9">
                  <c:v>318</c:v>
                </c:pt>
                <c:pt idx="10">
                  <c:v>319</c:v>
                </c:pt>
                <c:pt idx="11">
                  <c:v>203</c:v>
                </c:pt>
                <c:pt idx="12">
                  <c:v>205</c:v>
                </c:pt>
              </c:numCache>
            </c:numRef>
          </c:yVal>
          <c:smooth val="0"/>
        </c:ser>
        <c:dLbls>
          <c:showLegendKey val="0"/>
          <c:showVal val="0"/>
          <c:showCatName val="0"/>
          <c:showSerName val="0"/>
          <c:showPercent val="0"/>
          <c:showBubbleSize val="0"/>
        </c:dLbls>
        <c:axId val="127032704"/>
        <c:axId val="120504704"/>
      </c:scatterChart>
      <c:valAx>
        <c:axId val="127032704"/>
        <c:scaling>
          <c:orientation val="minMax"/>
        </c:scaling>
        <c:delete val="0"/>
        <c:axPos val="b"/>
        <c:numFmt formatCode="General" sourceLinked="1"/>
        <c:majorTickMark val="out"/>
        <c:minorTickMark val="none"/>
        <c:tickLblPos val="nextTo"/>
        <c:crossAx val="120504704"/>
        <c:crosses val="autoZero"/>
        <c:crossBetween val="midCat"/>
      </c:valAx>
      <c:valAx>
        <c:axId val="120504704"/>
        <c:scaling>
          <c:orientation val="minMax"/>
        </c:scaling>
        <c:delete val="0"/>
        <c:axPos val="l"/>
        <c:majorGridlines/>
        <c:numFmt formatCode="General" sourceLinked="1"/>
        <c:majorTickMark val="out"/>
        <c:minorTickMark val="none"/>
        <c:tickLblPos val="nextTo"/>
        <c:crossAx val="127032704"/>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211F-9243-4113-9446-44339624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6401</Words>
  <Characters>36488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Samsung</cp:lastModifiedBy>
  <cp:revision>3</cp:revision>
  <cp:lastPrinted>2014-02-01T07:52:00Z</cp:lastPrinted>
  <dcterms:created xsi:type="dcterms:W3CDTF">2014-02-09T14:45:00Z</dcterms:created>
  <dcterms:modified xsi:type="dcterms:W3CDTF">2014-02-09T14:53:00Z</dcterms:modified>
</cp:coreProperties>
</file>