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B9019" w14:textId="2E9CA9C6" w:rsidR="00082FF4" w:rsidRPr="00082FF4" w:rsidRDefault="00082FF4" w:rsidP="00082FF4">
      <w:pPr>
        <w:spacing w:after="0" w:line="240" w:lineRule="auto"/>
        <w:jc w:val="both"/>
        <w:rPr>
          <w:rFonts w:ascii="Garamond" w:hAnsi="Garamond" w:cs="Times New Roman"/>
          <w:lang w:val="en-US"/>
        </w:rPr>
      </w:pPr>
      <w:r w:rsidRPr="00082FF4">
        <w:rPr>
          <w:rFonts w:ascii="Garamond" w:hAnsi="Garamond" w:cs="Times New Roman"/>
          <w:b/>
          <w:lang w:val="en-US"/>
        </w:rPr>
        <w:t>Pro</w:t>
      </w:r>
      <w:r w:rsidR="000C3831">
        <w:rPr>
          <w:rFonts w:ascii="Garamond" w:hAnsi="Garamond" w:cs="Times New Roman"/>
          <w:b/>
        </w:rPr>
        <w:t>х</w:t>
      </w:r>
      <w:proofErr w:type="spellStart"/>
      <w:r w:rsidRPr="00082FF4">
        <w:rPr>
          <w:rFonts w:ascii="Garamond" w:hAnsi="Garamond" w:cs="Times New Roman"/>
          <w:b/>
          <w:lang w:val="en-US"/>
        </w:rPr>
        <w:t>nchev</w:t>
      </w:r>
      <w:proofErr w:type="spellEnd"/>
      <w:r w:rsidRPr="00082FF4">
        <w:rPr>
          <w:rFonts w:ascii="Garamond" w:hAnsi="Garamond" w:cs="Times New Roman"/>
          <w:lang w:val="en-US"/>
        </w:rPr>
        <w:t xml:space="preserve"> </w:t>
      </w:r>
      <w:proofErr w:type="spellStart"/>
      <w:r w:rsidRPr="00082FF4">
        <w:rPr>
          <w:rFonts w:ascii="Garamond" w:hAnsi="Garamond" w:cs="Times New Roman"/>
          <w:b/>
          <w:lang w:val="en-US"/>
        </w:rPr>
        <w:t>Gennadi</w:t>
      </w:r>
      <w:proofErr w:type="spellEnd"/>
      <w:r w:rsidRPr="00082FF4">
        <w:rPr>
          <w:rFonts w:ascii="Garamond" w:hAnsi="Garamond" w:cs="Times New Roman"/>
          <w:b/>
          <w:lang w:val="en-US"/>
        </w:rPr>
        <w:t xml:space="preserve"> </w:t>
      </w:r>
      <w:proofErr w:type="spellStart"/>
      <w:r w:rsidRPr="00082FF4">
        <w:rPr>
          <w:rFonts w:ascii="Garamond" w:hAnsi="Garamond" w:cs="Times New Roman"/>
          <w:b/>
          <w:lang w:val="en-US"/>
        </w:rPr>
        <w:t>Borisovich</w:t>
      </w:r>
      <w:proofErr w:type="spellEnd"/>
      <w:r w:rsidRPr="00082FF4">
        <w:rPr>
          <w:rFonts w:ascii="Garamond" w:hAnsi="Garamond" w:cs="Times New Roman"/>
          <w:b/>
          <w:lang w:val="en-US"/>
        </w:rPr>
        <w:t xml:space="preserve"> </w:t>
      </w:r>
      <w:r w:rsidRPr="00082FF4">
        <w:rPr>
          <w:rFonts w:ascii="Garamond" w:hAnsi="Garamond" w:cs="Times New Roman"/>
          <w:lang w:val="en-US"/>
        </w:rPr>
        <w:t xml:space="preserve">is a Candidate of Physics and Mathematics, </w:t>
      </w:r>
      <w:r w:rsidRPr="00082FF4">
        <w:rPr>
          <w:rFonts w:ascii="Garamond" w:hAnsi="Garamond" w:cs="Times New Roman"/>
          <w:color w:val="000000"/>
          <w:lang w:val="en-US"/>
        </w:rPr>
        <w:t xml:space="preserve">Associate Professor; </w:t>
      </w:r>
      <w:r w:rsidRPr="00082FF4">
        <w:rPr>
          <w:rFonts w:ascii="Garamond" w:hAnsi="Garamond" w:cs="Times New Roman"/>
          <w:lang w:val="en-US"/>
        </w:rPr>
        <w:t xml:space="preserve">Deputy Dean of Faculty of Sociology of </w:t>
      </w:r>
      <w:proofErr w:type="spellStart"/>
      <w:r w:rsidRPr="00082FF4">
        <w:rPr>
          <w:rFonts w:ascii="Garamond" w:hAnsi="Garamond" w:cs="Times New Roman"/>
          <w:lang w:val="en-US"/>
        </w:rPr>
        <w:t>Lomonosov</w:t>
      </w:r>
      <w:proofErr w:type="spellEnd"/>
      <w:r w:rsidRPr="00082FF4">
        <w:rPr>
          <w:rFonts w:ascii="Garamond" w:hAnsi="Garamond" w:cs="Times New Roman"/>
          <w:lang w:val="en-US"/>
        </w:rPr>
        <w:t xml:space="preserve"> Moscow State University, Moscow, Russia, e-mail: pronchev@rambler.ru</w:t>
      </w:r>
    </w:p>
    <w:p w14:paraId="0523B107" w14:textId="77777777" w:rsidR="00CA42F5" w:rsidRPr="00082FF4" w:rsidRDefault="00CA42F5" w:rsidP="00CA42F5">
      <w:pPr>
        <w:spacing w:after="0" w:line="240" w:lineRule="auto"/>
        <w:jc w:val="both"/>
        <w:rPr>
          <w:rFonts w:ascii="Garamond" w:hAnsi="Garamond" w:cs="Times New Roman"/>
          <w:color w:val="000000"/>
          <w:lang w:val="en-US"/>
        </w:rPr>
      </w:pPr>
      <w:proofErr w:type="spellStart"/>
      <w:r w:rsidRPr="00082FF4">
        <w:rPr>
          <w:rFonts w:ascii="Garamond" w:hAnsi="Garamond" w:cs="Times New Roman"/>
          <w:b/>
          <w:lang w:val="en-US"/>
        </w:rPr>
        <w:t>Goncharova</w:t>
      </w:r>
      <w:proofErr w:type="spellEnd"/>
      <w:r w:rsidRPr="00082FF4">
        <w:rPr>
          <w:rFonts w:ascii="Garamond" w:hAnsi="Garamond" w:cs="Times New Roman"/>
          <w:b/>
          <w:lang w:val="en-US"/>
        </w:rPr>
        <w:t xml:space="preserve"> Inna </w:t>
      </w:r>
      <w:proofErr w:type="spellStart"/>
      <w:r w:rsidRPr="00082FF4">
        <w:rPr>
          <w:rFonts w:ascii="Garamond" w:hAnsi="Garamond" w:cs="Times New Roman"/>
          <w:b/>
          <w:lang w:val="en-US"/>
        </w:rPr>
        <w:t>Vladimirovna</w:t>
      </w:r>
      <w:proofErr w:type="spellEnd"/>
      <w:r w:rsidRPr="00082FF4">
        <w:rPr>
          <w:rFonts w:ascii="Garamond" w:hAnsi="Garamond" w:cs="Times New Roman"/>
          <w:lang w:val="en-US"/>
        </w:rPr>
        <w:t xml:space="preserve"> is a Candidate of Pedagogical Sciences, </w:t>
      </w:r>
      <w:r w:rsidRPr="00082FF4">
        <w:rPr>
          <w:rFonts w:ascii="Garamond" w:hAnsi="Garamond" w:cs="Times New Roman"/>
          <w:color w:val="000000"/>
          <w:lang w:val="en-US"/>
        </w:rPr>
        <w:t xml:space="preserve">Associate Professor; Associate Professor of the Department of Social Technologies at Faculty of Sociology of </w:t>
      </w:r>
      <w:proofErr w:type="spellStart"/>
      <w:r w:rsidRPr="00082FF4">
        <w:rPr>
          <w:rFonts w:ascii="Garamond" w:hAnsi="Garamond" w:cs="Times New Roman"/>
          <w:color w:val="000000"/>
          <w:lang w:val="en-US"/>
        </w:rPr>
        <w:t>Lomonosov</w:t>
      </w:r>
      <w:proofErr w:type="spellEnd"/>
      <w:r w:rsidRPr="00082FF4">
        <w:rPr>
          <w:rFonts w:ascii="Garamond" w:hAnsi="Garamond" w:cs="Times New Roman"/>
          <w:color w:val="000000"/>
          <w:lang w:val="en-US"/>
        </w:rPr>
        <w:t xml:space="preserve"> Moscow State University, </w:t>
      </w:r>
      <w:r w:rsidRPr="00082FF4">
        <w:rPr>
          <w:rFonts w:ascii="Garamond" w:hAnsi="Garamond" w:cs="Times New Roman"/>
          <w:lang w:val="en-US"/>
        </w:rPr>
        <w:t>Moscow, Russia, e-mail: ig73@inbox.ru</w:t>
      </w:r>
    </w:p>
    <w:p w14:paraId="454B17E2" w14:textId="77777777" w:rsidR="00082FF4" w:rsidRPr="00082FF4" w:rsidRDefault="00082FF4" w:rsidP="00082FF4">
      <w:pPr>
        <w:spacing w:after="0" w:line="240" w:lineRule="auto"/>
        <w:jc w:val="both"/>
        <w:rPr>
          <w:rStyle w:val="s2"/>
          <w:rFonts w:ascii="Garamond" w:hAnsi="Garamond" w:cs="Times New Roman"/>
          <w:lang w:val="en-US"/>
        </w:rPr>
      </w:pPr>
      <w:proofErr w:type="spellStart"/>
      <w:r w:rsidRPr="00082FF4">
        <w:rPr>
          <w:rFonts w:ascii="Garamond" w:hAnsi="Garamond" w:cs="Times New Roman"/>
          <w:b/>
          <w:color w:val="000000"/>
          <w:lang w:val="en-US"/>
        </w:rPr>
        <w:t>Mikhailov</w:t>
      </w:r>
      <w:proofErr w:type="spellEnd"/>
      <w:r w:rsidRPr="00082FF4">
        <w:rPr>
          <w:rFonts w:ascii="Garamond" w:hAnsi="Garamond" w:cs="Times New Roman"/>
          <w:b/>
          <w:color w:val="000000"/>
          <w:lang w:val="en-US"/>
        </w:rPr>
        <w:t xml:space="preserve"> </w:t>
      </w:r>
      <w:proofErr w:type="spellStart"/>
      <w:r w:rsidRPr="00082FF4">
        <w:rPr>
          <w:rFonts w:ascii="Garamond" w:hAnsi="Garamond" w:cs="Times New Roman"/>
          <w:b/>
          <w:color w:val="000000"/>
          <w:lang w:val="en-US"/>
        </w:rPr>
        <w:t>Aleksander</w:t>
      </w:r>
      <w:proofErr w:type="spellEnd"/>
      <w:r w:rsidRPr="00082FF4">
        <w:rPr>
          <w:rFonts w:ascii="Garamond" w:hAnsi="Garamond" w:cs="Times New Roman"/>
          <w:b/>
          <w:color w:val="000000"/>
          <w:lang w:val="en-US"/>
        </w:rPr>
        <w:t xml:space="preserve"> </w:t>
      </w:r>
      <w:proofErr w:type="spellStart"/>
      <w:r w:rsidRPr="00082FF4">
        <w:rPr>
          <w:rFonts w:ascii="Garamond" w:hAnsi="Garamond" w:cs="Times New Roman"/>
          <w:b/>
          <w:color w:val="000000"/>
          <w:lang w:val="en-US"/>
        </w:rPr>
        <w:t>Petrovich</w:t>
      </w:r>
      <w:proofErr w:type="spellEnd"/>
      <w:r w:rsidRPr="00082FF4">
        <w:rPr>
          <w:rFonts w:ascii="Garamond" w:hAnsi="Garamond" w:cs="Times New Roman"/>
          <w:b/>
          <w:color w:val="000000"/>
          <w:lang w:val="en-US"/>
        </w:rPr>
        <w:t xml:space="preserve"> </w:t>
      </w:r>
      <w:r w:rsidRPr="00082FF4">
        <w:rPr>
          <w:rFonts w:ascii="Garamond" w:hAnsi="Garamond" w:cs="Times New Roman"/>
          <w:color w:val="000000"/>
          <w:lang w:val="en-US"/>
        </w:rPr>
        <w:t xml:space="preserve">is a Doctor </w:t>
      </w:r>
      <w:r w:rsidRPr="00082FF4">
        <w:rPr>
          <w:rStyle w:val="s2"/>
          <w:rFonts w:ascii="Garamond" w:hAnsi="Garamond" w:cs="Times New Roman"/>
          <w:lang w:val="en-US"/>
        </w:rPr>
        <w:t xml:space="preserve">of Physics and Mathematics, Professor, Chief Researcher at </w:t>
      </w:r>
      <w:proofErr w:type="spellStart"/>
      <w:r w:rsidRPr="00082FF4">
        <w:rPr>
          <w:rStyle w:val="s2"/>
          <w:rFonts w:ascii="Garamond" w:hAnsi="Garamond" w:cs="Times New Roman"/>
          <w:lang w:val="en-US"/>
        </w:rPr>
        <w:t>Keldysh</w:t>
      </w:r>
      <w:proofErr w:type="spellEnd"/>
      <w:r w:rsidRPr="00082FF4">
        <w:rPr>
          <w:rStyle w:val="s2"/>
          <w:rFonts w:ascii="Garamond" w:hAnsi="Garamond" w:cs="Times New Roman"/>
          <w:lang w:val="en-US"/>
        </w:rPr>
        <w:t xml:space="preserve"> Institute of Applied Mathematics</w:t>
      </w:r>
      <w:r w:rsidR="00136FD0" w:rsidRPr="00136FD0">
        <w:rPr>
          <w:rStyle w:val="s2"/>
          <w:rFonts w:ascii="Garamond" w:hAnsi="Garamond" w:cs="Times New Roman"/>
          <w:lang w:val="en-US"/>
        </w:rPr>
        <w:t xml:space="preserve"> </w:t>
      </w:r>
      <w:r w:rsidR="00136FD0" w:rsidRPr="00082FF4">
        <w:rPr>
          <w:rFonts w:ascii="Garamond" w:hAnsi="Garamond" w:cs="Times New Roman"/>
          <w:color w:val="000000"/>
          <w:lang w:val="en-US"/>
        </w:rPr>
        <w:t>of the</w:t>
      </w:r>
      <w:r w:rsidRPr="00082FF4">
        <w:rPr>
          <w:rStyle w:val="s2"/>
          <w:rFonts w:ascii="Garamond" w:hAnsi="Garamond" w:cs="Times New Roman"/>
          <w:lang w:val="en-US"/>
        </w:rPr>
        <w:t xml:space="preserve"> Russian Academy of Sciences. </w:t>
      </w:r>
      <w:r w:rsidRPr="00082FF4">
        <w:rPr>
          <w:rFonts w:ascii="Garamond" w:hAnsi="Garamond" w:cs="Times New Roman"/>
          <w:color w:val="000000"/>
          <w:lang w:val="en-US"/>
        </w:rPr>
        <w:t>Moscow, Russia. E-mail: apmikhailov@yandex.ru</w:t>
      </w:r>
    </w:p>
    <w:p w14:paraId="6CE0233B" w14:textId="77777777" w:rsidR="00082FF4" w:rsidRPr="00082FF4" w:rsidRDefault="00082FF4" w:rsidP="00082FF4">
      <w:pPr>
        <w:spacing w:after="0" w:line="240" w:lineRule="auto"/>
        <w:jc w:val="both"/>
        <w:rPr>
          <w:rFonts w:ascii="Garamond" w:hAnsi="Garamond" w:cs="Times New Roman"/>
          <w:color w:val="000000"/>
          <w:lang w:val="en-US"/>
        </w:rPr>
      </w:pPr>
      <w:r w:rsidRPr="00082FF4">
        <w:rPr>
          <w:rFonts w:ascii="Garamond" w:hAnsi="Garamond" w:cs="Times New Roman"/>
          <w:b/>
          <w:color w:val="000000"/>
          <w:lang w:val="en-US"/>
        </w:rPr>
        <w:t xml:space="preserve">Lyubimov </w:t>
      </w:r>
      <w:proofErr w:type="spellStart"/>
      <w:r w:rsidRPr="00082FF4">
        <w:rPr>
          <w:rFonts w:ascii="Garamond" w:hAnsi="Garamond" w:cs="Times New Roman"/>
          <w:b/>
          <w:color w:val="000000"/>
          <w:lang w:val="en-US"/>
        </w:rPr>
        <w:t>Aleksei</w:t>
      </w:r>
      <w:proofErr w:type="spellEnd"/>
      <w:r w:rsidRPr="00082FF4">
        <w:rPr>
          <w:rFonts w:ascii="Garamond" w:hAnsi="Garamond" w:cs="Times New Roman"/>
          <w:b/>
          <w:color w:val="000000"/>
          <w:lang w:val="en-US"/>
        </w:rPr>
        <w:t xml:space="preserve"> Pavlovich</w:t>
      </w:r>
      <w:r w:rsidRPr="00082FF4">
        <w:rPr>
          <w:rFonts w:ascii="Garamond" w:hAnsi="Garamond" w:cs="Times New Roman"/>
          <w:color w:val="000000"/>
          <w:lang w:val="en-US"/>
        </w:rPr>
        <w:t xml:space="preserve"> is a Doctor of Law, Professor, Deputy Chief Scientific Secretary of the Presidium of the Russian Academy of Sciences, Head of the Centre for International Law of Diplomatic Academy of the Ministry of Foreign Affairs of Russia, Moscow, Russia, e-mail: gosduma624@yandex.ru</w:t>
      </w:r>
    </w:p>
    <w:p w14:paraId="6DB47F20" w14:textId="77777777" w:rsidR="00082FF4" w:rsidRPr="00082FF4" w:rsidRDefault="00082FF4" w:rsidP="00082FF4">
      <w:pPr>
        <w:spacing w:after="0" w:line="240" w:lineRule="auto"/>
        <w:jc w:val="both"/>
        <w:rPr>
          <w:rFonts w:ascii="Garamond" w:hAnsi="Garamond" w:cs="Times New Roman"/>
          <w:lang w:val="en-US"/>
        </w:rPr>
      </w:pPr>
    </w:p>
    <w:p w14:paraId="407DCFA8" w14:textId="77777777" w:rsidR="00082FF4" w:rsidRPr="00A0658F" w:rsidRDefault="00082FF4" w:rsidP="00082FF4">
      <w:pPr>
        <w:spacing w:after="0" w:line="240" w:lineRule="auto"/>
        <w:jc w:val="center"/>
        <w:rPr>
          <w:rFonts w:ascii="Times New Roman" w:hAnsi="Times New Roman" w:cs="Times New Roman"/>
          <w:b/>
        </w:rPr>
      </w:pPr>
      <w:r w:rsidRPr="00A0658F">
        <w:rPr>
          <w:rFonts w:ascii="Times New Roman" w:hAnsi="Times New Roman" w:cs="Times New Roman"/>
          <w:b/>
        </w:rPr>
        <w:t xml:space="preserve">О проблемах информационной безопасности учебного процесса в период пандемии </w:t>
      </w:r>
      <w:proofErr w:type="spellStart"/>
      <w:r w:rsidRPr="00A0658F">
        <w:rPr>
          <w:rFonts w:ascii="Times New Roman" w:hAnsi="Times New Roman" w:cs="Times New Roman"/>
          <w:b/>
        </w:rPr>
        <w:t>коронавируса</w:t>
      </w:r>
      <w:proofErr w:type="spellEnd"/>
      <w:r>
        <w:rPr>
          <w:rFonts w:ascii="Times New Roman" w:hAnsi="Times New Roman" w:cs="Times New Roman"/>
        </w:rPr>
        <w:t xml:space="preserve"> </w:t>
      </w:r>
      <w:r w:rsidRPr="00A0658F">
        <w:rPr>
          <w:rFonts w:ascii="Times New Roman" w:hAnsi="Times New Roman" w:cs="Times New Roman"/>
          <w:b/>
        </w:rPr>
        <w:t>COVID-</w:t>
      </w:r>
      <w:commentRangeStart w:id="0"/>
      <w:r w:rsidRPr="00A0658F">
        <w:rPr>
          <w:rFonts w:ascii="Times New Roman" w:hAnsi="Times New Roman" w:cs="Times New Roman"/>
          <w:b/>
        </w:rPr>
        <w:t>19</w:t>
      </w:r>
      <w:commentRangeEnd w:id="0"/>
      <w:r w:rsidR="000C3831">
        <w:rPr>
          <w:rStyle w:val="af1"/>
        </w:rPr>
        <w:commentReference w:id="0"/>
      </w:r>
    </w:p>
    <w:p w14:paraId="35944290" w14:textId="77777777" w:rsidR="00082FF4" w:rsidRPr="005E1BB0" w:rsidRDefault="00082FF4" w:rsidP="00082FF4">
      <w:pPr>
        <w:spacing w:after="0" w:line="240" w:lineRule="auto"/>
        <w:jc w:val="both"/>
        <w:rPr>
          <w:rFonts w:ascii="Garamond" w:hAnsi="Garamond" w:cs="Times New Roman"/>
        </w:rPr>
      </w:pPr>
    </w:p>
    <w:p w14:paraId="13CA62AF" w14:textId="77777777" w:rsidR="00082FF4" w:rsidRPr="005E1BB0" w:rsidRDefault="00082FF4" w:rsidP="005E1BB0">
      <w:pPr>
        <w:spacing w:after="0" w:line="240" w:lineRule="auto"/>
        <w:ind w:firstLine="709"/>
        <w:jc w:val="both"/>
        <w:rPr>
          <w:rFonts w:ascii="Garamond" w:hAnsi="Garamond" w:cs="Times New Roman"/>
        </w:rPr>
      </w:pPr>
      <w:r w:rsidRPr="005E1BB0">
        <w:rPr>
          <w:rFonts w:ascii="Garamond" w:hAnsi="Garamond" w:cs="Times New Roman"/>
          <w:b/>
        </w:rPr>
        <w:t>Аннотация</w:t>
      </w:r>
      <w:r w:rsidRPr="005E1BB0">
        <w:rPr>
          <w:rFonts w:ascii="Garamond" w:hAnsi="Garamond" w:cs="Times New Roman"/>
        </w:rPr>
        <w:t xml:space="preserve">: </w:t>
      </w:r>
      <w:r w:rsidRPr="005E1BB0">
        <w:rPr>
          <w:rFonts w:ascii="Garamond" w:hAnsi="Garamond" w:cs="Times New Roman"/>
          <w:color w:val="000000" w:themeColor="text1"/>
        </w:rPr>
        <w:t>Актуальность</w:t>
      </w:r>
      <w:r w:rsidRPr="005E1BB0">
        <w:rPr>
          <w:rFonts w:ascii="Garamond" w:hAnsi="Garamond" w:cs="Times New Roman"/>
        </w:rPr>
        <w:t xml:space="preserve"> исследуемой проблемы обусловлена тем, что в период пандемии коронавирусной инфекции COVID-19 и временным переводом учебного процесса в дистанционный формат, участники учебного процесса столкнулись с новыми </w:t>
      </w:r>
      <w:r w:rsidR="00494129" w:rsidRPr="005E1BB0">
        <w:rPr>
          <w:rFonts w:ascii="Garamond" w:hAnsi="Garamond" w:cs="Times New Roman"/>
        </w:rPr>
        <w:t>информационн</w:t>
      </w:r>
      <w:r w:rsidR="00494129">
        <w:rPr>
          <w:rFonts w:ascii="Garamond" w:hAnsi="Garamond" w:cs="Times New Roman"/>
        </w:rPr>
        <w:t>ыми</w:t>
      </w:r>
      <w:r w:rsidRPr="005E1BB0">
        <w:rPr>
          <w:rFonts w:ascii="Garamond" w:hAnsi="Garamond" w:cs="Times New Roman"/>
        </w:rPr>
        <w:t xml:space="preserve"> </w:t>
      </w:r>
      <w:r w:rsidR="00B14E55" w:rsidRPr="005E1BB0">
        <w:rPr>
          <w:rFonts w:ascii="Garamond" w:hAnsi="Garamond" w:cs="Times New Roman"/>
        </w:rPr>
        <w:t xml:space="preserve">угрозами </w:t>
      </w:r>
      <w:r w:rsidR="00B14E55">
        <w:rPr>
          <w:rFonts w:ascii="Garamond" w:hAnsi="Garamond" w:cs="Times New Roman"/>
        </w:rPr>
        <w:t>в виртуальных образовательных средах</w:t>
      </w:r>
      <w:r w:rsidRPr="005E1BB0">
        <w:rPr>
          <w:rFonts w:ascii="Garamond" w:hAnsi="Garamond" w:cs="Times New Roman"/>
        </w:rPr>
        <w:t>. Цель статьи заключается в анализе информационных угроз для участников учебного процесса</w:t>
      </w:r>
      <w:r w:rsidR="00B14E55">
        <w:rPr>
          <w:rFonts w:ascii="Garamond" w:hAnsi="Garamond" w:cs="Times New Roman"/>
        </w:rPr>
        <w:t xml:space="preserve"> в виртуальных образовательных средах</w:t>
      </w:r>
      <w:r w:rsidR="003979F1">
        <w:rPr>
          <w:rFonts w:ascii="Garamond" w:hAnsi="Garamond" w:cs="Times New Roman"/>
        </w:rPr>
        <w:t xml:space="preserve"> Рунета</w:t>
      </w:r>
      <w:r w:rsidRPr="005E1BB0">
        <w:rPr>
          <w:rFonts w:ascii="Garamond" w:hAnsi="Garamond" w:cs="Times New Roman"/>
        </w:rPr>
        <w:t xml:space="preserve"> и предложения мер для их купирования. </w:t>
      </w:r>
      <w:r w:rsidR="0079430C">
        <w:rPr>
          <w:rFonts w:ascii="Garamond" w:hAnsi="Garamond" w:cs="Times New Roman"/>
        </w:rPr>
        <w:t>Т</w:t>
      </w:r>
      <w:r w:rsidRPr="005E1BB0">
        <w:rPr>
          <w:rFonts w:ascii="Garamond" w:hAnsi="Garamond" w:cs="Times New Roman"/>
        </w:rPr>
        <w:t xml:space="preserve">еоретическим подходом к исследованию данной проблемы является структурный и сравнительный анализ. </w:t>
      </w:r>
      <w:r w:rsidR="00B14E55">
        <w:rPr>
          <w:rFonts w:ascii="Garamond" w:hAnsi="Garamond" w:cs="Times New Roman"/>
        </w:rPr>
        <w:t>Эмпирическим</w:t>
      </w:r>
      <w:r w:rsidRPr="005E1BB0">
        <w:rPr>
          <w:rFonts w:ascii="Garamond" w:hAnsi="Garamond" w:cs="Times New Roman"/>
        </w:rPr>
        <w:t xml:space="preserve"> методом исследованию данной проблемы является </w:t>
      </w:r>
      <w:r w:rsidR="00AD72CC">
        <w:rPr>
          <w:rFonts w:ascii="Garamond" w:hAnsi="Garamond" w:cs="Times New Roman"/>
        </w:rPr>
        <w:t>Интернет-исследование о</w:t>
      </w:r>
      <w:r w:rsidR="00AD72CC" w:rsidRPr="00B14E55">
        <w:rPr>
          <w:rFonts w:ascii="Garamond" w:hAnsi="Garamond" w:cs="Times New Roman"/>
        </w:rPr>
        <w:t xml:space="preserve"> вовлеченности пользователей</w:t>
      </w:r>
      <w:r w:rsidR="003979F1">
        <w:rPr>
          <w:rFonts w:ascii="Garamond" w:hAnsi="Garamond" w:cs="Times New Roman"/>
        </w:rPr>
        <w:t xml:space="preserve"> Рунета</w:t>
      </w:r>
      <w:r w:rsidR="00AD72CC" w:rsidRPr="00B14E55">
        <w:rPr>
          <w:rFonts w:ascii="Garamond" w:hAnsi="Garamond" w:cs="Times New Roman"/>
        </w:rPr>
        <w:t xml:space="preserve"> в изучаемые проблемы и выявления наиболее популярного </w:t>
      </w:r>
      <w:r w:rsidR="0079430C">
        <w:rPr>
          <w:rFonts w:ascii="Garamond" w:hAnsi="Garamond" w:cs="Times New Roman"/>
        </w:rPr>
        <w:t xml:space="preserve">для них </w:t>
      </w:r>
      <w:r w:rsidR="00AD72CC" w:rsidRPr="00B14E55">
        <w:rPr>
          <w:rFonts w:ascii="Garamond" w:hAnsi="Garamond" w:cs="Times New Roman"/>
        </w:rPr>
        <w:t>контента.</w:t>
      </w:r>
      <w:r w:rsidRPr="005E1BB0">
        <w:rPr>
          <w:rFonts w:ascii="Garamond" w:hAnsi="Garamond" w:cs="Times New Roman"/>
        </w:rPr>
        <w:t xml:space="preserve"> В работе анализируются социально-правовые аспекты использования дистанционн</w:t>
      </w:r>
      <w:r w:rsidR="00494129">
        <w:rPr>
          <w:rFonts w:ascii="Garamond" w:hAnsi="Garamond" w:cs="Times New Roman"/>
        </w:rPr>
        <w:t>ой</w:t>
      </w:r>
      <w:r w:rsidRPr="005E1BB0">
        <w:rPr>
          <w:rFonts w:ascii="Garamond" w:hAnsi="Garamond" w:cs="Times New Roman"/>
        </w:rPr>
        <w:t xml:space="preserve"> форм</w:t>
      </w:r>
      <w:r w:rsidR="00494129">
        <w:rPr>
          <w:rFonts w:ascii="Garamond" w:hAnsi="Garamond" w:cs="Times New Roman"/>
        </w:rPr>
        <w:t>ы</w:t>
      </w:r>
      <w:r w:rsidRPr="005E1BB0">
        <w:rPr>
          <w:rFonts w:ascii="Garamond" w:hAnsi="Garamond" w:cs="Times New Roman"/>
        </w:rPr>
        <w:t xml:space="preserve"> обучения</w:t>
      </w:r>
      <w:r w:rsidR="003979F1">
        <w:rPr>
          <w:rFonts w:ascii="Garamond" w:hAnsi="Garamond" w:cs="Times New Roman"/>
        </w:rPr>
        <w:t xml:space="preserve"> в Российской Федерации</w:t>
      </w:r>
      <w:r w:rsidRPr="005E1BB0">
        <w:rPr>
          <w:rFonts w:ascii="Garamond" w:hAnsi="Garamond" w:cs="Times New Roman"/>
        </w:rPr>
        <w:t xml:space="preserve">. Приведена классификация возникающих информационных угроз. Обсуждаются механизмы устранения возникающих угроз. Несмотря на то, что </w:t>
      </w:r>
      <w:r w:rsidR="003979F1">
        <w:rPr>
          <w:rFonts w:ascii="Garamond" w:hAnsi="Garamond" w:cs="Times New Roman"/>
        </w:rPr>
        <w:t>Россия</w:t>
      </w:r>
      <w:r w:rsidRPr="005E1BB0">
        <w:rPr>
          <w:rFonts w:ascii="Garamond" w:hAnsi="Garamond" w:cs="Times New Roman"/>
        </w:rPr>
        <w:t xml:space="preserve"> прилагает значительные усилия на законодательном уровне с целью предотвращения вредоносного информационного воздействия </w:t>
      </w:r>
      <w:r w:rsidR="004930B1">
        <w:rPr>
          <w:rFonts w:ascii="Garamond" w:hAnsi="Garamond" w:cs="Times New Roman"/>
        </w:rPr>
        <w:t>на участников учебного процесса</w:t>
      </w:r>
      <w:r w:rsidRPr="005E1BB0">
        <w:rPr>
          <w:rFonts w:ascii="Garamond" w:hAnsi="Garamond" w:cs="Times New Roman"/>
        </w:rPr>
        <w:t>, тем не менее, ряд особенностей виртуальных социальных сред не позволяет в полной мере их реализовать. Полученные результаты могут представлять интерес для специалистов, занимающихся проблемами современного образования, информационного противоборства, информационной безопасности виртуальных социальных сред.</w:t>
      </w:r>
    </w:p>
    <w:p w14:paraId="56389B48" w14:textId="77777777" w:rsidR="005E1BB0" w:rsidRPr="00EA0B59" w:rsidRDefault="005E1BB0" w:rsidP="005E1BB0">
      <w:pPr>
        <w:spacing w:after="0" w:line="240" w:lineRule="auto"/>
        <w:ind w:firstLine="709"/>
        <w:jc w:val="both"/>
        <w:rPr>
          <w:rFonts w:ascii="Garamond" w:hAnsi="Garamond" w:cs="Times New Roman"/>
        </w:rPr>
      </w:pPr>
      <w:r w:rsidRPr="00430D01">
        <w:rPr>
          <w:rFonts w:ascii="Garamond" w:hAnsi="Garamond" w:cs="Times New Roman"/>
          <w:b/>
        </w:rPr>
        <w:t>Ключевые слова</w:t>
      </w:r>
      <w:r w:rsidRPr="00430D01">
        <w:rPr>
          <w:rFonts w:ascii="Garamond" w:hAnsi="Garamond" w:cs="Times New Roman"/>
        </w:rPr>
        <w:t>:</w:t>
      </w:r>
      <w:r w:rsidRPr="00EA0B59">
        <w:rPr>
          <w:rFonts w:ascii="Garamond" w:hAnsi="Garamond" w:cs="Times New Roman"/>
        </w:rPr>
        <w:t xml:space="preserve"> виртуальные </w:t>
      </w:r>
      <w:r w:rsidR="00EA7A8C">
        <w:rPr>
          <w:rFonts w:ascii="Garamond" w:hAnsi="Garamond" w:cs="Times New Roman"/>
        </w:rPr>
        <w:t>образовательные</w:t>
      </w:r>
      <w:r w:rsidRPr="00EA0B59">
        <w:rPr>
          <w:rFonts w:ascii="Garamond" w:hAnsi="Garamond" w:cs="Times New Roman"/>
        </w:rPr>
        <w:t xml:space="preserve"> среды, Интернет, </w:t>
      </w:r>
      <w:r w:rsidR="00EA7A8C" w:rsidRPr="003F7F35">
        <w:rPr>
          <w:rFonts w:ascii="Garamond" w:hAnsi="Garamond" w:cs="Times New Roman"/>
          <w:color w:val="000000" w:themeColor="text1"/>
        </w:rPr>
        <w:t>COVID-19</w:t>
      </w:r>
      <w:r w:rsidR="00EA7A8C">
        <w:rPr>
          <w:rFonts w:ascii="Garamond" w:hAnsi="Garamond" w:cs="Times New Roman"/>
          <w:color w:val="000000" w:themeColor="text1"/>
        </w:rPr>
        <w:t>, информационные угрозы</w:t>
      </w:r>
    </w:p>
    <w:p w14:paraId="54A9EC7A" w14:textId="77777777" w:rsidR="005E1BB0" w:rsidRPr="000874A4" w:rsidRDefault="005E1BB0" w:rsidP="005E1BB0">
      <w:pPr>
        <w:spacing w:after="0" w:line="240" w:lineRule="auto"/>
        <w:rPr>
          <w:rFonts w:ascii="Garamond" w:hAnsi="Garamond"/>
        </w:rPr>
      </w:pPr>
    </w:p>
    <w:p w14:paraId="15E1DD90" w14:textId="77777777" w:rsidR="005E1BB0" w:rsidRPr="00EA0B59" w:rsidRDefault="005E1BB0" w:rsidP="005E1BB0">
      <w:pPr>
        <w:spacing w:after="0" w:line="240" w:lineRule="auto"/>
        <w:rPr>
          <w:rFonts w:ascii="Garamond" w:hAnsi="Garamond"/>
          <w:b/>
        </w:rPr>
      </w:pPr>
      <w:r w:rsidRPr="00EA0B59">
        <w:rPr>
          <w:rFonts w:ascii="Garamond" w:hAnsi="Garamond"/>
          <w:b/>
        </w:rPr>
        <w:t xml:space="preserve">1. </w:t>
      </w:r>
      <w:r w:rsidRPr="00EA0B59">
        <w:rPr>
          <w:rFonts w:ascii="Garamond" w:hAnsi="Garamond"/>
          <w:b/>
          <w:lang w:val="en-US"/>
        </w:rPr>
        <w:t>Introduction</w:t>
      </w:r>
    </w:p>
    <w:p w14:paraId="14FD9D9B" w14:textId="77777777" w:rsidR="00082FF4" w:rsidRPr="00082FF4" w:rsidRDefault="00082FF4" w:rsidP="00082FF4">
      <w:pPr>
        <w:spacing w:after="0" w:line="240" w:lineRule="auto"/>
        <w:jc w:val="both"/>
        <w:rPr>
          <w:rFonts w:ascii="Garamond" w:hAnsi="Garamond" w:cs="Times New Roman"/>
        </w:rPr>
      </w:pPr>
    </w:p>
    <w:p w14:paraId="6093F0F0" w14:textId="77777777" w:rsidR="00A01E05" w:rsidRPr="000A0EFB" w:rsidRDefault="003F7F35" w:rsidP="00082FF4">
      <w:pPr>
        <w:spacing w:after="0" w:line="240" w:lineRule="auto"/>
        <w:ind w:firstLine="709"/>
        <w:jc w:val="both"/>
        <w:rPr>
          <w:rFonts w:ascii="Garamond" w:hAnsi="Garamond" w:cs="Times New Roman"/>
          <w:color w:val="000000" w:themeColor="text1"/>
        </w:rPr>
      </w:pPr>
      <w:r>
        <w:rPr>
          <w:rFonts w:ascii="Garamond" w:hAnsi="Garamond" w:cs="Times New Roman"/>
          <w:color w:val="000000" w:themeColor="text1"/>
        </w:rPr>
        <w:t xml:space="preserve">Пандемия </w:t>
      </w:r>
      <w:proofErr w:type="spellStart"/>
      <w:r>
        <w:rPr>
          <w:rFonts w:ascii="Garamond" w:hAnsi="Garamond" w:cs="Times New Roman"/>
          <w:color w:val="000000" w:themeColor="text1"/>
        </w:rPr>
        <w:t>коронавируса</w:t>
      </w:r>
      <w:proofErr w:type="spellEnd"/>
      <w:r>
        <w:rPr>
          <w:rFonts w:ascii="Garamond" w:hAnsi="Garamond" w:cs="Times New Roman"/>
          <w:color w:val="000000" w:themeColor="text1"/>
        </w:rPr>
        <w:t xml:space="preserve"> </w:t>
      </w:r>
      <w:r w:rsidRPr="003F7F35">
        <w:rPr>
          <w:rFonts w:ascii="Garamond" w:hAnsi="Garamond" w:cs="Times New Roman"/>
          <w:color w:val="000000" w:themeColor="text1"/>
        </w:rPr>
        <w:t>COVID-19 принесла для современного обществ</w:t>
      </w:r>
      <w:r w:rsidR="0073052E">
        <w:rPr>
          <w:rFonts w:ascii="Garamond" w:hAnsi="Garamond" w:cs="Times New Roman"/>
          <w:color w:val="000000" w:themeColor="text1"/>
        </w:rPr>
        <w:t>а</w:t>
      </w:r>
      <w:r w:rsidRPr="003F7F35">
        <w:rPr>
          <w:rFonts w:ascii="Garamond" w:hAnsi="Garamond" w:cs="Times New Roman"/>
          <w:color w:val="000000" w:themeColor="text1"/>
        </w:rPr>
        <w:t xml:space="preserve"> необходимость</w:t>
      </w:r>
      <w:r>
        <w:rPr>
          <w:rFonts w:ascii="Garamond" w:hAnsi="Garamond" w:cs="Times New Roman"/>
          <w:color w:val="000000" w:themeColor="text1"/>
        </w:rPr>
        <w:t xml:space="preserve"> решения большого количества новых задач</w:t>
      </w:r>
      <w:r w:rsidR="0073052E" w:rsidRPr="0073052E">
        <w:rPr>
          <w:rFonts w:ascii="Garamond" w:hAnsi="Garamond" w:cs="Times New Roman"/>
          <w:color w:val="000000" w:themeColor="text1"/>
        </w:rPr>
        <w:t xml:space="preserve"> (</w:t>
      </w:r>
      <w:proofErr w:type="spellStart"/>
      <w:r w:rsidR="0073052E" w:rsidRPr="003F7F35">
        <w:rPr>
          <w:rFonts w:ascii="Garamond" w:hAnsi="Garamond"/>
          <w:bCs/>
          <w:iCs/>
          <w:lang w:val="en-US"/>
        </w:rPr>
        <w:t>Pronchev</w:t>
      </w:r>
      <w:proofErr w:type="spellEnd"/>
      <w:r w:rsidR="0073052E" w:rsidRPr="0073052E">
        <w:rPr>
          <w:rFonts w:ascii="Garamond" w:hAnsi="Garamond"/>
          <w:bCs/>
          <w:iCs/>
        </w:rPr>
        <w:t xml:space="preserve"> &amp; </w:t>
      </w:r>
      <w:proofErr w:type="spellStart"/>
      <w:r w:rsidR="0073052E" w:rsidRPr="003F7F35">
        <w:rPr>
          <w:rFonts w:ascii="Garamond" w:hAnsi="Garamond"/>
          <w:bCs/>
          <w:iCs/>
          <w:lang w:val="en-US"/>
        </w:rPr>
        <w:t>Sushko</w:t>
      </w:r>
      <w:proofErr w:type="spellEnd"/>
      <w:r w:rsidR="0073052E" w:rsidRPr="0073052E">
        <w:rPr>
          <w:rFonts w:ascii="Garamond" w:hAnsi="Garamond"/>
          <w:bCs/>
          <w:iCs/>
        </w:rPr>
        <w:t>, 2021)</w:t>
      </w:r>
      <w:r>
        <w:rPr>
          <w:rFonts w:ascii="Garamond" w:hAnsi="Garamond" w:cs="Times New Roman"/>
          <w:color w:val="000000" w:themeColor="text1"/>
        </w:rPr>
        <w:t xml:space="preserve">. </w:t>
      </w:r>
      <w:r w:rsidR="0073052E">
        <w:rPr>
          <w:rFonts w:ascii="Garamond" w:hAnsi="Garamond" w:cs="Times New Roman"/>
          <w:color w:val="000000" w:themeColor="text1"/>
        </w:rPr>
        <w:t>Одной из таких задач является</w:t>
      </w:r>
      <w:r w:rsidR="006D3EC9" w:rsidRPr="00082FF4">
        <w:rPr>
          <w:rFonts w:ascii="Garamond" w:hAnsi="Garamond" w:cs="Times New Roman"/>
          <w:color w:val="000000" w:themeColor="text1"/>
        </w:rPr>
        <w:t xml:space="preserve"> переход </w:t>
      </w:r>
      <w:r w:rsidR="0073052E" w:rsidRPr="00082FF4">
        <w:rPr>
          <w:rFonts w:ascii="Garamond" w:hAnsi="Garamond" w:cs="Times New Roman"/>
          <w:color w:val="000000" w:themeColor="text1"/>
        </w:rPr>
        <w:t>учебны</w:t>
      </w:r>
      <w:r w:rsidR="0073052E">
        <w:rPr>
          <w:rFonts w:ascii="Garamond" w:hAnsi="Garamond" w:cs="Times New Roman"/>
          <w:color w:val="000000" w:themeColor="text1"/>
        </w:rPr>
        <w:t>х</w:t>
      </w:r>
      <w:r w:rsidR="0073052E" w:rsidRPr="00082FF4">
        <w:rPr>
          <w:rFonts w:ascii="Garamond" w:hAnsi="Garamond" w:cs="Times New Roman"/>
          <w:color w:val="000000" w:themeColor="text1"/>
        </w:rPr>
        <w:t xml:space="preserve"> заведени</w:t>
      </w:r>
      <w:r w:rsidR="0073052E">
        <w:rPr>
          <w:rFonts w:ascii="Garamond" w:hAnsi="Garamond" w:cs="Times New Roman"/>
          <w:color w:val="000000" w:themeColor="text1"/>
        </w:rPr>
        <w:t>й</w:t>
      </w:r>
      <w:r w:rsidR="0073052E" w:rsidRPr="00082FF4">
        <w:rPr>
          <w:rFonts w:ascii="Garamond" w:hAnsi="Garamond" w:cs="Times New Roman"/>
          <w:color w:val="000000" w:themeColor="text1"/>
        </w:rPr>
        <w:t xml:space="preserve"> </w:t>
      </w:r>
      <w:r w:rsidR="006D3EC9" w:rsidRPr="00082FF4">
        <w:rPr>
          <w:rFonts w:ascii="Garamond" w:hAnsi="Garamond" w:cs="Times New Roman"/>
          <w:color w:val="000000" w:themeColor="text1"/>
        </w:rPr>
        <w:t>на дистанционный формат обучения</w:t>
      </w:r>
      <w:r w:rsidR="0073052E" w:rsidRPr="0073052E">
        <w:rPr>
          <w:rFonts w:ascii="Garamond" w:hAnsi="Garamond" w:cs="Times New Roman"/>
          <w:color w:val="000000" w:themeColor="text1"/>
        </w:rPr>
        <w:t xml:space="preserve"> </w:t>
      </w:r>
      <w:r w:rsidR="0073052E" w:rsidRPr="0073052E">
        <w:rPr>
          <w:rFonts w:ascii="Garamond" w:hAnsi="Garamond"/>
          <w:bCs/>
          <w:iCs/>
        </w:rPr>
        <w:t>(</w:t>
      </w:r>
      <w:proofErr w:type="spellStart"/>
      <w:r w:rsidR="0073052E" w:rsidRPr="0073052E">
        <w:rPr>
          <w:rFonts w:ascii="Garamond" w:hAnsi="Garamond"/>
          <w:bCs/>
          <w:iCs/>
          <w:lang w:val="en-US"/>
        </w:rPr>
        <w:t>Sushko</w:t>
      </w:r>
      <w:proofErr w:type="spellEnd"/>
      <w:r w:rsidR="0073052E" w:rsidRPr="0073052E">
        <w:rPr>
          <w:rFonts w:ascii="Garamond" w:hAnsi="Garamond"/>
          <w:bCs/>
          <w:iCs/>
        </w:rPr>
        <w:t xml:space="preserve"> &amp; </w:t>
      </w:r>
      <w:proofErr w:type="spellStart"/>
      <w:r w:rsidR="0073052E" w:rsidRPr="0073052E">
        <w:rPr>
          <w:rFonts w:ascii="Garamond" w:hAnsi="Garamond"/>
          <w:bCs/>
          <w:iCs/>
          <w:lang w:val="en-US"/>
        </w:rPr>
        <w:t>Pronchev</w:t>
      </w:r>
      <w:proofErr w:type="spellEnd"/>
      <w:r w:rsidR="0073052E" w:rsidRPr="0073052E">
        <w:rPr>
          <w:rFonts w:ascii="Garamond" w:hAnsi="Garamond"/>
          <w:bCs/>
          <w:iCs/>
        </w:rPr>
        <w:t>, 2021)</w:t>
      </w:r>
      <w:r w:rsidR="0073052E">
        <w:rPr>
          <w:rFonts w:ascii="Garamond" w:hAnsi="Garamond" w:cs="Times New Roman"/>
          <w:color w:val="000000" w:themeColor="text1"/>
        </w:rPr>
        <w:t>. По прошествии времени с начала панд</w:t>
      </w:r>
      <w:r w:rsidR="001B0ED9">
        <w:rPr>
          <w:rFonts w:ascii="Garamond" w:hAnsi="Garamond" w:cs="Times New Roman"/>
          <w:color w:val="000000" w:themeColor="text1"/>
        </w:rPr>
        <w:t>е</w:t>
      </w:r>
      <w:r w:rsidR="0073052E">
        <w:rPr>
          <w:rFonts w:ascii="Garamond" w:hAnsi="Garamond" w:cs="Times New Roman"/>
          <w:color w:val="000000" w:themeColor="text1"/>
        </w:rPr>
        <w:t>мии такой переход</w:t>
      </w:r>
      <w:r w:rsidR="006D3EC9" w:rsidRPr="00082FF4">
        <w:rPr>
          <w:rFonts w:ascii="Garamond" w:hAnsi="Garamond" w:cs="Times New Roman"/>
          <w:color w:val="000000" w:themeColor="text1"/>
        </w:rPr>
        <w:t xml:space="preserve"> уже не воспринимается как временное неудобство</w:t>
      </w:r>
      <w:r w:rsidR="001B0ED9">
        <w:rPr>
          <w:rFonts w:ascii="Garamond" w:hAnsi="Garamond" w:cs="Times New Roman"/>
          <w:color w:val="000000" w:themeColor="text1"/>
        </w:rPr>
        <w:t xml:space="preserve"> </w:t>
      </w:r>
      <w:r w:rsidR="001B0ED9" w:rsidRPr="001B0ED9">
        <w:rPr>
          <w:rFonts w:ascii="Garamond" w:hAnsi="Garamond"/>
          <w:bCs/>
          <w:iCs/>
        </w:rPr>
        <w:t>(</w:t>
      </w:r>
      <w:proofErr w:type="spellStart"/>
      <w:r w:rsidR="001B0ED9">
        <w:rPr>
          <w:rFonts w:ascii="Garamond" w:hAnsi="Garamond"/>
          <w:bCs/>
          <w:iCs/>
          <w:lang w:val="en-US"/>
        </w:rPr>
        <w:t>Cherepanova</w:t>
      </w:r>
      <w:proofErr w:type="spellEnd"/>
      <w:r w:rsidR="001B0ED9" w:rsidRPr="001B0ED9">
        <w:rPr>
          <w:rFonts w:ascii="Garamond" w:hAnsi="Garamond"/>
          <w:bCs/>
          <w:iCs/>
        </w:rPr>
        <w:t>, 2020)</w:t>
      </w:r>
      <w:r w:rsidR="006D3EC9" w:rsidRPr="00082FF4">
        <w:rPr>
          <w:rFonts w:ascii="Garamond" w:hAnsi="Garamond" w:cs="Times New Roman"/>
          <w:color w:val="000000" w:themeColor="text1"/>
        </w:rPr>
        <w:t xml:space="preserve">. Очевидно, что с окончанием пандемии дистанционные формы обучения будут </w:t>
      </w:r>
      <w:r w:rsidR="000A0EFB">
        <w:rPr>
          <w:rFonts w:ascii="Garamond" w:hAnsi="Garamond" w:cs="Times New Roman"/>
          <w:color w:val="000000" w:themeColor="text1"/>
        </w:rPr>
        <w:t xml:space="preserve">продолжать активно </w:t>
      </w:r>
      <w:r w:rsidR="001B0ED9">
        <w:rPr>
          <w:rFonts w:ascii="Garamond" w:hAnsi="Garamond" w:cs="Times New Roman"/>
          <w:color w:val="000000" w:themeColor="text1"/>
        </w:rPr>
        <w:t>использовать</w:t>
      </w:r>
      <w:r w:rsidR="006D3EC9" w:rsidRPr="00082FF4">
        <w:rPr>
          <w:rFonts w:ascii="Garamond" w:hAnsi="Garamond" w:cs="Times New Roman"/>
          <w:color w:val="000000" w:themeColor="text1"/>
        </w:rPr>
        <w:t xml:space="preserve"> </w:t>
      </w:r>
      <w:r w:rsidR="000A0EFB">
        <w:rPr>
          <w:rFonts w:ascii="Garamond" w:hAnsi="Garamond" w:cs="Times New Roman"/>
          <w:color w:val="000000" w:themeColor="text1"/>
        </w:rPr>
        <w:t>параллельно с</w:t>
      </w:r>
      <w:r w:rsidR="006D3EC9" w:rsidRPr="00082FF4">
        <w:rPr>
          <w:rFonts w:ascii="Garamond" w:hAnsi="Garamond" w:cs="Times New Roman"/>
          <w:color w:val="000000" w:themeColor="text1"/>
        </w:rPr>
        <w:t xml:space="preserve"> традиционн</w:t>
      </w:r>
      <w:r w:rsidR="000A0EFB">
        <w:rPr>
          <w:rFonts w:ascii="Garamond" w:hAnsi="Garamond" w:cs="Times New Roman"/>
          <w:color w:val="000000" w:themeColor="text1"/>
        </w:rPr>
        <w:t>ыми</w:t>
      </w:r>
      <w:r w:rsidR="006D3EC9" w:rsidRPr="00082FF4">
        <w:rPr>
          <w:rFonts w:ascii="Garamond" w:hAnsi="Garamond" w:cs="Times New Roman"/>
          <w:color w:val="000000" w:themeColor="text1"/>
        </w:rPr>
        <w:t xml:space="preserve"> </w:t>
      </w:r>
      <w:r w:rsidR="006A4F83" w:rsidRPr="00082FF4">
        <w:rPr>
          <w:rFonts w:ascii="Garamond" w:hAnsi="Garamond" w:cs="Times New Roman"/>
          <w:color w:val="000000" w:themeColor="text1"/>
        </w:rPr>
        <w:t>обучающ</w:t>
      </w:r>
      <w:r w:rsidR="000A0EFB">
        <w:rPr>
          <w:rFonts w:ascii="Garamond" w:hAnsi="Garamond" w:cs="Times New Roman"/>
          <w:color w:val="000000" w:themeColor="text1"/>
        </w:rPr>
        <w:t>ими</w:t>
      </w:r>
      <w:r w:rsidR="006A4F83" w:rsidRPr="00082FF4">
        <w:rPr>
          <w:rFonts w:ascii="Garamond" w:hAnsi="Garamond" w:cs="Times New Roman"/>
          <w:color w:val="000000" w:themeColor="text1"/>
        </w:rPr>
        <w:t xml:space="preserve"> форм</w:t>
      </w:r>
      <w:r w:rsidR="000A0EFB">
        <w:rPr>
          <w:rFonts w:ascii="Garamond" w:hAnsi="Garamond" w:cs="Times New Roman"/>
          <w:color w:val="000000" w:themeColor="text1"/>
        </w:rPr>
        <w:t xml:space="preserve">ами. </w:t>
      </w:r>
      <w:r w:rsidR="004930B1">
        <w:rPr>
          <w:rFonts w:ascii="Garamond" w:hAnsi="Garamond" w:cs="Times New Roman"/>
          <w:color w:val="000000" w:themeColor="text1"/>
        </w:rPr>
        <w:t xml:space="preserve">Как показали наши исследования, </w:t>
      </w:r>
      <w:r w:rsidR="00DE7B87">
        <w:rPr>
          <w:rFonts w:ascii="Garamond" w:hAnsi="Garamond" w:cs="Times New Roman"/>
          <w:color w:val="000000" w:themeColor="text1"/>
        </w:rPr>
        <w:t>и до начала пандемии</w:t>
      </w:r>
      <w:r w:rsidR="004930B1">
        <w:rPr>
          <w:rFonts w:ascii="Garamond" w:hAnsi="Garamond" w:cs="Times New Roman"/>
          <w:color w:val="000000" w:themeColor="text1"/>
        </w:rPr>
        <w:t xml:space="preserve"> </w:t>
      </w:r>
      <w:proofErr w:type="spellStart"/>
      <w:r w:rsidR="004930B1">
        <w:rPr>
          <w:rFonts w:ascii="Garamond" w:hAnsi="Garamond" w:cs="Times New Roman"/>
          <w:color w:val="000000" w:themeColor="text1"/>
        </w:rPr>
        <w:t>коронавируса</w:t>
      </w:r>
      <w:proofErr w:type="spellEnd"/>
      <w:r w:rsidR="004930B1">
        <w:rPr>
          <w:rFonts w:ascii="Garamond" w:hAnsi="Garamond" w:cs="Times New Roman"/>
          <w:color w:val="000000" w:themeColor="text1"/>
        </w:rPr>
        <w:t xml:space="preserve"> </w:t>
      </w:r>
      <w:r w:rsidR="004930B1" w:rsidRPr="003F7F35">
        <w:rPr>
          <w:rFonts w:ascii="Garamond" w:hAnsi="Garamond" w:cs="Times New Roman"/>
          <w:color w:val="000000" w:themeColor="text1"/>
        </w:rPr>
        <w:t xml:space="preserve">COVID-19 </w:t>
      </w:r>
      <w:r w:rsidR="00DE7B87">
        <w:rPr>
          <w:rFonts w:ascii="Garamond" w:hAnsi="Garamond" w:cs="Times New Roman"/>
          <w:color w:val="000000" w:themeColor="text1"/>
        </w:rPr>
        <w:t>интерес к дистанционной форме обучения был достаточно велик</w:t>
      </w:r>
      <w:r w:rsidR="00DE7B87" w:rsidRPr="00DE7B87">
        <w:rPr>
          <w:rFonts w:ascii="Garamond" w:hAnsi="Garamond" w:cs="Times New Roman"/>
          <w:color w:val="000000" w:themeColor="text1"/>
        </w:rPr>
        <w:t xml:space="preserve"> </w:t>
      </w:r>
      <w:r w:rsidR="00DE7B87" w:rsidRPr="00DE7B87">
        <w:rPr>
          <w:rFonts w:ascii="Garamond" w:hAnsi="Garamond"/>
          <w:bCs/>
          <w:iCs/>
        </w:rPr>
        <w:t>(</w:t>
      </w:r>
      <w:proofErr w:type="spellStart"/>
      <w:r w:rsidR="00DE7B87" w:rsidRPr="00DE7B87">
        <w:rPr>
          <w:rFonts w:ascii="Garamond" w:hAnsi="Garamond"/>
          <w:bCs/>
          <w:iCs/>
          <w:lang w:val="en-US"/>
        </w:rPr>
        <w:t>Pronchev</w:t>
      </w:r>
      <w:proofErr w:type="spellEnd"/>
      <w:r w:rsidR="00DE7B87" w:rsidRPr="00DE7B87">
        <w:rPr>
          <w:rFonts w:ascii="Garamond" w:hAnsi="Garamond"/>
          <w:bCs/>
          <w:iCs/>
        </w:rPr>
        <w:t xml:space="preserve">, </w:t>
      </w:r>
      <w:proofErr w:type="spellStart"/>
      <w:r w:rsidR="00DE7B87" w:rsidRPr="00DE7B87">
        <w:rPr>
          <w:rFonts w:ascii="Garamond" w:hAnsi="Garamond"/>
          <w:bCs/>
          <w:iCs/>
          <w:lang w:val="en-US"/>
        </w:rPr>
        <w:t>Goncharova</w:t>
      </w:r>
      <w:proofErr w:type="spellEnd"/>
      <w:r w:rsidR="00DE7B87" w:rsidRPr="00DE7B87">
        <w:rPr>
          <w:rFonts w:ascii="Garamond" w:hAnsi="Garamond"/>
          <w:bCs/>
          <w:iCs/>
        </w:rPr>
        <w:t xml:space="preserve">, </w:t>
      </w:r>
      <w:proofErr w:type="spellStart"/>
      <w:r w:rsidR="00DE7B87" w:rsidRPr="00DE7B87">
        <w:rPr>
          <w:rFonts w:ascii="Garamond" w:hAnsi="Garamond"/>
          <w:bCs/>
          <w:iCs/>
          <w:lang w:val="en-US"/>
        </w:rPr>
        <w:t>Pronchev</w:t>
      </w:r>
      <w:proofErr w:type="spellEnd"/>
      <w:r w:rsidR="00DE7B87" w:rsidRPr="00DE7B87">
        <w:rPr>
          <w:rFonts w:ascii="Garamond" w:hAnsi="Garamond"/>
          <w:bCs/>
          <w:iCs/>
        </w:rPr>
        <w:t xml:space="preserve">, &amp; </w:t>
      </w:r>
      <w:proofErr w:type="spellStart"/>
      <w:r w:rsidR="00DE7B87" w:rsidRPr="00DE7B87">
        <w:rPr>
          <w:rFonts w:ascii="Garamond" w:hAnsi="Garamond"/>
          <w:bCs/>
          <w:iCs/>
          <w:lang w:val="en-US"/>
        </w:rPr>
        <w:t>Krichever</w:t>
      </w:r>
      <w:proofErr w:type="spellEnd"/>
      <w:r w:rsidR="00DE7B87" w:rsidRPr="00DE7B87">
        <w:rPr>
          <w:rFonts w:ascii="Garamond" w:hAnsi="Garamond"/>
          <w:bCs/>
          <w:iCs/>
        </w:rPr>
        <w:t>, 2019)</w:t>
      </w:r>
      <w:r w:rsidR="00DE7B87">
        <w:rPr>
          <w:rFonts w:ascii="Garamond" w:hAnsi="Garamond" w:cs="Times New Roman"/>
          <w:color w:val="000000" w:themeColor="text1"/>
        </w:rPr>
        <w:t xml:space="preserve">. </w:t>
      </w:r>
      <w:r w:rsidR="001B0ED9">
        <w:rPr>
          <w:rFonts w:ascii="Garamond" w:hAnsi="Garamond" w:cs="Times New Roman"/>
          <w:color w:val="000000" w:themeColor="text1"/>
        </w:rPr>
        <w:t xml:space="preserve">Как следствие этого, </w:t>
      </w:r>
      <w:r w:rsidR="001B0ED9" w:rsidRPr="00082FF4">
        <w:rPr>
          <w:rFonts w:ascii="Garamond" w:hAnsi="Garamond" w:cs="Times New Roman"/>
          <w:color w:val="000000" w:themeColor="text1"/>
        </w:rPr>
        <w:t>дистанционные формы обучения</w:t>
      </w:r>
      <w:r w:rsidR="006D3EC9" w:rsidRPr="00082FF4">
        <w:rPr>
          <w:rFonts w:ascii="Garamond" w:hAnsi="Garamond" w:cs="Times New Roman"/>
          <w:color w:val="000000" w:themeColor="text1"/>
        </w:rPr>
        <w:t xml:space="preserve"> необходимо развивать с методической и дидактической </w:t>
      </w:r>
      <w:r w:rsidR="001B0ED9">
        <w:rPr>
          <w:rFonts w:ascii="Garamond" w:hAnsi="Garamond" w:cs="Times New Roman"/>
          <w:color w:val="000000" w:themeColor="text1"/>
        </w:rPr>
        <w:t>точек зрения.</w:t>
      </w:r>
    </w:p>
    <w:p w14:paraId="268F18C8" w14:textId="77777777" w:rsidR="00A01E05" w:rsidRPr="00A01E05" w:rsidRDefault="00A01E05" w:rsidP="00082FF4">
      <w:pPr>
        <w:spacing w:after="0" w:line="240" w:lineRule="auto"/>
        <w:ind w:firstLine="709"/>
        <w:jc w:val="both"/>
        <w:rPr>
          <w:rFonts w:ascii="Garamond" w:hAnsi="Garamond" w:cs="Times New Roman"/>
          <w:color w:val="000000" w:themeColor="text1"/>
        </w:rPr>
      </w:pPr>
      <w:r w:rsidRPr="00082FF4">
        <w:rPr>
          <w:rFonts w:ascii="Garamond" w:hAnsi="Garamond" w:cs="Times New Roman"/>
          <w:color w:val="000000" w:themeColor="text1"/>
        </w:rPr>
        <w:t>В настоящее время дистанционное обучение</w:t>
      </w:r>
      <w:r w:rsidRPr="00082FF4">
        <w:rPr>
          <w:rFonts w:ascii="Garamond" w:hAnsi="Garamond" w:cs="Times New Roman"/>
          <w:color w:val="000000" w:themeColor="text1"/>
          <w:shd w:val="clear" w:color="auto" w:fill="FFFFFF"/>
        </w:rPr>
        <w:t xml:space="preserve"> рассматривается как процесс взаимодействия между различными участниками для передачи и получения нового знания или решения научно-технической проблемы, отличительной чертой которого является интеграция, перенос научных знаний и традиционных обучающих форм в цифровое пространство</w:t>
      </w:r>
      <w:r w:rsidRPr="00A01E05">
        <w:rPr>
          <w:rFonts w:ascii="Garamond" w:hAnsi="Garamond" w:cs="Times New Roman"/>
          <w:color w:val="000000" w:themeColor="text1"/>
          <w:shd w:val="clear" w:color="auto" w:fill="FFFFFF"/>
        </w:rPr>
        <w:t xml:space="preserve"> </w:t>
      </w:r>
      <w:r w:rsidRPr="00A01E05">
        <w:rPr>
          <w:rFonts w:ascii="Garamond" w:hAnsi="Garamond"/>
          <w:bCs/>
          <w:iCs/>
        </w:rPr>
        <w:t>(</w:t>
      </w:r>
      <w:proofErr w:type="spellStart"/>
      <w:r w:rsidRPr="00A01E05">
        <w:rPr>
          <w:rFonts w:ascii="Garamond" w:hAnsi="Garamond"/>
          <w:bCs/>
          <w:iCs/>
          <w:lang w:val="en-US"/>
        </w:rPr>
        <w:t>Monakhov</w:t>
      </w:r>
      <w:proofErr w:type="spellEnd"/>
      <w:r w:rsidRPr="00A01E05">
        <w:rPr>
          <w:rFonts w:ascii="Garamond" w:hAnsi="Garamond"/>
          <w:bCs/>
          <w:iCs/>
        </w:rPr>
        <w:t xml:space="preserve"> &amp; </w:t>
      </w:r>
      <w:proofErr w:type="spellStart"/>
      <w:r w:rsidRPr="00A01E05">
        <w:rPr>
          <w:rFonts w:ascii="Garamond" w:hAnsi="Garamond"/>
          <w:bCs/>
          <w:iCs/>
          <w:lang w:val="en-US"/>
        </w:rPr>
        <w:t>Pronchev</w:t>
      </w:r>
      <w:proofErr w:type="spellEnd"/>
      <w:r w:rsidRPr="00A01E05">
        <w:rPr>
          <w:rFonts w:ascii="Garamond" w:hAnsi="Garamond"/>
          <w:bCs/>
          <w:iCs/>
        </w:rPr>
        <w:t>, 2020)</w:t>
      </w:r>
      <w:r w:rsidRPr="00082FF4">
        <w:rPr>
          <w:rFonts w:ascii="Garamond" w:hAnsi="Garamond" w:cs="Times New Roman"/>
          <w:color w:val="000000" w:themeColor="text1"/>
          <w:shd w:val="clear" w:color="auto" w:fill="FFFFFF"/>
        </w:rPr>
        <w:t>.</w:t>
      </w:r>
      <w:r w:rsidR="000A0EFB" w:rsidRPr="000A0EFB">
        <w:rPr>
          <w:rFonts w:ascii="Garamond" w:hAnsi="Garamond" w:cs="Times New Roman"/>
          <w:color w:val="000000" w:themeColor="text1"/>
        </w:rPr>
        <w:t xml:space="preserve"> </w:t>
      </w:r>
      <w:r w:rsidR="000A0EFB" w:rsidRPr="00082FF4">
        <w:rPr>
          <w:rFonts w:ascii="Garamond" w:hAnsi="Garamond" w:cs="Times New Roman"/>
          <w:color w:val="000000" w:themeColor="text1"/>
        </w:rPr>
        <w:t>Получение знаний</w:t>
      </w:r>
      <w:r w:rsidR="007B4899">
        <w:rPr>
          <w:rFonts w:ascii="Garamond" w:hAnsi="Garamond" w:cs="Times New Roman"/>
          <w:color w:val="000000" w:themeColor="text1"/>
        </w:rPr>
        <w:t xml:space="preserve"> в настоящее время</w:t>
      </w:r>
      <w:r w:rsidR="000A0EFB" w:rsidRPr="00082FF4">
        <w:rPr>
          <w:rFonts w:ascii="Garamond" w:hAnsi="Garamond" w:cs="Times New Roman"/>
          <w:color w:val="000000" w:themeColor="text1"/>
        </w:rPr>
        <w:t xml:space="preserve"> невозможно без использования современных информационн</w:t>
      </w:r>
      <w:r w:rsidR="000A0EFB">
        <w:rPr>
          <w:rFonts w:ascii="Garamond" w:hAnsi="Garamond" w:cs="Times New Roman"/>
          <w:color w:val="000000" w:themeColor="text1"/>
        </w:rPr>
        <w:t>о-коммуникационных</w:t>
      </w:r>
      <w:r w:rsidR="000A0EFB" w:rsidRPr="00082FF4">
        <w:rPr>
          <w:rFonts w:ascii="Garamond" w:hAnsi="Garamond" w:cs="Times New Roman"/>
          <w:color w:val="000000" w:themeColor="text1"/>
        </w:rPr>
        <w:t xml:space="preserve"> технологий</w:t>
      </w:r>
      <w:r w:rsidR="007B4899">
        <w:rPr>
          <w:rFonts w:ascii="Garamond" w:hAnsi="Garamond" w:cs="Times New Roman"/>
          <w:color w:val="000000" w:themeColor="text1"/>
        </w:rPr>
        <w:t xml:space="preserve"> и созданных на их базе виртуальных социальных сред</w:t>
      </w:r>
      <w:r w:rsidR="007B4899" w:rsidRPr="007B4899">
        <w:rPr>
          <w:rFonts w:ascii="Garamond" w:hAnsi="Garamond" w:cs="Times New Roman"/>
          <w:color w:val="000000" w:themeColor="text1"/>
        </w:rPr>
        <w:t xml:space="preserve"> (</w:t>
      </w:r>
      <w:proofErr w:type="spellStart"/>
      <w:r w:rsidR="007B4899" w:rsidRPr="007B4899">
        <w:rPr>
          <w:rFonts w:ascii="Garamond" w:hAnsi="Garamond"/>
          <w:bCs/>
          <w:iCs/>
          <w:lang w:val="en-US"/>
        </w:rPr>
        <w:t>Pronchev</w:t>
      </w:r>
      <w:proofErr w:type="spellEnd"/>
      <w:r w:rsidR="007B4899" w:rsidRPr="007B4899">
        <w:rPr>
          <w:rFonts w:ascii="Garamond" w:hAnsi="Garamond"/>
          <w:bCs/>
          <w:iCs/>
        </w:rPr>
        <w:t xml:space="preserve">, </w:t>
      </w:r>
      <w:proofErr w:type="spellStart"/>
      <w:r w:rsidR="007B4899" w:rsidRPr="007B4899">
        <w:rPr>
          <w:rFonts w:ascii="Garamond" w:hAnsi="Garamond"/>
          <w:bCs/>
          <w:iCs/>
          <w:lang w:val="en-US"/>
        </w:rPr>
        <w:t>Monakhov</w:t>
      </w:r>
      <w:proofErr w:type="spellEnd"/>
      <w:r w:rsidR="007B4899" w:rsidRPr="007B4899">
        <w:rPr>
          <w:rFonts w:ascii="Garamond" w:hAnsi="Garamond"/>
          <w:bCs/>
          <w:iCs/>
        </w:rPr>
        <w:t xml:space="preserve">, </w:t>
      </w:r>
      <w:proofErr w:type="spellStart"/>
      <w:r w:rsidR="007B4899" w:rsidRPr="007B4899">
        <w:rPr>
          <w:rFonts w:ascii="Garamond" w:hAnsi="Garamond"/>
          <w:bCs/>
          <w:iCs/>
          <w:lang w:val="en-US"/>
        </w:rPr>
        <w:t>Proncheva</w:t>
      </w:r>
      <w:proofErr w:type="spellEnd"/>
      <w:r w:rsidR="007B4899" w:rsidRPr="007B4899">
        <w:rPr>
          <w:rFonts w:ascii="Garamond" w:hAnsi="Garamond"/>
          <w:bCs/>
          <w:iCs/>
        </w:rPr>
        <w:t xml:space="preserve">, </w:t>
      </w:r>
      <w:proofErr w:type="spellStart"/>
      <w:r w:rsidR="007B4899" w:rsidRPr="007B4899">
        <w:rPr>
          <w:rFonts w:ascii="Garamond" w:hAnsi="Garamond"/>
          <w:bCs/>
          <w:iCs/>
          <w:lang w:val="en-US"/>
        </w:rPr>
        <w:t>Mikhailov</w:t>
      </w:r>
      <w:proofErr w:type="spellEnd"/>
      <w:r w:rsidR="007B4899" w:rsidRPr="007B4899">
        <w:rPr>
          <w:rFonts w:ascii="Garamond" w:hAnsi="Garamond"/>
          <w:bCs/>
          <w:iCs/>
        </w:rPr>
        <w:t>, 2018)</w:t>
      </w:r>
      <w:r w:rsidR="000A0EFB" w:rsidRPr="00082FF4">
        <w:rPr>
          <w:rFonts w:ascii="Garamond" w:hAnsi="Garamond" w:cs="Times New Roman"/>
          <w:color w:val="000000" w:themeColor="text1"/>
        </w:rPr>
        <w:t xml:space="preserve">, так же, как и обучение </w:t>
      </w:r>
      <w:r w:rsidR="000A0EFB">
        <w:rPr>
          <w:rFonts w:ascii="Garamond" w:hAnsi="Garamond" w:cs="Times New Roman"/>
          <w:color w:val="000000" w:themeColor="text1"/>
        </w:rPr>
        <w:t xml:space="preserve">конкретной </w:t>
      </w:r>
      <w:r w:rsidR="000A0EFB" w:rsidRPr="00082FF4">
        <w:rPr>
          <w:rFonts w:ascii="Garamond" w:hAnsi="Garamond" w:cs="Times New Roman"/>
          <w:color w:val="000000" w:themeColor="text1"/>
        </w:rPr>
        <w:t>дисциплине невозможно без привлечения</w:t>
      </w:r>
      <w:r w:rsidR="000A0EFB">
        <w:rPr>
          <w:rFonts w:ascii="Garamond" w:hAnsi="Garamond" w:cs="Times New Roman"/>
          <w:color w:val="000000" w:themeColor="text1"/>
        </w:rPr>
        <w:t xml:space="preserve"> соответствующих</w:t>
      </w:r>
      <w:r w:rsidR="000A0EFB" w:rsidRPr="00082FF4">
        <w:rPr>
          <w:rFonts w:ascii="Garamond" w:hAnsi="Garamond" w:cs="Times New Roman"/>
          <w:color w:val="000000" w:themeColor="text1"/>
        </w:rPr>
        <w:t xml:space="preserve"> информационно-коммуникационных ресурсов.</w:t>
      </w:r>
    </w:p>
    <w:p w14:paraId="5AB67238" w14:textId="77777777" w:rsidR="00A01E05" w:rsidRPr="00E35C4A" w:rsidRDefault="003A63AB" w:rsidP="00082FF4">
      <w:pPr>
        <w:spacing w:after="0" w:line="240" w:lineRule="auto"/>
        <w:ind w:firstLine="709"/>
        <w:jc w:val="both"/>
        <w:rPr>
          <w:rFonts w:ascii="Garamond" w:hAnsi="Garamond" w:cs="Times New Roman"/>
          <w:color w:val="000000" w:themeColor="text1"/>
          <w:lang w:val="en-US"/>
        </w:rPr>
      </w:pPr>
      <w:r>
        <w:rPr>
          <w:rFonts w:ascii="Garamond" w:hAnsi="Garamond" w:cs="Times New Roman"/>
          <w:color w:val="000000" w:themeColor="text1"/>
        </w:rPr>
        <w:t xml:space="preserve">Необходимо отметить, что помимо несомненных преимуществ, которые открывает использование виртуальных социальных сред, они же несут и серьезные риски. </w:t>
      </w:r>
      <w:r w:rsidR="00DE7B87" w:rsidRPr="00980030">
        <w:rPr>
          <w:rFonts w:ascii="Garamond" w:hAnsi="Garamond" w:cs="Times New Roman"/>
          <w:color w:val="000000" w:themeColor="text1"/>
          <w:highlight w:val="yellow"/>
        </w:rPr>
        <w:t xml:space="preserve">В предыдущих наших </w:t>
      </w:r>
      <w:commentRangeStart w:id="1"/>
      <w:r w:rsidR="00DE7B87" w:rsidRPr="00980030">
        <w:rPr>
          <w:rFonts w:ascii="Garamond" w:hAnsi="Garamond" w:cs="Times New Roman"/>
          <w:color w:val="000000" w:themeColor="text1"/>
          <w:highlight w:val="yellow"/>
        </w:rPr>
        <w:t>работах</w:t>
      </w:r>
      <w:commentRangeEnd w:id="1"/>
      <w:r w:rsidR="00980030">
        <w:rPr>
          <w:rStyle w:val="af1"/>
        </w:rPr>
        <w:commentReference w:id="1"/>
      </w:r>
      <w:r w:rsidR="009C699C" w:rsidRPr="00633FD3">
        <w:rPr>
          <w:rFonts w:ascii="Garamond" w:hAnsi="Garamond" w:cs="Times New Roman"/>
          <w:color w:val="000000" w:themeColor="text1"/>
        </w:rPr>
        <w:t xml:space="preserve"> </w:t>
      </w:r>
      <w:r w:rsidR="009C699C">
        <w:rPr>
          <w:rFonts w:ascii="Garamond" w:hAnsi="Garamond" w:cs="Times New Roman"/>
          <w:color w:val="000000" w:themeColor="text1"/>
        </w:rPr>
        <w:t>обсуждались</w:t>
      </w:r>
      <w:r w:rsidR="00633FD3">
        <w:rPr>
          <w:rFonts w:ascii="Garamond" w:hAnsi="Garamond" w:cs="Times New Roman"/>
          <w:color w:val="000000" w:themeColor="text1"/>
        </w:rPr>
        <w:t xml:space="preserve"> проблемы безопасности, связанные с работой в виртуальных социальных средах </w:t>
      </w:r>
      <w:r w:rsidR="00633FD3">
        <w:rPr>
          <w:rFonts w:ascii="Garamond" w:hAnsi="Garamond" w:cs="Times New Roman"/>
          <w:color w:val="000000" w:themeColor="text1"/>
        </w:rPr>
        <w:lastRenderedPageBreak/>
        <w:t>(</w:t>
      </w:r>
      <w:proofErr w:type="spellStart"/>
      <w:r w:rsidR="00633FD3" w:rsidRPr="00E35C4A">
        <w:rPr>
          <w:rFonts w:ascii="Garamond" w:hAnsi="Garamond" w:cs="Times New Roman"/>
          <w:color w:val="000000" w:themeColor="text1"/>
        </w:rPr>
        <w:t>Pronchev</w:t>
      </w:r>
      <w:proofErr w:type="spellEnd"/>
      <w:r w:rsidR="00633FD3" w:rsidRPr="00E35C4A">
        <w:rPr>
          <w:rFonts w:ascii="Garamond" w:hAnsi="Garamond" w:cs="Times New Roman"/>
          <w:color w:val="000000" w:themeColor="text1"/>
        </w:rPr>
        <w:t xml:space="preserve">, </w:t>
      </w:r>
      <w:proofErr w:type="spellStart"/>
      <w:r w:rsidR="00633FD3" w:rsidRPr="00E35C4A">
        <w:rPr>
          <w:rFonts w:ascii="Garamond" w:hAnsi="Garamond" w:cs="Times New Roman"/>
          <w:color w:val="000000" w:themeColor="text1"/>
        </w:rPr>
        <w:t>Mikhailov</w:t>
      </w:r>
      <w:proofErr w:type="spellEnd"/>
      <w:r w:rsidR="00633FD3" w:rsidRPr="00E35C4A">
        <w:rPr>
          <w:rFonts w:ascii="Garamond" w:hAnsi="Garamond" w:cs="Times New Roman"/>
          <w:color w:val="000000" w:themeColor="text1"/>
        </w:rPr>
        <w:t xml:space="preserve">, </w:t>
      </w:r>
      <w:proofErr w:type="spellStart"/>
      <w:r w:rsidR="00633FD3" w:rsidRPr="00E35C4A">
        <w:rPr>
          <w:rFonts w:ascii="Garamond" w:hAnsi="Garamond" w:cs="Times New Roman"/>
          <w:color w:val="000000" w:themeColor="text1"/>
        </w:rPr>
        <w:t>Lyubimov</w:t>
      </w:r>
      <w:proofErr w:type="spellEnd"/>
      <w:r w:rsidR="00633FD3" w:rsidRPr="00E35C4A">
        <w:rPr>
          <w:rFonts w:ascii="Garamond" w:hAnsi="Garamond" w:cs="Times New Roman"/>
          <w:color w:val="000000" w:themeColor="text1"/>
        </w:rPr>
        <w:t xml:space="preserve">, </w:t>
      </w:r>
      <w:proofErr w:type="spellStart"/>
      <w:r w:rsidR="00633FD3" w:rsidRPr="00E35C4A">
        <w:rPr>
          <w:rFonts w:ascii="Garamond" w:hAnsi="Garamond" w:cs="Times New Roman"/>
          <w:color w:val="000000" w:themeColor="text1"/>
        </w:rPr>
        <w:t>Solovyev</w:t>
      </w:r>
      <w:proofErr w:type="spellEnd"/>
      <w:r w:rsidR="00633FD3" w:rsidRPr="00E35C4A">
        <w:rPr>
          <w:rFonts w:ascii="Garamond" w:hAnsi="Garamond" w:cs="Times New Roman"/>
          <w:color w:val="000000" w:themeColor="text1"/>
        </w:rPr>
        <w:t>, 2020</w:t>
      </w:r>
      <w:r w:rsidR="00E35C4A" w:rsidRPr="00E35C4A">
        <w:rPr>
          <w:rFonts w:ascii="Garamond" w:hAnsi="Garamond" w:cs="Times New Roman"/>
          <w:color w:val="000000" w:themeColor="text1"/>
        </w:rPr>
        <w:t xml:space="preserve">; </w:t>
      </w:r>
      <w:proofErr w:type="spellStart"/>
      <w:r w:rsidR="00E35C4A" w:rsidRPr="00E35C4A">
        <w:rPr>
          <w:rFonts w:ascii="Garamond" w:hAnsi="Garamond" w:cs="Times New Roman"/>
          <w:color w:val="000000" w:themeColor="text1"/>
        </w:rPr>
        <w:t>Goncharova</w:t>
      </w:r>
      <w:proofErr w:type="spellEnd"/>
      <w:r w:rsidR="00E35C4A" w:rsidRPr="00E35C4A">
        <w:rPr>
          <w:rFonts w:ascii="Garamond" w:hAnsi="Garamond" w:cs="Times New Roman"/>
          <w:color w:val="000000" w:themeColor="text1"/>
        </w:rPr>
        <w:t xml:space="preserve">, </w:t>
      </w:r>
      <w:proofErr w:type="spellStart"/>
      <w:r w:rsidR="00E35C4A" w:rsidRPr="00E35C4A">
        <w:rPr>
          <w:rFonts w:ascii="Garamond" w:hAnsi="Garamond" w:cs="Times New Roman"/>
          <w:color w:val="000000" w:themeColor="text1"/>
        </w:rPr>
        <w:t>Pronchev</w:t>
      </w:r>
      <w:proofErr w:type="spellEnd"/>
      <w:r w:rsidR="00E35C4A" w:rsidRPr="00E35C4A">
        <w:rPr>
          <w:rFonts w:ascii="Garamond" w:hAnsi="Garamond" w:cs="Times New Roman"/>
          <w:color w:val="000000" w:themeColor="text1"/>
        </w:rPr>
        <w:t xml:space="preserve">, </w:t>
      </w:r>
      <w:proofErr w:type="spellStart"/>
      <w:r w:rsidR="00E35C4A" w:rsidRPr="00E35C4A">
        <w:rPr>
          <w:rFonts w:ascii="Garamond" w:hAnsi="Garamond" w:cs="Times New Roman"/>
          <w:color w:val="000000" w:themeColor="text1"/>
        </w:rPr>
        <w:t>Rodionova</w:t>
      </w:r>
      <w:proofErr w:type="spellEnd"/>
      <w:r w:rsidR="00E35C4A" w:rsidRPr="00E35C4A">
        <w:rPr>
          <w:rFonts w:ascii="Garamond" w:hAnsi="Garamond" w:cs="Times New Roman"/>
          <w:color w:val="000000" w:themeColor="text1"/>
        </w:rPr>
        <w:t xml:space="preserve">, </w:t>
      </w:r>
      <w:proofErr w:type="spellStart"/>
      <w:r w:rsidR="00E35C4A" w:rsidRPr="00E35C4A">
        <w:rPr>
          <w:rFonts w:ascii="Garamond" w:hAnsi="Garamond" w:cs="Times New Roman"/>
          <w:color w:val="000000" w:themeColor="text1"/>
        </w:rPr>
        <w:t>Krichever</w:t>
      </w:r>
      <w:proofErr w:type="spellEnd"/>
      <w:r w:rsidR="00E35C4A" w:rsidRPr="00E35C4A">
        <w:rPr>
          <w:rFonts w:ascii="Garamond" w:hAnsi="Garamond" w:cs="Times New Roman"/>
          <w:color w:val="000000" w:themeColor="text1"/>
        </w:rPr>
        <w:t xml:space="preserve">, 2022). </w:t>
      </w:r>
      <w:proofErr w:type="spellStart"/>
      <w:r w:rsidR="00E35C4A" w:rsidRPr="0081479C">
        <w:rPr>
          <w:rFonts w:ascii="Garamond" w:hAnsi="Garamond" w:cs="Times New Roman"/>
          <w:color w:val="000000" w:themeColor="text1"/>
          <w:lang w:val="en-US"/>
        </w:rPr>
        <w:t>Runet</w:t>
      </w:r>
      <w:proofErr w:type="spellEnd"/>
      <w:r w:rsidR="00E35C4A" w:rsidRPr="0081479C">
        <w:rPr>
          <w:rFonts w:ascii="Garamond" w:hAnsi="Garamond" w:cs="Times New Roman"/>
          <w:color w:val="000000" w:themeColor="text1"/>
          <w:lang w:val="en-US"/>
        </w:rPr>
        <w:t xml:space="preserve"> users' attitude to the outrageous content in virtual social environments. </w:t>
      </w:r>
      <w:r w:rsidR="00E35C4A" w:rsidRPr="0081479C">
        <w:rPr>
          <w:rFonts w:ascii="Garamond" w:hAnsi="Garamond" w:cs="Times New Roman"/>
          <w:i/>
          <w:iCs/>
          <w:color w:val="000000" w:themeColor="text1"/>
          <w:lang w:val="en-US"/>
        </w:rPr>
        <w:t>Academic Journal of Interdisciplinary Studies</w:t>
      </w:r>
      <w:r w:rsidR="00E35C4A" w:rsidRPr="0081479C">
        <w:rPr>
          <w:rFonts w:ascii="Garamond" w:hAnsi="Garamond" w:cs="Times New Roman"/>
          <w:color w:val="000000" w:themeColor="text1"/>
          <w:lang w:val="en-US"/>
        </w:rPr>
        <w:t>, 11(1):258–268. </w:t>
      </w:r>
      <w:r w:rsidR="00633FD3" w:rsidRPr="0081479C">
        <w:rPr>
          <w:rFonts w:ascii="Garamond" w:hAnsi="Garamond" w:cs="Times New Roman"/>
          <w:color w:val="000000" w:themeColor="text1"/>
          <w:lang w:val="en-US"/>
        </w:rPr>
        <w:t xml:space="preserve">), </w:t>
      </w:r>
      <w:r w:rsidR="00633FD3" w:rsidRPr="00E35C4A">
        <w:rPr>
          <w:rFonts w:ascii="Garamond" w:hAnsi="Garamond" w:cs="Times New Roman"/>
          <w:color w:val="000000" w:themeColor="text1"/>
        </w:rPr>
        <w:t>а</w:t>
      </w:r>
      <w:r w:rsidR="00633FD3" w:rsidRPr="00E35C4A">
        <w:rPr>
          <w:rFonts w:ascii="Garamond" w:hAnsi="Garamond"/>
          <w:bCs/>
          <w:iCs/>
          <w:lang w:val="en-US"/>
        </w:rPr>
        <w:t xml:space="preserve"> </w:t>
      </w:r>
      <w:r w:rsidR="00633FD3">
        <w:rPr>
          <w:rFonts w:ascii="Garamond" w:hAnsi="Garamond"/>
          <w:bCs/>
          <w:iCs/>
        </w:rPr>
        <w:t>также</w:t>
      </w:r>
      <w:r w:rsidR="00633FD3" w:rsidRPr="00E35C4A">
        <w:rPr>
          <w:rFonts w:ascii="Garamond" w:hAnsi="Garamond"/>
          <w:bCs/>
          <w:iCs/>
          <w:lang w:val="en-US"/>
        </w:rPr>
        <w:t xml:space="preserve"> </w:t>
      </w:r>
      <w:r w:rsidR="00633FD3">
        <w:rPr>
          <w:rFonts w:ascii="Garamond" w:hAnsi="Garamond"/>
          <w:bCs/>
          <w:iCs/>
        </w:rPr>
        <w:t>появившиеся</w:t>
      </w:r>
      <w:r w:rsidR="00633FD3" w:rsidRPr="00E35C4A">
        <w:rPr>
          <w:rFonts w:ascii="Garamond" w:hAnsi="Garamond"/>
          <w:bCs/>
          <w:iCs/>
          <w:lang w:val="en-US"/>
        </w:rPr>
        <w:t xml:space="preserve"> </w:t>
      </w:r>
      <w:r w:rsidR="00633FD3">
        <w:rPr>
          <w:rFonts w:ascii="Garamond" w:hAnsi="Garamond"/>
          <w:bCs/>
          <w:iCs/>
        </w:rPr>
        <w:t>новые</w:t>
      </w:r>
      <w:r w:rsidR="00633FD3" w:rsidRPr="00E35C4A">
        <w:rPr>
          <w:rFonts w:ascii="Garamond" w:hAnsi="Garamond"/>
          <w:bCs/>
          <w:iCs/>
          <w:lang w:val="en-US"/>
        </w:rPr>
        <w:t xml:space="preserve"> </w:t>
      </w:r>
      <w:r w:rsidR="00633FD3">
        <w:rPr>
          <w:rFonts w:ascii="Garamond" w:hAnsi="Garamond"/>
          <w:bCs/>
          <w:iCs/>
        </w:rPr>
        <w:t>риски</w:t>
      </w:r>
      <w:r w:rsidR="00633FD3" w:rsidRPr="00E35C4A">
        <w:rPr>
          <w:rFonts w:ascii="Garamond" w:hAnsi="Garamond"/>
          <w:bCs/>
          <w:iCs/>
          <w:lang w:val="en-US"/>
        </w:rPr>
        <w:t xml:space="preserve">, </w:t>
      </w:r>
      <w:r w:rsidR="00633FD3">
        <w:rPr>
          <w:rFonts w:ascii="Garamond" w:hAnsi="Garamond"/>
          <w:bCs/>
          <w:iCs/>
        </w:rPr>
        <w:t>связанные</w:t>
      </w:r>
      <w:r w:rsidR="00633FD3" w:rsidRPr="00E35C4A">
        <w:rPr>
          <w:rFonts w:ascii="Garamond" w:hAnsi="Garamond"/>
          <w:bCs/>
          <w:iCs/>
          <w:lang w:val="en-US"/>
        </w:rPr>
        <w:t xml:space="preserve"> </w:t>
      </w:r>
      <w:r w:rsidR="00633FD3">
        <w:rPr>
          <w:rFonts w:ascii="Garamond" w:hAnsi="Garamond"/>
          <w:bCs/>
          <w:iCs/>
        </w:rPr>
        <w:t>с</w:t>
      </w:r>
      <w:r w:rsidR="00633FD3" w:rsidRPr="00E35C4A">
        <w:rPr>
          <w:rFonts w:ascii="Garamond" w:hAnsi="Garamond"/>
          <w:bCs/>
          <w:iCs/>
          <w:lang w:val="en-US"/>
        </w:rPr>
        <w:t xml:space="preserve"> </w:t>
      </w:r>
      <w:r w:rsidR="00633FD3">
        <w:rPr>
          <w:rFonts w:ascii="Garamond" w:hAnsi="Garamond"/>
          <w:bCs/>
          <w:iCs/>
        </w:rPr>
        <w:t>пандемией</w:t>
      </w:r>
      <w:r w:rsidR="00633FD3" w:rsidRPr="00E35C4A">
        <w:rPr>
          <w:rFonts w:ascii="Garamond" w:hAnsi="Garamond"/>
          <w:bCs/>
          <w:iCs/>
          <w:lang w:val="en-US"/>
        </w:rPr>
        <w:t xml:space="preserve"> </w:t>
      </w:r>
      <w:r w:rsidR="00633FD3" w:rsidRPr="00E35C4A">
        <w:rPr>
          <w:rFonts w:ascii="Garamond" w:hAnsi="Garamond" w:cs="Times New Roman"/>
          <w:color w:val="000000" w:themeColor="text1"/>
          <w:lang w:val="en-US"/>
        </w:rPr>
        <w:t>COVID-19 (</w:t>
      </w:r>
      <w:proofErr w:type="spellStart"/>
      <w:r w:rsidR="00633FD3" w:rsidRPr="003A63AB">
        <w:rPr>
          <w:rFonts w:ascii="Garamond" w:hAnsi="Garamond"/>
          <w:bCs/>
          <w:iCs/>
          <w:lang w:val="en-US"/>
        </w:rPr>
        <w:t>Pronchev</w:t>
      </w:r>
      <w:proofErr w:type="spellEnd"/>
      <w:r w:rsidR="00633FD3" w:rsidRPr="00E35C4A">
        <w:rPr>
          <w:rFonts w:ascii="Garamond" w:hAnsi="Garamond"/>
          <w:bCs/>
          <w:iCs/>
          <w:lang w:val="en-US"/>
        </w:rPr>
        <w:t xml:space="preserve">, </w:t>
      </w:r>
      <w:proofErr w:type="spellStart"/>
      <w:r w:rsidR="00633FD3" w:rsidRPr="003A63AB">
        <w:rPr>
          <w:rFonts w:ascii="Garamond" w:hAnsi="Garamond"/>
          <w:bCs/>
          <w:iCs/>
          <w:lang w:val="en-US"/>
        </w:rPr>
        <w:t>Shisharina</w:t>
      </w:r>
      <w:proofErr w:type="spellEnd"/>
      <w:r w:rsidR="00633FD3" w:rsidRPr="00E35C4A">
        <w:rPr>
          <w:rFonts w:ascii="Garamond" w:hAnsi="Garamond"/>
          <w:bCs/>
          <w:iCs/>
          <w:lang w:val="en-US"/>
        </w:rPr>
        <w:t xml:space="preserve">, </w:t>
      </w:r>
      <w:proofErr w:type="spellStart"/>
      <w:r w:rsidR="00633FD3" w:rsidRPr="003A63AB">
        <w:rPr>
          <w:rFonts w:ascii="Garamond" w:hAnsi="Garamond"/>
          <w:bCs/>
          <w:iCs/>
          <w:lang w:val="en-US"/>
        </w:rPr>
        <w:t>Proncheva</w:t>
      </w:r>
      <w:proofErr w:type="spellEnd"/>
      <w:r w:rsidR="00633FD3" w:rsidRPr="00E35C4A">
        <w:rPr>
          <w:rFonts w:ascii="Garamond" w:hAnsi="Garamond"/>
          <w:bCs/>
          <w:iCs/>
          <w:lang w:val="en-US"/>
        </w:rPr>
        <w:t xml:space="preserve">, </w:t>
      </w:r>
      <w:commentRangeStart w:id="2"/>
      <w:r w:rsidR="00633FD3" w:rsidRPr="00E35C4A">
        <w:rPr>
          <w:rFonts w:ascii="Garamond" w:hAnsi="Garamond"/>
          <w:bCs/>
          <w:iCs/>
          <w:lang w:val="en-US"/>
        </w:rPr>
        <w:t>2021</w:t>
      </w:r>
      <w:commentRangeEnd w:id="2"/>
      <w:r w:rsidR="00980030">
        <w:rPr>
          <w:rStyle w:val="af1"/>
        </w:rPr>
        <w:commentReference w:id="2"/>
      </w:r>
      <w:r w:rsidR="00633FD3" w:rsidRPr="00E35C4A">
        <w:rPr>
          <w:rFonts w:ascii="Garamond" w:hAnsi="Garamond"/>
          <w:bCs/>
          <w:iCs/>
          <w:lang w:val="en-US"/>
        </w:rPr>
        <w:t>).</w:t>
      </w:r>
    </w:p>
    <w:p w14:paraId="2448A5B6" w14:textId="77777777" w:rsidR="00A01E05" w:rsidRPr="00A01E05" w:rsidRDefault="00532A10" w:rsidP="00082FF4">
      <w:pPr>
        <w:spacing w:after="0" w:line="240" w:lineRule="auto"/>
        <w:ind w:firstLine="709"/>
        <w:jc w:val="both"/>
        <w:rPr>
          <w:rFonts w:ascii="Garamond" w:hAnsi="Garamond" w:cs="Times New Roman"/>
          <w:color w:val="000000" w:themeColor="text1"/>
        </w:rPr>
      </w:pPr>
      <w:r>
        <w:rPr>
          <w:rFonts w:ascii="Garamond" w:hAnsi="Garamond" w:cs="Times New Roman"/>
          <w:color w:val="000000" w:themeColor="text1"/>
        </w:rPr>
        <w:t xml:space="preserve">Целью данной работы является анализ рисков для </w:t>
      </w:r>
      <w:r w:rsidRPr="00532A10">
        <w:rPr>
          <w:rFonts w:ascii="Garamond" w:hAnsi="Garamond" w:cs="Times New Roman"/>
          <w:color w:val="000000" w:themeColor="text1"/>
        </w:rPr>
        <w:t xml:space="preserve">информационной безопасности учебного процесса, возникающих в период пандемии </w:t>
      </w:r>
      <w:proofErr w:type="spellStart"/>
      <w:r w:rsidRPr="00532A10">
        <w:rPr>
          <w:rFonts w:ascii="Garamond" w:hAnsi="Garamond" w:cs="Times New Roman"/>
          <w:color w:val="000000" w:themeColor="text1"/>
        </w:rPr>
        <w:t>коронавируса</w:t>
      </w:r>
      <w:proofErr w:type="spellEnd"/>
      <w:r w:rsidRPr="00532A10">
        <w:rPr>
          <w:rFonts w:ascii="Garamond" w:hAnsi="Garamond" w:cs="Times New Roman"/>
          <w:color w:val="000000" w:themeColor="text1"/>
        </w:rPr>
        <w:t xml:space="preserve"> COVID-19 в </w:t>
      </w:r>
      <w:commentRangeStart w:id="3"/>
      <w:r w:rsidRPr="00532A10">
        <w:rPr>
          <w:rFonts w:ascii="Garamond" w:hAnsi="Garamond" w:cs="Times New Roman"/>
          <w:color w:val="000000" w:themeColor="text1"/>
        </w:rPr>
        <w:t>России</w:t>
      </w:r>
      <w:commentRangeEnd w:id="3"/>
      <w:r w:rsidR="00980030">
        <w:rPr>
          <w:rStyle w:val="af1"/>
        </w:rPr>
        <w:commentReference w:id="3"/>
      </w:r>
      <w:r w:rsidRPr="00532A10">
        <w:rPr>
          <w:rFonts w:ascii="Garamond" w:hAnsi="Garamond" w:cs="Times New Roman"/>
          <w:color w:val="000000" w:themeColor="text1"/>
        </w:rPr>
        <w:t>.</w:t>
      </w:r>
    </w:p>
    <w:p w14:paraId="120A0904" w14:textId="77777777" w:rsidR="00481EF8" w:rsidRPr="00532A10" w:rsidRDefault="00481EF8" w:rsidP="00532A10">
      <w:pPr>
        <w:spacing w:after="0" w:line="240" w:lineRule="auto"/>
        <w:rPr>
          <w:rFonts w:ascii="Garamond" w:hAnsi="Garamond" w:cs="Times New Roman"/>
          <w:color w:val="000000" w:themeColor="text1"/>
        </w:rPr>
      </w:pPr>
    </w:p>
    <w:p w14:paraId="2608A663" w14:textId="77777777" w:rsidR="00481EF8" w:rsidRPr="00EA0B59" w:rsidRDefault="00481EF8" w:rsidP="00481EF8">
      <w:pPr>
        <w:spacing w:after="0" w:line="240" w:lineRule="auto"/>
        <w:rPr>
          <w:rFonts w:ascii="Garamond" w:hAnsi="Garamond"/>
          <w:b/>
        </w:rPr>
      </w:pPr>
      <w:r w:rsidRPr="00EA0B59">
        <w:rPr>
          <w:rFonts w:ascii="Garamond" w:hAnsi="Garamond"/>
          <w:b/>
        </w:rPr>
        <w:t xml:space="preserve">2. </w:t>
      </w:r>
      <w:r w:rsidRPr="00EA0B59">
        <w:rPr>
          <w:rFonts w:ascii="Garamond" w:hAnsi="Garamond"/>
          <w:b/>
          <w:lang w:val="en-US"/>
        </w:rPr>
        <w:t>Literature</w:t>
      </w:r>
      <w:r w:rsidRPr="00EA0B59">
        <w:rPr>
          <w:rFonts w:ascii="Garamond" w:hAnsi="Garamond"/>
          <w:b/>
        </w:rPr>
        <w:t xml:space="preserve"> </w:t>
      </w:r>
      <w:commentRangeStart w:id="4"/>
      <w:commentRangeStart w:id="5"/>
      <w:r w:rsidRPr="00EA0B59">
        <w:rPr>
          <w:rFonts w:ascii="Garamond" w:hAnsi="Garamond"/>
          <w:b/>
          <w:lang w:val="en-US"/>
        </w:rPr>
        <w:t>review</w:t>
      </w:r>
      <w:commentRangeEnd w:id="4"/>
      <w:r w:rsidR="00AE1BF4">
        <w:rPr>
          <w:rStyle w:val="af1"/>
        </w:rPr>
        <w:commentReference w:id="4"/>
      </w:r>
      <w:commentRangeEnd w:id="5"/>
      <w:r w:rsidR="00CC6E22">
        <w:rPr>
          <w:rStyle w:val="af1"/>
        </w:rPr>
        <w:commentReference w:id="5"/>
      </w:r>
    </w:p>
    <w:p w14:paraId="34E3E5D4" w14:textId="77777777" w:rsidR="00481EF8" w:rsidRPr="00481EF8" w:rsidRDefault="00481EF8" w:rsidP="00481EF8">
      <w:pPr>
        <w:spacing w:after="0" w:line="240" w:lineRule="auto"/>
        <w:jc w:val="both"/>
        <w:rPr>
          <w:rFonts w:ascii="Garamond" w:hAnsi="Garamond" w:cs="Times New Roman"/>
        </w:rPr>
      </w:pPr>
    </w:p>
    <w:p w14:paraId="25F4C2E5" w14:textId="30EB685D" w:rsidR="00725A2D" w:rsidRPr="00D350FA" w:rsidRDefault="00725A2D" w:rsidP="00082FF4">
      <w:pPr>
        <w:spacing w:after="0" w:line="240" w:lineRule="auto"/>
        <w:ind w:firstLine="709"/>
        <w:jc w:val="both"/>
        <w:rPr>
          <w:rFonts w:ascii="Garamond" w:eastAsia="Times New Roman" w:hAnsi="Garamond" w:cs="Times New Roman"/>
          <w:i/>
          <w:iCs/>
          <w:color w:val="000000" w:themeColor="text1"/>
          <w:lang w:eastAsia="ru-RU"/>
        </w:rPr>
      </w:pPr>
      <w:r w:rsidRPr="00082FF4">
        <w:rPr>
          <w:rFonts w:ascii="Garamond" w:eastAsia="Times New Roman" w:hAnsi="Garamond" w:cs="Times New Roman"/>
          <w:color w:val="000000" w:themeColor="text1"/>
          <w:lang w:eastAsia="ru-RU"/>
        </w:rPr>
        <w:t>Педагогический энциклопедический словарь дает следующее определение: «</w:t>
      </w:r>
      <w:r w:rsidRPr="004F0CDE">
        <w:rPr>
          <w:rFonts w:ascii="Garamond" w:eastAsia="Times New Roman" w:hAnsi="Garamond" w:cs="Times New Roman"/>
          <w:color w:val="000000" w:themeColor="text1"/>
          <w:highlight w:val="yellow"/>
          <w:lang w:eastAsia="ru-RU"/>
        </w:rPr>
        <w:t>Дистанционное</w:t>
      </w:r>
      <w:r w:rsidR="009E3AC4" w:rsidRPr="004F0CDE">
        <w:rPr>
          <w:rFonts w:ascii="Garamond" w:eastAsia="Times New Roman" w:hAnsi="Garamond" w:cs="Times New Roman"/>
          <w:color w:val="000000" w:themeColor="text1"/>
          <w:highlight w:val="yellow"/>
          <w:lang w:eastAsia="ru-RU"/>
        </w:rPr>
        <w:t xml:space="preserve"> </w:t>
      </w:r>
      <w:r w:rsidRPr="004F0CDE">
        <w:rPr>
          <w:rFonts w:ascii="Garamond" w:eastAsia="Times New Roman" w:hAnsi="Garamond" w:cs="Times New Roman"/>
          <w:color w:val="000000" w:themeColor="text1"/>
          <w:highlight w:val="yellow"/>
          <w:lang w:eastAsia="ru-RU"/>
        </w:rPr>
        <w:t>обучение</w:t>
      </w:r>
      <w:r w:rsidR="00235A44">
        <w:rPr>
          <w:rFonts w:ascii="Garamond" w:eastAsia="Times New Roman" w:hAnsi="Garamond" w:cs="Times New Roman"/>
          <w:color w:val="000000" w:themeColor="text1"/>
          <w:lang w:eastAsia="ru-RU"/>
        </w:rPr>
        <w:t xml:space="preserve"> </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технология</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целенаправленного</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и</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методически</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организованного</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руководства</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учебно-познавательной</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деятельностью</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учащихся</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(независимо</w:t>
      </w:r>
      <w:r w:rsidR="006F1C40">
        <w:rPr>
          <w:rFonts w:ascii="Garamond" w:eastAsia="Times New Roman" w:hAnsi="Garamond" w:cs="Times New Roman"/>
          <w:color w:val="000000" w:themeColor="text1"/>
          <w:lang w:eastAsia="ru-RU"/>
        </w:rPr>
        <w:t xml:space="preserve"> </w:t>
      </w:r>
      <w:proofErr w:type="gramStart"/>
      <w:r w:rsidRPr="00082FF4">
        <w:rPr>
          <w:rFonts w:ascii="Garamond" w:eastAsia="Times New Roman" w:hAnsi="Garamond" w:cs="Times New Roman"/>
          <w:color w:val="000000" w:themeColor="text1"/>
          <w:lang w:eastAsia="ru-RU"/>
        </w:rPr>
        <w:t>от</w:t>
      </w:r>
      <w:r w:rsidR="00542DAD">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уровня</w:t>
      </w:r>
      <w:proofErr w:type="gramEnd"/>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получаемого</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ими</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образования),</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проживающих</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на</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расстоянии</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от</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образовательного</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центра.</w:t>
      </w:r>
      <w:r w:rsidR="009E3AC4">
        <w:rPr>
          <w:rFonts w:ascii="Garamond" w:eastAsia="Times New Roman" w:hAnsi="Garamond" w:cs="Times New Roman"/>
          <w:color w:val="000000" w:themeColor="text1"/>
          <w:lang w:eastAsia="ru-RU"/>
        </w:rPr>
        <w:t xml:space="preserve"> </w:t>
      </w:r>
      <w:r w:rsidR="00235A44" w:rsidRPr="00082FF4">
        <w:rPr>
          <w:rFonts w:ascii="Garamond" w:eastAsia="Times New Roman" w:hAnsi="Garamond" w:cs="Times New Roman"/>
          <w:color w:val="000000" w:themeColor="text1"/>
          <w:lang w:eastAsia="ru-RU"/>
        </w:rPr>
        <w:t>Дистанционное</w:t>
      </w:r>
      <w:r w:rsidR="00235A44">
        <w:rPr>
          <w:rFonts w:ascii="Garamond" w:eastAsia="Times New Roman" w:hAnsi="Garamond" w:cs="Times New Roman"/>
          <w:color w:val="000000" w:themeColor="text1"/>
          <w:lang w:eastAsia="ru-RU"/>
        </w:rPr>
        <w:t xml:space="preserve"> </w:t>
      </w:r>
      <w:r w:rsidR="00235A44" w:rsidRPr="00082FF4">
        <w:rPr>
          <w:rFonts w:ascii="Garamond" w:eastAsia="Times New Roman" w:hAnsi="Garamond" w:cs="Times New Roman"/>
          <w:color w:val="000000" w:themeColor="text1"/>
          <w:lang w:eastAsia="ru-RU"/>
        </w:rPr>
        <w:t>обучение</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осуществляется</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с</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помощью</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средств</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и</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методов</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педагогического</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общения</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преподавателя</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и</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обучаемого</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при</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минимальном</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количестве</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обязательных</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занятий.</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По</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методам</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организации</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учебного</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процесса</w:t>
      </w:r>
      <w:r w:rsidR="009E3AC4">
        <w:rPr>
          <w:rFonts w:ascii="Garamond" w:eastAsia="Times New Roman" w:hAnsi="Garamond" w:cs="Times New Roman"/>
          <w:color w:val="000000" w:themeColor="text1"/>
          <w:lang w:eastAsia="ru-RU"/>
        </w:rPr>
        <w:t xml:space="preserve"> </w:t>
      </w:r>
      <w:r w:rsidR="00235A44" w:rsidRPr="00082FF4">
        <w:rPr>
          <w:rFonts w:ascii="Garamond" w:eastAsia="Times New Roman" w:hAnsi="Garamond" w:cs="Times New Roman"/>
          <w:color w:val="000000" w:themeColor="text1"/>
          <w:lang w:eastAsia="ru-RU"/>
        </w:rPr>
        <w:t>Дистанционное</w:t>
      </w:r>
      <w:r w:rsidR="00235A44">
        <w:rPr>
          <w:rFonts w:ascii="Garamond" w:eastAsia="Times New Roman" w:hAnsi="Garamond" w:cs="Times New Roman"/>
          <w:color w:val="000000" w:themeColor="text1"/>
          <w:lang w:eastAsia="ru-RU"/>
        </w:rPr>
        <w:t xml:space="preserve"> </w:t>
      </w:r>
      <w:r w:rsidR="00235A44" w:rsidRPr="00082FF4">
        <w:rPr>
          <w:rFonts w:ascii="Garamond" w:eastAsia="Times New Roman" w:hAnsi="Garamond" w:cs="Times New Roman"/>
          <w:color w:val="000000" w:themeColor="text1"/>
          <w:lang w:eastAsia="ru-RU"/>
        </w:rPr>
        <w:t>обучение</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близко</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к</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заочной</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форме</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обучения,</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а</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по</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насыщенности</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и</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интенсивности</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учебного</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процесса</w:t>
      </w:r>
      <w:r w:rsidR="009E3AC4">
        <w:rPr>
          <w:rFonts w:ascii="Garamond" w:eastAsia="Times New Roman" w:hAnsi="Garamond" w:cs="Times New Roman"/>
          <w:color w:val="000000" w:themeColor="text1"/>
          <w:lang w:eastAsia="ru-RU"/>
        </w:rPr>
        <w:t xml:space="preserve"> – </w:t>
      </w:r>
      <w:r w:rsidRPr="00082FF4">
        <w:rPr>
          <w:rFonts w:ascii="Garamond" w:eastAsia="Times New Roman" w:hAnsi="Garamond" w:cs="Times New Roman"/>
          <w:color w:val="000000" w:themeColor="text1"/>
          <w:lang w:eastAsia="ru-RU"/>
        </w:rPr>
        <w:t>к</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очной</w:t>
      </w:r>
      <w:r w:rsidR="009E3AC4">
        <w:rPr>
          <w:rFonts w:ascii="Garamond" w:eastAsia="Times New Roman" w:hAnsi="Garamond" w:cs="Times New Roman"/>
          <w:color w:val="000000" w:themeColor="text1"/>
          <w:lang w:eastAsia="ru-RU"/>
        </w:rPr>
        <w:t xml:space="preserve"> </w:t>
      </w:r>
      <w:r w:rsidRPr="00082FF4">
        <w:rPr>
          <w:rFonts w:ascii="Garamond" w:eastAsia="Times New Roman" w:hAnsi="Garamond" w:cs="Times New Roman"/>
          <w:color w:val="000000" w:themeColor="text1"/>
          <w:lang w:eastAsia="ru-RU"/>
        </w:rPr>
        <w:t>форме</w:t>
      </w:r>
      <w:r w:rsidR="009E3AC4">
        <w:rPr>
          <w:rFonts w:ascii="Garamond" w:eastAsia="Times New Roman" w:hAnsi="Garamond" w:cs="Times New Roman"/>
          <w:color w:val="000000" w:themeColor="text1"/>
          <w:lang w:eastAsia="ru-RU"/>
        </w:rPr>
        <w:t>»</w:t>
      </w:r>
      <w:r w:rsidR="00D350FA" w:rsidRPr="00D350FA">
        <w:rPr>
          <w:rFonts w:ascii="Garamond" w:eastAsia="Times New Roman" w:hAnsi="Garamond" w:cs="Times New Roman"/>
          <w:color w:val="000000" w:themeColor="text1"/>
          <w:lang w:eastAsia="ru-RU"/>
        </w:rPr>
        <w:t xml:space="preserve"> </w:t>
      </w:r>
      <w:r w:rsidR="00D350FA" w:rsidRPr="00D350FA">
        <w:rPr>
          <w:rFonts w:ascii="Garamond" w:hAnsi="Garamond"/>
          <w:bCs/>
          <w:iCs/>
        </w:rPr>
        <w:t>(</w:t>
      </w:r>
      <w:r w:rsidR="00D350FA" w:rsidRPr="00D350FA">
        <w:rPr>
          <w:rFonts w:ascii="Garamond" w:hAnsi="Garamond"/>
          <w:bCs/>
          <w:iCs/>
          <w:lang w:val="en-US"/>
        </w:rPr>
        <w:t>Dictionar</w:t>
      </w:r>
      <w:r w:rsidR="00D350FA">
        <w:rPr>
          <w:rFonts w:ascii="Garamond" w:hAnsi="Garamond"/>
          <w:bCs/>
          <w:iCs/>
          <w:lang w:val="en-US"/>
        </w:rPr>
        <w:t>y</w:t>
      </w:r>
      <w:r w:rsidR="00D350FA" w:rsidRPr="00D350FA">
        <w:rPr>
          <w:rFonts w:ascii="Garamond" w:hAnsi="Garamond"/>
          <w:bCs/>
          <w:iCs/>
        </w:rPr>
        <w:t>, 2002).</w:t>
      </w:r>
    </w:p>
    <w:p w14:paraId="39E58C9B" w14:textId="77777777" w:rsidR="00725A2D" w:rsidRPr="00D350FA" w:rsidRDefault="006A4F83" w:rsidP="00082FF4">
      <w:pPr>
        <w:spacing w:after="0" w:line="240" w:lineRule="auto"/>
        <w:ind w:firstLine="709"/>
        <w:jc w:val="both"/>
        <w:rPr>
          <w:rFonts w:ascii="Garamond" w:eastAsia="Times New Roman" w:hAnsi="Garamond" w:cs="Times New Roman"/>
          <w:color w:val="000000" w:themeColor="text1"/>
        </w:rPr>
      </w:pPr>
      <w:r w:rsidRPr="00082FF4">
        <w:rPr>
          <w:rFonts w:ascii="Garamond" w:hAnsi="Garamond" w:cs="Times New Roman"/>
          <w:color w:val="000000" w:themeColor="text1"/>
        </w:rPr>
        <w:t xml:space="preserve">К преимуществам дистанционных форм обучения относят гибкий график, отсутствие территориальной привязки, к недостаткам, в первую очередь, нет методически выверенной технологии построения учебной деятельности на основе дистанционного обучения, возникают вопросы информационной безопасности всех участников процесса и др. </w:t>
      </w:r>
      <w:r w:rsidR="00D350FA" w:rsidRPr="00DE7B87">
        <w:rPr>
          <w:rFonts w:ascii="Garamond" w:hAnsi="Garamond"/>
          <w:bCs/>
          <w:iCs/>
        </w:rPr>
        <w:t>(</w:t>
      </w:r>
      <w:proofErr w:type="spellStart"/>
      <w:r w:rsidR="00D350FA" w:rsidRPr="00DE7B87">
        <w:rPr>
          <w:rFonts w:ascii="Garamond" w:hAnsi="Garamond"/>
          <w:bCs/>
          <w:iCs/>
          <w:lang w:val="en-US"/>
        </w:rPr>
        <w:t>Pronchev</w:t>
      </w:r>
      <w:proofErr w:type="spellEnd"/>
      <w:r w:rsidR="00D350FA" w:rsidRPr="00DE7B87">
        <w:rPr>
          <w:rFonts w:ascii="Garamond" w:hAnsi="Garamond"/>
          <w:bCs/>
          <w:iCs/>
        </w:rPr>
        <w:t xml:space="preserve">, </w:t>
      </w:r>
      <w:proofErr w:type="spellStart"/>
      <w:r w:rsidR="00D350FA" w:rsidRPr="00DE7B87">
        <w:rPr>
          <w:rFonts w:ascii="Garamond" w:hAnsi="Garamond"/>
          <w:bCs/>
          <w:iCs/>
          <w:lang w:val="en-US"/>
        </w:rPr>
        <w:t>Goncharova</w:t>
      </w:r>
      <w:proofErr w:type="spellEnd"/>
      <w:r w:rsidR="00D350FA" w:rsidRPr="00DE7B87">
        <w:rPr>
          <w:rFonts w:ascii="Garamond" w:hAnsi="Garamond"/>
          <w:bCs/>
          <w:iCs/>
        </w:rPr>
        <w:t xml:space="preserve">, </w:t>
      </w:r>
      <w:proofErr w:type="spellStart"/>
      <w:r w:rsidR="00D350FA" w:rsidRPr="00DE7B87">
        <w:rPr>
          <w:rFonts w:ascii="Garamond" w:hAnsi="Garamond"/>
          <w:bCs/>
          <w:iCs/>
          <w:lang w:val="en-US"/>
        </w:rPr>
        <w:t>Pronchev</w:t>
      </w:r>
      <w:proofErr w:type="spellEnd"/>
      <w:r w:rsidR="00D350FA" w:rsidRPr="00DE7B87">
        <w:rPr>
          <w:rFonts w:ascii="Garamond" w:hAnsi="Garamond"/>
          <w:bCs/>
          <w:iCs/>
        </w:rPr>
        <w:t xml:space="preserve">, &amp; </w:t>
      </w:r>
      <w:proofErr w:type="spellStart"/>
      <w:r w:rsidR="00D350FA" w:rsidRPr="00DE7B87">
        <w:rPr>
          <w:rFonts w:ascii="Garamond" w:hAnsi="Garamond"/>
          <w:bCs/>
          <w:iCs/>
          <w:lang w:val="en-US"/>
        </w:rPr>
        <w:t>Krichever</w:t>
      </w:r>
      <w:proofErr w:type="spellEnd"/>
      <w:r w:rsidR="00D350FA" w:rsidRPr="00DE7B87">
        <w:rPr>
          <w:rFonts w:ascii="Garamond" w:hAnsi="Garamond"/>
          <w:bCs/>
          <w:iCs/>
        </w:rPr>
        <w:t>, 2019)</w:t>
      </w:r>
      <w:r w:rsidRPr="00AA7836">
        <w:rPr>
          <w:rFonts w:ascii="Garamond" w:eastAsia="Times New Roman" w:hAnsi="Garamond" w:cs="Times New Roman"/>
          <w:color w:val="000000" w:themeColor="text1"/>
          <w:shd w:val="clear" w:color="auto" w:fill="FFFFFF"/>
        </w:rPr>
        <w:t>.</w:t>
      </w:r>
    </w:p>
    <w:p w14:paraId="364FDFBD" w14:textId="77777777" w:rsidR="00345D52" w:rsidRPr="00082FF4" w:rsidRDefault="00345D52" w:rsidP="00082FF4">
      <w:pPr>
        <w:spacing w:after="0" w:line="240" w:lineRule="auto"/>
        <w:ind w:firstLine="709"/>
        <w:jc w:val="both"/>
        <w:rPr>
          <w:rFonts w:ascii="Garamond" w:hAnsi="Garamond" w:cs="Times New Roman"/>
          <w:color w:val="000000" w:themeColor="text1"/>
        </w:rPr>
      </w:pPr>
      <w:r w:rsidRPr="00082FF4">
        <w:rPr>
          <w:rFonts w:ascii="Garamond" w:hAnsi="Garamond" w:cs="Times New Roman"/>
          <w:color w:val="000000" w:themeColor="text1"/>
        </w:rPr>
        <w:t xml:space="preserve">Понятие </w:t>
      </w:r>
      <w:r w:rsidR="008061E9" w:rsidRPr="00AE1BF4">
        <w:rPr>
          <w:rFonts w:ascii="Garamond" w:hAnsi="Garamond" w:cs="Times New Roman"/>
          <w:color w:val="000000" w:themeColor="text1"/>
          <w:highlight w:val="yellow"/>
        </w:rPr>
        <w:t>информатизации</w:t>
      </w:r>
      <w:r w:rsidRPr="00AE1BF4">
        <w:rPr>
          <w:rFonts w:ascii="Garamond" w:hAnsi="Garamond" w:cs="Times New Roman"/>
          <w:color w:val="000000" w:themeColor="text1"/>
          <w:highlight w:val="yellow"/>
        </w:rPr>
        <w:t xml:space="preserve"> в образовании</w:t>
      </w:r>
      <w:r w:rsidRPr="00082FF4">
        <w:rPr>
          <w:rFonts w:ascii="Garamond" w:hAnsi="Garamond" w:cs="Times New Roman"/>
          <w:color w:val="000000" w:themeColor="text1"/>
        </w:rPr>
        <w:t xml:space="preserve"> тесно связано с вопросами глобализации образования, направленного на сближение национальных традиций и технологий обучения, на выработку единых образовательных стандартов, что становится возможным, благодаря быстро развивающимся информационным технологиям</w:t>
      </w:r>
      <w:r w:rsidR="00AA7836" w:rsidRPr="00AA7836">
        <w:rPr>
          <w:rFonts w:ascii="Garamond" w:hAnsi="Garamond"/>
          <w:bCs/>
          <w:iCs/>
        </w:rPr>
        <w:t xml:space="preserve"> (</w:t>
      </w:r>
      <w:proofErr w:type="spellStart"/>
      <w:r w:rsidR="00AA7836" w:rsidRPr="00D350FA">
        <w:rPr>
          <w:rFonts w:ascii="Garamond" w:hAnsi="Garamond"/>
          <w:bCs/>
          <w:iCs/>
          <w:lang w:val="en-US"/>
        </w:rPr>
        <w:t>Goncharova</w:t>
      </w:r>
      <w:proofErr w:type="spellEnd"/>
      <w:r w:rsidR="00AA7836" w:rsidRPr="00AA7836">
        <w:rPr>
          <w:rFonts w:ascii="Garamond" w:hAnsi="Garamond"/>
          <w:bCs/>
          <w:iCs/>
        </w:rPr>
        <w:t xml:space="preserve">, </w:t>
      </w:r>
      <w:proofErr w:type="spellStart"/>
      <w:r w:rsidR="00AA7836" w:rsidRPr="00D350FA">
        <w:rPr>
          <w:rFonts w:ascii="Garamond" w:hAnsi="Garamond"/>
          <w:bCs/>
          <w:iCs/>
          <w:lang w:val="en-US"/>
        </w:rPr>
        <w:t>Pronchev</w:t>
      </w:r>
      <w:proofErr w:type="spellEnd"/>
      <w:r w:rsidR="00AA7836" w:rsidRPr="00AA7836">
        <w:rPr>
          <w:rFonts w:ascii="Garamond" w:hAnsi="Garamond"/>
          <w:bCs/>
          <w:iCs/>
        </w:rPr>
        <w:t xml:space="preserve">, </w:t>
      </w:r>
      <w:proofErr w:type="spellStart"/>
      <w:r w:rsidR="00AA7836" w:rsidRPr="00D350FA">
        <w:rPr>
          <w:rFonts w:ascii="Garamond" w:hAnsi="Garamond"/>
          <w:bCs/>
          <w:iCs/>
          <w:lang w:val="en-US"/>
        </w:rPr>
        <w:t>Tretyakova</w:t>
      </w:r>
      <w:proofErr w:type="spellEnd"/>
      <w:r w:rsidR="00AA7836" w:rsidRPr="00AA7836">
        <w:rPr>
          <w:rFonts w:ascii="Garamond" w:hAnsi="Garamond"/>
          <w:bCs/>
          <w:iCs/>
        </w:rPr>
        <w:t>, 2017).</w:t>
      </w:r>
    </w:p>
    <w:p w14:paraId="31472FCD" w14:textId="77777777" w:rsidR="00B24E9F" w:rsidRPr="003E2DDB" w:rsidRDefault="006A4F83" w:rsidP="00082FF4">
      <w:pPr>
        <w:spacing w:after="0" w:line="240" w:lineRule="auto"/>
        <w:ind w:firstLine="709"/>
        <w:jc w:val="both"/>
        <w:rPr>
          <w:rFonts w:ascii="Garamond" w:hAnsi="Garamond"/>
          <w:bCs/>
          <w:iCs/>
        </w:rPr>
      </w:pPr>
      <w:r w:rsidRPr="00082FF4">
        <w:rPr>
          <w:rFonts w:ascii="Garamond" w:hAnsi="Garamond" w:cs="Times New Roman"/>
          <w:color w:val="000000" w:themeColor="text1"/>
        </w:rPr>
        <w:t>Возникает острая необходимость регламента основных обучающих принципов.</w:t>
      </w:r>
      <w:r w:rsidR="002A79E0" w:rsidRPr="00082FF4">
        <w:rPr>
          <w:rFonts w:ascii="Garamond" w:hAnsi="Garamond" w:cs="Times New Roman"/>
          <w:color w:val="000000" w:themeColor="text1"/>
        </w:rPr>
        <w:t xml:space="preserve"> </w:t>
      </w:r>
      <w:r w:rsidRPr="00082FF4">
        <w:rPr>
          <w:rFonts w:ascii="Garamond" w:hAnsi="Garamond" w:cs="Times New Roman"/>
          <w:color w:val="000000" w:themeColor="text1"/>
        </w:rPr>
        <w:t xml:space="preserve">Использование современных </w:t>
      </w:r>
      <w:r w:rsidR="00AA7836">
        <w:rPr>
          <w:rFonts w:ascii="Garamond" w:hAnsi="Garamond" w:cs="Times New Roman"/>
          <w:color w:val="000000" w:themeColor="text1"/>
        </w:rPr>
        <w:t>образовательных</w:t>
      </w:r>
      <w:r w:rsidRPr="00082FF4">
        <w:rPr>
          <w:rFonts w:ascii="Garamond" w:hAnsi="Garamond" w:cs="Times New Roman"/>
          <w:color w:val="000000" w:themeColor="text1"/>
        </w:rPr>
        <w:t xml:space="preserve"> платформ</w:t>
      </w:r>
      <w:r w:rsidR="00AA7836">
        <w:rPr>
          <w:rFonts w:ascii="Garamond" w:hAnsi="Garamond" w:cs="Times New Roman"/>
          <w:color w:val="000000" w:themeColor="text1"/>
        </w:rPr>
        <w:t xml:space="preserve"> на базе виртуальных социальных сред</w:t>
      </w:r>
      <w:r w:rsidRPr="00082FF4">
        <w:rPr>
          <w:rFonts w:ascii="Garamond" w:hAnsi="Garamond" w:cs="Times New Roman"/>
          <w:color w:val="000000" w:themeColor="text1"/>
        </w:rPr>
        <w:t xml:space="preserve"> позволяет разграничить такие понятия как </w:t>
      </w:r>
      <w:r w:rsidRPr="00591B60">
        <w:rPr>
          <w:rFonts w:ascii="Garamond" w:hAnsi="Garamond" w:cs="Times New Roman"/>
          <w:color w:val="000000" w:themeColor="text1"/>
          <w:highlight w:val="yellow"/>
        </w:rPr>
        <w:t>дистанционное и</w:t>
      </w:r>
      <w:r w:rsidR="005E68BB" w:rsidRPr="00591B60">
        <w:rPr>
          <w:rFonts w:ascii="Garamond" w:hAnsi="Garamond" w:cs="Times New Roman"/>
          <w:color w:val="000000" w:themeColor="text1"/>
          <w:highlight w:val="yellow"/>
        </w:rPr>
        <w:t xml:space="preserve"> </w:t>
      </w:r>
      <w:r w:rsidRPr="00591B60">
        <w:rPr>
          <w:rFonts w:ascii="Garamond" w:hAnsi="Garamond" w:cs="Times New Roman"/>
          <w:color w:val="000000" w:themeColor="text1"/>
          <w:highlight w:val="yellow"/>
        </w:rPr>
        <w:t>заочное обучение</w:t>
      </w:r>
      <w:r w:rsidRPr="00082FF4">
        <w:rPr>
          <w:rFonts w:ascii="Garamond" w:hAnsi="Garamond" w:cs="Times New Roman"/>
          <w:color w:val="000000" w:themeColor="text1"/>
        </w:rPr>
        <w:t>. Дистанционное обучение предполагает проведение онлайн-занятий в режиме реального времени с применением интерактивных обучающих методик и материалов</w:t>
      </w:r>
      <w:r w:rsidR="00AA7836">
        <w:rPr>
          <w:rFonts w:ascii="Garamond" w:hAnsi="Garamond" w:cs="Times New Roman"/>
          <w:color w:val="000000" w:themeColor="text1"/>
        </w:rPr>
        <w:t xml:space="preserve"> (</w:t>
      </w:r>
      <w:proofErr w:type="spellStart"/>
      <w:r w:rsidR="00AA7836" w:rsidRPr="00D350FA">
        <w:rPr>
          <w:rFonts w:ascii="Garamond" w:hAnsi="Garamond"/>
          <w:bCs/>
          <w:iCs/>
          <w:lang w:val="en-US"/>
        </w:rPr>
        <w:t>Goncharova</w:t>
      </w:r>
      <w:proofErr w:type="spellEnd"/>
      <w:r w:rsidR="00AA7836" w:rsidRPr="00AA7836">
        <w:rPr>
          <w:rFonts w:ascii="Garamond" w:hAnsi="Garamond"/>
          <w:bCs/>
          <w:iCs/>
        </w:rPr>
        <w:t xml:space="preserve">, </w:t>
      </w:r>
      <w:proofErr w:type="spellStart"/>
      <w:r w:rsidR="00AA7836" w:rsidRPr="00D350FA">
        <w:rPr>
          <w:rFonts w:ascii="Garamond" w:hAnsi="Garamond"/>
          <w:bCs/>
          <w:iCs/>
          <w:lang w:val="en-US"/>
        </w:rPr>
        <w:t>Pronchev</w:t>
      </w:r>
      <w:proofErr w:type="spellEnd"/>
      <w:r w:rsidR="00AA7836" w:rsidRPr="00AA7836">
        <w:rPr>
          <w:rFonts w:ascii="Garamond" w:hAnsi="Garamond"/>
          <w:bCs/>
          <w:iCs/>
        </w:rPr>
        <w:t xml:space="preserve">, </w:t>
      </w:r>
      <w:proofErr w:type="spellStart"/>
      <w:r w:rsidR="00AA7836" w:rsidRPr="00D350FA">
        <w:rPr>
          <w:rFonts w:ascii="Garamond" w:hAnsi="Garamond"/>
          <w:bCs/>
          <w:iCs/>
          <w:lang w:val="en-US"/>
        </w:rPr>
        <w:t>Tretyakova</w:t>
      </w:r>
      <w:proofErr w:type="spellEnd"/>
      <w:r w:rsidR="00AA7836" w:rsidRPr="00AA7836">
        <w:rPr>
          <w:rFonts w:ascii="Garamond" w:hAnsi="Garamond"/>
          <w:bCs/>
          <w:iCs/>
        </w:rPr>
        <w:t>, 2017)</w:t>
      </w:r>
      <w:r w:rsidRPr="00082FF4">
        <w:rPr>
          <w:rFonts w:ascii="Garamond" w:hAnsi="Garamond" w:cs="Times New Roman"/>
          <w:color w:val="000000" w:themeColor="text1"/>
        </w:rPr>
        <w:t>.</w:t>
      </w:r>
      <w:r w:rsidR="002A79E0" w:rsidRPr="00082FF4">
        <w:rPr>
          <w:rFonts w:ascii="Garamond" w:hAnsi="Garamond" w:cs="Times New Roman"/>
          <w:color w:val="000000" w:themeColor="text1"/>
        </w:rPr>
        <w:t xml:space="preserve"> В этом смысле, можно говорить о технологичности образовательного процесса. Важным аспектом является выполнение требования доступности.</w:t>
      </w:r>
      <w:r w:rsidRPr="00082FF4">
        <w:rPr>
          <w:rFonts w:ascii="Garamond" w:hAnsi="Garamond" w:cs="Times New Roman"/>
          <w:color w:val="000000" w:themeColor="text1"/>
        </w:rPr>
        <w:t xml:space="preserve"> Нельзя допускать возможности появления образовательного неравенства</w:t>
      </w:r>
      <w:r w:rsidR="00AA7836" w:rsidRPr="00AA7836">
        <w:rPr>
          <w:rFonts w:ascii="Garamond" w:hAnsi="Garamond" w:cs="Times New Roman"/>
          <w:color w:val="000000" w:themeColor="text1"/>
        </w:rPr>
        <w:t xml:space="preserve"> </w:t>
      </w:r>
      <w:r w:rsidR="00AA7836" w:rsidRPr="00AA7836">
        <w:rPr>
          <w:rFonts w:ascii="Garamond" w:hAnsi="Garamond"/>
          <w:bCs/>
          <w:iCs/>
        </w:rPr>
        <w:t>(</w:t>
      </w:r>
      <w:proofErr w:type="spellStart"/>
      <w:r w:rsidR="00AA7836" w:rsidRPr="00AA7836">
        <w:rPr>
          <w:rFonts w:ascii="Garamond" w:hAnsi="Garamond"/>
          <w:bCs/>
          <w:iCs/>
          <w:lang w:val="en-US"/>
        </w:rPr>
        <w:t>Pronchev</w:t>
      </w:r>
      <w:proofErr w:type="spellEnd"/>
      <w:r w:rsidR="00AA7836" w:rsidRPr="00AA7836">
        <w:rPr>
          <w:rFonts w:ascii="Garamond" w:hAnsi="Garamond"/>
          <w:bCs/>
          <w:iCs/>
        </w:rPr>
        <w:t xml:space="preserve">, </w:t>
      </w:r>
      <w:proofErr w:type="spellStart"/>
      <w:r w:rsidR="00AA7836" w:rsidRPr="00AA7836">
        <w:rPr>
          <w:rFonts w:ascii="Garamond" w:hAnsi="Garamond"/>
          <w:bCs/>
          <w:iCs/>
          <w:lang w:val="en-US"/>
        </w:rPr>
        <w:t>Monakhov</w:t>
      </w:r>
      <w:proofErr w:type="spellEnd"/>
      <w:r w:rsidR="00AA7836" w:rsidRPr="00AA7836">
        <w:rPr>
          <w:rFonts w:ascii="Garamond" w:hAnsi="Garamond"/>
          <w:bCs/>
          <w:iCs/>
        </w:rPr>
        <w:t xml:space="preserve">, </w:t>
      </w:r>
      <w:proofErr w:type="spellStart"/>
      <w:r w:rsidR="00AA7836" w:rsidRPr="00AA7836">
        <w:rPr>
          <w:rFonts w:ascii="Garamond" w:hAnsi="Garamond"/>
          <w:bCs/>
          <w:iCs/>
          <w:lang w:val="en-US"/>
        </w:rPr>
        <w:t>Proncheva</w:t>
      </w:r>
      <w:proofErr w:type="spellEnd"/>
      <w:r w:rsidR="00AA7836" w:rsidRPr="00AA7836">
        <w:rPr>
          <w:rFonts w:ascii="Garamond" w:hAnsi="Garamond"/>
          <w:bCs/>
          <w:iCs/>
        </w:rPr>
        <w:t xml:space="preserve">, </w:t>
      </w:r>
      <w:proofErr w:type="spellStart"/>
      <w:r w:rsidR="00AA7836" w:rsidRPr="00AA7836">
        <w:rPr>
          <w:rFonts w:ascii="Garamond" w:hAnsi="Garamond"/>
          <w:bCs/>
          <w:iCs/>
          <w:lang w:val="en-US"/>
        </w:rPr>
        <w:t>Mikhailov</w:t>
      </w:r>
      <w:proofErr w:type="spellEnd"/>
      <w:r w:rsidR="00AA7836" w:rsidRPr="00AA7836">
        <w:rPr>
          <w:rFonts w:ascii="Garamond" w:hAnsi="Garamond"/>
          <w:bCs/>
          <w:iCs/>
        </w:rPr>
        <w:t>, 2018)</w:t>
      </w:r>
      <w:r w:rsidRPr="00082FF4">
        <w:rPr>
          <w:rFonts w:ascii="Garamond" w:hAnsi="Garamond" w:cs="Times New Roman"/>
          <w:color w:val="000000" w:themeColor="text1"/>
        </w:rPr>
        <w:t>. У всех обучающихся и преподавателей должны быть одинаковые, равные возможности доступа к устройствам и приложениям: образовательным платформам, ресурсам или иным технологиям взаимодействия учителя и ученика.</w:t>
      </w:r>
      <w:r w:rsidR="002A79E0" w:rsidRPr="00082FF4">
        <w:rPr>
          <w:rFonts w:ascii="Garamond" w:hAnsi="Garamond" w:cs="Times New Roman"/>
          <w:color w:val="000000" w:themeColor="text1"/>
        </w:rPr>
        <w:t xml:space="preserve"> Помимо этого, образовательный процесс носит массовый характер. </w:t>
      </w:r>
      <w:r w:rsidRPr="00082FF4">
        <w:rPr>
          <w:rFonts w:ascii="Garamond" w:hAnsi="Garamond" w:cs="Times New Roman"/>
          <w:color w:val="000000" w:themeColor="text1"/>
        </w:rPr>
        <w:t>Используемые устройства должны быть хорошо известны широкому кругу пользователей, а коммуникационные приложения, образовательные платформы или ресурсы должны быть ориентированы на широкий круг пользователей с соблюдением возрастных особенностей.</w:t>
      </w:r>
      <w:r w:rsidR="002A79E0" w:rsidRPr="00082FF4">
        <w:rPr>
          <w:rFonts w:ascii="Garamond" w:hAnsi="Garamond" w:cs="Times New Roman"/>
          <w:color w:val="000000" w:themeColor="text1"/>
        </w:rPr>
        <w:t xml:space="preserve"> Дистанционное обучение должно быть построено с учетом норм пребывания за компьютером пользователей разных возрастных категорий, в особенности детей школьного возраста. Особое внимание должно быть уделено правильной организации рабочего пространства. Таким образом, необходимо </w:t>
      </w:r>
      <w:r w:rsidR="00B24E9F" w:rsidRPr="00082FF4">
        <w:rPr>
          <w:rFonts w:ascii="Garamond" w:hAnsi="Garamond" w:cs="Times New Roman"/>
          <w:color w:val="000000" w:themeColor="text1"/>
        </w:rPr>
        <w:t>соблюдение</w:t>
      </w:r>
      <w:r w:rsidR="002A79E0" w:rsidRPr="00082FF4">
        <w:rPr>
          <w:rFonts w:ascii="Garamond" w:hAnsi="Garamond" w:cs="Times New Roman"/>
          <w:color w:val="000000" w:themeColor="text1"/>
        </w:rPr>
        <w:t xml:space="preserve"> </w:t>
      </w:r>
      <w:proofErr w:type="spellStart"/>
      <w:r w:rsidR="00B24E9F" w:rsidRPr="00082FF4">
        <w:rPr>
          <w:rFonts w:ascii="Garamond" w:hAnsi="Garamond" w:cs="Times New Roman"/>
          <w:color w:val="000000" w:themeColor="text1"/>
        </w:rPr>
        <w:t>здоровьесберегающего</w:t>
      </w:r>
      <w:proofErr w:type="spellEnd"/>
      <w:r w:rsidR="00B24E9F" w:rsidRPr="00082FF4">
        <w:rPr>
          <w:rFonts w:ascii="Garamond" w:hAnsi="Garamond" w:cs="Times New Roman"/>
          <w:color w:val="000000" w:themeColor="text1"/>
        </w:rPr>
        <w:t xml:space="preserve"> принципа. Важно, чтобы при переходе в онлайн-формат</w:t>
      </w:r>
      <w:r w:rsidR="005E68BB" w:rsidRPr="00082FF4">
        <w:rPr>
          <w:rFonts w:ascii="Garamond" w:hAnsi="Garamond" w:cs="Times New Roman"/>
          <w:color w:val="000000" w:themeColor="text1"/>
        </w:rPr>
        <w:t xml:space="preserve"> </w:t>
      </w:r>
      <w:r w:rsidR="00B24E9F" w:rsidRPr="00082FF4">
        <w:rPr>
          <w:rFonts w:ascii="Garamond" w:hAnsi="Garamond" w:cs="Times New Roman"/>
          <w:color w:val="000000" w:themeColor="text1"/>
        </w:rPr>
        <w:t xml:space="preserve">основные дидактические принципы оставались неизменными: научность, доступность, целенаправленность, систематичность и последовательность, наглядность, связь обучения. </w:t>
      </w:r>
      <w:r w:rsidR="00FF3E9E" w:rsidRPr="003E2DDB">
        <w:rPr>
          <w:rFonts w:ascii="Garamond" w:hAnsi="Garamond"/>
          <w:bCs/>
          <w:iCs/>
        </w:rPr>
        <w:t>(</w:t>
      </w:r>
      <w:proofErr w:type="spellStart"/>
      <w:r w:rsidR="00FF3E9E" w:rsidRPr="00AA7836">
        <w:rPr>
          <w:rFonts w:ascii="Garamond" w:hAnsi="Garamond"/>
          <w:bCs/>
          <w:iCs/>
          <w:lang w:val="en-US"/>
        </w:rPr>
        <w:t>Goncharova</w:t>
      </w:r>
      <w:proofErr w:type="spellEnd"/>
      <w:r w:rsidR="00FF3E9E" w:rsidRPr="003E2DDB">
        <w:rPr>
          <w:rFonts w:ascii="Garamond" w:hAnsi="Garamond"/>
          <w:bCs/>
          <w:iCs/>
        </w:rPr>
        <w:t xml:space="preserve"> &amp; </w:t>
      </w:r>
      <w:proofErr w:type="spellStart"/>
      <w:r w:rsidR="00FF3E9E" w:rsidRPr="00AA7836">
        <w:rPr>
          <w:rFonts w:ascii="Garamond" w:hAnsi="Garamond"/>
          <w:bCs/>
          <w:iCs/>
          <w:lang w:val="en-US"/>
        </w:rPr>
        <w:t>Pronchev</w:t>
      </w:r>
      <w:proofErr w:type="spellEnd"/>
      <w:r w:rsidR="00FF3E9E" w:rsidRPr="003E2DDB">
        <w:rPr>
          <w:rFonts w:ascii="Garamond" w:hAnsi="Garamond"/>
          <w:bCs/>
          <w:iCs/>
        </w:rPr>
        <w:t>, 2020).</w:t>
      </w:r>
    </w:p>
    <w:p w14:paraId="130192A8" w14:textId="77777777" w:rsidR="003E2DDB" w:rsidRDefault="003E2DDB" w:rsidP="003E2DDB">
      <w:pPr>
        <w:spacing w:after="0" w:line="240" w:lineRule="auto"/>
        <w:ind w:firstLine="709"/>
        <w:jc w:val="both"/>
        <w:rPr>
          <w:rFonts w:ascii="Garamond" w:hAnsi="Garamond" w:cs="Times New Roman"/>
          <w:color w:val="000000" w:themeColor="text1"/>
        </w:rPr>
      </w:pPr>
      <w:r>
        <w:rPr>
          <w:rFonts w:ascii="Garamond" w:hAnsi="Garamond" w:cs="Times New Roman"/>
          <w:color w:val="000000" w:themeColor="text1"/>
        </w:rPr>
        <w:t>Серьезной</w:t>
      </w:r>
      <w:r w:rsidR="00B24E9F" w:rsidRPr="00082FF4">
        <w:rPr>
          <w:rFonts w:ascii="Garamond" w:hAnsi="Garamond" w:cs="Times New Roman"/>
          <w:color w:val="000000" w:themeColor="text1"/>
        </w:rPr>
        <w:t xml:space="preserve"> проблемой</w:t>
      </w:r>
      <w:r>
        <w:rPr>
          <w:rFonts w:ascii="Garamond" w:hAnsi="Garamond" w:cs="Times New Roman"/>
          <w:color w:val="000000" w:themeColor="text1"/>
        </w:rPr>
        <w:t xml:space="preserve"> при переходе на</w:t>
      </w:r>
      <w:r w:rsidR="00B24E9F" w:rsidRPr="00082FF4">
        <w:rPr>
          <w:rFonts w:ascii="Garamond" w:hAnsi="Garamond" w:cs="Times New Roman"/>
          <w:color w:val="000000" w:themeColor="text1"/>
        </w:rPr>
        <w:t xml:space="preserve"> </w:t>
      </w:r>
      <w:r w:rsidRPr="003E2DDB">
        <w:rPr>
          <w:rFonts w:ascii="Garamond" w:hAnsi="Garamond"/>
          <w:color w:val="000000" w:themeColor="text1"/>
        </w:rPr>
        <w:t xml:space="preserve">электронное обучение с применением дистанционных образовательных технологий </w:t>
      </w:r>
      <w:r w:rsidR="00B24E9F" w:rsidRPr="00082FF4">
        <w:rPr>
          <w:rFonts w:ascii="Garamond" w:hAnsi="Garamond" w:cs="Times New Roman"/>
          <w:color w:val="000000" w:themeColor="text1"/>
        </w:rPr>
        <w:t xml:space="preserve">является </w:t>
      </w:r>
      <w:r w:rsidR="00B24E9F" w:rsidRPr="00591B60">
        <w:rPr>
          <w:rFonts w:ascii="Garamond" w:hAnsi="Garamond" w:cs="Times New Roman"/>
          <w:color w:val="000000" w:themeColor="text1"/>
          <w:highlight w:val="yellow"/>
        </w:rPr>
        <w:t>информационная безопасность</w:t>
      </w:r>
      <w:r w:rsidRPr="00591B60">
        <w:rPr>
          <w:rFonts w:ascii="Garamond" w:hAnsi="Garamond" w:cs="Times New Roman"/>
          <w:color w:val="000000" w:themeColor="text1"/>
          <w:highlight w:val="yellow"/>
        </w:rPr>
        <w:t>.</w:t>
      </w:r>
    </w:p>
    <w:p w14:paraId="3E63FFF0" w14:textId="77777777" w:rsidR="002100EA" w:rsidRPr="002100EA" w:rsidRDefault="003E2DDB" w:rsidP="002100EA">
      <w:pPr>
        <w:spacing w:after="0" w:line="240" w:lineRule="auto"/>
        <w:ind w:firstLine="709"/>
        <w:jc w:val="both"/>
        <w:rPr>
          <w:rFonts w:ascii="Garamond" w:hAnsi="Garamond" w:cs="Times New Roman"/>
          <w:color w:val="000000" w:themeColor="text1"/>
        </w:rPr>
      </w:pPr>
      <w:r w:rsidRPr="002100EA">
        <w:rPr>
          <w:rFonts w:ascii="Garamond" w:hAnsi="Garamond" w:cs="Times New Roman"/>
          <w:color w:val="000000" w:themeColor="text1"/>
        </w:rPr>
        <w:t>Информационные риски, связанные с работой в виртуальных социальных средах, которые обсуждались в наших работах ранее (</w:t>
      </w:r>
      <w:proofErr w:type="spellStart"/>
      <w:r w:rsidRPr="002100EA">
        <w:rPr>
          <w:rFonts w:ascii="Garamond" w:hAnsi="Garamond" w:cs="Times New Roman"/>
          <w:color w:val="000000" w:themeColor="text1"/>
        </w:rPr>
        <w:t>Pronchev</w:t>
      </w:r>
      <w:proofErr w:type="spellEnd"/>
      <w:r w:rsidRPr="002100EA">
        <w:rPr>
          <w:rFonts w:ascii="Garamond" w:hAnsi="Garamond" w:cs="Times New Roman"/>
          <w:color w:val="000000" w:themeColor="text1"/>
        </w:rPr>
        <w:t xml:space="preserve">, </w:t>
      </w:r>
      <w:proofErr w:type="spellStart"/>
      <w:r w:rsidRPr="002100EA">
        <w:rPr>
          <w:rFonts w:ascii="Garamond" w:hAnsi="Garamond" w:cs="Times New Roman"/>
          <w:color w:val="000000" w:themeColor="text1"/>
        </w:rPr>
        <w:t>Mikhailov</w:t>
      </w:r>
      <w:proofErr w:type="spellEnd"/>
      <w:r w:rsidRPr="002100EA">
        <w:rPr>
          <w:rFonts w:ascii="Garamond" w:hAnsi="Garamond" w:cs="Times New Roman"/>
          <w:color w:val="000000" w:themeColor="text1"/>
        </w:rPr>
        <w:t xml:space="preserve">, </w:t>
      </w:r>
      <w:proofErr w:type="spellStart"/>
      <w:r w:rsidRPr="002100EA">
        <w:rPr>
          <w:rFonts w:ascii="Garamond" w:hAnsi="Garamond" w:cs="Times New Roman"/>
          <w:color w:val="000000" w:themeColor="text1"/>
        </w:rPr>
        <w:t>Lyubimov</w:t>
      </w:r>
      <w:proofErr w:type="spellEnd"/>
      <w:r w:rsidRPr="002100EA">
        <w:rPr>
          <w:rFonts w:ascii="Garamond" w:hAnsi="Garamond" w:cs="Times New Roman"/>
          <w:color w:val="000000" w:themeColor="text1"/>
        </w:rPr>
        <w:t xml:space="preserve">, </w:t>
      </w:r>
      <w:proofErr w:type="spellStart"/>
      <w:r w:rsidRPr="002100EA">
        <w:rPr>
          <w:rFonts w:ascii="Garamond" w:hAnsi="Garamond" w:cs="Times New Roman"/>
          <w:color w:val="000000" w:themeColor="text1"/>
        </w:rPr>
        <w:t>Solovyev</w:t>
      </w:r>
      <w:proofErr w:type="spellEnd"/>
      <w:r w:rsidRPr="002100EA">
        <w:rPr>
          <w:rFonts w:ascii="Garamond" w:hAnsi="Garamond" w:cs="Times New Roman"/>
          <w:color w:val="000000" w:themeColor="text1"/>
        </w:rPr>
        <w:t>, 2020), присутствуют и в образовательных виртуальных средах</w:t>
      </w:r>
      <w:r w:rsidR="002100EA" w:rsidRPr="002100EA">
        <w:rPr>
          <w:rFonts w:ascii="Garamond" w:hAnsi="Garamond" w:cs="Times New Roman"/>
          <w:color w:val="000000" w:themeColor="text1"/>
        </w:rPr>
        <w:t xml:space="preserve"> (</w:t>
      </w:r>
      <w:proofErr w:type="spellStart"/>
      <w:r w:rsidR="002100EA" w:rsidRPr="002100EA">
        <w:rPr>
          <w:rFonts w:ascii="Garamond" w:hAnsi="Garamond" w:cs="Times New Roman"/>
          <w:color w:val="000000" w:themeColor="text1"/>
        </w:rPr>
        <w:t>Pronchev</w:t>
      </w:r>
      <w:proofErr w:type="spellEnd"/>
      <w:r w:rsidR="002100EA" w:rsidRPr="002100EA">
        <w:rPr>
          <w:rFonts w:ascii="Garamond" w:hAnsi="Garamond" w:cs="Times New Roman"/>
          <w:color w:val="000000" w:themeColor="text1"/>
        </w:rPr>
        <w:t xml:space="preserve"> &amp; </w:t>
      </w:r>
      <w:proofErr w:type="spellStart"/>
      <w:r w:rsidR="002100EA" w:rsidRPr="002100EA">
        <w:rPr>
          <w:rFonts w:ascii="Garamond" w:hAnsi="Garamond" w:cs="Times New Roman"/>
          <w:color w:val="000000" w:themeColor="text1"/>
        </w:rPr>
        <w:t>Goncharov</w:t>
      </w:r>
      <w:proofErr w:type="spellEnd"/>
      <w:r w:rsidR="002100EA" w:rsidRPr="002100EA">
        <w:rPr>
          <w:rFonts w:ascii="Garamond" w:hAnsi="Garamond" w:cs="Times New Roman"/>
          <w:color w:val="000000" w:themeColor="text1"/>
        </w:rPr>
        <w:t>, 2017). Во-первых, это касается непосредственно учебно-методической информации, во-вторых, персональной конфиденциальной информации об участниках учебно-воспитательного процесса. Информация может быть похищена, испорчена, изменена, удалена.</w:t>
      </w:r>
    </w:p>
    <w:p w14:paraId="1D5E69EA" w14:textId="77777777" w:rsidR="002100EA" w:rsidRPr="002100EA" w:rsidRDefault="002100EA" w:rsidP="002100EA">
      <w:pPr>
        <w:spacing w:after="0" w:line="240" w:lineRule="auto"/>
        <w:ind w:firstLine="709"/>
        <w:jc w:val="both"/>
        <w:rPr>
          <w:rFonts w:ascii="Garamond" w:hAnsi="Garamond" w:cs="Times New Roman"/>
          <w:color w:val="000000" w:themeColor="text1"/>
        </w:rPr>
      </w:pPr>
      <w:r w:rsidRPr="002100EA">
        <w:rPr>
          <w:rFonts w:ascii="Garamond" w:hAnsi="Garamond" w:cs="Times New Roman"/>
          <w:color w:val="000000" w:themeColor="text1"/>
        </w:rPr>
        <w:t xml:space="preserve">Следует отметить, что возможные последствия несанкционированных преподавателем действий против первого и второго типа информации сильно различаются. Если в первом случае в качестве последствий могут быть лишь временные затруднения в организации учебно-воспитательного процесса </w:t>
      </w:r>
      <w:r w:rsidRPr="002100EA">
        <w:rPr>
          <w:rFonts w:ascii="Garamond" w:hAnsi="Garamond" w:cs="Times New Roman"/>
          <w:color w:val="000000" w:themeColor="text1"/>
        </w:rPr>
        <w:lastRenderedPageBreak/>
        <w:t>и оценки реальных знаний обучаемых, то во втором случае возникают проблемы с безопасностью людей (</w:t>
      </w:r>
      <w:proofErr w:type="spellStart"/>
      <w:r w:rsidRPr="002100EA">
        <w:rPr>
          <w:rFonts w:ascii="Garamond" w:hAnsi="Garamond" w:cs="Times New Roman"/>
          <w:color w:val="000000" w:themeColor="text1"/>
        </w:rPr>
        <w:t>Pronchev</w:t>
      </w:r>
      <w:proofErr w:type="spellEnd"/>
      <w:r w:rsidRPr="002100EA">
        <w:rPr>
          <w:rFonts w:ascii="Garamond" w:hAnsi="Garamond" w:cs="Times New Roman"/>
          <w:color w:val="000000" w:themeColor="text1"/>
        </w:rPr>
        <w:t xml:space="preserve"> &amp; </w:t>
      </w:r>
      <w:proofErr w:type="spellStart"/>
      <w:r w:rsidRPr="002100EA">
        <w:rPr>
          <w:rFonts w:ascii="Garamond" w:hAnsi="Garamond" w:cs="Times New Roman"/>
          <w:color w:val="000000" w:themeColor="text1"/>
        </w:rPr>
        <w:t>Goncharov</w:t>
      </w:r>
      <w:proofErr w:type="spellEnd"/>
      <w:r w:rsidRPr="002100EA">
        <w:rPr>
          <w:rFonts w:ascii="Garamond" w:hAnsi="Garamond" w:cs="Times New Roman"/>
          <w:color w:val="000000" w:themeColor="text1"/>
        </w:rPr>
        <w:t>, 2017).</w:t>
      </w:r>
    </w:p>
    <w:p w14:paraId="4A11F3AC" w14:textId="77777777" w:rsidR="002100EA" w:rsidRPr="002100EA" w:rsidRDefault="002100EA" w:rsidP="002100EA">
      <w:pPr>
        <w:spacing w:after="0" w:line="240" w:lineRule="auto"/>
        <w:ind w:firstLine="709"/>
        <w:jc w:val="both"/>
        <w:rPr>
          <w:rFonts w:ascii="Garamond" w:hAnsi="Garamond" w:cs="Times New Roman"/>
          <w:color w:val="000000" w:themeColor="text1"/>
        </w:rPr>
      </w:pPr>
      <w:r w:rsidRPr="002100EA">
        <w:rPr>
          <w:rFonts w:ascii="Garamond" w:hAnsi="Garamond" w:cs="Times New Roman"/>
          <w:color w:val="000000" w:themeColor="text1"/>
        </w:rPr>
        <w:t xml:space="preserve">По проблемам безопасности второго типа информации в виртуальных социальных средах </w:t>
      </w:r>
      <w:r w:rsidR="00891169">
        <w:rPr>
          <w:rFonts w:ascii="Garamond" w:hAnsi="Garamond" w:cs="Times New Roman"/>
          <w:color w:val="000000" w:themeColor="text1"/>
        </w:rPr>
        <w:t xml:space="preserve">ранее </w:t>
      </w:r>
      <w:r w:rsidR="00351E36" w:rsidRPr="00591B60">
        <w:rPr>
          <w:rFonts w:ascii="Garamond" w:hAnsi="Garamond" w:cs="Times New Roman"/>
          <w:color w:val="000000" w:themeColor="text1"/>
          <w:highlight w:val="yellow"/>
        </w:rPr>
        <w:t xml:space="preserve">нами </w:t>
      </w:r>
      <w:r w:rsidR="00891169" w:rsidRPr="00591B60">
        <w:rPr>
          <w:rFonts w:ascii="Garamond" w:hAnsi="Garamond" w:cs="Times New Roman"/>
          <w:color w:val="000000" w:themeColor="text1"/>
          <w:highlight w:val="yellow"/>
        </w:rPr>
        <w:t>была</w:t>
      </w:r>
      <w:r w:rsidRPr="00591B60">
        <w:rPr>
          <w:rFonts w:ascii="Garamond" w:hAnsi="Garamond" w:cs="Times New Roman"/>
          <w:color w:val="000000" w:themeColor="text1"/>
          <w:highlight w:val="yellow"/>
        </w:rPr>
        <w:t xml:space="preserve"> дана классификация возможных </w:t>
      </w:r>
      <w:commentRangeStart w:id="6"/>
      <w:r w:rsidRPr="00591B60">
        <w:rPr>
          <w:rFonts w:ascii="Garamond" w:hAnsi="Garamond" w:cs="Times New Roman"/>
          <w:color w:val="000000" w:themeColor="text1"/>
          <w:highlight w:val="yellow"/>
        </w:rPr>
        <w:t>угроз</w:t>
      </w:r>
      <w:commentRangeEnd w:id="6"/>
      <w:r w:rsidR="00591B60">
        <w:rPr>
          <w:rStyle w:val="af1"/>
        </w:rPr>
        <w:commentReference w:id="6"/>
      </w:r>
      <w:r w:rsidRPr="002100EA">
        <w:rPr>
          <w:rFonts w:ascii="Garamond" w:hAnsi="Garamond" w:cs="Times New Roman"/>
          <w:color w:val="000000" w:themeColor="text1"/>
        </w:rPr>
        <w:t xml:space="preserve"> для конфиденциальной информации, выявлены потенциальные злоумышленники, предложена информационно-логическая модель защиты конфиденциальной информации в виртуальных социальных средах (</w:t>
      </w:r>
      <w:proofErr w:type="spellStart"/>
      <w:r w:rsidRPr="002100EA">
        <w:rPr>
          <w:rFonts w:ascii="Garamond" w:hAnsi="Garamond" w:cs="Times New Roman"/>
          <w:color w:val="000000" w:themeColor="text1"/>
        </w:rPr>
        <w:t>Korablev</w:t>
      </w:r>
      <w:proofErr w:type="spellEnd"/>
      <w:r w:rsidRPr="002100EA">
        <w:rPr>
          <w:rFonts w:ascii="Garamond" w:hAnsi="Garamond" w:cs="Times New Roman"/>
          <w:color w:val="000000" w:themeColor="text1"/>
        </w:rPr>
        <w:t xml:space="preserve">, </w:t>
      </w:r>
      <w:proofErr w:type="spellStart"/>
      <w:r w:rsidRPr="002100EA">
        <w:rPr>
          <w:rFonts w:ascii="Garamond" w:hAnsi="Garamond" w:cs="Times New Roman"/>
          <w:color w:val="000000" w:themeColor="text1"/>
        </w:rPr>
        <w:t>Lontsov</w:t>
      </w:r>
      <w:proofErr w:type="spellEnd"/>
      <w:r w:rsidRPr="002100EA">
        <w:rPr>
          <w:rFonts w:ascii="Garamond" w:hAnsi="Garamond" w:cs="Times New Roman"/>
          <w:color w:val="000000" w:themeColor="text1"/>
        </w:rPr>
        <w:t xml:space="preserve"> &amp; </w:t>
      </w:r>
      <w:proofErr w:type="spellStart"/>
      <w:r w:rsidRPr="002100EA">
        <w:rPr>
          <w:rFonts w:ascii="Garamond" w:hAnsi="Garamond" w:cs="Times New Roman"/>
          <w:color w:val="000000" w:themeColor="text1"/>
        </w:rPr>
        <w:t>Pronchev</w:t>
      </w:r>
      <w:proofErr w:type="spellEnd"/>
      <w:r w:rsidRPr="002100EA">
        <w:rPr>
          <w:rFonts w:ascii="Garamond" w:hAnsi="Garamond" w:cs="Times New Roman"/>
          <w:color w:val="000000" w:themeColor="text1"/>
        </w:rPr>
        <w:t>, 2010).</w:t>
      </w:r>
    </w:p>
    <w:p w14:paraId="2DBDFA22" w14:textId="77777777" w:rsidR="009D3D48" w:rsidRDefault="009D3D48" w:rsidP="00082FF4">
      <w:pPr>
        <w:spacing w:after="0" w:line="240" w:lineRule="auto"/>
        <w:ind w:firstLine="709"/>
        <w:jc w:val="both"/>
        <w:rPr>
          <w:rFonts w:ascii="Garamond" w:hAnsi="Garamond" w:cs="Times New Roman"/>
          <w:color w:val="000000" w:themeColor="text1"/>
        </w:rPr>
      </w:pPr>
      <w:r w:rsidRPr="00591B60">
        <w:rPr>
          <w:rFonts w:ascii="Garamond" w:hAnsi="Garamond" w:cs="Times New Roman"/>
          <w:color w:val="000000" w:themeColor="text1"/>
          <w:highlight w:val="yellow"/>
        </w:rPr>
        <w:t>Информационная безопасность</w:t>
      </w:r>
      <w:r w:rsidR="003878AC" w:rsidRPr="00082FF4">
        <w:rPr>
          <w:rFonts w:ascii="Garamond" w:hAnsi="Garamond" w:cs="Times New Roman"/>
          <w:color w:val="000000" w:themeColor="text1"/>
        </w:rPr>
        <w:t xml:space="preserve"> может быть классифицирована </w:t>
      </w:r>
      <w:r w:rsidR="00C71C90" w:rsidRPr="00082FF4">
        <w:rPr>
          <w:rFonts w:ascii="Garamond" w:hAnsi="Garamond" w:cs="Times New Roman"/>
          <w:color w:val="000000" w:themeColor="text1"/>
        </w:rPr>
        <w:t xml:space="preserve">не только </w:t>
      </w:r>
      <w:r w:rsidR="003878AC" w:rsidRPr="00082FF4">
        <w:rPr>
          <w:rFonts w:ascii="Garamond" w:hAnsi="Garamond" w:cs="Times New Roman"/>
          <w:color w:val="000000" w:themeColor="text1"/>
        </w:rPr>
        <w:t xml:space="preserve">как система мер, направленная на защиту информационного пространства от возможных попыток хищения </w:t>
      </w:r>
      <w:r w:rsidR="0007694A">
        <w:rPr>
          <w:rFonts w:ascii="Garamond" w:hAnsi="Garamond" w:cs="Times New Roman"/>
          <w:color w:val="000000" w:themeColor="text1"/>
        </w:rPr>
        <w:t>учебно-методической и персональной информации</w:t>
      </w:r>
      <w:r w:rsidR="00C71C90" w:rsidRPr="00082FF4">
        <w:rPr>
          <w:rFonts w:ascii="Garamond" w:hAnsi="Garamond" w:cs="Times New Roman"/>
          <w:color w:val="000000" w:themeColor="text1"/>
        </w:rPr>
        <w:t>,</w:t>
      </w:r>
      <w:r w:rsidR="003878AC" w:rsidRPr="00082FF4">
        <w:rPr>
          <w:rFonts w:ascii="Garamond" w:hAnsi="Garamond" w:cs="Times New Roman"/>
          <w:color w:val="000000" w:themeColor="text1"/>
        </w:rPr>
        <w:t xml:space="preserve"> хакерских атак с целью внесения изменений в конфигурацию системы, </w:t>
      </w:r>
      <w:r w:rsidR="00364E6E" w:rsidRPr="00082FF4">
        <w:rPr>
          <w:rFonts w:ascii="Garamond" w:hAnsi="Garamond" w:cs="Times New Roman"/>
          <w:color w:val="000000" w:themeColor="text1"/>
        </w:rPr>
        <w:t>но и как</w:t>
      </w:r>
      <w:r w:rsidR="003878AC" w:rsidRPr="00082FF4">
        <w:rPr>
          <w:rFonts w:ascii="Garamond" w:hAnsi="Garamond" w:cs="Times New Roman"/>
          <w:color w:val="000000" w:themeColor="text1"/>
        </w:rPr>
        <w:t xml:space="preserve"> защита образовательного процесса от распространения запрещенной информации</w:t>
      </w:r>
      <w:r w:rsidR="0007694A">
        <w:rPr>
          <w:rFonts w:ascii="Garamond" w:hAnsi="Garamond" w:cs="Times New Roman"/>
          <w:color w:val="000000" w:themeColor="text1"/>
        </w:rPr>
        <w:t xml:space="preserve">, например, </w:t>
      </w:r>
      <w:r w:rsidR="003878AC" w:rsidRPr="00082FF4">
        <w:rPr>
          <w:rFonts w:ascii="Garamond" w:hAnsi="Garamond" w:cs="Times New Roman"/>
          <w:color w:val="000000" w:themeColor="text1"/>
        </w:rPr>
        <w:t>порнографии, пропаганд</w:t>
      </w:r>
      <w:r w:rsidR="0007694A">
        <w:rPr>
          <w:rFonts w:ascii="Garamond" w:hAnsi="Garamond" w:cs="Times New Roman"/>
          <w:color w:val="000000" w:themeColor="text1"/>
        </w:rPr>
        <w:t xml:space="preserve">а насилия, </w:t>
      </w:r>
      <w:r w:rsidR="0007694A" w:rsidRPr="00082FF4">
        <w:rPr>
          <w:rFonts w:ascii="Garamond" w:hAnsi="Garamond" w:cs="Times New Roman"/>
          <w:color w:val="000000" w:themeColor="text1"/>
        </w:rPr>
        <w:t>вовлечения участников образовательного процесса в криминальные структуры</w:t>
      </w:r>
      <w:r w:rsidR="0007694A">
        <w:rPr>
          <w:rFonts w:ascii="Garamond" w:hAnsi="Garamond" w:cs="Times New Roman"/>
          <w:color w:val="000000" w:themeColor="text1"/>
        </w:rPr>
        <w:t xml:space="preserve"> и т.д.</w:t>
      </w:r>
    </w:p>
    <w:p w14:paraId="6C31AC5C" w14:textId="77777777" w:rsidR="00B464CA" w:rsidRPr="00082FF4" w:rsidRDefault="00966B48" w:rsidP="00082FF4">
      <w:pPr>
        <w:spacing w:after="0" w:line="240" w:lineRule="auto"/>
        <w:ind w:firstLine="709"/>
        <w:jc w:val="both"/>
        <w:rPr>
          <w:rFonts w:ascii="Garamond" w:hAnsi="Garamond" w:cs="Times New Roman"/>
          <w:color w:val="000000" w:themeColor="text1"/>
        </w:rPr>
      </w:pPr>
      <w:r w:rsidRPr="00082FF4">
        <w:rPr>
          <w:rFonts w:ascii="Garamond" w:hAnsi="Garamond" w:cs="Times New Roman"/>
          <w:color w:val="000000" w:themeColor="text1"/>
        </w:rPr>
        <w:t xml:space="preserve">Информационные угрозы могут иметь намеренный и ненамеренный характер. Ко вторым относятся технические неисправности аппаратуры, аварийные ситуации, сбой в работе систем связи. </w:t>
      </w:r>
      <w:r w:rsidR="00DD111C" w:rsidRPr="00082FF4">
        <w:rPr>
          <w:rFonts w:ascii="Garamond" w:hAnsi="Garamond" w:cs="Times New Roman"/>
          <w:color w:val="000000" w:themeColor="text1"/>
        </w:rPr>
        <w:t xml:space="preserve">К намеренным угрозам относятся и хулиганские действия со стороны третьих лиц, например, широкую огласку получили факты несанкционированного подключения </w:t>
      </w:r>
      <w:proofErr w:type="spellStart"/>
      <w:r w:rsidR="00DD111C" w:rsidRPr="00082FF4">
        <w:rPr>
          <w:rFonts w:ascii="Garamond" w:hAnsi="Garamond" w:cs="Times New Roman"/>
          <w:color w:val="000000" w:themeColor="text1"/>
        </w:rPr>
        <w:t>порнохакеров</w:t>
      </w:r>
      <w:proofErr w:type="spellEnd"/>
      <w:r w:rsidR="00DD111C" w:rsidRPr="00082FF4">
        <w:rPr>
          <w:rFonts w:ascii="Garamond" w:hAnsi="Garamond" w:cs="Times New Roman"/>
          <w:color w:val="000000" w:themeColor="text1"/>
        </w:rPr>
        <w:t xml:space="preserve"> во время </w:t>
      </w:r>
      <w:r w:rsidR="00DC0F68" w:rsidRPr="00082FF4">
        <w:rPr>
          <w:rFonts w:ascii="Garamond" w:hAnsi="Garamond" w:cs="Times New Roman"/>
          <w:color w:val="000000" w:themeColor="text1"/>
        </w:rPr>
        <w:t xml:space="preserve">учебных </w:t>
      </w:r>
      <w:r w:rsidR="00DD111C" w:rsidRPr="00082FF4">
        <w:rPr>
          <w:rFonts w:ascii="Garamond" w:hAnsi="Garamond" w:cs="Times New Roman"/>
          <w:color w:val="000000" w:themeColor="text1"/>
        </w:rPr>
        <w:t>видеоконференций</w:t>
      </w:r>
      <w:r w:rsidR="00FC3630" w:rsidRPr="00FC3630">
        <w:rPr>
          <w:rFonts w:ascii="Garamond" w:hAnsi="Garamond" w:cs="Times New Roman"/>
          <w:color w:val="000000" w:themeColor="text1"/>
        </w:rPr>
        <w:t xml:space="preserve"> </w:t>
      </w:r>
      <w:r w:rsidR="00FC3630" w:rsidRPr="00FC3630">
        <w:rPr>
          <w:rFonts w:ascii="Garamond" w:hAnsi="Garamond"/>
          <w:bCs/>
          <w:iCs/>
        </w:rPr>
        <w:t>(</w:t>
      </w:r>
      <w:proofErr w:type="spellStart"/>
      <w:r w:rsidR="00FC3630" w:rsidRPr="0007694A">
        <w:rPr>
          <w:rFonts w:ascii="Garamond" w:hAnsi="Garamond"/>
          <w:bCs/>
          <w:iCs/>
          <w:lang w:val="en-US"/>
        </w:rPr>
        <w:t>Runev</w:t>
      </w:r>
      <w:proofErr w:type="spellEnd"/>
      <w:r w:rsidR="00FC3630" w:rsidRPr="00FC3630">
        <w:rPr>
          <w:rFonts w:ascii="Garamond" w:hAnsi="Garamond"/>
          <w:bCs/>
          <w:iCs/>
        </w:rPr>
        <w:t>, 2020)</w:t>
      </w:r>
      <w:r w:rsidR="00DD111C" w:rsidRPr="00082FF4">
        <w:rPr>
          <w:rFonts w:ascii="Garamond" w:hAnsi="Garamond" w:cs="Times New Roman"/>
          <w:color w:val="000000" w:themeColor="text1"/>
        </w:rPr>
        <w:t xml:space="preserve">. </w:t>
      </w:r>
      <w:r w:rsidR="00DC0F68" w:rsidRPr="00082FF4">
        <w:rPr>
          <w:rFonts w:ascii="Garamond" w:hAnsi="Garamond" w:cs="Times New Roman"/>
          <w:color w:val="000000" w:themeColor="text1"/>
        </w:rPr>
        <w:t xml:space="preserve">Несанкционированный доступ может быть осуществлен </w:t>
      </w:r>
      <w:r w:rsidR="00B464CA" w:rsidRPr="00082FF4">
        <w:rPr>
          <w:rFonts w:ascii="Garamond" w:hAnsi="Garamond" w:cs="Times New Roman"/>
          <w:color w:val="000000" w:themeColor="text1"/>
        </w:rPr>
        <w:t xml:space="preserve">хакерами </w:t>
      </w:r>
      <w:r w:rsidR="00DC0F68" w:rsidRPr="00082FF4">
        <w:rPr>
          <w:rFonts w:ascii="Garamond" w:hAnsi="Garamond" w:cs="Times New Roman"/>
          <w:color w:val="000000" w:themeColor="text1"/>
        </w:rPr>
        <w:t xml:space="preserve">напрямую, через непосредственный доступ к серверу или компьютеру с дальнейшим копированием информации на посторонний носитель. Также </w:t>
      </w:r>
      <w:r w:rsidR="00B464CA" w:rsidRPr="00082FF4">
        <w:rPr>
          <w:rFonts w:ascii="Garamond" w:hAnsi="Garamond" w:cs="Times New Roman"/>
          <w:color w:val="000000" w:themeColor="text1"/>
        </w:rPr>
        <w:t>могут</w:t>
      </w:r>
      <w:r w:rsidR="00DC0F68" w:rsidRPr="00082FF4">
        <w:rPr>
          <w:rFonts w:ascii="Garamond" w:hAnsi="Garamond" w:cs="Times New Roman"/>
          <w:color w:val="000000" w:themeColor="text1"/>
        </w:rPr>
        <w:t xml:space="preserve"> быть использован</w:t>
      </w:r>
      <w:r w:rsidR="00B464CA" w:rsidRPr="00082FF4">
        <w:rPr>
          <w:rFonts w:ascii="Garamond" w:hAnsi="Garamond" w:cs="Times New Roman"/>
          <w:color w:val="000000" w:themeColor="text1"/>
        </w:rPr>
        <w:t>ы</w:t>
      </w:r>
      <w:r w:rsidR="00DC0F68" w:rsidRPr="00082FF4">
        <w:rPr>
          <w:rFonts w:ascii="Garamond" w:hAnsi="Garamond" w:cs="Times New Roman"/>
          <w:color w:val="000000" w:themeColor="text1"/>
        </w:rPr>
        <w:t xml:space="preserve"> специальные программы, осуществляющие взлом, копирование</w:t>
      </w:r>
      <w:r w:rsidR="00B464CA" w:rsidRPr="00082FF4">
        <w:rPr>
          <w:rFonts w:ascii="Garamond" w:hAnsi="Garamond" w:cs="Times New Roman"/>
          <w:color w:val="000000" w:themeColor="text1"/>
        </w:rPr>
        <w:t xml:space="preserve">, перехват информации и другие технические средства в зависимости от целей </w:t>
      </w:r>
      <w:r w:rsidR="00FC3630">
        <w:rPr>
          <w:rFonts w:ascii="Garamond" w:hAnsi="Garamond" w:cs="Times New Roman"/>
          <w:color w:val="000000" w:themeColor="text1"/>
        </w:rPr>
        <w:t>злоумышленников</w:t>
      </w:r>
      <w:r w:rsidR="00B464CA" w:rsidRPr="00082FF4">
        <w:rPr>
          <w:rFonts w:ascii="Garamond" w:hAnsi="Garamond" w:cs="Times New Roman"/>
          <w:color w:val="000000" w:themeColor="text1"/>
        </w:rPr>
        <w:t>.</w:t>
      </w:r>
    </w:p>
    <w:p w14:paraId="48AE4699" w14:textId="77777777" w:rsidR="00431B11" w:rsidRPr="00700734" w:rsidRDefault="00B464CA" w:rsidP="00700734">
      <w:pPr>
        <w:spacing w:after="0" w:line="240" w:lineRule="auto"/>
        <w:ind w:firstLine="709"/>
        <w:jc w:val="both"/>
        <w:rPr>
          <w:rFonts w:ascii="Garamond" w:hAnsi="Garamond" w:cs="Times New Roman"/>
          <w:color w:val="000000" w:themeColor="text1"/>
        </w:rPr>
      </w:pPr>
      <w:r w:rsidRPr="00082FF4">
        <w:rPr>
          <w:rFonts w:ascii="Garamond" w:hAnsi="Garamond" w:cs="Times New Roman"/>
          <w:color w:val="000000" w:themeColor="text1"/>
        </w:rPr>
        <w:t>На государственном уровне меры по защите информации</w:t>
      </w:r>
      <w:r w:rsidR="00431B11">
        <w:rPr>
          <w:rFonts w:ascii="Garamond" w:hAnsi="Garamond" w:cs="Times New Roman"/>
          <w:color w:val="000000" w:themeColor="text1"/>
        </w:rPr>
        <w:t xml:space="preserve"> в Российской Федерации</w:t>
      </w:r>
      <w:r w:rsidRPr="00082FF4">
        <w:rPr>
          <w:rFonts w:ascii="Garamond" w:hAnsi="Garamond" w:cs="Times New Roman"/>
          <w:color w:val="000000" w:themeColor="text1"/>
        </w:rPr>
        <w:t xml:space="preserve"> регулируются законодательной базой, опирающейся </w:t>
      </w:r>
      <w:r w:rsidR="00431B11" w:rsidRPr="00700734">
        <w:rPr>
          <w:rFonts w:ascii="Garamond" w:hAnsi="Garamond" w:cs="Times New Roman"/>
          <w:color w:val="000000" w:themeColor="text1"/>
        </w:rPr>
        <w:t>на Конституцию РФ (</w:t>
      </w:r>
      <w:proofErr w:type="spellStart"/>
      <w:r w:rsidR="00431B11" w:rsidRPr="00700734">
        <w:rPr>
          <w:rFonts w:ascii="Garamond" w:hAnsi="Garamond" w:cs="Times New Roman"/>
          <w:color w:val="000000" w:themeColor="text1"/>
        </w:rPr>
        <w:t>Constitution</w:t>
      </w:r>
      <w:proofErr w:type="spellEnd"/>
      <w:r w:rsidR="00431B11" w:rsidRPr="00700734">
        <w:rPr>
          <w:rFonts w:ascii="Garamond" w:hAnsi="Garamond" w:cs="Times New Roman"/>
          <w:color w:val="000000" w:themeColor="text1"/>
        </w:rPr>
        <w:t xml:space="preserve">, 1993) и ряд базовых подзаконных актах. К последним следует отнести: Федеральный закон от 28 декабря 2010 года № 390-ФЗ «О безопасности» (FZ, 2010), </w:t>
      </w:r>
      <w:r w:rsidR="00700734" w:rsidRPr="00FC1CA0">
        <w:rPr>
          <w:rFonts w:ascii="Garamond" w:hAnsi="Garamond" w:cs="Times New Roman"/>
          <w:color w:val="000000" w:themeColor="text1"/>
        </w:rPr>
        <w:t>Федеральный закон от</w:t>
      </w:r>
      <w:r w:rsidR="00700734" w:rsidRPr="00700734">
        <w:rPr>
          <w:rFonts w:ascii="Garamond" w:hAnsi="Garamond" w:cs="Times New Roman"/>
          <w:color w:val="000000" w:themeColor="text1"/>
        </w:rPr>
        <w:t xml:space="preserve"> </w:t>
      </w:r>
      <w:r w:rsidR="00700734" w:rsidRPr="00FC1CA0">
        <w:rPr>
          <w:rFonts w:ascii="Garamond" w:hAnsi="Garamond" w:cs="Times New Roman"/>
          <w:color w:val="000000" w:themeColor="text1"/>
        </w:rPr>
        <w:t>27</w:t>
      </w:r>
      <w:r w:rsidR="00700734" w:rsidRPr="00700734">
        <w:rPr>
          <w:rFonts w:ascii="Garamond" w:hAnsi="Garamond" w:cs="Times New Roman"/>
          <w:color w:val="000000" w:themeColor="text1"/>
        </w:rPr>
        <w:t xml:space="preserve"> июля </w:t>
      </w:r>
      <w:r w:rsidR="00700734" w:rsidRPr="00FC1CA0">
        <w:rPr>
          <w:rFonts w:ascii="Garamond" w:hAnsi="Garamond" w:cs="Times New Roman"/>
          <w:color w:val="000000" w:themeColor="text1"/>
        </w:rPr>
        <w:t>2006</w:t>
      </w:r>
      <w:r w:rsidR="00700734" w:rsidRPr="00700734">
        <w:rPr>
          <w:rFonts w:ascii="Garamond" w:hAnsi="Garamond" w:cs="Times New Roman"/>
          <w:color w:val="000000" w:themeColor="text1"/>
        </w:rPr>
        <w:t xml:space="preserve"> года</w:t>
      </w:r>
      <w:r w:rsidR="00700734" w:rsidRPr="00FC1CA0">
        <w:rPr>
          <w:rFonts w:ascii="Garamond" w:hAnsi="Garamond" w:cs="Times New Roman"/>
          <w:color w:val="000000" w:themeColor="text1"/>
        </w:rPr>
        <w:t xml:space="preserve"> №</w:t>
      </w:r>
      <w:r w:rsidR="00700734" w:rsidRPr="00700734">
        <w:rPr>
          <w:rFonts w:ascii="Garamond" w:hAnsi="Garamond" w:cs="Times New Roman"/>
          <w:color w:val="000000" w:themeColor="text1"/>
        </w:rPr>
        <w:t xml:space="preserve"> </w:t>
      </w:r>
      <w:r w:rsidR="00700734" w:rsidRPr="00FC1CA0">
        <w:rPr>
          <w:rFonts w:ascii="Garamond" w:hAnsi="Garamond" w:cs="Times New Roman"/>
          <w:color w:val="000000" w:themeColor="text1"/>
        </w:rPr>
        <w:t>149-ФЗ</w:t>
      </w:r>
      <w:r w:rsidR="00700734" w:rsidRPr="00700734">
        <w:rPr>
          <w:rFonts w:ascii="Garamond" w:hAnsi="Garamond" w:cs="Times New Roman"/>
          <w:color w:val="000000" w:themeColor="text1"/>
        </w:rPr>
        <w:t xml:space="preserve"> «Об информации, информационных технологиях и о защите информации» (FZ, 2006a), Федеральный закон от 27 июля 2006 года № 152-ФЗ «О персональных данных» (FZ, 2006b), </w:t>
      </w:r>
      <w:r w:rsidR="00431B11" w:rsidRPr="00700734">
        <w:rPr>
          <w:rFonts w:ascii="Garamond" w:hAnsi="Garamond" w:cs="Times New Roman"/>
          <w:color w:val="000000" w:themeColor="text1"/>
        </w:rPr>
        <w:t>«Стратегию национальной безопасности Российской Федерации», утвержденную Указом Президента Российской Федерации от 31 декабря 2015 года № 683 (</w:t>
      </w:r>
      <w:proofErr w:type="spellStart"/>
      <w:r w:rsidR="00431B11" w:rsidRPr="00700734">
        <w:rPr>
          <w:rFonts w:ascii="Garamond" w:hAnsi="Garamond" w:cs="Times New Roman"/>
          <w:color w:val="000000" w:themeColor="text1"/>
        </w:rPr>
        <w:t>Decree</w:t>
      </w:r>
      <w:proofErr w:type="spellEnd"/>
      <w:r w:rsidR="00431B11" w:rsidRPr="00700734">
        <w:rPr>
          <w:rFonts w:ascii="Garamond" w:hAnsi="Garamond" w:cs="Times New Roman"/>
          <w:color w:val="000000" w:themeColor="text1"/>
        </w:rPr>
        <w:t>, 2015) и «Доктрину информационной безопасности Российской Федерации», утвержденную Указом Президента Российской Федерации от 9 сентября 2000 года № 646 (</w:t>
      </w:r>
      <w:proofErr w:type="spellStart"/>
      <w:r w:rsidR="00431B11" w:rsidRPr="00700734">
        <w:rPr>
          <w:rFonts w:ascii="Garamond" w:hAnsi="Garamond" w:cs="Times New Roman"/>
          <w:color w:val="000000" w:themeColor="text1"/>
        </w:rPr>
        <w:t>Decree</w:t>
      </w:r>
      <w:proofErr w:type="spellEnd"/>
      <w:r w:rsidR="00431B11" w:rsidRPr="00700734">
        <w:rPr>
          <w:rFonts w:ascii="Garamond" w:hAnsi="Garamond" w:cs="Times New Roman"/>
          <w:color w:val="000000" w:themeColor="text1"/>
        </w:rPr>
        <w:t>, 2016) и другие правовые акты.</w:t>
      </w:r>
      <w:r w:rsidR="00700734" w:rsidRPr="00700734">
        <w:rPr>
          <w:rFonts w:ascii="Garamond" w:hAnsi="Garamond" w:cs="Times New Roman"/>
          <w:color w:val="000000" w:themeColor="text1"/>
        </w:rPr>
        <w:t xml:space="preserve"> </w:t>
      </w:r>
      <w:r w:rsidR="00431B11" w:rsidRPr="00700734">
        <w:rPr>
          <w:rFonts w:ascii="Garamond" w:hAnsi="Garamond" w:cs="Times New Roman"/>
          <w:color w:val="000000" w:themeColor="text1"/>
        </w:rPr>
        <w:t>Все другие последующие акты были нацелены на конкретизацию и реализацию данных документов (</w:t>
      </w:r>
      <w:proofErr w:type="spellStart"/>
      <w:r w:rsidR="00431B11" w:rsidRPr="00700734">
        <w:rPr>
          <w:rFonts w:ascii="Garamond" w:hAnsi="Garamond" w:cs="Times New Roman"/>
          <w:color w:val="000000" w:themeColor="text1"/>
        </w:rPr>
        <w:t>Lyubimov</w:t>
      </w:r>
      <w:proofErr w:type="spellEnd"/>
      <w:r w:rsidR="00431B11" w:rsidRPr="00700734">
        <w:rPr>
          <w:rFonts w:ascii="Garamond" w:hAnsi="Garamond" w:cs="Times New Roman"/>
          <w:color w:val="000000" w:themeColor="text1"/>
        </w:rPr>
        <w:t xml:space="preserve">, &amp; </w:t>
      </w:r>
      <w:proofErr w:type="spellStart"/>
      <w:r w:rsidR="00431B11" w:rsidRPr="00700734">
        <w:rPr>
          <w:rFonts w:ascii="Garamond" w:hAnsi="Garamond" w:cs="Times New Roman"/>
          <w:color w:val="000000" w:themeColor="text1"/>
        </w:rPr>
        <w:t>Shchitov</w:t>
      </w:r>
      <w:proofErr w:type="spellEnd"/>
      <w:r w:rsidR="00431B11" w:rsidRPr="00700734">
        <w:rPr>
          <w:rFonts w:ascii="Garamond" w:hAnsi="Garamond" w:cs="Times New Roman"/>
          <w:color w:val="000000" w:themeColor="text1"/>
        </w:rPr>
        <w:t>, 2017).</w:t>
      </w:r>
    </w:p>
    <w:p w14:paraId="60D73B1D" w14:textId="77777777" w:rsidR="00B464CA" w:rsidRPr="00700734" w:rsidRDefault="002C32A8" w:rsidP="00082FF4">
      <w:pPr>
        <w:spacing w:after="0" w:line="240" w:lineRule="auto"/>
        <w:ind w:firstLine="709"/>
        <w:jc w:val="both"/>
        <w:rPr>
          <w:rFonts w:ascii="Garamond" w:hAnsi="Garamond" w:cs="Times New Roman"/>
          <w:color w:val="000000" w:themeColor="text1"/>
        </w:rPr>
      </w:pPr>
      <w:r w:rsidRPr="00082FF4">
        <w:rPr>
          <w:rFonts w:ascii="Garamond" w:hAnsi="Garamond" w:cs="Times New Roman"/>
          <w:color w:val="000000" w:themeColor="text1"/>
        </w:rPr>
        <w:t xml:space="preserve">Помимо указанного, необходимо соблюдение авторских прав и </w:t>
      </w:r>
      <w:r w:rsidR="00700734">
        <w:rPr>
          <w:rFonts w:ascii="Garamond" w:hAnsi="Garamond" w:cs="Times New Roman"/>
          <w:color w:val="000000" w:themeColor="text1"/>
        </w:rPr>
        <w:t>соблюдение прав на базы данных.</w:t>
      </w:r>
    </w:p>
    <w:p w14:paraId="3C03B814" w14:textId="77777777" w:rsidR="002C32A8" w:rsidRPr="00082FF4" w:rsidRDefault="002C32A8" w:rsidP="00082FF4">
      <w:pPr>
        <w:spacing w:after="0" w:line="240" w:lineRule="auto"/>
        <w:ind w:firstLine="709"/>
        <w:jc w:val="both"/>
        <w:rPr>
          <w:rFonts w:ascii="Garamond" w:hAnsi="Garamond" w:cs="Times New Roman"/>
          <w:color w:val="000000" w:themeColor="text1"/>
        </w:rPr>
      </w:pPr>
      <w:r w:rsidRPr="00082FF4">
        <w:rPr>
          <w:rFonts w:ascii="Garamond" w:hAnsi="Garamond" w:cs="Times New Roman"/>
          <w:color w:val="000000" w:themeColor="text1"/>
        </w:rPr>
        <w:t>В настоящее время довольно успешно применяются технические и</w:t>
      </w:r>
      <w:r w:rsidR="00340F03" w:rsidRPr="00082FF4">
        <w:rPr>
          <w:rFonts w:ascii="Garamond" w:hAnsi="Garamond" w:cs="Times New Roman"/>
          <w:color w:val="000000" w:themeColor="text1"/>
        </w:rPr>
        <w:t>нс</w:t>
      </w:r>
      <w:r w:rsidRPr="00082FF4">
        <w:rPr>
          <w:rFonts w:ascii="Garamond" w:hAnsi="Garamond" w:cs="Times New Roman"/>
          <w:color w:val="000000" w:themeColor="text1"/>
        </w:rPr>
        <w:t>трументы</w:t>
      </w:r>
      <w:r w:rsidR="00340F03" w:rsidRPr="00082FF4">
        <w:rPr>
          <w:rFonts w:ascii="Garamond" w:hAnsi="Garamond" w:cs="Times New Roman"/>
          <w:color w:val="000000" w:themeColor="text1"/>
        </w:rPr>
        <w:t xml:space="preserve"> для обеспечения целости информационной системы, к которым относятся специализированные программные продукты, например, </w:t>
      </w:r>
      <w:r w:rsidR="00340F03" w:rsidRPr="00082FF4">
        <w:rPr>
          <w:rFonts w:ascii="Garamond" w:hAnsi="Garamond" w:cs="Times New Roman"/>
          <w:color w:val="000000" w:themeColor="text1"/>
          <w:lang w:val="en-US"/>
        </w:rPr>
        <w:t>DLP</w:t>
      </w:r>
      <w:r w:rsidR="00340F03" w:rsidRPr="00082FF4">
        <w:rPr>
          <w:rFonts w:ascii="Garamond" w:hAnsi="Garamond" w:cs="Times New Roman"/>
          <w:color w:val="000000" w:themeColor="text1"/>
        </w:rPr>
        <w:t xml:space="preserve">-системы и </w:t>
      </w:r>
      <w:r w:rsidR="00340F03" w:rsidRPr="00082FF4">
        <w:rPr>
          <w:rFonts w:ascii="Garamond" w:hAnsi="Garamond" w:cs="Times New Roman"/>
          <w:color w:val="000000" w:themeColor="text1"/>
          <w:lang w:val="en-US"/>
        </w:rPr>
        <w:t>SIEM</w:t>
      </w:r>
      <w:r w:rsidR="00340F03" w:rsidRPr="00082FF4">
        <w:rPr>
          <w:rFonts w:ascii="Garamond" w:hAnsi="Garamond" w:cs="Times New Roman"/>
          <w:color w:val="000000" w:themeColor="text1"/>
        </w:rPr>
        <w:t>-системы, стоимость которых достаточно высока</w:t>
      </w:r>
      <w:r w:rsidR="005E2EA1" w:rsidRPr="005E2EA1">
        <w:rPr>
          <w:rFonts w:ascii="Garamond" w:hAnsi="Garamond" w:cs="Times New Roman"/>
          <w:color w:val="000000" w:themeColor="text1"/>
        </w:rPr>
        <w:t xml:space="preserve"> </w:t>
      </w:r>
      <w:r w:rsidR="005E2EA1" w:rsidRPr="005E2EA1">
        <w:rPr>
          <w:rFonts w:ascii="Garamond" w:hAnsi="Garamond"/>
          <w:bCs/>
          <w:iCs/>
        </w:rPr>
        <w:t>(</w:t>
      </w:r>
      <w:proofErr w:type="spellStart"/>
      <w:r w:rsidR="005E2EA1" w:rsidRPr="005E2EA1">
        <w:rPr>
          <w:rFonts w:ascii="Garamond" w:hAnsi="Garamond"/>
          <w:bCs/>
          <w:iCs/>
          <w:lang w:val="en-US"/>
        </w:rPr>
        <w:t>Kulagina</w:t>
      </w:r>
      <w:proofErr w:type="spellEnd"/>
      <w:r w:rsidR="005E2EA1" w:rsidRPr="005E2EA1">
        <w:rPr>
          <w:rFonts w:ascii="Garamond" w:hAnsi="Garamond"/>
          <w:bCs/>
          <w:iCs/>
        </w:rPr>
        <w:t>, 2016)</w:t>
      </w:r>
      <w:r w:rsidR="00340F03" w:rsidRPr="00082FF4">
        <w:rPr>
          <w:rFonts w:ascii="Garamond" w:hAnsi="Garamond" w:cs="Times New Roman"/>
          <w:color w:val="000000" w:themeColor="text1"/>
        </w:rPr>
        <w:t>. Широко используются антивирусные программы, эффективность которых оценивается по-разному.</w:t>
      </w:r>
    </w:p>
    <w:p w14:paraId="75B9AA5C" w14:textId="77777777" w:rsidR="00340F03" w:rsidRPr="00082FF4" w:rsidRDefault="00956811" w:rsidP="00082FF4">
      <w:pPr>
        <w:spacing w:after="0" w:line="240" w:lineRule="auto"/>
        <w:ind w:firstLine="709"/>
        <w:jc w:val="both"/>
        <w:rPr>
          <w:rFonts w:ascii="Garamond" w:hAnsi="Garamond" w:cs="Times New Roman"/>
          <w:color w:val="000000" w:themeColor="text1"/>
        </w:rPr>
      </w:pPr>
      <w:r w:rsidRPr="00082FF4">
        <w:rPr>
          <w:rFonts w:ascii="Garamond" w:hAnsi="Garamond" w:cs="Times New Roman"/>
          <w:color w:val="000000" w:themeColor="text1"/>
        </w:rPr>
        <w:t>В комплексе мер по защите информации административные меры учебного заведения прописывают внутренние правила и порядок работы с информацией, сюда же можно отнести и физические меры, предусматривающие пропускную систему различной степени допуска в компьютерные помещения.</w:t>
      </w:r>
    </w:p>
    <w:p w14:paraId="6EC9761E" w14:textId="0DE9D160" w:rsidR="00015971" w:rsidRDefault="00956811" w:rsidP="00082FF4">
      <w:pPr>
        <w:spacing w:after="0" w:line="240" w:lineRule="auto"/>
        <w:ind w:firstLine="709"/>
        <w:jc w:val="both"/>
        <w:rPr>
          <w:rFonts w:ascii="Garamond" w:hAnsi="Garamond" w:cs="Times New Roman"/>
          <w:color w:val="000000" w:themeColor="text1"/>
        </w:rPr>
      </w:pPr>
      <w:r w:rsidRPr="00082FF4">
        <w:rPr>
          <w:rFonts w:ascii="Garamond" w:hAnsi="Garamond" w:cs="Times New Roman"/>
          <w:color w:val="000000" w:themeColor="text1"/>
        </w:rPr>
        <w:t xml:space="preserve">Социально-этические средства обеспечения информационной безопасности </w:t>
      </w:r>
      <w:r w:rsidR="005E2EA1">
        <w:rPr>
          <w:rFonts w:ascii="Garamond" w:hAnsi="Garamond" w:cs="Times New Roman"/>
          <w:color w:val="000000" w:themeColor="text1"/>
        </w:rPr>
        <w:t>–</w:t>
      </w:r>
      <w:r w:rsidR="005E2EA1" w:rsidRPr="005E2EA1">
        <w:rPr>
          <w:rFonts w:ascii="Garamond" w:hAnsi="Garamond" w:cs="Times New Roman"/>
          <w:color w:val="000000" w:themeColor="text1"/>
        </w:rPr>
        <w:t xml:space="preserve"> </w:t>
      </w:r>
      <w:r w:rsidRPr="00082FF4">
        <w:rPr>
          <w:rFonts w:ascii="Garamond" w:hAnsi="Garamond" w:cs="Times New Roman"/>
          <w:color w:val="000000" w:themeColor="text1"/>
        </w:rPr>
        <w:t xml:space="preserve">комплекс мер, </w:t>
      </w:r>
      <w:r w:rsidR="0088669E" w:rsidRPr="00082FF4">
        <w:rPr>
          <w:rFonts w:ascii="Garamond" w:hAnsi="Garamond" w:cs="Times New Roman"/>
          <w:color w:val="000000" w:themeColor="text1"/>
        </w:rPr>
        <w:t xml:space="preserve">который в настоящее время только формируется. </w:t>
      </w:r>
      <w:r w:rsidR="0097178B" w:rsidRPr="00082FF4">
        <w:rPr>
          <w:rFonts w:ascii="Garamond" w:hAnsi="Garamond" w:cs="Times New Roman"/>
          <w:color w:val="000000" w:themeColor="text1"/>
        </w:rPr>
        <w:t xml:space="preserve">Социально </w:t>
      </w:r>
      <w:r w:rsidR="005E2EA1">
        <w:rPr>
          <w:rFonts w:ascii="Garamond" w:hAnsi="Garamond" w:cs="Times New Roman"/>
          <w:color w:val="000000" w:themeColor="text1"/>
        </w:rPr>
        <w:t>–</w:t>
      </w:r>
      <w:r w:rsidR="005E2EA1" w:rsidRPr="005E2EA1">
        <w:rPr>
          <w:rFonts w:ascii="Garamond" w:hAnsi="Garamond" w:cs="Times New Roman"/>
          <w:color w:val="000000" w:themeColor="text1"/>
        </w:rPr>
        <w:t xml:space="preserve"> </w:t>
      </w:r>
      <w:r w:rsidR="0097178B" w:rsidRPr="00082FF4">
        <w:rPr>
          <w:rFonts w:ascii="Garamond" w:hAnsi="Garamond" w:cs="Times New Roman"/>
          <w:color w:val="000000" w:themeColor="text1"/>
        </w:rPr>
        <w:t xml:space="preserve">этические нормы </w:t>
      </w:r>
      <w:r w:rsidR="005B64E1">
        <w:rPr>
          <w:rFonts w:ascii="Garamond" w:hAnsi="Garamond" w:cs="Times New Roman"/>
          <w:color w:val="000000" w:themeColor="text1"/>
        </w:rPr>
        <w:t>должны рассматриваться в контексте</w:t>
      </w:r>
      <w:r w:rsidR="00D64976" w:rsidRPr="00082FF4">
        <w:rPr>
          <w:rFonts w:ascii="Garamond" w:hAnsi="Garamond" w:cs="Times New Roman"/>
          <w:color w:val="000000" w:themeColor="text1"/>
        </w:rPr>
        <w:t xml:space="preserve"> п</w:t>
      </w:r>
      <w:r w:rsidR="0097178B" w:rsidRPr="00082FF4">
        <w:rPr>
          <w:rFonts w:ascii="Garamond" w:hAnsi="Garamond" w:cs="Times New Roman"/>
          <w:color w:val="000000" w:themeColor="text1"/>
        </w:rPr>
        <w:t>рофилактик</w:t>
      </w:r>
      <w:r w:rsidR="00D64976" w:rsidRPr="00082FF4">
        <w:rPr>
          <w:rFonts w:ascii="Garamond" w:hAnsi="Garamond" w:cs="Times New Roman"/>
          <w:color w:val="000000" w:themeColor="text1"/>
        </w:rPr>
        <w:t>и</w:t>
      </w:r>
      <w:r w:rsidR="0097178B" w:rsidRPr="00082FF4">
        <w:rPr>
          <w:rFonts w:ascii="Garamond" w:hAnsi="Garamond" w:cs="Times New Roman"/>
          <w:color w:val="000000" w:themeColor="text1"/>
        </w:rPr>
        <w:t xml:space="preserve"> </w:t>
      </w:r>
      <w:proofErr w:type="spellStart"/>
      <w:r w:rsidR="0097178B" w:rsidRPr="00082FF4">
        <w:rPr>
          <w:rFonts w:ascii="Garamond" w:hAnsi="Garamond" w:cs="Times New Roman"/>
          <w:color w:val="000000" w:themeColor="text1"/>
        </w:rPr>
        <w:t>девиантного</w:t>
      </w:r>
      <w:proofErr w:type="spellEnd"/>
      <w:r w:rsidR="0097178B" w:rsidRPr="00082FF4">
        <w:rPr>
          <w:rFonts w:ascii="Garamond" w:hAnsi="Garamond" w:cs="Times New Roman"/>
          <w:color w:val="000000" w:themeColor="text1"/>
        </w:rPr>
        <w:t xml:space="preserve"> поведения в виртуальн</w:t>
      </w:r>
      <w:r w:rsidR="005B64E1">
        <w:rPr>
          <w:rFonts w:ascii="Garamond" w:hAnsi="Garamond" w:cs="Times New Roman"/>
          <w:color w:val="000000" w:themeColor="text1"/>
        </w:rPr>
        <w:t xml:space="preserve">ых социальных средах </w:t>
      </w:r>
      <w:r w:rsidR="005B64E1" w:rsidRPr="005B64E1">
        <w:rPr>
          <w:rFonts w:ascii="Garamond" w:hAnsi="Garamond"/>
          <w:bCs/>
          <w:iCs/>
        </w:rPr>
        <w:t>(</w:t>
      </w:r>
      <w:proofErr w:type="spellStart"/>
      <w:r w:rsidR="005B64E1">
        <w:rPr>
          <w:rFonts w:ascii="Garamond" w:hAnsi="Garamond"/>
          <w:bCs/>
          <w:iCs/>
          <w:lang w:val="en-US"/>
        </w:rPr>
        <w:t>Pronchev</w:t>
      </w:r>
      <w:proofErr w:type="spellEnd"/>
      <w:r w:rsidR="005B64E1" w:rsidRPr="005B64E1">
        <w:rPr>
          <w:rFonts w:ascii="Garamond" w:hAnsi="Garamond"/>
          <w:bCs/>
          <w:iCs/>
        </w:rPr>
        <w:t>, 2020)</w:t>
      </w:r>
      <w:r w:rsidR="005B64E1">
        <w:rPr>
          <w:rFonts w:ascii="Garamond" w:hAnsi="Garamond" w:cs="Times New Roman"/>
          <w:color w:val="000000" w:themeColor="text1"/>
        </w:rPr>
        <w:t>.</w:t>
      </w:r>
      <w:r w:rsidR="0097178B" w:rsidRPr="00082FF4">
        <w:rPr>
          <w:rFonts w:ascii="Garamond" w:hAnsi="Garamond" w:cs="Times New Roman"/>
          <w:color w:val="000000" w:themeColor="text1"/>
        </w:rPr>
        <w:t xml:space="preserve"> </w:t>
      </w:r>
      <w:r w:rsidR="00D64976" w:rsidRPr="00082FF4">
        <w:rPr>
          <w:rFonts w:ascii="Garamond" w:hAnsi="Garamond" w:cs="Times New Roman"/>
          <w:color w:val="000000" w:themeColor="text1"/>
        </w:rPr>
        <w:t>Впервые в истории человечества не старшее поколение учит молодежь, а наоборот, молодое поколение, владе</w:t>
      </w:r>
      <w:r w:rsidR="00015971">
        <w:rPr>
          <w:rFonts w:ascii="Garamond" w:hAnsi="Garamond" w:cs="Times New Roman"/>
          <w:color w:val="000000" w:themeColor="text1"/>
        </w:rPr>
        <w:t>ющее новыми</w:t>
      </w:r>
      <w:r w:rsidR="00D64976" w:rsidRPr="00082FF4">
        <w:rPr>
          <w:rFonts w:ascii="Garamond" w:hAnsi="Garamond" w:cs="Times New Roman"/>
          <w:color w:val="000000" w:themeColor="text1"/>
        </w:rPr>
        <w:t xml:space="preserve"> техническими знаниями. Виртуальное пространство- пространство молодых людей, которые, не всегда готовы нести ответственность за свои действия, более того, создается чувство безнаказанности, приводящее к различного рода девиациям</w:t>
      </w:r>
      <w:r w:rsidR="00891BD6">
        <w:rPr>
          <w:rFonts w:ascii="Garamond" w:hAnsi="Garamond" w:cs="Times New Roman"/>
          <w:color w:val="000000" w:themeColor="text1"/>
        </w:rPr>
        <w:t xml:space="preserve"> </w:t>
      </w:r>
      <w:r w:rsidR="00015971" w:rsidRPr="005B64E1">
        <w:rPr>
          <w:rFonts w:ascii="Garamond" w:hAnsi="Garamond"/>
          <w:bCs/>
          <w:iCs/>
        </w:rPr>
        <w:t>(</w:t>
      </w:r>
      <w:proofErr w:type="spellStart"/>
      <w:r w:rsidR="00015971">
        <w:rPr>
          <w:rFonts w:ascii="Garamond" w:hAnsi="Garamond"/>
          <w:bCs/>
          <w:iCs/>
          <w:lang w:val="en-US"/>
        </w:rPr>
        <w:t>Pronchev</w:t>
      </w:r>
      <w:proofErr w:type="spellEnd"/>
      <w:r w:rsidR="00015971" w:rsidRPr="005B64E1">
        <w:rPr>
          <w:rFonts w:ascii="Garamond" w:hAnsi="Garamond"/>
          <w:bCs/>
          <w:iCs/>
        </w:rPr>
        <w:t>, 2020)</w:t>
      </w:r>
      <w:r w:rsidR="00015971">
        <w:rPr>
          <w:rFonts w:ascii="Garamond" w:hAnsi="Garamond" w:cs="Times New Roman"/>
          <w:color w:val="000000" w:themeColor="text1"/>
        </w:rPr>
        <w:t>.</w:t>
      </w:r>
      <w:r w:rsidR="00D64976" w:rsidRPr="00082FF4">
        <w:rPr>
          <w:rFonts w:ascii="Garamond" w:hAnsi="Garamond" w:cs="Times New Roman"/>
          <w:color w:val="000000" w:themeColor="text1"/>
        </w:rPr>
        <w:t xml:space="preserve"> </w:t>
      </w:r>
    </w:p>
    <w:p w14:paraId="41C54FEA" w14:textId="77777777" w:rsidR="00015971" w:rsidRPr="00015971" w:rsidRDefault="00015971" w:rsidP="00015971">
      <w:pPr>
        <w:spacing w:after="0" w:line="240" w:lineRule="auto"/>
        <w:ind w:firstLine="709"/>
        <w:jc w:val="both"/>
        <w:rPr>
          <w:rFonts w:ascii="Garamond" w:hAnsi="Garamond" w:cs="Times New Roman"/>
          <w:color w:val="000000" w:themeColor="text1"/>
        </w:rPr>
      </w:pPr>
      <w:r w:rsidRPr="00015971">
        <w:rPr>
          <w:rFonts w:ascii="Garamond" w:hAnsi="Garamond" w:cs="Times New Roman"/>
          <w:color w:val="000000" w:themeColor="text1"/>
        </w:rPr>
        <w:t>Виртуальные социальные среды Рунета являются самым крупным источником информации для большей части российской молодежи, которая одновременно является самым активным пользователем Интернета. По результатам исследования «Социальный портрет современного российского студента» (</w:t>
      </w:r>
      <w:proofErr w:type="spellStart"/>
      <w:r w:rsidRPr="00015971">
        <w:rPr>
          <w:rFonts w:ascii="Garamond" w:hAnsi="Garamond" w:cs="Times New Roman"/>
          <w:color w:val="000000" w:themeColor="text1"/>
        </w:rPr>
        <w:t>Osipova</w:t>
      </w:r>
      <w:proofErr w:type="spellEnd"/>
      <w:r w:rsidRPr="00015971">
        <w:rPr>
          <w:rFonts w:ascii="Garamond" w:hAnsi="Garamond" w:cs="Times New Roman"/>
          <w:color w:val="000000" w:themeColor="text1"/>
        </w:rPr>
        <w:t xml:space="preserve">, </w:t>
      </w:r>
      <w:proofErr w:type="spellStart"/>
      <w:r w:rsidRPr="00015971">
        <w:rPr>
          <w:rFonts w:ascii="Garamond" w:hAnsi="Garamond" w:cs="Times New Roman"/>
          <w:color w:val="000000" w:themeColor="text1"/>
        </w:rPr>
        <w:t>Sinykov</w:t>
      </w:r>
      <w:proofErr w:type="spellEnd"/>
      <w:r w:rsidRPr="00015971">
        <w:rPr>
          <w:rFonts w:ascii="Garamond" w:hAnsi="Garamond" w:cs="Times New Roman"/>
          <w:color w:val="000000" w:themeColor="text1"/>
        </w:rPr>
        <w:t xml:space="preserve">, </w:t>
      </w:r>
      <w:proofErr w:type="spellStart"/>
      <w:r w:rsidRPr="00015971">
        <w:rPr>
          <w:rFonts w:ascii="Garamond" w:hAnsi="Garamond" w:cs="Times New Roman"/>
          <w:color w:val="000000" w:themeColor="text1"/>
        </w:rPr>
        <w:t>Elishev</w:t>
      </w:r>
      <w:proofErr w:type="spellEnd"/>
      <w:r w:rsidRPr="00015971">
        <w:rPr>
          <w:rFonts w:ascii="Garamond" w:hAnsi="Garamond" w:cs="Times New Roman"/>
          <w:color w:val="000000" w:themeColor="text1"/>
        </w:rPr>
        <w:t xml:space="preserve">, </w:t>
      </w:r>
      <w:proofErr w:type="spellStart"/>
      <w:r w:rsidRPr="00015971">
        <w:rPr>
          <w:rFonts w:ascii="Garamond" w:hAnsi="Garamond" w:cs="Times New Roman"/>
          <w:color w:val="000000" w:themeColor="text1"/>
        </w:rPr>
        <w:t>Kanevsky</w:t>
      </w:r>
      <w:proofErr w:type="spellEnd"/>
      <w:r w:rsidRPr="00015971">
        <w:rPr>
          <w:rFonts w:ascii="Garamond" w:hAnsi="Garamond" w:cs="Times New Roman"/>
          <w:color w:val="000000" w:themeColor="text1"/>
        </w:rPr>
        <w:t xml:space="preserve"> &amp; </w:t>
      </w:r>
      <w:proofErr w:type="spellStart"/>
      <w:r w:rsidRPr="00015971">
        <w:rPr>
          <w:rFonts w:ascii="Garamond" w:hAnsi="Garamond" w:cs="Times New Roman"/>
          <w:color w:val="000000" w:themeColor="text1"/>
        </w:rPr>
        <w:t>Trofimov</w:t>
      </w:r>
      <w:proofErr w:type="spellEnd"/>
      <w:r w:rsidRPr="00015971">
        <w:rPr>
          <w:rFonts w:ascii="Garamond" w:hAnsi="Garamond" w:cs="Times New Roman"/>
          <w:color w:val="000000" w:themeColor="text1"/>
        </w:rPr>
        <w:t xml:space="preserve">, 2018), было установлено, что «из всех видов СМИ, подавляющее большинство студентов (93,9%) отдают предпочтение различным интернет-СМИ (95,5% - студентов-бакалавров младших курсов, 93,8% - бакалавров старших курсов, 91,1% - студентов-магистров) и всего лишь 4% - телевидению (2,7% - студентов-бакалавров младших курсов, 4,8% - бакалавров старших курсов, 5,6% - студентов-магистров). Слушать радио и обращаться к периодическим печатным </w:t>
      </w:r>
      <w:r w:rsidRPr="00015971">
        <w:rPr>
          <w:rFonts w:ascii="Garamond" w:hAnsi="Garamond" w:cs="Times New Roman"/>
          <w:color w:val="000000" w:themeColor="text1"/>
        </w:rPr>
        <w:lastRenderedPageBreak/>
        <w:t>изданиям предпочитает совсем незначительное число опрошенных. В большинстве случаев Интернет используется для общения (91,9% ответов), поиска необходимой информации (90,7% ответов), развлечений (73,3% ответов), учебы (67,4% ответов), работы (43,1% ответов), игр (11,5% ответов) (</w:t>
      </w:r>
      <w:proofErr w:type="spellStart"/>
      <w:r w:rsidRPr="00015971">
        <w:rPr>
          <w:rFonts w:ascii="Garamond" w:hAnsi="Garamond" w:cs="Times New Roman"/>
          <w:color w:val="000000" w:themeColor="text1"/>
        </w:rPr>
        <w:t>Osipova</w:t>
      </w:r>
      <w:proofErr w:type="spellEnd"/>
      <w:r w:rsidRPr="00015971">
        <w:rPr>
          <w:rFonts w:ascii="Garamond" w:hAnsi="Garamond" w:cs="Times New Roman"/>
          <w:color w:val="000000" w:themeColor="text1"/>
        </w:rPr>
        <w:t xml:space="preserve">, </w:t>
      </w:r>
      <w:proofErr w:type="spellStart"/>
      <w:r w:rsidRPr="00015971">
        <w:rPr>
          <w:rFonts w:ascii="Garamond" w:hAnsi="Garamond" w:cs="Times New Roman"/>
          <w:color w:val="000000" w:themeColor="text1"/>
        </w:rPr>
        <w:t>Sinykov</w:t>
      </w:r>
      <w:proofErr w:type="spellEnd"/>
      <w:r w:rsidRPr="00015971">
        <w:rPr>
          <w:rFonts w:ascii="Garamond" w:hAnsi="Garamond" w:cs="Times New Roman"/>
          <w:color w:val="000000" w:themeColor="text1"/>
        </w:rPr>
        <w:t xml:space="preserve">, </w:t>
      </w:r>
      <w:proofErr w:type="spellStart"/>
      <w:r w:rsidRPr="00015971">
        <w:rPr>
          <w:rFonts w:ascii="Garamond" w:hAnsi="Garamond" w:cs="Times New Roman"/>
          <w:color w:val="000000" w:themeColor="text1"/>
        </w:rPr>
        <w:t>Elishev</w:t>
      </w:r>
      <w:proofErr w:type="spellEnd"/>
      <w:r w:rsidRPr="00015971">
        <w:rPr>
          <w:rFonts w:ascii="Garamond" w:hAnsi="Garamond" w:cs="Times New Roman"/>
          <w:color w:val="000000" w:themeColor="text1"/>
        </w:rPr>
        <w:t xml:space="preserve">, </w:t>
      </w:r>
      <w:proofErr w:type="spellStart"/>
      <w:r w:rsidRPr="00015971">
        <w:rPr>
          <w:rFonts w:ascii="Garamond" w:hAnsi="Garamond" w:cs="Times New Roman"/>
          <w:color w:val="000000" w:themeColor="text1"/>
        </w:rPr>
        <w:t>Kanevsky</w:t>
      </w:r>
      <w:proofErr w:type="spellEnd"/>
      <w:r w:rsidRPr="00015971">
        <w:rPr>
          <w:rFonts w:ascii="Garamond" w:hAnsi="Garamond" w:cs="Times New Roman"/>
          <w:color w:val="000000" w:themeColor="text1"/>
        </w:rPr>
        <w:t xml:space="preserve"> &amp; </w:t>
      </w:r>
      <w:proofErr w:type="spellStart"/>
      <w:r w:rsidRPr="00015971">
        <w:rPr>
          <w:rFonts w:ascii="Garamond" w:hAnsi="Garamond" w:cs="Times New Roman"/>
          <w:color w:val="000000" w:themeColor="text1"/>
        </w:rPr>
        <w:t>Trofimov</w:t>
      </w:r>
      <w:proofErr w:type="spellEnd"/>
      <w:r w:rsidRPr="00015971">
        <w:rPr>
          <w:rFonts w:ascii="Garamond" w:hAnsi="Garamond" w:cs="Times New Roman"/>
          <w:color w:val="000000" w:themeColor="text1"/>
        </w:rPr>
        <w:t>, 2018).</w:t>
      </w:r>
    </w:p>
    <w:p w14:paraId="499796F4" w14:textId="77777777" w:rsidR="0015037F" w:rsidRPr="00082FF4" w:rsidRDefault="00015971" w:rsidP="007465BB">
      <w:pPr>
        <w:spacing w:after="0" w:line="240" w:lineRule="auto"/>
        <w:ind w:firstLine="709"/>
        <w:jc w:val="both"/>
        <w:rPr>
          <w:rFonts w:ascii="Garamond" w:hAnsi="Garamond" w:cs="Times New Roman"/>
          <w:color w:val="000000" w:themeColor="text1"/>
        </w:rPr>
      </w:pPr>
      <w:r>
        <w:rPr>
          <w:rFonts w:ascii="Garamond" w:hAnsi="Garamond" w:cs="Times New Roman"/>
          <w:color w:val="000000" w:themeColor="text1"/>
        </w:rPr>
        <w:t xml:space="preserve">Очевидно, что </w:t>
      </w:r>
      <w:r w:rsidR="00D64976" w:rsidRPr="00082FF4">
        <w:rPr>
          <w:rFonts w:ascii="Garamond" w:hAnsi="Garamond" w:cs="Times New Roman"/>
          <w:color w:val="000000" w:themeColor="text1"/>
        </w:rPr>
        <w:t xml:space="preserve">необходима </w:t>
      </w:r>
      <w:r>
        <w:rPr>
          <w:rFonts w:ascii="Garamond" w:hAnsi="Garamond" w:cs="Times New Roman"/>
          <w:color w:val="000000" w:themeColor="text1"/>
        </w:rPr>
        <w:t xml:space="preserve">серьезная </w:t>
      </w:r>
      <w:r w:rsidRPr="00082FF4">
        <w:rPr>
          <w:rFonts w:ascii="Garamond" w:hAnsi="Garamond" w:cs="Times New Roman"/>
          <w:color w:val="000000" w:themeColor="text1"/>
        </w:rPr>
        <w:t xml:space="preserve">работа </w:t>
      </w:r>
      <w:r w:rsidR="00D64976" w:rsidRPr="00082FF4">
        <w:rPr>
          <w:rFonts w:ascii="Garamond" w:hAnsi="Garamond" w:cs="Times New Roman"/>
          <w:color w:val="000000" w:themeColor="text1"/>
        </w:rPr>
        <w:t>в поле создания</w:t>
      </w:r>
      <w:r w:rsidR="0015037F" w:rsidRPr="00082FF4">
        <w:rPr>
          <w:rFonts w:ascii="Garamond" w:hAnsi="Garamond" w:cs="Times New Roman"/>
          <w:color w:val="000000" w:themeColor="text1"/>
        </w:rPr>
        <w:t xml:space="preserve"> </w:t>
      </w:r>
      <w:r w:rsidR="002A26E0" w:rsidRPr="00082FF4">
        <w:rPr>
          <w:rFonts w:ascii="Garamond" w:hAnsi="Garamond" w:cs="Times New Roman"/>
          <w:color w:val="000000" w:themeColor="text1"/>
        </w:rPr>
        <w:t>кодекс</w:t>
      </w:r>
      <w:r w:rsidR="0015037F" w:rsidRPr="00082FF4">
        <w:rPr>
          <w:rFonts w:ascii="Garamond" w:hAnsi="Garamond" w:cs="Times New Roman"/>
          <w:color w:val="000000" w:themeColor="text1"/>
        </w:rPr>
        <w:t>а</w:t>
      </w:r>
      <w:r w:rsidR="002A26E0" w:rsidRPr="00082FF4">
        <w:rPr>
          <w:rFonts w:ascii="Garamond" w:hAnsi="Garamond" w:cs="Times New Roman"/>
          <w:color w:val="000000" w:themeColor="text1"/>
        </w:rPr>
        <w:t xml:space="preserve"> этических правил в сфере</w:t>
      </w:r>
      <w:r w:rsidR="007465BB" w:rsidRPr="007465BB">
        <w:rPr>
          <w:rFonts w:ascii="Garamond" w:hAnsi="Garamond" w:cs="Times New Roman"/>
          <w:color w:val="000000" w:themeColor="text1"/>
        </w:rPr>
        <w:t xml:space="preserve"> </w:t>
      </w:r>
      <w:r w:rsidR="007465BB">
        <w:rPr>
          <w:rFonts w:ascii="Garamond" w:hAnsi="Garamond" w:cs="Times New Roman"/>
          <w:color w:val="000000" w:themeColor="text1"/>
        </w:rPr>
        <w:t>использования</w:t>
      </w:r>
      <w:r w:rsidR="002A26E0" w:rsidRPr="00082FF4">
        <w:rPr>
          <w:rFonts w:ascii="Garamond" w:hAnsi="Garamond" w:cs="Times New Roman"/>
          <w:color w:val="000000" w:themeColor="text1"/>
        </w:rPr>
        <w:t xml:space="preserve"> информационн</w:t>
      </w:r>
      <w:r w:rsidR="007465BB">
        <w:rPr>
          <w:rFonts w:ascii="Garamond" w:hAnsi="Garamond" w:cs="Times New Roman"/>
          <w:color w:val="000000" w:themeColor="text1"/>
        </w:rPr>
        <w:t>о-коммуникационных</w:t>
      </w:r>
      <w:r w:rsidR="002A26E0" w:rsidRPr="00082FF4">
        <w:rPr>
          <w:rFonts w:ascii="Garamond" w:hAnsi="Garamond" w:cs="Times New Roman"/>
          <w:color w:val="000000" w:themeColor="text1"/>
        </w:rPr>
        <w:t xml:space="preserve"> технологий</w:t>
      </w:r>
      <w:r w:rsidR="00D64976" w:rsidRPr="00082FF4">
        <w:rPr>
          <w:rFonts w:ascii="Garamond" w:hAnsi="Garamond" w:cs="Times New Roman"/>
          <w:color w:val="000000" w:themeColor="text1"/>
        </w:rPr>
        <w:t xml:space="preserve">, направленный на цифровое нравственное воспитание молодежи, </w:t>
      </w:r>
      <w:r w:rsidR="002A26E0" w:rsidRPr="00082FF4">
        <w:rPr>
          <w:rFonts w:ascii="Garamond" w:hAnsi="Garamond" w:cs="Times New Roman"/>
          <w:color w:val="000000" w:themeColor="text1"/>
        </w:rPr>
        <w:t xml:space="preserve">учитывающий </w:t>
      </w:r>
      <w:r w:rsidR="0015037F" w:rsidRPr="00082FF4">
        <w:rPr>
          <w:rFonts w:ascii="Garamond" w:hAnsi="Garamond" w:cs="Times New Roman"/>
          <w:color w:val="000000" w:themeColor="text1"/>
        </w:rPr>
        <w:t>международные</w:t>
      </w:r>
      <w:r w:rsidR="002A26E0" w:rsidRPr="00082FF4">
        <w:rPr>
          <w:rFonts w:ascii="Garamond" w:hAnsi="Garamond" w:cs="Times New Roman"/>
          <w:color w:val="000000" w:themeColor="text1"/>
        </w:rPr>
        <w:t xml:space="preserve"> </w:t>
      </w:r>
      <w:r w:rsidR="007465BB">
        <w:rPr>
          <w:rFonts w:ascii="Garamond" w:hAnsi="Garamond" w:cs="Times New Roman"/>
          <w:color w:val="000000" w:themeColor="text1"/>
        </w:rPr>
        <w:t xml:space="preserve">традиции. В качестве примера можно привести </w:t>
      </w:r>
      <w:r w:rsidR="0015037F" w:rsidRPr="00082FF4">
        <w:rPr>
          <w:rFonts w:ascii="Garamond" w:hAnsi="Garamond" w:cs="Times New Roman"/>
          <w:color w:val="000000" w:themeColor="text1"/>
        </w:rPr>
        <w:t>кодекс этики</w:t>
      </w:r>
      <w:r w:rsidR="002A26E0" w:rsidRPr="00082FF4">
        <w:rPr>
          <w:rFonts w:ascii="Garamond" w:hAnsi="Garamond" w:cs="Times New Roman"/>
          <w:color w:val="000000" w:themeColor="text1"/>
        </w:rPr>
        <w:t xml:space="preserve"> для информационного общества</w:t>
      </w:r>
      <w:r w:rsidR="0015037F" w:rsidRPr="00082FF4">
        <w:rPr>
          <w:rFonts w:ascii="Garamond" w:hAnsi="Garamond" w:cs="Times New Roman"/>
          <w:color w:val="000000" w:themeColor="text1"/>
        </w:rPr>
        <w:t xml:space="preserve"> Юнеско</w:t>
      </w:r>
      <w:r w:rsidR="007465BB">
        <w:rPr>
          <w:rFonts w:ascii="Garamond" w:hAnsi="Garamond" w:cs="Times New Roman"/>
          <w:color w:val="000000" w:themeColor="text1"/>
        </w:rPr>
        <w:t xml:space="preserve"> </w:t>
      </w:r>
      <w:r w:rsidR="007465BB" w:rsidRPr="007465BB">
        <w:rPr>
          <w:rFonts w:ascii="Garamond" w:hAnsi="Garamond" w:cs="ArialNarrow"/>
          <w:color w:val="000000"/>
        </w:rPr>
        <w:t>(</w:t>
      </w:r>
      <w:r w:rsidR="007465BB" w:rsidRPr="007465BB">
        <w:rPr>
          <w:rFonts w:ascii="Garamond" w:hAnsi="Garamond" w:cs="ArialNarrow"/>
          <w:color w:val="000000"/>
          <w:lang w:val="en-US"/>
        </w:rPr>
        <w:t>Ethics</w:t>
      </w:r>
      <w:r w:rsidR="007465BB" w:rsidRPr="007465BB">
        <w:rPr>
          <w:rFonts w:ascii="Garamond" w:hAnsi="Garamond" w:cs="ArialNarrow"/>
          <w:color w:val="000000"/>
        </w:rPr>
        <w:t>, 2011)</w:t>
      </w:r>
      <w:r w:rsidR="0015037F" w:rsidRPr="00082FF4">
        <w:rPr>
          <w:rFonts w:ascii="Garamond" w:hAnsi="Garamond" w:cs="Times New Roman"/>
          <w:color w:val="000000" w:themeColor="text1"/>
        </w:rPr>
        <w:t xml:space="preserve"> </w:t>
      </w:r>
    </w:p>
    <w:p w14:paraId="5786EB67" w14:textId="77777777" w:rsidR="00165E35" w:rsidRPr="00D10429" w:rsidRDefault="00D64976" w:rsidP="00082FF4">
      <w:pPr>
        <w:pStyle w:val="a8"/>
        <w:spacing w:before="0" w:beforeAutospacing="0" w:after="0" w:afterAutospacing="0"/>
        <w:ind w:firstLine="709"/>
        <w:jc w:val="both"/>
        <w:rPr>
          <w:rFonts w:ascii="Garamond" w:hAnsi="Garamond"/>
          <w:color w:val="000000" w:themeColor="text1"/>
          <w:sz w:val="22"/>
          <w:szCs w:val="22"/>
        </w:rPr>
      </w:pPr>
      <w:r w:rsidRPr="00082FF4">
        <w:rPr>
          <w:rFonts w:ascii="Garamond" w:hAnsi="Garamond"/>
          <w:color w:val="000000" w:themeColor="text1"/>
          <w:sz w:val="22"/>
          <w:szCs w:val="22"/>
        </w:rPr>
        <w:t xml:space="preserve">Цифровое воспитание должно </w:t>
      </w:r>
      <w:r w:rsidR="00165E35" w:rsidRPr="00082FF4">
        <w:rPr>
          <w:rFonts w:ascii="Garamond" w:hAnsi="Garamond"/>
          <w:color w:val="000000" w:themeColor="text1"/>
          <w:sz w:val="22"/>
          <w:szCs w:val="22"/>
        </w:rPr>
        <w:t xml:space="preserve">базироваться на общепринятом определении воспитания </w:t>
      </w:r>
      <w:r w:rsidRPr="00082FF4">
        <w:rPr>
          <w:rFonts w:ascii="Garamond" w:hAnsi="Garamond"/>
          <w:color w:val="000000" w:themeColor="text1"/>
          <w:sz w:val="22"/>
          <w:szCs w:val="22"/>
        </w:rPr>
        <w:t xml:space="preserve">как </w:t>
      </w:r>
      <w:r w:rsidR="007465BB" w:rsidRPr="007465BB">
        <w:rPr>
          <w:rFonts w:ascii="Garamond" w:hAnsi="Garamond"/>
          <w:color w:val="000000" w:themeColor="text1"/>
          <w:sz w:val="22"/>
          <w:szCs w:val="22"/>
        </w:rPr>
        <w:t>“</w:t>
      </w:r>
      <w:r w:rsidRPr="00082FF4">
        <w:rPr>
          <w:rFonts w:ascii="Garamond" w:hAnsi="Garamond"/>
          <w:color w:val="000000" w:themeColor="text1"/>
          <w:sz w:val="22"/>
          <w:szCs w:val="22"/>
        </w:rPr>
        <w:t>деятельност</w:t>
      </w:r>
      <w:r w:rsidR="00165E35" w:rsidRPr="00082FF4">
        <w:rPr>
          <w:rFonts w:ascii="Garamond" w:hAnsi="Garamond"/>
          <w:color w:val="000000" w:themeColor="text1"/>
          <w:sz w:val="22"/>
          <w:szCs w:val="22"/>
        </w:rPr>
        <w:t>и</w:t>
      </w:r>
      <w:r w:rsidRPr="00082FF4">
        <w:rPr>
          <w:rFonts w:ascii="Garamond" w:hAnsi="Garamond"/>
          <w:color w:val="000000" w:themeColor="text1"/>
          <w:sz w:val="22"/>
          <w:szCs w:val="22"/>
        </w:rPr>
        <w:t>, направленн</w:t>
      </w:r>
      <w:r w:rsidR="00165E35" w:rsidRPr="00082FF4">
        <w:rPr>
          <w:rFonts w:ascii="Garamond" w:hAnsi="Garamond"/>
          <w:color w:val="000000" w:themeColor="text1"/>
          <w:sz w:val="22"/>
          <w:szCs w:val="22"/>
        </w:rPr>
        <w:t>ой</w:t>
      </w:r>
      <w:r w:rsidRPr="00082FF4">
        <w:rPr>
          <w:rFonts w:ascii="Garamond" w:hAnsi="Garamond"/>
          <w:color w:val="000000" w:themeColor="text1"/>
          <w:sz w:val="22"/>
          <w:szCs w:val="22"/>
        </w:rPr>
        <w:t xml:space="preserve"> на развитие личности, создание условии</w:t>
      </w:r>
      <w:r w:rsidRPr="00082FF4">
        <w:rPr>
          <w:color w:val="000000" w:themeColor="text1"/>
          <w:sz w:val="22"/>
          <w:szCs w:val="22"/>
        </w:rPr>
        <w:t>̆</w:t>
      </w:r>
      <w:r w:rsidRPr="00082FF4">
        <w:rPr>
          <w:rFonts w:ascii="Garamond" w:hAnsi="Garamond"/>
          <w:color w:val="000000" w:themeColor="text1"/>
          <w:sz w:val="22"/>
          <w:szCs w:val="22"/>
        </w:rPr>
        <w:t xml:space="preserve"> для самоопределения и социализации обучающегося на основе социокультурных, духовно-нравственных </w:t>
      </w:r>
      <w:proofErr w:type="spellStart"/>
      <w:r w:rsidRPr="00082FF4">
        <w:rPr>
          <w:rFonts w:ascii="Garamond" w:hAnsi="Garamond"/>
          <w:color w:val="000000" w:themeColor="text1"/>
          <w:sz w:val="22"/>
          <w:szCs w:val="22"/>
        </w:rPr>
        <w:t>ценностеи</w:t>
      </w:r>
      <w:proofErr w:type="spellEnd"/>
      <w:r w:rsidRPr="00082FF4">
        <w:rPr>
          <w:color w:val="000000" w:themeColor="text1"/>
          <w:sz w:val="22"/>
          <w:szCs w:val="22"/>
        </w:rPr>
        <w:t>̆</w:t>
      </w:r>
      <w:r w:rsidRPr="00082FF4">
        <w:rPr>
          <w:rFonts w:ascii="Garamond" w:hAnsi="Garamond"/>
          <w:color w:val="000000" w:themeColor="text1"/>
          <w:sz w:val="22"/>
          <w:szCs w:val="22"/>
        </w:rPr>
        <w:t xml:space="preserve"> и принятых в обществе правил и норм поведения в интересах человека, семьи, общества и государства</w:t>
      </w:r>
      <w:r w:rsidR="007465BB" w:rsidRPr="007465BB">
        <w:rPr>
          <w:rFonts w:ascii="Garamond" w:hAnsi="Garamond"/>
          <w:color w:val="000000" w:themeColor="text1"/>
          <w:sz w:val="22"/>
          <w:szCs w:val="22"/>
        </w:rPr>
        <w:t xml:space="preserve">” </w:t>
      </w:r>
      <w:r w:rsidR="00D10429" w:rsidRPr="00D10429">
        <w:rPr>
          <w:rFonts w:ascii="Garamond" w:hAnsi="Garamond"/>
          <w:iCs/>
        </w:rPr>
        <w:t>(</w:t>
      </w:r>
      <w:r w:rsidR="00D10429">
        <w:rPr>
          <w:rFonts w:ascii="Garamond" w:hAnsi="Garamond"/>
          <w:iCs/>
          <w:lang w:val="en-US"/>
        </w:rPr>
        <w:t>FZ</w:t>
      </w:r>
      <w:r w:rsidR="00D10429" w:rsidRPr="00D10429">
        <w:rPr>
          <w:rFonts w:ascii="Garamond" w:hAnsi="Garamond"/>
          <w:iCs/>
        </w:rPr>
        <w:t>, 2012)</w:t>
      </w:r>
      <w:r w:rsidR="00165E35" w:rsidRPr="00082FF4">
        <w:rPr>
          <w:rFonts w:ascii="Garamond" w:hAnsi="Garamond"/>
          <w:color w:val="000000" w:themeColor="text1"/>
          <w:sz w:val="22"/>
          <w:szCs w:val="22"/>
        </w:rPr>
        <w:t>.</w:t>
      </w:r>
    </w:p>
    <w:p w14:paraId="6E01A34F" w14:textId="0F39A657" w:rsidR="00D10429" w:rsidRPr="0081479C" w:rsidRDefault="00165E35" w:rsidP="00082FF4">
      <w:pPr>
        <w:spacing w:after="0" w:line="240" w:lineRule="auto"/>
        <w:ind w:firstLine="709"/>
        <w:jc w:val="both"/>
        <w:rPr>
          <w:rFonts w:ascii="Garamond" w:eastAsia="Times New Roman" w:hAnsi="Garamond" w:cs="Times New Roman"/>
          <w:color w:val="000000" w:themeColor="text1"/>
          <w:lang w:val="en-US" w:eastAsia="ru-RU"/>
        </w:rPr>
      </w:pPr>
      <w:r w:rsidRPr="00082FF4">
        <w:rPr>
          <w:rFonts w:ascii="Garamond" w:eastAsia="Times New Roman" w:hAnsi="Garamond" w:cs="Times New Roman"/>
          <w:color w:val="000000" w:themeColor="text1"/>
          <w:lang w:eastAsia="ru-RU"/>
        </w:rPr>
        <w:t>В целом поведение высоконравственной личности в цифровом пространстве должно отвечать таким качествам как уважительное отношение к людям и себе, информационным и технологическим процессам, аппаратному решению</w:t>
      </w:r>
      <w:r w:rsidR="005E06B8" w:rsidRPr="00082FF4">
        <w:rPr>
          <w:rFonts w:ascii="Garamond" w:eastAsia="Times New Roman" w:hAnsi="Garamond" w:cs="Times New Roman"/>
          <w:color w:val="000000" w:themeColor="text1"/>
          <w:lang w:eastAsia="ru-RU"/>
        </w:rPr>
        <w:t>, чувства долга и ответственности, оказание товарищеской помощи</w:t>
      </w:r>
      <w:r w:rsidR="00D10429" w:rsidRPr="00D10429">
        <w:rPr>
          <w:rFonts w:ascii="Garamond" w:eastAsia="Times New Roman" w:hAnsi="Garamond" w:cs="Times New Roman"/>
          <w:color w:val="000000" w:themeColor="text1"/>
          <w:lang w:eastAsia="ru-RU"/>
        </w:rPr>
        <w:t xml:space="preserve"> </w:t>
      </w:r>
      <w:r w:rsidR="00D10429" w:rsidRPr="00476A8B">
        <w:rPr>
          <w:rFonts w:ascii="Garamond" w:eastAsia="Times New Roman" w:hAnsi="Garamond" w:cs="Times New Roman"/>
          <w:color w:val="000000" w:themeColor="text1"/>
          <w:lang w:eastAsia="ru-RU"/>
        </w:rPr>
        <w:t>(</w:t>
      </w:r>
      <w:proofErr w:type="spellStart"/>
      <w:r w:rsidR="00D10429" w:rsidRPr="00476A8B">
        <w:rPr>
          <w:rFonts w:ascii="Garamond" w:eastAsia="Times New Roman" w:hAnsi="Garamond" w:cs="Times New Roman"/>
          <w:color w:val="000000" w:themeColor="text1"/>
          <w:lang w:eastAsia="ru-RU"/>
        </w:rPr>
        <w:t>Goncharova</w:t>
      </w:r>
      <w:proofErr w:type="spellEnd"/>
      <w:r w:rsidR="00D10429" w:rsidRPr="00476A8B">
        <w:rPr>
          <w:rFonts w:ascii="Garamond" w:eastAsia="Times New Roman" w:hAnsi="Garamond" w:cs="Times New Roman"/>
          <w:color w:val="000000" w:themeColor="text1"/>
          <w:lang w:eastAsia="ru-RU"/>
        </w:rPr>
        <w:t xml:space="preserve"> &amp; </w:t>
      </w:r>
      <w:proofErr w:type="spellStart"/>
      <w:r w:rsidR="00D10429" w:rsidRPr="00476A8B">
        <w:rPr>
          <w:rFonts w:ascii="Garamond" w:eastAsia="Times New Roman" w:hAnsi="Garamond" w:cs="Times New Roman"/>
          <w:color w:val="000000" w:themeColor="text1"/>
          <w:lang w:eastAsia="ru-RU"/>
        </w:rPr>
        <w:t>Pronchev</w:t>
      </w:r>
      <w:proofErr w:type="spellEnd"/>
      <w:r w:rsidR="00D10429" w:rsidRPr="00476A8B">
        <w:rPr>
          <w:rFonts w:ascii="Garamond" w:eastAsia="Times New Roman" w:hAnsi="Garamond" w:cs="Times New Roman"/>
          <w:color w:val="000000" w:themeColor="text1"/>
          <w:lang w:eastAsia="ru-RU"/>
        </w:rPr>
        <w:t>, 2015</w:t>
      </w:r>
      <w:r w:rsidR="00476A8B" w:rsidRPr="00476A8B">
        <w:rPr>
          <w:rFonts w:ascii="Garamond" w:eastAsia="Times New Roman" w:hAnsi="Garamond" w:cs="Times New Roman"/>
          <w:color w:val="000000" w:themeColor="text1"/>
          <w:lang w:eastAsia="ru-RU"/>
        </w:rPr>
        <w:t xml:space="preserve">; </w:t>
      </w:r>
      <w:proofErr w:type="spellStart"/>
      <w:r w:rsidR="00476A8B" w:rsidRPr="00476A8B">
        <w:rPr>
          <w:rFonts w:ascii="Garamond" w:eastAsia="Times New Roman" w:hAnsi="Garamond" w:cs="Times New Roman"/>
          <w:color w:val="000000" w:themeColor="text1"/>
          <w:lang w:eastAsia="ru-RU"/>
        </w:rPr>
        <w:t>Monakhov</w:t>
      </w:r>
      <w:proofErr w:type="spellEnd"/>
      <w:r w:rsidR="00476A8B" w:rsidRPr="00476A8B">
        <w:rPr>
          <w:rFonts w:ascii="Garamond" w:eastAsia="Times New Roman" w:hAnsi="Garamond" w:cs="Times New Roman"/>
          <w:color w:val="000000" w:themeColor="text1"/>
          <w:lang w:eastAsia="ru-RU"/>
        </w:rPr>
        <w:t xml:space="preserve">, </w:t>
      </w:r>
      <w:proofErr w:type="spellStart"/>
      <w:r w:rsidR="00476A8B" w:rsidRPr="00476A8B">
        <w:rPr>
          <w:rFonts w:ascii="Garamond" w:eastAsia="Times New Roman" w:hAnsi="Garamond" w:cs="Times New Roman"/>
          <w:color w:val="000000" w:themeColor="text1"/>
          <w:lang w:eastAsia="ru-RU"/>
        </w:rPr>
        <w:t>Goncharova</w:t>
      </w:r>
      <w:proofErr w:type="spellEnd"/>
      <w:r w:rsidR="00476A8B" w:rsidRPr="00476A8B">
        <w:rPr>
          <w:rFonts w:ascii="Garamond" w:eastAsia="Times New Roman" w:hAnsi="Garamond" w:cs="Times New Roman"/>
          <w:color w:val="000000" w:themeColor="text1"/>
          <w:lang w:eastAsia="ru-RU"/>
        </w:rPr>
        <w:t xml:space="preserve">, </w:t>
      </w:r>
      <w:proofErr w:type="spellStart"/>
      <w:r w:rsidR="00476A8B" w:rsidRPr="00476A8B">
        <w:rPr>
          <w:rFonts w:ascii="Garamond" w:eastAsia="Times New Roman" w:hAnsi="Garamond" w:cs="Times New Roman"/>
          <w:color w:val="000000" w:themeColor="text1"/>
          <w:lang w:eastAsia="ru-RU"/>
        </w:rPr>
        <w:t>Pronchev</w:t>
      </w:r>
      <w:proofErr w:type="spellEnd"/>
      <w:r w:rsidR="00476A8B" w:rsidRPr="00476A8B">
        <w:rPr>
          <w:rFonts w:ascii="Garamond" w:eastAsia="Times New Roman" w:hAnsi="Garamond" w:cs="Times New Roman"/>
          <w:color w:val="000000" w:themeColor="text1"/>
          <w:lang w:eastAsia="ru-RU"/>
        </w:rPr>
        <w:t xml:space="preserve">, 2018). </w:t>
      </w:r>
      <w:r w:rsidR="00476A8B" w:rsidRPr="0081479C">
        <w:rPr>
          <w:rFonts w:ascii="Garamond" w:eastAsia="Times New Roman" w:hAnsi="Garamond" w:cs="Times New Roman"/>
          <w:color w:val="000000" w:themeColor="text1"/>
          <w:lang w:val="en-US" w:eastAsia="ru-RU"/>
        </w:rPr>
        <w:t>Information systems on the basis of modern information and communication technologies as a tool for the formation of leadership qualities. In </w:t>
      </w:r>
      <w:r w:rsidR="00476A8B" w:rsidRPr="0081479C">
        <w:rPr>
          <w:rFonts w:ascii="Garamond" w:eastAsia="Times New Roman" w:hAnsi="Garamond" w:cs="Times New Roman"/>
          <w:i/>
          <w:iCs/>
          <w:color w:val="000000" w:themeColor="text1"/>
          <w:lang w:val="en-US" w:eastAsia="ru-RU"/>
        </w:rPr>
        <w:t>Leadership for the Future Sustainable Development of Business and Education</w:t>
      </w:r>
      <w:r w:rsidR="00476A8B" w:rsidRPr="0081479C">
        <w:rPr>
          <w:rFonts w:ascii="Garamond" w:eastAsia="Times New Roman" w:hAnsi="Garamond" w:cs="Times New Roman"/>
          <w:color w:val="000000" w:themeColor="text1"/>
          <w:lang w:val="en-US" w:eastAsia="ru-RU"/>
        </w:rPr>
        <w:t>, Springer Proceedings in Busines</w:t>
      </w:r>
      <w:r w:rsidR="00891BD6">
        <w:rPr>
          <w:rFonts w:ascii="Garamond" w:eastAsia="Times New Roman" w:hAnsi="Garamond" w:cs="Times New Roman"/>
          <w:color w:val="000000" w:themeColor="text1"/>
          <w:lang w:val="en-US" w:eastAsia="ru-RU"/>
        </w:rPr>
        <w:t>s and Economics, pages 521–529</w:t>
      </w:r>
      <w:r w:rsidR="00D10429" w:rsidRPr="0081479C">
        <w:rPr>
          <w:rFonts w:ascii="Garamond" w:eastAsia="Times New Roman" w:hAnsi="Garamond" w:cs="Times New Roman"/>
          <w:color w:val="000000" w:themeColor="text1"/>
          <w:lang w:val="en-US" w:eastAsia="ru-RU"/>
        </w:rPr>
        <w:t>).</w:t>
      </w:r>
    </w:p>
    <w:p w14:paraId="4FE3062F" w14:textId="77777777" w:rsidR="005E06B8" w:rsidRPr="00082FF4" w:rsidRDefault="00165E35" w:rsidP="00082FF4">
      <w:pPr>
        <w:spacing w:after="0" w:line="240" w:lineRule="auto"/>
        <w:ind w:firstLine="709"/>
        <w:jc w:val="both"/>
        <w:rPr>
          <w:rFonts w:ascii="Garamond" w:eastAsia="Times New Roman" w:hAnsi="Garamond" w:cs="Times New Roman"/>
          <w:color w:val="000000" w:themeColor="text1"/>
          <w:lang w:eastAsia="ru-RU"/>
        </w:rPr>
      </w:pPr>
      <w:r w:rsidRPr="00082FF4">
        <w:rPr>
          <w:rFonts w:ascii="Garamond" w:eastAsia="Times New Roman" w:hAnsi="Garamond" w:cs="Times New Roman"/>
          <w:color w:val="000000" w:themeColor="text1"/>
          <w:lang w:eastAsia="ru-RU"/>
        </w:rPr>
        <w:t xml:space="preserve">Приобщение молодежи к проблеме информационной безопасности </w:t>
      </w:r>
      <w:r w:rsidR="005E06B8" w:rsidRPr="00082FF4">
        <w:rPr>
          <w:rFonts w:ascii="Garamond" w:eastAsia="Times New Roman" w:hAnsi="Garamond" w:cs="Times New Roman"/>
          <w:color w:val="000000" w:themeColor="text1"/>
          <w:lang w:eastAsia="ru-RU"/>
        </w:rPr>
        <w:t>реализует основные принципы нравственного воспитания и является решением ряда задач</w:t>
      </w:r>
      <w:r w:rsidR="002F661C">
        <w:rPr>
          <w:rFonts w:ascii="Garamond" w:eastAsia="Times New Roman" w:hAnsi="Garamond" w:cs="Times New Roman"/>
          <w:color w:val="000000" w:themeColor="text1"/>
          <w:lang w:eastAsia="ru-RU"/>
        </w:rPr>
        <w:t>:</w:t>
      </w:r>
    </w:p>
    <w:p w14:paraId="537115E9" w14:textId="77777777" w:rsidR="005E06B8" w:rsidRPr="002F661C" w:rsidRDefault="005E06B8" w:rsidP="00D10429">
      <w:pPr>
        <w:pStyle w:val="a7"/>
        <w:numPr>
          <w:ilvl w:val="0"/>
          <w:numId w:val="9"/>
        </w:numPr>
        <w:spacing w:after="0" w:line="240" w:lineRule="auto"/>
        <w:ind w:left="709" w:hanging="709"/>
        <w:jc w:val="both"/>
        <w:rPr>
          <w:rFonts w:ascii="Garamond" w:eastAsia="Times New Roman" w:hAnsi="Garamond" w:cs="Times New Roman"/>
          <w:color w:val="000000" w:themeColor="text1"/>
          <w:lang w:eastAsia="ru-RU"/>
        </w:rPr>
      </w:pPr>
      <w:r w:rsidRPr="002F661C">
        <w:rPr>
          <w:rFonts w:ascii="Garamond" w:eastAsia="Times New Roman" w:hAnsi="Garamond" w:cs="Times New Roman"/>
          <w:color w:val="000000" w:themeColor="text1"/>
          <w:lang w:eastAsia="ru-RU"/>
        </w:rPr>
        <w:t>Во-первых, это установление координации цифрового воспитательного процесса с учебной и научной деятельностью, которые все более имеют цифровой направленный характер и переносятся в виртуальное пространство.</w:t>
      </w:r>
    </w:p>
    <w:p w14:paraId="34626782" w14:textId="77777777" w:rsidR="005E06B8" w:rsidRPr="002F661C" w:rsidRDefault="005E06B8" w:rsidP="00D10429">
      <w:pPr>
        <w:pStyle w:val="a7"/>
        <w:numPr>
          <w:ilvl w:val="0"/>
          <w:numId w:val="9"/>
        </w:numPr>
        <w:spacing w:after="0" w:line="240" w:lineRule="auto"/>
        <w:ind w:left="709" w:hanging="709"/>
        <w:jc w:val="both"/>
        <w:rPr>
          <w:rFonts w:ascii="Garamond" w:eastAsia="Times New Roman" w:hAnsi="Garamond" w:cs="Times New Roman"/>
          <w:color w:val="000000" w:themeColor="text1"/>
          <w:lang w:eastAsia="ru-RU"/>
        </w:rPr>
      </w:pPr>
      <w:r w:rsidRPr="002F661C">
        <w:rPr>
          <w:rFonts w:ascii="Garamond" w:eastAsia="Times New Roman" w:hAnsi="Garamond" w:cs="Times New Roman"/>
          <w:color w:val="000000" w:themeColor="text1"/>
          <w:lang w:eastAsia="ru-RU"/>
        </w:rPr>
        <w:t xml:space="preserve">Во-вторых, это создание микроклимата для полноценного вхождения молодежи в социальное виртуальное пространство, обеспечение условий для становления молодых людей как нравственной личности с четкими принципами цифрового поведения, осознающего свою ответственность </w:t>
      </w:r>
      <w:r w:rsidR="006A7509" w:rsidRPr="002F661C">
        <w:rPr>
          <w:rFonts w:ascii="Garamond" w:eastAsia="Times New Roman" w:hAnsi="Garamond" w:cs="Times New Roman"/>
          <w:color w:val="000000" w:themeColor="text1"/>
          <w:lang w:eastAsia="ru-RU"/>
        </w:rPr>
        <w:t xml:space="preserve">за </w:t>
      </w:r>
      <w:r w:rsidRPr="002F661C">
        <w:rPr>
          <w:rFonts w:ascii="Garamond" w:eastAsia="Times New Roman" w:hAnsi="Garamond" w:cs="Times New Roman"/>
          <w:color w:val="000000" w:themeColor="text1"/>
          <w:lang w:eastAsia="ru-RU"/>
        </w:rPr>
        <w:t>будущее развитие виртуального пространства и технологий.</w:t>
      </w:r>
    </w:p>
    <w:p w14:paraId="3E29B43A" w14:textId="77777777" w:rsidR="00AB5CB3" w:rsidRPr="002F661C" w:rsidRDefault="00AB5CB3" w:rsidP="00D10429">
      <w:pPr>
        <w:pStyle w:val="a7"/>
        <w:numPr>
          <w:ilvl w:val="0"/>
          <w:numId w:val="9"/>
        </w:numPr>
        <w:spacing w:after="0" w:line="240" w:lineRule="auto"/>
        <w:ind w:left="709" w:hanging="709"/>
        <w:jc w:val="both"/>
        <w:rPr>
          <w:rFonts w:ascii="Garamond" w:eastAsia="Times New Roman" w:hAnsi="Garamond" w:cs="Times New Roman"/>
          <w:color w:val="000000" w:themeColor="text1"/>
          <w:lang w:eastAsia="ru-RU"/>
        </w:rPr>
      </w:pPr>
      <w:r w:rsidRPr="002F661C">
        <w:rPr>
          <w:rFonts w:ascii="Garamond" w:eastAsia="Times New Roman" w:hAnsi="Garamond" w:cs="Times New Roman"/>
          <w:color w:val="000000" w:themeColor="text1"/>
          <w:lang w:eastAsia="ru-RU"/>
        </w:rPr>
        <w:t>В-третьих, это развитие профессиональной цифровой компетенции молодых людей в контексте общего цифрового мировоззрения.</w:t>
      </w:r>
    </w:p>
    <w:p w14:paraId="60F3F248" w14:textId="77777777" w:rsidR="00AB5CB3" w:rsidRPr="002F661C" w:rsidRDefault="00AB5CB3" w:rsidP="00D10429">
      <w:pPr>
        <w:pStyle w:val="a7"/>
        <w:numPr>
          <w:ilvl w:val="0"/>
          <w:numId w:val="9"/>
        </w:numPr>
        <w:spacing w:after="0" w:line="240" w:lineRule="auto"/>
        <w:ind w:left="709" w:hanging="709"/>
        <w:jc w:val="both"/>
        <w:rPr>
          <w:rFonts w:ascii="Garamond" w:eastAsia="Times New Roman" w:hAnsi="Garamond" w:cs="Times New Roman"/>
          <w:color w:val="000000" w:themeColor="text1"/>
          <w:lang w:eastAsia="ru-RU"/>
        </w:rPr>
      </w:pPr>
      <w:r w:rsidRPr="002F661C">
        <w:rPr>
          <w:rFonts w:ascii="Garamond" w:eastAsia="Times New Roman" w:hAnsi="Garamond" w:cs="Times New Roman"/>
          <w:color w:val="000000" w:themeColor="text1"/>
          <w:lang w:eastAsia="ru-RU"/>
        </w:rPr>
        <w:t>В-четвертых, это обеспечение мероприятий по поддержанию инициатив творческой и талантливой молодежи, реализация индивидуального подхода в воспитательной работе.</w:t>
      </w:r>
    </w:p>
    <w:p w14:paraId="09A28C80" w14:textId="31AF1B91" w:rsidR="004D0876" w:rsidRDefault="006A7509" w:rsidP="00082FF4">
      <w:pPr>
        <w:pStyle w:val="a8"/>
        <w:spacing w:before="0" w:beforeAutospacing="0" w:after="0" w:afterAutospacing="0"/>
        <w:ind w:firstLine="709"/>
        <w:jc w:val="both"/>
        <w:rPr>
          <w:rFonts w:ascii="Garamond" w:hAnsi="Garamond"/>
          <w:color w:val="000000" w:themeColor="text1"/>
          <w:sz w:val="22"/>
          <w:szCs w:val="22"/>
        </w:rPr>
      </w:pPr>
      <w:r w:rsidRPr="00082FF4">
        <w:rPr>
          <w:rFonts w:ascii="Garamond" w:hAnsi="Garamond"/>
          <w:color w:val="000000" w:themeColor="text1"/>
          <w:sz w:val="22"/>
          <w:szCs w:val="22"/>
        </w:rPr>
        <w:t xml:space="preserve">Цифровое воспитание, так же, как и нравственное воспитание, формируется в </w:t>
      </w:r>
      <w:r w:rsidR="00727DC3" w:rsidRPr="00082FF4">
        <w:rPr>
          <w:rFonts w:ascii="Garamond" w:hAnsi="Garamond"/>
          <w:color w:val="000000" w:themeColor="text1"/>
          <w:sz w:val="22"/>
          <w:szCs w:val="22"/>
        </w:rPr>
        <w:t>целостной</w:t>
      </w:r>
      <w:r w:rsidRPr="00082FF4">
        <w:rPr>
          <w:rFonts w:ascii="Garamond" w:hAnsi="Garamond"/>
          <w:color w:val="000000" w:themeColor="text1"/>
          <w:sz w:val="22"/>
          <w:szCs w:val="22"/>
        </w:rPr>
        <w:t xml:space="preserve"> системе образовательного процесса. Учащиеся «не создают понятии</w:t>
      </w:r>
      <w:r w:rsidRPr="00082FF4">
        <w:rPr>
          <w:color w:val="000000" w:themeColor="text1"/>
          <w:sz w:val="22"/>
          <w:szCs w:val="22"/>
        </w:rPr>
        <w:t>̆</w:t>
      </w:r>
      <w:r w:rsidRPr="00082FF4">
        <w:rPr>
          <w:rFonts w:ascii="Garamond" w:hAnsi="Garamond"/>
          <w:color w:val="000000" w:themeColor="text1"/>
          <w:sz w:val="22"/>
          <w:szCs w:val="22"/>
        </w:rPr>
        <w:t xml:space="preserve">, образцов, </w:t>
      </w:r>
      <w:r w:rsidR="00727DC3" w:rsidRPr="00082FF4">
        <w:rPr>
          <w:rFonts w:ascii="Garamond" w:hAnsi="Garamond"/>
          <w:color w:val="000000" w:themeColor="text1"/>
          <w:sz w:val="22"/>
          <w:szCs w:val="22"/>
        </w:rPr>
        <w:t>ценностей</w:t>
      </w:r>
      <w:r w:rsidRPr="00082FF4">
        <w:rPr>
          <w:rFonts w:ascii="Garamond" w:hAnsi="Garamond"/>
          <w:color w:val="000000" w:themeColor="text1"/>
          <w:sz w:val="22"/>
          <w:szCs w:val="22"/>
        </w:rPr>
        <w:t xml:space="preserve"> и норм </w:t>
      </w:r>
      <w:r w:rsidR="00727DC3" w:rsidRPr="00082FF4">
        <w:rPr>
          <w:rFonts w:ascii="Garamond" w:hAnsi="Garamond"/>
          <w:color w:val="000000" w:themeColor="text1"/>
          <w:sz w:val="22"/>
          <w:szCs w:val="22"/>
        </w:rPr>
        <w:t>общественной</w:t>
      </w:r>
      <w:r w:rsidRPr="00082FF4">
        <w:rPr>
          <w:rFonts w:ascii="Garamond" w:hAnsi="Garamond"/>
          <w:color w:val="000000" w:themeColor="text1"/>
          <w:sz w:val="22"/>
          <w:szCs w:val="22"/>
        </w:rPr>
        <w:t xml:space="preserve"> морали, а присваивают их в процессе </w:t>
      </w:r>
      <w:r w:rsidR="009E5870" w:rsidRPr="00082FF4">
        <w:rPr>
          <w:rFonts w:ascii="Garamond" w:hAnsi="Garamond"/>
          <w:color w:val="000000" w:themeColor="text1"/>
          <w:sz w:val="22"/>
          <w:szCs w:val="22"/>
        </w:rPr>
        <w:t>учебной</w:t>
      </w:r>
      <w:r w:rsidRPr="00082FF4">
        <w:rPr>
          <w:rFonts w:ascii="Garamond" w:hAnsi="Garamond"/>
          <w:color w:val="000000" w:themeColor="text1"/>
          <w:sz w:val="22"/>
          <w:szCs w:val="22"/>
        </w:rPr>
        <w:t xml:space="preserve"> деятельности. Но в процессе ее выполнения... осуществляют мыслительные де</w:t>
      </w:r>
      <w:r w:rsidR="009E5870">
        <w:rPr>
          <w:rFonts w:ascii="Garamond" w:hAnsi="Garamond"/>
          <w:color w:val="000000" w:themeColor="text1"/>
          <w:sz w:val="22"/>
          <w:szCs w:val="22"/>
        </w:rPr>
        <w:t>й</w:t>
      </w:r>
      <w:r w:rsidRPr="00082FF4">
        <w:rPr>
          <w:rFonts w:ascii="Garamond" w:hAnsi="Garamond"/>
          <w:color w:val="000000" w:themeColor="text1"/>
          <w:sz w:val="22"/>
          <w:szCs w:val="22"/>
        </w:rPr>
        <w:t>ствия, адекватные тем, посредством которых исторически вырабатывались эти продукты духовной жизни</w:t>
      </w:r>
      <w:r w:rsidR="006920A3" w:rsidRPr="00082FF4">
        <w:rPr>
          <w:rFonts w:ascii="Garamond" w:hAnsi="Garamond"/>
          <w:color w:val="000000" w:themeColor="text1"/>
          <w:sz w:val="22"/>
          <w:szCs w:val="22"/>
        </w:rPr>
        <w:t>»</w:t>
      </w:r>
      <w:r w:rsidR="00633F89" w:rsidRPr="00633F89">
        <w:rPr>
          <w:rFonts w:ascii="Garamond" w:hAnsi="Garamond"/>
          <w:color w:val="000000" w:themeColor="text1"/>
          <w:sz w:val="22"/>
          <w:szCs w:val="22"/>
        </w:rPr>
        <w:t xml:space="preserve"> </w:t>
      </w:r>
      <w:r w:rsidR="00633F89" w:rsidRPr="00633F89">
        <w:rPr>
          <w:rFonts w:ascii="Garamond" w:hAnsi="Garamond" w:cs="ArialNarrow"/>
          <w:color w:val="000000"/>
        </w:rPr>
        <w:t>(</w:t>
      </w:r>
      <w:proofErr w:type="spellStart"/>
      <w:r w:rsidR="00633F89" w:rsidRPr="00633F89">
        <w:rPr>
          <w:rFonts w:ascii="Garamond" w:hAnsi="Garamond" w:cs="ArialNarrow"/>
          <w:color w:val="000000"/>
          <w:lang w:val="en-US"/>
        </w:rPr>
        <w:t>Davydov</w:t>
      </w:r>
      <w:proofErr w:type="spellEnd"/>
      <w:r w:rsidR="00633F89" w:rsidRPr="00633F89">
        <w:rPr>
          <w:rFonts w:ascii="Garamond" w:hAnsi="Garamond" w:cs="ArialNarrow"/>
          <w:color w:val="000000"/>
        </w:rPr>
        <w:t>, 1986)</w:t>
      </w:r>
      <w:r w:rsidR="006920A3" w:rsidRPr="00082FF4">
        <w:rPr>
          <w:rFonts w:ascii="Garamond" w:hAnsi="Garamond"/>
          <w:color w:val="000000" w:themeColor="text1"/>
          <w:sz w:val="22"/>
          <w:szCs w:val="22"/>
        </w:rPr>
        <w:t>.</w:t>
      </w:r>
      <w:r w:rsidR="00891BD6">
        <w:rPr>
          <w:rFonts w:ascii="Garamond" w:hAnsi="Garamond"/>
          <w:color w:val="000000" w:themeColor="text1"/>
          <w:sz w:val="22"/>
          <w:szCs w:val="22"/>
        </w:rPr>
        <w:t xml:space="preserve"> </w:t>
      </w:r>
      <w:r w:rsidR="006920A3" w:rsidRPr="00082FF4">
        <w:rPr>
          <w:rFonts w:ascii="Garamond" w:hAnsi="Garamond"/>
          <w:color w:val="000000" w:themeColor="text1"/>
          <w:sz w:val="22"/>
          <w:szCs w:val="22"/>
        </w:rPr>
        <w:t>Такое понимание находит свое отражение в технических условиях, научных статьях, образовательных стандартах,</w:t>
      </w:r>
      <w:r w:rsidR="0077598F" w:rsidRPr="00082FF4">
        <w:rPr>
          <w:rFonts w:ascii="Garamond" w:hAnsi="Garamond"/>
          <w:color w:val="000000" w:themeColor="text1"/>
          <w:sz w:val="22"/>
          <w:szCs w:val="22"/>
        </w:rPr>
        <w:t xml:space="preserve"> затрагивающих вопросы информационной безопасности</w:t>
      </w:r>
      <w:r w:rsidR="003472DF" w:rsidRPr="00082FF4">
        <w:rPr>
          <w:rFonts w:ascii="Garamond" w:hAnsi="Garamond"/>
          <w:color w:val="000000" w:themeColor="text1"/>
          <w:sz w:val="22"/>
          <w:szCs w:val="22"/>
        </w:rPr>
        <w:t>.</w:t>
      </w:r>
    </w:p>
    <w:p w14:paraId="3BF4C3E5" w14:textId="77777777" w:rsidR="004D0876" w:rsidRPr="000874A4" w:rsidRDefault="004D0876" w:rsidP="004D0876">
      <w:pPr>
        <w:spacing w:after="0" w:line="240" w:lineRule="auto"/>
        <w:rPr>
          <w:rFonts w:ascii="Garamond" w:hAnsi="Garamond"/>
        </w:rPr>
      </w:pPr>
    </w:p>
    <w:p w14:paraId="380C0747" w14:textId="77777777" w:rsidR="004D0876" w:rsidRPr="00EA0B59" w:rsidRDefault="004D0876" w:rsidP="004D0876">
      <w:pPr>
        <w:spacing w:after="0" w:line="240" w:lineRule="auto"/>
        <w:rPr>
          <w:rFonts w:ascii="Garamond" w:hAnsi="Garamond"/>
          <w:b/>
        </w:rPr>
      </w:pPr>
      <w:r w:rsidRPr="00EA0B59">
        <w:rPr>
          <w:rFonts w:ascii="Garamond" w:hAnsi="Garamond"/>
          <w:b/>
        </w:rPr>
        <w:t xml:space="preserve">3. </w:t>
      </w:r>
      <w:r w:rsidRPr="00EA0B59">
        <w:rPr>
          <w:rFonts w:ascii="Garamond" w:hAnsi="Garamond"/>
          <w:b/>
          <w:lang w:val="en-US"/>
        </w:rPr>
        <w:t>Methodological</w:t>
      </w:r>
      <w:r w:rsidRPr="00EA0B59">
        <w:rPr>
          <w:rFonts w:ascii="Garamond" w:hAnsi="Garamond"/>
          <w:b/>
        </w:rPr>
        <w:t xml:space="preserve"> </w:t>
      </w:r>
      <w:commentRangeStart w:id="7"/>
      <w:r w:rsidRPr="00EA0B59">
        <w:rPr>
          <w:rFonts w:ascii="Garamond" w:hAnsi="Garamond"/>
          <w:b/>
          <w:lang w:val="en-US"/>
        </w:rPr>
        <w:t>Framework</w:t>
      </w:r>
      <w:commentRangeEnd w:id="7"/>
      <w:r w:rsidR="00891BD6">
        <w:rPr>
          <w:rStyle w:val="af1"/>
        </w:rPr>
        <w:commentReference w:id="7"/>
      </w:r>
    </w:p>
    <w:p w14:paraId="407FF587" w14:textId="77777777" w:rsidR="00352192" w:rsidRPr="0079430C" w:rsidRDefault="00352192" w:rsidP="0079430C">
      <w:pPr>
        <w:spacing w:after="0" w:line="240" w:lineRule="auto"/>
        <w:rPr>
          <w:rFonts w:ascii="Garamond" w:hAnsi="Garamond"/>
        </w:rPr>
      </w:pPr>
    </w:p>
    <w:p w14:paraId="07FB0181" w14:textId="77777777" w:rsidR="004D0876" w:rsidRPr="0079430C" w:rsidRDefault="004D0876" w:rsidP="004D0876">
      <w:pPr>
        <w:pStyle w:val="a8"/>
        <w:spacing w:before="0" w:beforeAutospacing="0" w:after="0" w:afterAutospacing="0"/>
        <w:ind w:firstLine="709"/>
        <w:jc w:val="both"/>
        <w:rPr>
          <w:rFonts w:ascii="Garamond" w:hAnsi="Garamond"/>
          <w:color w:val="000000" w:themeColor="text1"/>
          <w:sz w:val="22"/>
          <w:szCs w:val="22"/>
        </w:rPr>
      </w:pPr>
      <w:r w:rsidRPr="00352192">
        <w:rPr>
          <w:rFonts w:ascii="Garamond" w:hAnsi="Garamond"/>
          <w:color w:val="000000" w:themeColor="text1"/>
          <w:sz w:val="22"/>
          <w:szCs w:val="22"/>
        </w:rPr>
        <w:t>Объектом данного исследования явля</w:t>
      </w:r>
      <w:r w:rsidR="00352192" w:rsidRPr="00352192">
        <w:rPr>
          <w:rFonts w:ascii="Garamond" w:hAnsi="Garamond"/>
          <w:color w:val="000000" w:themeColor="text1"/>
          <w:sz w:val="22"/>
          <w:szCs w:val="22"/>
        </w:rPr>
        <w:t>ю</w:t>
      </w:r>
      <w:r w:rsidRPr="00352192">
        <w:rPr>
          <w:rFonts w:ascii="Garamond" w:hAnsi="Garamond"/>
          <w:color w:val="000000" w:themeColor="text1"/>
          <w:sz w:val="22"/>
          <w:szCs w:val="22"/>
        </w:rPr>
        <w:t xml:space="preserve">тся </w:t>
      </w:r>
      <w:r w:rsidR="00352192" w:rsidRPr="0079430C">
        <w:rPr>
          <w:rFonts w:ascii="Garamond" w:hAnsi="Garamond"/>
          <w:color w:val="000000" w:themeColor="text1"/>
          <w:sz w:val="22"/>
          <w:szCs w:val="22"/>
        </w:rPr>
        <w:t>информационные угрозы для участников учебного процесса.</w:t>
      </w:r>
    </w:p>
    <w:p w14:paraId="437573F3" w14:textId="77777777" w:rsidR="00352192" w:rsidRPr="0079430C" w:rsidRDefault="00352192" w:rsidP="004D0876">
      <w:pPr>
        <w:pStyle w:val="a8"/>
        <w:spacing w:before="0" w:beforeAutospacing="0" w:after="0" w:afterAutospacing="0"/>
        <w:ind w:firstLine="709"/>
        <w:jc w:val="both"/>
        <w:rPr>
          <w:rFonts w:ascii="Garamond" w:hAnsi="Garamond"/>
          <w:color w:val="000000" w:themeColor="text1"/>
          <w:sz w:val="22"/>
          <w:szCs w:val="22"/>
        </w:rPr>
      </w:pPr>
      <w:r w:rsidRPr="0079430C">
        <w:rPr>
          <w:rFonts w:ascii="Garamond" w:hAnsi="Garamond"/>
          <w:color w:val="000000" w:themeColor="text1"/>
          <w:sz w:val="22"/>
          <w:szCs w:val="22"/>
        </w:rPr>
        <w:t xml:space="preserve">Целью исследования является анализ информационных угроз для участников учебного процесса </w:t>
      </w:r>
      <w:r w:rsidR="005903C7">
        <w:rPr>
          <w:rFonts w:ascii="Garamond" w:hAnsi="Garamond"/>
          <w:color w:val="000000" w:themeColor="text1"/>
          <w:sz w:val="22"/>
          <w:szCs w:val="22"/>
        </w:rPr>
        <w:t xml:space="preserve">в виртуальных образовательных средах </w:t>
      </w:r>
      <w:r w:rsidRPr="0079430C">
        <w:rPr>
          <w:rFonts w:ascii="Garamond" w:hAnsi="Garamond"/>
          <w:color w:val="000000" w:themeColor="text1"/>
          <w:sz w:val="22"/>
          <w:szCs w:val="22"/>
        </w:rPr>
        <w:t>и предложения мер для их купирования.</w:t>
      </w:r>
    </w:p>
    <w:p w14:paraId="0BEE1310" w14:textId="77777777" w:rsidR="00352192" w:rsidRDefault="00352192" w:rsidP="004D0876">
      <w:pPr>
        <w:pStyle w:val="a8"/>
        <w:spacing w:before="0" w:beforeAutospacing="0" w:after="0" w:afterAutospacing="0"/>
        <w:ind w:firstLine="709"/>
        <w:jc w:val="both"/>
        <w:rPr>
          <w:rFonts w:ascii="Garamond" w:hAnsi="Garamond"/>
          <w:color w:val="000000" w:themeColor="text1"/>
          <w:sz w:val="22"/>
          <w:szCs w:val="22"/>
        </w:rPr>
      </w:pPr>
      <w:r w:rsidRPr="0079430C">
        <w:rPr>
          <w:rFonts w:ascii="Garamond" w:hAnsi="Garamond"/>
          <w:color w:val="000000" w:themeColor="text1"/>
          <w:sz w:val="22"/>
          <w:szCs w:val="22"/>
        </w:rPr>
        <w:t xml:space="preserve">В связи с пандемией коронавирусной инфекции COVID-19 и переходом </w:t>
      </w:r>
      <w:r w:rsidR="003979F1">
        <w:rPr>
          <w:rFonts w:ascii="Garamond" w:hAnsi="Garamond"/>
          <w:color w:val="000000" w:themeColor="text1"/>
          <w:sz w:val="22"/>
          <w:szCs w:val="22"/>
        </w:rPr>
        <w:t>образовательного</w:t>
      </w:r>
      <w:r w:rsidRPr="0079430C">
        <w:rPr>
          <w:rFonts w:ascii="Garamond" w:hAnsi="Garamond"/>
          <w:color w:val="000000" w:themeColor="text1"/>
          <w:sz w:val="22"/>
          <w:szCs w:val="22"/>
        </w:rPr>
        <w:t xml:space="preserve"> процесса</w:t>
      </w:r>
      <w:r w:rsidR="003979F1">
        <w:rPr>
          <w:rFonts w:ascii="Garamond" w:hAnsi="Garamond"/>
          <w:color w:val="000000" w:themeColor="text1"/>
          <w:sz w:val="22"/>
          <w:szCs w:val="22"/>
        </w:rPr>
        <w:t xml:space="preserve"> в России</w:t>
      </w:r>
      <w:r w:rsidRPr="0079430C">
        <w:rPr>
          <w:rFonts w:ascii="Garamond" w:hAnsi="Garamond"/>
          <w:color w:val="000000" w:themeColor="text1"/>
          <w:sz w:val="22"/>
          <w:szCs w:val="22"/>
        </w:rPr>
        <w:t xml:space="preserve"> на электронное обучение с активным применением дистанционных форм</w:t>
      </w:r>
      <w:r w:rsidR="003979F1">
        <w:rPr>
          <w:rFonts w:ascii="Garamond" w:hAnsi="Garamond"/>
          <w:color w:val="000000" w:themeColor="text1"/>
          <w:sz w:val="22"/>
          <w:szCs w:val="22"/>
        </w:rPr>
        <w:t>,</w:t>
      </w:r>
      <w:r w:rsidRPr="0079430C">
        <w:rPr>
          <w:rFonts w:ascii="Garamond" w:hAnsi="Garamond"/>
          <w:color w:val="000000" w:themeColor="text1"/>
          <w:sz w:val="22"/>
          <w:szCs w:val="22"/>
        </w:rPr>
        <w:t xml:space="preserve"> проблема информационной безопасности участников учебного процесса получила дополнительную актуальность.</w:t>
      </w:r>
    </w:p>
    <w:p w14:paraId="475E01DD" w14:textId="77777777" w:rsidR="0079430C" w:rsidRDefault="0079430C" w:rsidP="004D0876">
      <w:pPr>
        <w:pStyle w:val="a8"/>
        <w:spacing w:before="0" w:beforeAutospacing="0" w:after="0" w:afterAutospacing="0"/>
        <w:ind w:firstLine="709"/>
        <w:jc w:val="both"/>
        <w:rPr>
          <w:rFonts w:ascii="Garamond" w:hAnsi="Garamond"/>
          <w:color w:val="000000" w:themeColor="text1"/>
          <w:sz w:val="22"/>
          <w:szCs w:val="22"/>
        </w:rPr>
      </w:pPr>
      <w:r>
        <w:rPr>
          <w:rFonts w:ascii="Garamond" w:hAnsi="Garamond"/>
          <w:color w:val="000000" w:themeColor="text1"/>
          <w:sz w:val="22"/>
          <w:szCs w:val="22"/>
        </w:rPr>
        <w:t>Задачи исследования:</w:t>
      </w:r>
    </w:p>
    <w:p w14:paraId="7C7A45D6" w14:textId="77777777" w:rsidR="0079430C" w:rsidRDefault="005903C7" w:rsidP="005903C7">
      <w:pPr>
        <w:pStyle w:val="a8"/>
        <w:numPr>
          <w:ilvl w:val="0"/>
          <w:numId w:val="24"/>
        </w:numPr>
        <w:spacing w:before="0" w:beforeAutospacing="0" w:after="0" w:afterAutospacing="0"/>
        <w:ind w:left="709" w:hanging="709"/>
        <w:jc w:val="both"/>
        <w:rPr>
          <w:rFonts w:ascii="Garamond" w:hAnsi="Garamond"/>
          <w:color w:val="000000" w:themeColor="text1"/>
          <w:sz w:val="22"/>
          <w:szCs w:val="22"/>
        </w:rPr>
      </w:pPr>
      <w:r w:rsidRPr="0079430C">
        <w:rPr>
          <w:rFonts w:ascii="Garamond" w:hAnsi="Garamond"/>
          <w:color w:val="000000" w:themeColor="text1"/>
          <w:sz w:val="22"/>
          <w:szCs w:val="22"/>
        </w:rPr>
        <w:t>анализ информационных угроз для участников учебного процесс</w:t>
      </w:r>
      <w:r w:rsidRPr="005903C7">
        <w:rPr>
          <w:rFonts w:ascii="Garamond" w:hAnsi="Garamond"/>
          <w:color w:val="000000" w:themeColor="text1"/>
          <w:sz w:val="22"/>
          <w:szCs w:val="22"/>
        </w:rPr>
        <w:t>а в виртуальных образовательных средах</w:t>
      </w:r>
      <w:r w:rsidR="004930B1">
        <w:rPr>
          <w:rFonts w:ascii="Garamond" w:hAnsi="Garamond"/>
          <w:color w:val="000000" w:themeColor="text1"/>
          <w:sz w:val="22"/>
          <w:szCs w:val="22"/>
        </w:rPr>
        <w:t xml:space="preserve"> </w:t>
      </w:r>
      <w:commentRangeStart w:id="8"/>
      <w:r w:rsidR="004930B1">
        <w:rPr>
          <w:rFonts w:ascii="Garamond" w:hAnsi="Garamond"/>
          <w:color w:val="000000" w:themeColor="text1"/>
          <w:sz w:val="22"/>
          <w:szCs w:val="22"/>
        </w:rPr>
        <w:t>Рунета</w:t>
      </w:r>
      <w:commentRangeEnd w:id="8"/>
      <w:r w:rsidR="00891BD6">
        <w:rPr>
          <w:rStyle w:val="af1"/>
          <w:rFonts w:asciiTheme="minorHAnsi" w:eastAsiaTheme="minorHAnsi" w:hAnsiTheme="minorHAnsi" w:cstheme="minorBidi"/>
          <w:lang w:eastAsia="en-US"/>
        </w:rPr>
        <w:commentReference w:id="8"/>
      </w:r>
      <w:r w:rsidRPr="005903C7">
        <w:rPr>
          <w:rFonts w:ascii="Garamond" w:hAnsi="Garamond"/>
          <w:color w:val="000000" w:themeColor="text1"/>
          <w:sz w:val="22"/>
          <w:szCs w:val="22"/>
        </w:rPr>
        <w:t>;</w:t>
      </w:r>
    </w:p>
    <w:p w14:paraId="79D618AD" w14:textId="77777777" w:rsidR="005903C7" w:rsidRDefault="005903C7" w:rsidP="005903C7">
      <w:pPr>
        <w:pStyle w:val="a8"/>
        <w:numPr>
          <w:ilvl w:val="0"/>
          <w:numId w:val="24"/>
        </w:numPr>
        <w:spacing w:before="0" w:beforeAutospacing="0" w:after="0" w:afterAutospacing="0"/>
        <w:ind w:left="709" w:hanging="709"/>
        <w:jc w:val="both"/>
        <w:rPr>
          <w:rFonts w:ascii="Garamond" w:hAnsi="Garamond"/>
          <w:color w:val="000000" w:themeColor="text1"/>
          <w:sz w:val="22"/>
          <w:szCs w:val="22"/>
        </w:rPr>
      </w:pPr>
      <w:r>
        <w:rPr>
          <w:rFonts w:ascii="Garamond" w:hAnsi="Garamond"/>
          <w:color w:val="000000" w:themeColor="text1"/>
          <w:sz w:val="22"/>
          <w:szCs w:val="22"/>
        </w:rPr>
        <w:t xml:space="preserve">анализ </w:t>
      </w:r>
      <w:r w:rsidR="004930B1">
        <w:rPr>
          <w:rFonts w:ascii="Garamond" w:hAnsi="Garamond"/>
          <w:color w:val="000000" w:themeColor="text1"/>
          <w:sz w:val="22"/>
          <w:szCs w:val="22"/>
        </w:rPr>
        <w:t xml:space="preserve">российских </w:t>
      </w:r>
      <w:r>
        <w:rPr>
          <w:rFonts w:ascii="Garamond" w:hAnsi="Garamond"/>
          <w:color w:val="000000" w:themeColor="text1"/>
          <w:sz w:val="22"/>
          <w:szCs w:val="22"/>
        </w:rPr>
        <w:t>нормативных документов, регламентирующих информационную безопасность в виртуальных образовательных средах;</w:t>
      </w:r>
    </w:p>
    <w:p w14:paraId="257DA175" w14:textId="77777777" w:rsidR="005903C7" w:rsidRPr="004930B1" w:rsidRDefault="005903C7" w:rsidP="005903C7">
      <w:pPr>
        <w:pStyle w:val="a8"/>
        <w:numPr>
          <w:ilvl w:val="0"/>
          <w:numId w:val="24"/>
        </w:numPr>
        <w:spacing w:before="0" w:beforeAutospacing="0" w:after="0" w:afterAutospacing="0"/>
        <w:ind w:left="709" w:hanging="709"/>
        <w:jc w:val="both"/>
        <w:rPr>
          <w:rFonts w:ascii="Garamond" w:hAnsi="Garamond"/>
          <w:color w:val="000000" w:themeColor="text1"/>
          <w:sz w:val="22"/>
          <w:szCs w:val="22"/>
        </w:rPr>
      </w:pPr>
      <w:r>
        <w:rPr>
          <w:rFonts w:ascii="Garamond" w:hAnsi="Garamond"/>
          <w:color w:val="000000" w:themeColor="text1"/>
          <w:sz w:val="22"/>
          <w:szCs w:val="22"/>
        </w:rPr>
        <w:t xml:space="preserve">проведение эмпирического </w:t>
      </w:r>
      <w:r>
        <w:rPr>
          <w:rFonts w:ascii="Garamond" w:hAnsi="Garamond"/>
        </w:rPr>
        <w:t>Интернет-исследования о</w:t>
      </w:r>
      <w:r w:rsidRPr="00B14E55">
        <w:rPr>
          <w:rFonts w:ascii="Garamond" w:eastAsiaTheme="minorHAnsi" w:hAnsi="Garamond"/>
          <w:sz w:val="22"/>
          <w:szCs w:val="22"/>
          <w:lang w:eastAsia="en-US"/>
        </w:rPr>
        <w:t xml:space="preserve"> вовлеченности пользователей</w:t>
      </w:r>
      <w:r w:rsidR="004930B1">
        <w:rPr>
          <w:rFonts w:ascii="Garamond" w:eastAsiaTheme="minorHAnsi" w:hAnsi="Garamond"/>
          <w:sz w:val="22"/>
          <w:szCs w:val="22"/>
          <w:lang w:eastAsia="en-US"/>
        </w:rPr>
        <w:t xml:space="preserve"> Рунета</w:t>
      </w:r>
      <w:r w:rsidRPr="00B14E55">
        <w:rPr>
          <w:rFonts w:ascii="Garamond" w:eastAsiaTheme="minorHAnsi" w:hAnsi="Garamond"/>
          <w:sz w:val="22"/>
          <w:szCs w:val="22"/>
          <w:lang w:eastAsia="en-US"/>
        </w:rPr>
        <w:t xml:space="preserve"> в изучаемые проблемы и выявления наиболее популярного </w:t>
      </w:r>
      <w:r>
        <w:rPr>
          <w:rFonts w:ascii="Garamond" w:hAnsi="Garamond"/>
        </w:rPr>
        <w:t xml:space="preserve">для них </w:t>
      </w:r>
      <w:r w:rsidRPr="00B14E55">
        <w:rPr>
          <w:rFonts w:ascii="Garamond" w:eastAsiaTheme="minorHAnsi" w:hAnsi="Garamond"/>
          <w:sz w:val="22"/>
          <w:szCs w:val="22"/>
          <w:lang w:eastAsia="en-US"/>
        </w:rPr>
        <w:t>контента</w:t>
      </w:r>
      <w:r>
        <w:rPr>
          <w:rFonts w:ascii="Garamond" w:eastAsiaTheme="minorHAnsi" w:hAnsi="Garamond"/>
          <w:sz w:val="22"/>
          <w:szCs w:val="22"/>
          <w:lang w:eastAsia="en-US"/>
        </w:rPr>
        <w:t>;</w:t>
      </w:r>
    </w:p>
    <w:p w14:paraId="5FA7BBAD" w14:textId="77777777" w:rsidR="004930B1" w:rsidRPr="005903C7" w:rsidRDefault="004930B1" w:rsidP="005903C7">
      <w:pPr>
        <w:pStyle w:val="a8"/>
        <w:numPr>
          <w:ilvl w:val="0"/>
          <w:numId w:val="24"/>
        </w:numPr>
        <w:spacing w:before="0" w:beforeAutospacing="0" w:after="0" w:afterAutospacing="0"/>
        <w:ind w:left="709" w:hanging="709"/>
        <w:jc w:val="both"/>
        <w:rPr>
          <w:rFonts w:ascii="Garamond" w:hAnsi="Garamond"/>
          <w:color w:val="000000" w:themeColor="text1"/>
          <w:sz w:val="22"/>
          <w:szCs w:val="22"/>
        </w:rPr>
      </w:pPr>
      <w:r>
        <w:rPr>
          <w:rFonts w:ascii="Garamond" w:eastAsiaTheme="minorHAnsi" w:hAnsi="Garamond"/>
          <w:sz w:val="22"/>
          <w:szCs w:val="22"/>
          <w:lang w:eastAsia="en-US"/>
        </w:rPr>
        <w:lastRenderedPageBreak/>
        <w:t xml:space="preserve">предложения по </w:t>
      </w:r>
      <w:r>
        <w:rPr>
          <w:rFonts w:ascii="Garamond" w:hAnsi="Garamond"/>
          <w:color w:val="000000" w:themeColor="text1"/>
          <w:sz w:val="22"/>
          <w:szCs w:val="22"/>
        </w:rPr>
        <w:t>купированию угроз, существующих в виртуальных образовательных средах Рунета.</w:t>
      </w:r>
    </w:p>
    <w:p w14:paraId="40D7C233" w14:textId="77777777" w:rsidR="004D0876" w:rsidRPr="0079430C" w:rsidRDefault="0079430C" w:rsidP="00082FF4">
      <w:pPr>
        <w:pStyle w:val="a8"/>
        <w:spacing w:before="0" w:beforeAutospacing="0" w:after="0" w:afterAutospacing="0"/>
        <w:ind w:firstLine="709"/>
        <w:jc w:val="both"/>
        <w:rPr>
          <w:rFonts w:ascii="Garamond" w:hAnsi="Garamond"/>
          <w:color w:val="000000" w:themeColor="text1"/>
          <w:sz w:val="22"/>
          <w:szCs w:val="22"/>
        </w:rPr>
      </w:pPr>
      <w:r w:rsidRPr="0079430C">
        <w:rPr>
          <w:rFonts w:ascii="Garamond" w:hAnsi="Garamond"/>
          <w:color w:val="000000" w:themeColor="text1"/>
          <w:sz w:val="22"/>
          <w:szCs w:val="22"/>
        </w:rPr>
        <w:t xml:space="preserve">Ведущим теоретическим подходом к исследованию данной проблемы является структурный и </w:t>
      </w:r>
      <w:commentRangeStart w:id="9"/>
      <w:r w:rsidRPr="0079430C">
        <w:rPr>
          <w:rFonts w:ascii="Garamond" w:hAnsi="Garamond"/>
          <w:color w:val="000000" w:themeColor="text1"/>
          <w:sz w:val="22"/>
          <w:szCs w:val="22"/>
        </w:rPr>
        <w:t>сравнительный</w:t>
      </w:r>
      <w:commentRangeEnd w:id="9"/>
      <w:r w:rsidR="00891BD6">
        <w:rPr>
          <w:rStyle w:val="af1"/>
          <w:rFonts w:asciiTheme="minorHAnsi" w:eastAsiaTheme="minorHAnsi" w:hAnsiTheme="minorHAnsi" w:cstheme="minorBidi"/>
          <w:lang w:eastAsia="en-US"/>
        </w:rPr>
        <w:commentReference w:id="9"/>
      </w:r>
      <w:r w:rsidRPr="0079430C">
        <w:rPr>
          <w:rFonts w:ascii="Garamond" w:hAnsi="Garamond"/>
          <w:color w:val="000000" w:themeColor="text1"/>
          <w:sz w:val="22"/>
          <w:szCs w:val="22"/>
        </w:rPr>
        <w:t xml:space="preserve"> анализ. Эмпирическим методом исследованию данной проблемы является Интернет-исследование о вовлеченности пользователей в изучаемые проблемы и выявления наиболее популярного для них контента.</w:t>
      </w:r>
    </w:p>
    <w:p w14:paraId="3041FD03" w14:textId="77777777" w:rsidR="00C073FD" w:rsidRPr="00155E8F" w:rsidRDefault="00C073FD" w:rsidP="00C073FD">
      <w:pPr>
        <w:pStyle w:val="a8"/>
        <w:spacing w:before="0" w:beforeAutospacing="0" w:after="0" w:afterAutospacing="0"/>
        <w:ind w:firstLine="709"/>
        <w:jc w:val="both"/>
        <w:rPr>
          <w:rFonts w:ascii="Garamond" w:hAnsi="Garamond"/>
          <w:color w:val="000000" w:themeColor="text1"/>
          <w:sz w:val="22"/>
          <w:szCs w:val="22"/>
          <w:highlight w:val="yellow"/>
        </w:rPr>
      </w:pPr>
      <w:r w:rsidRPr="00F708D5">
        <w:rPr>
          <w:rFonts w:ascii="Garamond" w:hAnsi="Garamond"/>
          <w:color w:val="000000" w:themeColor="text1"/>
          <w:sz w:val="22"/>
          <w:szCs w:val="22"/>
          <w:lang w:val="en-US"/>
        </w:rPr>
        <w:t>In this work, the Internet study conducted by the authors in November</w:t>
      </w:r>
      <w:r w:rsidR="00F708D5" w:rsidRPr="00F708D5">
        <w:rPr>
          <w:rFonts w:ascii="Garamond" w:hAnsi="Garamond"/>
          <w:color w:val="000000" w:themeColor="text1"/>
          <w:sz w:val="22"/>
          <w:szCs w:val="22"/>
          <w:lang w:val="en-US"/>
        </w:rPr>
        <w:t xml:space="preserve"> 01,</w:t>
      </w:r>
      <w:r w:rsidRPr="00F708D5">
        <w:rPr>
          <w:rFonts w:ascii="Garamond" w:hAnsi="Garamond"/>
          <w:color w:val="000000" w:themeColor="text1"/>
          <w:sz w:val="22"/>
          <w:szCs w:val="22"/>
          <w:lang w:val="en-US"/>
        </w:rPr>
        <w:t xml:space="preserve"> 2021 was used as the source of empirical data. </w:t>
      </w:r>
      <w:r w:rsidRPr="00523F9A">
        <w:rPr>
          <w:rFonts w:ascii="Garamond" w:hAnsi="Garamond"/>
          <w:color w:val="000000" w:themeColor="text1"/>
          <w:sz w:val="22"/>
          <w:szCs w:val="22"/>
          <w:highlight w:val="yellow"/>
        </w:rPr>
        <w:t xml:space="preserve">Процедура проведения исследования была аналогична той, что использовалась нами в </w:t>
      </w:r>
      <w:r w:rsidR="00F708D5">
        <w:rPr>
          <w:rFonts w:ascii="Garamond" w:hAnsi="Garamond"/>
          <w:color w:val="000000" w:themeColor="text1"/>
          <w:sz w:val="22"/>
          <w:szCs w:val="22"/>
          <w:highlight w:val="yellow"/>
        </w:rPr>
        <w:t>работе</w:t>
      </w:r>
      <w:r w:rsidR="00523F9A" w:rsidRPr="00523F9A">
        <w:rPr>
          <w:rFonts w:ascii="Garamond" w:hAnsi="Garamond"/>
          <w:color w:val="000000" w:themeColor="text1"/>
          <w:sz w:val="22"/>
          <w:szCs w:val="22"/>
          <w:highlight w:val="yellow"/>
        </w:rPr>
        <w:t xml:space="preserve"> </w:t>
      </w:r>
      <w:r w:rsidR="00155E8F">
        <w:rPr>
          <w:rFonts w:ascii="Garamond" w:hAnsi="Garamond"/>
          <w:color w:val="000000"/>
          <w:sz w:val="22"/>
          <w:szCs w:val="22"/>
        </w:rPr>
        <w:t>(</w:t>
      </w:r>
      <w:proofErr w:type="spellStart"/>
      <w:r w:rsidR="00155E8F" w:rsidRPr="004934FB">
        <w:rPr>
          <w:rFonts w:ascii="Garamond" w:eastAsiaTheme="majorEastAsia" w:hAnsi="Garamond" w:cs="ArialNarrow"/>
          <w:iCs/>
          <w:color w:val="000000"/>
          <w:sz w:val="22"/>
          <w:szCs w:val="22"/>
          <w:lang w:val="en-US"/>
        </w:rPr>
        <w:t>Pronchev</w:t>
      </w:r>
      <w:proofErr w:type="spellEnd"/>
      <w:r w:rsidR="00155E8F" w:rsidRPr="00155E8F">
        <w:rPr>
          <w:rFonts w:ascii="Garamond" w:hAnsi="Garamond" w:cs="ArialNarrow"/>
          <w:iCs/>
          <w:color w:val="000000"/>
        </w:rPr>
        <w:t xml:space="preserve">, </w:t>
      </w:r>
      <w:proofErr w:type="spellStart"/>
      <w:r w:rsidR="00155E8F" w:rsidRPr="004934FB">
        <w:rPr>
          <w:rFonts w:ascii="Garamond" w:eastAsiaTheme="majorEastAsia" w:hAnsi="Garamond" w:cs="ArialNarrow"/>
          <w:iCs/>
          <w:color w:val="000000"/>
          <w:sz w:val="22"/>
          <w:szCs w:val="22"/>
          <w:lang w:val="en-US"/>
        </w:rPr>
        <w:t>Goncharova</w:t>
      </w:r>
      <w:proofErr w:type="spellEnd"/>
      <w:r w:rsidR="00155E8F" w:rsidRPr="00155E8F">
        <w:rPr>
          <w:rFonts w:ascii="Garamond" w:hAnsi="Garamond" w:cs="ArialNarrow"/>
          <w:iCs/>
          <w:color w:val="000000"/>
          <w:sz w:val="22"/>
          <w:szCs w:val="22"/>
        </w:rPr>
        <w:t xml:space="preserve"> &amp;</w:t>
      </w:r>
      <w:r w:rsidR="00155E8F" w:rsidRPr="00155E8F">
        <w:rPr>
          <w:rFonts w:ascii="Garamond" w:hAnsi="Garamond" w:cs="ArialNarrow"/>
          <w:iCs/>
          <w:color w:val="000000"/>
        </w:rPr>
        <w:t xml:space="preserve"> </w:t>
      </w:r>
      <w:proofErr w:type="spellStart"/>
      <w:r w:rsidR="00155E8F" w:rsidRPr="004934FB">
        <w:rPr>
          <w:rFonts w:ascii="Garamond" w:eastAsiaTheme="majorEastAsia" w:hAnsi="Garamond" w:cs="ArialNarrow"/>
          <w:iCs/>
          <w:color w:val="000000"/>
          <w:sz w:val="22"/>
          <w:szCs w:val="22"/>
          <w:lang w:val="en-US"/>
        </w:rPr>
        <w:t>Proncheva</w:t>
      </w:r>
      <w:proofErr w:type="spellEnd"/>
      <w:r w:rsidR="00155E8F" w:rsidRPr="00155E8F">
        <w:rPr>
          <w:rFonts w:ascii="Garamond" w:hAnsi="Garamond" w:cs="ArialNarrow"/>
          <w:iCs/>
          <w:color w:val="000000"/>
        </w:rPr>
        <w:t xml:space="preserve">, </w:t>
      </w:r>
      <w:commentRangeStart w:id="10"/>
      <w:r w:rsidR="00155E8F" w:rsidRPr="00155E8F">
        <w:rPr>
          <w:rFonts w:ascii="Garamond" w:hAnsi="Garamond" w:cs="ArialNarrow"/>
          <w:color w:val="000000"/>
        </w:rPr>
        <w:t>2020</w:t>
      </w:r>
      <w:commentRangeEnd w:id="10"/>
      <w:r w:rsidR="00891BD6">
        <w:rPr>
          <w:rStyle w:val="af1"/>
          <w:rFonts w:asciiTheme="minorHAnsi" w:eastAsiaTheme="minorHAnsi" w:hAnsiTheme="minorHAnsi" w:cstheme="minorBidi"/>
          <w:lang w:eastAsia="en-US"/>
        </w:rPr>
        <w:commentReference w:id="10"/>
      </w:r>
      <w:r w:rsidR="00155E8F" w:rsidRPr="00155E8F">
        <w:rPr>
          <w:rFonts w:ascii="Garamond" w:hAnsi="Garamond" w:cs="ArialNarrow"/>
          <w:color w:val="000000"/>
        </w:rPr>
        <w:t>)</w:t>
      </w:r>
    </w:p>
    <w:p w14:paraId="6E9437CD" w14:textId="77777777" w:rsidR="00C073FD" w:rsidRPr="00352192" w:rsidRDefault="00C073FD" w:rsidP="00C073FD">
      <w:pPr>
        <w:pStyle w:val="a8"/>
        <w:spacing w:before="0" w:beforeAutospacing="0" w:after="0" w:afterAutospacing="0"/>
        <w:ind w:firstLine="709"/>
        <w:jc w:val="both"/>
        <w:rPr>
          <w:rFonts w:ascii="Garamond" w:hAnsi="Garamond"/>
          <w:color w:val="000000" w:themeColor="text1"/>
          <w:sz w:val="22"/>
          <w:szCs w:val="22"/>
          <w:lang w:val="en-US"/>
        </w:rPr>
      </w:pPr>
      <w:r w:rsidRPr="00F708D5">
        <w:rPr>
          <w:rFonts w:ascii="Garamond" w:hAnsi="Garamond"/>
          <w:color w:val="000000" w:themeColor="text1"/>
          <w:sz w:val="22"/>
          <w:szCs w:val="22"/>
          <w:lang w:val="en-US"/>
        </w:rPr>
        <w:t>In the Internet study, the hypothesis about there being a stable and significant statistical relation between the activity of users in the Internet communities associated with a particular topic (descriptors) and the level of significance of the selected topic for them (</w:t>
      </w:r>
      <w:commentRangeStart w:id="11"/>
      <w:r w:rsidRPr="00F708D5">
        <w:rPr>
          <w:rFonts w:ascii="Garamond" w:hAnsi="Garamond"/>
          <w:color w:val="000000" w:themeColor="text1"/>
          <w:sz w:val="22"/>
          <w:szCs w:val="22"/>
          <w:lang w:val="en-US"/>
        </w:rPr>
        <w:t>indicators</w:t>
      </w:r>
      <w:commentRangeEnd w:id="11"/>
      <w:r w:rsidR="00891BD6">
        <w:rPr>
          <w:rStyle w:val="af1"/>
          <w:rFonts w:asciiTheme="minorHAnsi" w:eastAsiaTheme="minorHAnsi" w:hAnsiTheme="minorHAnsi" w:cstheme="minorBidi"/>
          <w:lang w:eastAsia="en-US"/>
        </w:rPr>
        <w:commentReference w:id="11"/>
      </w:r>
      <w:r w:rsidRPr="00F708D5">
        <w:rPr>
          <w:rFonts w:ascii="Garamond" w:hAnsi="Garamond"/>
          <w:color w:val="000000" w:themeColor="text1"/>
          <w:sz w:val="22"/>
          <w:szCs w:val="22"/>
          <w:lang w:val="en-US"/>
        </w:rPr>
        <w:t>) (</w:t>
      </w:r>
      <w:proofErr w:type="spellStart"/>
      <w:r w:rsidRPr="00F708D5">
        <w:rPr>
          <w:rFonts w:ascii="Garamond" w:hAnsi="Garamond"/>
          <w:color w:val="000000" w:themeColor="text1"/>
          <w:sz w:val="22"/>
          <w:szCs w:val="22"/>
          <w:lang w:val="en-US"/>
        </w:rPr>
        <w:t>Petrov</w:t>
      </w:r>
      <w:proofErr w:type="spellEnd"/>
      <w:r w:rsidRPr="00F708D5">
        <w:rPr>
          <w:rFonts w:ascii="Garamond" w:hAnsi="Garamond"/>
          <w:color w:val="000000" w:themeColor="text1"/>
          <w:sz w:val="22"/>
          <w:szCs w:val="22"/>
          <w:lang w:val="en-US"/>
        </w:rPr>
        <w:t xml:space="preserve"> &amp; </w:t>
      </w:r>
      <w:proofErr w:type="spellStart"/>
      <w:r w:rsidRPr="00F708D5">
        <w:rPr>
          <w:rFonts w:ascii="Garamond" w:hAnsi="Garamond"/>
          <w:color w:val="000000" w:themeColor="text1"/>
          <w:sz w:val="22"/>
          <w:szCs w:val="22"/>
          <w:lang w:val="en-US"/>
        </w:rPr>
        <w:t>Pronchev</w:t>
      </w:r>
      <w:proofErr w:type="spellEnd"/>
      <w:r w:rsidRPr="00F708D5">
        <w:rPr>
          <w:rFonts w:ascii="Garamond" w:hAnsi="Garamond"/>
          <w:color w:val="000000" w:themeColor="text1"/>
          <w:sz w:val="22"/>
          <w:szCs w:val="22"/>
          <w:lang w:val="en-US"/>
        </w:rPr>
        <w:t xml:space="preserve">, 2017; </w:t>
      </w:r>
      <w:proofErr w:type="spellStart"/>
      <w:r w:rsidR="004934FB" w:rsidRPr="00F708D5">
        <w:rPr>
          <w:rFonts w:ascii="Garamond" w:hAnsi="Garamond"/>
          <w:color w:val="000000" w:themeColor="text1"/>
          <w:sz w:val="22"/>
          <w:szCs w:val="22"/>
          <w:lang w:val="en-US"/>
        </w:rPr>
        <w:t>Pronchev</w:t>
      </w:r>
      <w:proofErr w:type="spellEnd"/>
      <w:r w:rsidR="004934FB" w:rsidRPr="00F708D5">
        <w:rPr>
          <w:rFonts w:ascii="Garamond" w:hAnsi="Garamond"/>
          <w:color w:val="000000" w:themeColor="text1"/>
          <w:sz w:val="22"/>
          <w:szCs w:val="22"/>
          <w:lang w:val="en-US"/>
        </w:rPr>
        <w:t xml:space="preserve">, </w:t>
      </w:r>
      <w:proofErr w:type="spellStart"/>
      <w:r w:rsidR="004934FB" w:rsidRPr="00F708D5">
        <w:rPr>
          <w:rFonts w:ascii="Garamond" w:hAnsi="Garamond"/>
          <w:color w:val="000000" w:themeColor="text1"/>
          <w:sz w:val="22"/>
          <w:szCs w:val="22"/>
          <w:lang w:val="en-US"/>
        </w:rPr>
        <w:t>Goncharova</w:t>
      </w:r>
      <w:proofErr w:type="spellEnd"/>
      <w:r w:rsidR="004934FB" w:rsidRPr="00F708D5">
        <w:rPr>
          <w:rFonts w:ascii="Garamond" w:hAnsi="Garamond"/>
          <w:color w:val="000000" w:themeColor="text1"/>
          <w:sz w:val="22"/>
          <w:szCs w:val="22"/>
          <w:lang w:val="en-US"/>
        </w:rPr>
        <w:t xml:space="preserve">, </w:t>
      </w:r>
      <w:proofErr w:type="spellStart"/>
      <w:r w:rsidR="004934FB" w:rsidRPr="00352192">
        <w:rPr>
          <w:rFonts w:ascii="Garamond" w:hAnsi="Garamond"/>
          <w:color w:val="000000" w:themeColor="text1"/>
          <w:sz w:val="22"/>
          <w:szCs w:val="22"/>
          <w:lang w:val="en-US"/>
        </w:rPr>
        <w:t>Pronchev</w:t>
      </w:r>
      <w:proofErr w:type="spellEnd"/>
      <w:r w:rsidR="004934FB" w:rsidRPr="00352192">
        <w:rPr>
          <w:rFonts w:ascii="Garamond" w:hAnsi="Garamond"/>
          <w:color w:val="000000" w:themeColor="text1"/>
          <w:sz w:val="22"/>
          <w:szCs w:val="22"/>
          <w:lang w:val="en-US"/>
        </w:rPr>
        <w:t xml:space="preserve"> &amp; </w:t>
      </w:r>
      <w:proofErr w:type="spellStart"/>
      <w:r w:rsidR="004934FB" w:rsidRPr="00352192">
        <w:rPr>
          <w:rFonts w:ascii="Garamond" w:hAnsi="Garamond"/>
          <w:color w:val="000000" w:themeColor="text1"/>
          <w:sz w:val="22"/>
          <w:szCs w:val="22"/>
          <w:lang w:val="en-US"/>
        </w:rPr>
        <w:t>Krichever</w:t>
      </w:r>
      <w:proofErr w:type="spellEnd"/>
      <w:r w:rsidRPr="00352192">
        <w:rPr>
          <w:rFonts w:ascii="Garamond" w:hAnsi="Garamond"/>
          <w:color w:val="000000" w:themeColor="text1"/>
          <w:sz w:val="22"/>
          <w:szCs w:val="22"/>
          <w:lang w:val="en-US"/>
        </w:rPr>
        <w:t>, 2019).</w:t>
      </w:r>
    </w:p>
    <w:p w14:paraId="472D99E6" w14:textId="77777777" w:rsidR="00C073FD" w:rsidRPr="00352192" w:rsidRDefault="00C073FD" w:rsidP="00352192">
      <w:pPr>
        <w:pStyle w:val="a8"/>
        <w:spacing w:before="0" w:beforeAutospacing="0" w:after="0" w:afterAutospacing="0"/>
        <w:ind w:firstLine="709"/>
        <w:jc w:val="both"/>
        <w:rPr>
          <w:rFonts w:ascii="Garamond" w:hAnsi="Garamond"/>
          <w:color w:val="000000"/>
          <w:sz w:val="22"/>
          <w:szCs w:val="22"/>
          <w:lang w:val="en-US"/>
        </w:rPr>
      </w:pPr>
      <w:r w:rsidRPr="00352192">
        <w:rPr>
          <w:rFonts w:ascii="Garamond" w:hAnsi="Garamond"/>
          <w:color w:val="000000" w:themeColor="text1"/>
          <w:sz w:val="22"/>
          <w:szCs w:val="22"/>
          <w:lang w:val="en-US"/>
        </w:rPr>
        <w:t xml:space="preserve">The </w:t>
      </w:r>
      <w:proofErr w:type="spellStart"/>
      <w:r w:rsidRPr="00352192">
        <w:rPr>
          <w:rFonts w:ascii="Garamond" w:hAnsi="Garamond"/>
          <w:color w:val="000000" w:themeColor="text1"/>
          <w:sz w:val="22"/>
          <w:szCs w:val="22"/>
          <w:lang w:val="en-US"/>
        </w:rPr>
        <w:t>Popsters</w:t>
      </w:r>
      <w:proofErr w:type="spellEnd"/>
      <w:r w:rsidRPr="00352192">
        <w:rPr>
          <w:rFonts w:ascii="Garamond" w:hAnsi="Garamond"/>
          <w:color w:val="000000" w:themeColor="text1"/>
          <w:sz w:val="22"/>
          <w:szCs w:val="22"/>
          <w:lang w:val="en-US"/>
        </w:rPr>
        <w:t xml:space="preserve"> analytical service (Online: https://popsters.ru. Available </w:t>
      </w:r>
      <w:r w:rsidR="00F708D5" w:rsidRPr="00352192">
        <w:rPr>
          <w:rFonts w:ascii="Garamond" w:hAnsi="Garamond"/>
          <w:color w:val="000000" w:themeColor="text1"/>
          <w:sz w:val="22"/>
          <w:szCs w:val="22"/>
          <w:lang w:val="en-US"/>
        </w:rPr>
        <w:t>November 01, 2021</w:t>
      </w:r>
      <w:r w:rsidRPr="00352192">
        <w:rPr>
          <w:rFonts w:ascii="Garamond" w:hAnsi="Garamond"/>
          <w:color w:val="000000" w:themeColor="text1"/>
          <w:sz w:val="22"/>
          <w:szCs w:val="22"/>
          <w:lang w:val="en-US"/>
        </w:rPr>
        <w:t>) was used as a toolkit.</w:t>
      </w:r>
      <w:r w:rsidR="00352192" w:rsidRPr="00352192">
        <w:rPr>
          <w:rFonts w:ascii="Garamond" w:hAnsi="Garamond"/>
          <w:color w:val="000000" w:themeColor="text1"/>
          <w:sz w:val="22"/>
          <w:szCs w:val="22"/>
          <w:lang w:val="en-US"/>
        </w:rPr>
        <w:t xml:space="preserve"> </w:t>
      </w:r>
      <w:r w:rsidRPr="00352192">
        <w:rPr>
          <w:rFonts w:ascii="Garamond" w:hAnsi="Garamond"/>
          <w:color w:val="000000"/>
          <w:sz w:val="22"/>
          <w:szCs w:val="22"/>
          <w:lang w:val="en-US"/>
        </w:rPr>
        <w:t xml:space="preserve">Various metrics of the </w:t>
      </w:r>
      <w:proofErr w:type="spellStart"/>
      <w:r w:rsidRPr="00352192">
        <w:rPr>
          <w:rFonts w:ascii="Garamond" w:hAnsi="Garamond"/>
          <w:color w:val="000000"/>
          <w:sz w:val="22"/>
          <w:szCs w:val="22"/>
          <w:lang w:val="en-US"/>
        </w:rPr>
        <w:t>Popsters</w:t>
      </w:r>
      <w:proofErr w:type="spellEnd"/>
      <w:r w:rsidRPr="00352192">
        <w:rPr>
          <w:rFonts w:ascii="Garamond" w:hAnsi="Garamond"/>
          <w:color w:val="000000"/>
          <w:sz w:val="22"/>
          <w:szCs w:val="22"/>
          <w:lang w:val="en-US"/>
        </w:rPr>
        <w:t xml:space="preserve"> resource were employed (see Table 1).</w:t>
      </w:r>
    </w:p>
    <w:p w14:paraId="3B75F215" w14:textId="77777777" w:rsidR="00C073FD" w:rsidRPr="00C073FD" w:rsidRDefault="00C073FD" w:rsidP="00C073FD">
      <w:pPr>
        <w:pStyle w:val="11"/>
        <w:pBdr>
          <w:top w:val="nil"/>
          <w:left w:val="nil"/>
          <w:bottom w:val="nil"/>
          <w:right w:val="nil"/>
          <w:between w:val="nil"/>
        </w:pBdr>
        <w:spacing w:before="120" w:after="120"/>
        <w:jc w:val="center"/>
        <w:rPr>
          <w:rFonts w:ascii="Garamond" w:eastAsia="Times New Roman" w:hAnsi="Garamond" w:cs="Times New Roman"/>
          <w:color w:val="000000"/>
          <w:sz w:val="22"/>
          <w:szCs w:val="22"/>
        </w:rPr>
      </w:pPr>
      <w:r w:rsidRPr="00C073FD">
        <w:rPr>
          <w:rFonts w:ascii="Garamond" w:eastAsia="Times New Roman" w:hAnsi="Garamond" w:cs="Times New Roman"/>
          <w:b/>
          <w:color w:val="000000"/>
          <w:sz w:val="22"/>
          <w:szCs w:val="22"/>
        </w:rPr>
        <w:t>Table 1: </w:t>
      </w:r>
      <w:r w:rsidRPr="00C073FD">
        <w:rPr>
          <w:rFonts w:ascii="Garamond" w:eastAsia="Times New Roman" w:hAnsi="Garamond" w:cs="Times New Roman"/>
          <w:color w:val="000000"/>
          <w:sz w:val="22"/>
          <w:szCs w:val="22"/>
        </w:rPr>
        <w:t xml:space="preserve">The </w:t>
      </w:r>
      <w:proofErr w:type="spellStart"/>
      <w:r w:rsidRPr="00C073FD">
        <w:rPr>
          <w:rFonts w:ascii="Garamond" w:eastAsia="Times New Roman" w:hAnsi="Garamond" w:cs="Times New Roman"/>
          <w:color w:val="000000"/>
          <w:sz w:val="22"/>
          <w:szCs w:val="22"/>
        </w:rPr>
        <w:t>Popsters</w:t>
      </w:r>
      <w:proofErr w:type="spellEnd"/>
      <w:r w:rsidRPr="00C073FD">
        <w:rPr>
          <w:rFonts w:ascii="Garamond" w:eastAsia="Times New Roman" w:hAnsi="Garamond" w:cs="Times New Roman"/>
          <w:color w:val="000000"/>
          <w:sz w:val="22"/>
          <w:szCs w:val="22"/>
        </w:rPr>
        <w:t xml:space="preserve"> Resource Metrics</w:t>
      </w:r>
    </w:p>
    <w:tbl>
      <w:tblPr>
        <w:tblW w:w="9564" w:type="dxa"/>
        <w:jc w:val="center"/>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534"/>
        <w:gridCol w:w="2268"/>
        <w:gridCol w:w="6762"/>
      </w:tblGrid>
      <w:tr w:rsidR="00C073FD" w:rsidRPr="00C073FD" w14:paraId="3F398334" w14:textId="77777777" w:rsidTr="00F63828">
        <w:trPr>
          <w:trHeight w:val="263"/>
          <w:jc w:val="center"/>
        </w:trPr>
        <w:tc>
          <w:tcPr>
            <w:tcW w:w="2802" w:type="dxa"/>
            <w:gridSpan w:val="2"/>
            <w:vAlign w:val="center"/>
          </w:tcPr>
          <w:p w14:paraId="36D4EE30"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b/>
                <w:color w:val="000000"/>
                <w:sz w:val="22"/>
                <w:szCs w:val="22"/>
              </w:rPr>
              <w:t>Name of the metric</w:t>
            </w:r>
          </w:p>
        </w:tc>
        <w:tc>
          <w:tcPr>
            <w:tcW w:w="6762" w:type="dxa"/>
            <w:vAlign w:val="center"/>
          </w:tcPr>
          <w:p w14:paraId="21C28A1F"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b/>
                <w:color w:val="000000"/>
                <w:sz w:val="22"/>
                <w:szCs w:val="22"/>
              </w:rPr>
              <w:t>Description</w:t>
            </w:r>
          </w:p>
        </w:tc>
      </w:tr>
      <w:tr w:rsidR="00C073FD" w:rsidRPr="0081479C" w14:paraId="39C29EB2" w14:textId="77777777" w:rsidTr="00F63828">
        <w:trPr>
          <w:jc w:val="center"/>
        </w:trPr>
        <w:tc>
          <w:tcPr>
            <w:tcW w:w="2802" w:type="dxa"/>
            <w:gridSpan w:val="2"/>
          </w:tcPr>
          <w:p w14:paraId="1C6B47B8"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b/>
                <w:color w:val="000000"/>
                <w:sz w:val="22"/>
                <w:szCs w:val="22"/>
              </w:rPr>
              <w:t>ER</w:t>
            </w:r>
          </w:p>
          <w:p w14:paraId="5AAB31E9"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(abbr. Engagement Rate)</w:t>
            </w:r>
          </w:p>
        </w:tc>
        <w:tc>
          <w:tcPr>
            <w:tcW w:w="6762" w:type="dxa"/>
          </w:tcPr>
          <w:p w14:paraId="74A6B034"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users' engagement rate of the content published (</w:t>
            </w:r>
            <w:r w:rsidRPr="00C073FD">
              <w:rPr>
                <w:rFonts w:ascii="Garamond" w:eastAsia="Times New Roman" w:hAnsi="Garamond" w:cs="Times New Roman"/>
                <w:b/>
                <w:color w:val="000000"/>
                <w:sz w:val="22"/>
                <w:szCs w:val="22"/>
              </w:rPr>
              <w:t>posts</w:t>
            </w:r>
            <w:r w:rsidRPr="00C073FD">
              <w:rPr>
                <w:rFonts w:ascii="Garamond" w:eastAsia="Times New Roman" w:hAnsi="Garamond" w:cs="Times New Roman"/>
                <w:color w:val="000000"/>
                <w:sz w:val="22"/>
                <w:szCs w:val="22"/>
              </w:rPr>
              <w:t>);</w:t>
            </w:r>
          </w:p>
        </w:tc>
      </w:tr>
      <w:tr w:rsidR="00C073FD" w:rsidRPr="0081479C" w14:paraId="47809077" w14:textId="77777777" w:rsidTr="00F63828">
        <w:trPr>
          <w:jc w:val="center"/>
        </w:trPr>
        <w:tc>
          <w:tcPr>
            <w:tcW w:w="534" w:type="dxa"/>
          </w:tcPr>
          <w:p w14:paraId="7A4EEA67"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p>
        </w:tc>
        <w:tc>
          <w:tcPr>
            <w:tcW w:w="2268" w:type="dxa"/>
          </w:tcPr>
          <w:p w14:paraId="40836628"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proofErr w:type="spellStart"/>
            <w:r w:rsidRPr="00C073FD">
              <w:rPr>
                <w:rFonts w:ascii="Garamond" w:eastAsia="Times New Roman" w:hAnsi="Garamond" w:cs="Times New Roman"/>
                <w:color w:val="000000"/>
                <w:sz w:val="22"/>
                <w:szCs w:val="22"/>
              </w:rPr>
              <w:t>ERpost</w:t>
            </w:r>
            <w:proofErr w:type="spellEnd"/>
          </w:p>
        </w:tc>
        <w:tc>
          <w:tcPr>
            <w:tcW w:w="6762" w:type="dxa"/>
          </w:tcPr>
          <w:p w14:paraId="0BF2E660"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users' engagement rate of a particular posts</w:t>
            </w:r>
          </w:p>
          <w:p w14:paraId="007C9C30"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proofErr w:type="spellStart"/>
            <w:r w:rsidRPr="00C073FD">
              <w:rPr>
                <w:rFonts w:ascii="Garamond" w:eastAsia="Times New Roman" w:hAnsi="Garamond" w:cs="Times New Roman"/>
                <w:b/>
                <w:color w:val="000000"/>
                <w:sz w:val="22"/>
                <w:szCs w:val="22"/>
              </w:rPr>
              <w:t>ERpost</w:t>
            </w:r>
            <w:proofErr w:type="spellEnd"/>
            <w:r w:rsidRPr="00C073FD">
              <w:rPr>
                <w:rFonts w:ascii="Garamond" w:eastAsia="Times New Roman" w:hAnsi="Garamond" w:cs="Times New Roman"/>
                <w:b/>
                <w:color w:val="000000"/>
                <w:sz w:val="22"/>
                <w:szCs w:val="22"/>
              </w:rPr>
              <w:t xml:space="preserve"> = (likes + reposts + comments [+ dislikes for YouTube]) / quantity of followers</w:t>
            </w:r>
          </w:p>
        </w:tc>
      </w:tr>
      <w:tr w:rsidR="00C073FD" w:rsidRPr="0081479C" w14:paraId="7D2900DE" w14:textId="77777777" w:rsidTr="00F63828">
        <w:trPr>
          <w:trHeight w:val="240"/>
          <w:jc w:val="center"/>
        </w:trPr>
        <w:tc>
          <w:tcPr>
            <w:tcW w:w="534" w:type="dxa"/>
          </w:tcPr>
          <w:p w14:paraId="2A32F375"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p>
        </w:tc>
        <w:tc>
          <w:tcPr>
            <w:tcW w:w="2268" w:type="dxa"/>
          </w:tcPr>
          <w:p w14:paraId="7FB2A6B8"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proofErr w:type="spellStart"/>
            <w:r w:rsidRPr="00C073FD">
              <w:rPr>
                <w:rFonts w:ascii="Garamond" w:eastAsia="Times New Roman" w:hAnsi="Garamond" w:cs="Times New Roman"/>
                <w:color w:val="000000"/>
                <w:sz w:val="22"/>
                <w:szCs w:val="22"/>
              </w:rPr>
              <w:t>ERday</w:t>
            </w:r>
            <w:proofErr w:type="spellEnd"/>
          </w:p>
        </w:tc>
        <w:tc>
          <w:tcPr>
            <w:tcW w:w="6762" w:type="dxa"/>
          </w:tcPr>
          <w:p w14:paraId="03B2CB2C"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total users' engagement rate for all posts published within a day</w:t>
            </w:r>
          </w:p>
        </w:tc>
      </w:tr>
      <w:tr w:rsidR="00C073FD" w:rsidRPr="0081479C" w14:paraId="45B478A1" w14:textId="77777777" w:rsidTr="00F63828">
        <w:trPr>
          <w:jc w:val="center"/>
        </w:trPr>
        <w:tc>
          <w:tcPr>
            <w:tcW w:w="534" w:type="dxa"/>
          </w:tcPr>
          <w:p w14:paraId="29133318"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p>
        </w:tc>
        <w:tc>
          <w:tcPr>
            <w:tcW w:w="2268" w:type="dxa"/>
          </w:tcPr>
          <w:p w14:paraId="609BEFAA"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proofErr w:type="spellStart"/>
            <w:r w:rsidRPr="00C073FD">
              <w:rPr>
                <w:rFonts w:ascii="Garamond" w:eastAsia="Times New Roman" w:hAnsi="Garamond" w:cs="Times New Roman"/>
                <w:color w:val="000000"/>
                <w:sz w:val="22"/>
                <w:szCs w:val="22"/>
              </w:rPr>
              <w:t>ERview</w:t>
            </w:r>
            <w:proofErr w:type="spellEnd"/>
          </w:p>
        </w:tc>
        <w:tc>
          <w:tcPr>
            <w:tcW w:w="6762" w:type="dxa"/>
          </w:tcPr>
          <w:p w14:paraId="594645B1"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 xml:space="preserve">engagement rate of a particular post calculated as the number of views (for </w:t>
            </w:r>
            <w:proofErr w:type="spellStart"/>
            <w:r w:rsidRPr="00C073FD">
              <w:rPr>
                <w:rFonts w:ascii="Garamond" w:eastAsia="Times New Roman" w:hAnsi="Garamond" w:cs="Times New Roman"/>
                <w:color w:val="000000"/>
                <w:sz w:val="22"/>
                <w:szCs w:val="22"/>
              </w:rPr>
              <w:t>VKontakte</w:t>
            </w:r>
            <w:proofErr w:type="spellEnd"/>
            <w:r w:rsidRPr="00C073FD">
              <w:rPr>
                <w:rFonts w:ascii="Garamond" w:eastAsia="Times New Roman" w:hAnsi="Garamond" w:cs="Times New Roman"/>
                <w:color w:val="000000"/>
                <w:sz w:val="22"/>
                <w:szCs w:val="22"/>
              </w:rPr>
              <w:t xml:space="preserve">, YouTube, </w:t>
            </w:r>
            <w:proofErr w:type="spellStart"/>
            <w:r w:rsidRPr="00C073FD">
              <w:rPr>
                <w:rFonts w:ascii="Garamond" w:eastAsia="Times New Roman" w:hAnsi="Garamond" w:cs="Times New Roman"/>
                <w:color w:val="000000"/>
                <w:sz w:val="22"/>
                <w:szCs w:val="22"/>
              </w:rPr>
              <w:t>Coub</w:t>
            </w:r>
            <w:proofErr w:type="spellEnd"/>
            <w:r w:rsidRPr="00C073FD">
              <w:rPr>
                <w:rFonts w:ascii="Garamond" w:eastAsia="Times New Roman" w:hAnsi="Garamond" w:cs="Times New Roman"/>
                <w:color w:val="000000"/>
                <w:sz w:val="22"/>
                <w:szCs w:val="22"/>
              </w:rPr>
              <w:t>, and Flickr)</w:t>
            </w:r>
          </w:p>
          <w:p w14:paraId="77EC7795"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proofErr w:type="spellStart"/>
            <w:r w:rsidRPr="00C073FD">
              <w:rPr>
                <w:rFonts w:ascii="Garamond" w:eastAsia="Times New Roman" w:hAnsi="Garamond" w:cs="Times New Roman"/>
                <w:b/>
                <w:color w:val="000000"/>
                <w:sz w:val="22"/>
                <w:szCs w:val="22"/>
              </w:rPr>
              <w:t>ERview</w:t>
            </w:r>
            <w:proofErr w:type="spellEnd"/>
            <w:r w:rsidRPr="00C073FD">
              <w:rPr>
                <w:rFonts w:ascii="Garamond" w:eastAsia="Times New Roman" w:hAnsi="Garamond" w:cs="Times New Roman"/>
                <w:b/>
                <w:color w:val="000000"/>
                <w:sz w:val="22"/>
                <w:szCs w:val="22"/>
              </w:rPr>
              <w:t xml:space="preserve"> = (likes + reposts + comments [+ dislikes for YouTube]) / quantity of views of the published item</w:t>
            </w:r>
          </w:p>
        </w:tc>
      </w:tr>
      <w:tr w:rsidR="00C073FD" w:rsidRPr="0081479C" w14:paraId="63299D5C" w14:textId="77777777" w:rsidTr="00F63828">
        <w:trPr>
          <w:jc w:val="center"/>
        </w:trPr>
        <w:tc>
          <w:tcPr>
            <w:tcW w:w="534" w:type="dxa"/>
          </w:tcPr>
          <w:p w14:paraId="378488BD"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p>
        </w:tc>
        <w:tc>
          <w:tcPr>
            <w:tcW w:w="2268" w:type="dxa"/>
          </w:tcPr>
          <w:p w14:paraId="727E82BD"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 xml:space="preserve">average </w:t>
            </w:r>
            <w:proofErr w:type="spellStart"/>
            <w:r w:rsidRPr="00C073FD">
              <w:rPr>
                <w:rFonts w:ascii="Garamond" w:eastAsia="Times New Roman" w:hAnsi="Garamond" w:cs="Times New Roman"/>
                <w:color w:val="000000"/>
                <w:sz w:val="22"/>
                <w:szCs w:val="22"/>
              </w:rPr>
              <w:t>ERpost</w:t>
            </w:r>
            <w:proofErr w:type="spellEnd"/>
          </w:p>
        </w:tc>
        <w:tc>
          <w:tcPr>
            <w:tcW w:w="6762" w:type="dxa"/>
          </w:tcPr>
          <w:p w14:paraId="7A6A82D2"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 xml:space="preserve">the arithmetic average of </w:t>
            </w:r>
            <w:proofErr w:type="spellStart"/>
            <w:r w:rsidRPr="00C073FD">
              <w:rPr>
                <w:rFonts w:ascii="Garamond" w:eastAsia="Times New Roman" w:hAnsi="Garamond" w:cs="Times New Roman"/>
                <w:color w:val="000000"/>
                <w:sz w:val="22"/>
                <w:szCs w:val="22"/>
              </w:rPr>
              <w:t>ERpost</w:t>
            </w:r>
            <w:proofErr w:type="spellEnd"/>
            <w:r w:rsidRPr="00C073FD">
              <w:rPr>
                <w:rFonts w:ascii="Garamond" w:eastAsia="Times New Roman" w:hAnsi="Garamond" w:cs="Times New Roman"/>
                <w:color w:val="000000"/>
                <w:sz w:val="22"/>
                <w:szCs w:val="22"/>
              </w:rPr>
              <w:t xml:space="preserve"> for all published items for the period under analysis</w:t>
            </w:r>
          </w:p>
        </w:tc>
      </w:tr>
      <w:tr w:rsidR="00C073FD" w:rsidRPr="0081479C" w14:paraId="710ECBB5" w14:textId="77777777" w:rsidTr="00F63828">
        <w:trPr>
          <w:jc w:val="center"/>
        </w:trPr>
        <w:tc>
          <w:tcPr>
            <w:tcW w:w="534" w:type="dxa"/>
          </w:tcPr>
          <w:p w14:paraId="4E86C1FD"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p>
        </w:tc>
        <w:tc>
          <w:tcPr>
            <w:tcW w:w="2268" w:type="dxa"/>
          </w:tcPr>
          <w:p w14:paraId="22CCF282"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 xml:space="preserve">average </w:t>
            </w:r>
            <w:proofErr w:type="spellStart"/>
            <w:r w:rsidRPr="00C073FD">
              <w:rPr>
                <w:rFonts w:ascii="Garamond" w:eastAsia="Times New Roman" w:hAnsi="Garamond" w:cs="Times New Roman"/>
                <w:sz w:val="22"/>
                <w:szCs w:val="22"/>
              </w:rPr>
              <w:t>REview</w:t>
            </w:r>
            <w:proofErr w:type="spellEnd"/>
          </w:p>
        </w:tc>
        <w:tc>
          <w:tcPr>
            <w:tcW w:w="6762" w:type="dxa"/>
          </w:tcPr>
          <w:p w14:paraId="2B8038C6"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 xml:space="preserve">the arithmetic average of </w:t>
            </w:r>
            <w:proofErr w:type="spellStart"/>
            <w:r w:rsidRPr="00C073FD">
              <w:rPr>
                <w:rFonts w:ascii="Garamond" w:eastAsia="Times New Roman" w:hAnsi="Garamond" w:cs="Times New Roman"/>
                <w:color w:val="000000"/>
                <w:sz w:val="22"/>
                <w:szCs w:val="22"/>
              </w:rPr>
              <w:t>ERview</w:t>
            </w:r>
            <w:proofErr w:type="spellEnd"/>
            <w:r w:rsidRPr="00C073FD">
              <w:rPr>
                <w:rFonts w:ascii="Garamond" w:eastAsia="Times New Roman" w:hAnsi="Garamond" w:cs="Times New Roman"/>
                <w:color w:val="000000"/>
                <w:sz w:val="22"/>
                <w:szCs w:val="22"/>
              </w:rPr>
              <w:t xml:space="preserve"> of all the posts</w:t>
            </w:r>
          </w:p>
        </w:tc>
      </w:tr>
      <w:tr w:rsidR="00C073FD" w:rsidRPr="0081479C" w14:paraId="2CAD497E" w14:textId="77777777" w:rsidTr="00F63828">
        <w:trPr>
          <w:jc w:val="center"/>
        </w:trPr>
        <w:tc>
          <w:tcPr>
            <w:tcW w:w="534" w:type="dxa"/>
          </w:tcPr>
          <w:p w14:paraId="5FA9DF67"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p>
        </w:tc>
        <w:tc>
          <w:tcPr>
            <w:tcW w:w="2268" w:type="dxa"/>
          </w:tcPr>
          <w:p w14:paraId="12EC6DFA"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 xml:space="preserve">average </w:t>
            </w:r>
            <w:proofErr w:type="spellStart"/>
            <w:r w:rsidRPr="00C073FD">
              <w:rPr>
                <w:rFonts w:ascii="Garamond" w:eastAsia="Times New Roman" w:hAnsi="Garamond" w:cs="Times New Roman"/>
                <w:color w:val="000000"/>
                <w:sz w:val="22"/>
                <w:szCs w:val="22"/>
              </w:rPr>
              <w:t>ERday</w:t>
            </w:r>
            <w:proofErr w:type="spellEnd"/>
          </w:p>
        </w:tc>
        <w:tc>
          <w:tcPr>
            <w:tcW w:w="6762" w:type="dxa"/>
          </w:tcPr>
          <w:p w14:paraId="1343D774"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 xml:space="preserve">the arithmetic average of </w:t>
            </w:r>
            <w:proofErr w:type="spellStart"/>
            <w:r w:rsidRPr="00C073FD">
              <w:rPr>
                <w:rFonts w:ascii="Garamond" w:eastAsia="Times New Roman" w:hAnsi="Garamond" w:cs="Times New Roman"/>
                <w:color w:val="000000"/>
                <w:sz w:val="22"/>
                <w:szCs w:val="22"/>
              </w:rPr>
              <w:t>ERday</w:t>
            </w:r>
            <w:proofErr w:type="spellEnd"/>
            <w:r w:rsidRPr="00C073FD">
              <w:rPr>
                <w:rFonts w:ascii="Garamond" w:eastAsia="Times New Roman" w:hAnsi="Garamond" w:cs="Times New Roman"/>
                <w:color w:val="000000"/>
                <w:sz w:val="22"/>
                <w:szCs w:val="22"/>
              </w:rPr>
              <w:t xml:space="preserve"> for the entire period under analysis</w:t>
            </w:r>
          </w:p>
        </w:tc>
      </w:tr>
      <w:tr w:rsidR="00C073FD" w:rsidRPr="0081479C" w14:paraId="7768C437" w14:textId="77777777" w:rsidTr="00F63828">
        <w:trPr>
          <w:jc w:val="center"/>
        </w:trPr>
        <w:tc>
          <w:tcPr>
            <w:tcW w:w="2802" w:type="dxa"/>
            <w:gridSpan w:val="2"/>
          </w:tcPr>
          <w:p w14:paraId="0EE94423"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b/>
                <w:color w:val="000000"/>
                <w:sz w:val="22"/>
                <w:szCs w:val="22"/>
              </w:rPr>
              <w:t>LR</w:t>
            </w:r>
          </w:p>
          <w:p w14:paraId="25E7B2A1"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(abbr. Love Rate)</w:t>
            </w:r>
          </w:p>
        </w:tc>
        <w:tc>
          <w:tcPr>
            <w:tcW w:w="6762" w:type="dxa"/>
          </w:tcPr>
          <w:p w14:paraId="44BCA201"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love rate (</w:t>
            </w:r>
            <w:r w:rsidRPr="00C073FD">
              <w:rPr>
                <w:rFonts w:ascii="Garamond" w:eastAsia="Times New Roman" w:hAnsi="Garamond" w:cs="Times New Roman"/>
                <w:b/>
                <w:color w:val="000000"/>
                <w:sz w:val="22"/>
                <w:szCs w:val="22"/>
              </w:rPr>
              <w:t>"likes" only</w:t>
            </w:r>
            <w:r w:rsidRPr="00C073FD">
              <w:rPr>
                <w:rFonts w:ascii="Garamond" w:eastAsia="Times New Roman" w:hAnsi="Garamond" w:cs="Times New Roman"/>
                <w:color w:val="000000"/>
                <w:sz w:val="22"/>
                <w:szCs w:val="22"/>
              </w:rPr>
              <w:t>)</w:t>
            </w:r>
          </w:p>
          <w:p w14:paraId="139FE033"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b/>
                <w:color w:val="000000"/>
                <w:sz w:val="22"/>
                <w:szCs w:val="22"/>
              </w:rPr>
              <w:t>LR = (The total of likes) / quantity of followers/quantity of published items for the period under analysis</w:t>
            </w:r>
          </w:p>
        </w:tc>
      </w:tr>
      <w:tr w:rsidR="00C073FD" w:rsidRPr="0081479C" w14:paraId="3E85F3E2" w14:textId="77777777" w:rsidTr="00F63828">
        <w:trPr>
          <w:jc w:val="center"/>
        </w:trPr>
        <w:tc>
          <w:tcPr>
            <w:tcW w:w="2802" w:type="dxa"/>
            <w:gridSpan w:val="2"/>
          </w:tcPr>
          <w:p w14:paraId="093C5AF5"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b/>
                <w:color w:val="000000"/>
                <w:sz w:val="22"/>
                <w:szCs w:val="22"/>
              </w:rPr>
              <w:t>TR</w:t>
            </w:r>
          </w:p>
          <w:p w14:paraId="6B7A2EE9"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(abbr. Talk Rate)</w:t>
            </w:r>
          </w:p>
        </w:tc>
        <w:tc>
          <w:tcPr>
            <w:tcW w:w="6762" w:type="dxa"/>
          </w:tcPr>
          <w:p w14:paraId="49668C8B"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color w:val="000000"/>
                <w:sz w:val="22"/>
                <w:szCs w:val="22"/>
              </w:rPr>
              <w:t>talk rate (</w:t>
            </w:r>
            <w:r w:rsidRPr="00C073FD">
              <w:rPr>
                <w:rFonts w:ascii="Garamond" w:eastAsia="Times New Roman" w:hAnsi="Garamond" w:cs="Times New Roman"/>
                <w:b/>
                <w:color w:val="000000"/>
                <w:sz w:val="22"/>
                <w:szCs w:val="22"/>
              </w:rPr>
              <w:t>comments only</w:t>
            </w:r>
            <w:r w:rsidRPr="00C073FD">
              <w:rPr>
                <w:rFonts w:ascii="Garamond" w:eastAsia="Times New Roman" w:hAnsi="Garamond" w:cs="Times New Roman"/>
                <w:color w:val="000000"/>
                <w:sz w:val="22"/>
                <w:szCs w:val="22"/>
              </w:rPr>
              <w:t>)</w:t>
            </w:r>
          </w:p>
          <w:p w14:paraId="7E2A798C" w14:textId="77777777" w:rsidR="00C073FD" w:rsidRPr="00C073FD" w:rsidRDefault="00C073FD" w:rsidP="00F63828">
            <w:pPr>
              <w:pStyle w:val="11"/>
              <w:pBdr>
                <w:top w:val="nil"/>
                <w:left w:val="nil"/>
                <w:bottom w:val="nil"/>
                <w:right w:val="nil"/>
                <w:between w:val="nil"/>
              </w:pBdr>
              <w:jc w:val="both"/>
              <w:rPr>
                <w:rFonts w:ascii="Garamond" w:eastAsia="Times New Roman" w:hAnsi="Garamond" w:cs="Times New Roman"/>
                <w:color w:val="000000"/>
                <w:sz w:val="22"/>
                <w:szCs w:val="22"/>
              </w:rPr>
            </w:pPr>
            <w:r w:rsidRPr="00C073FD">
              <w:rPr>
                <w:rFonts w:ascii="Garamond" w:eastAsia="Times New Roman" w:hAnsi="Garamond" w:cs="Times New Roman"/>
                <w:b/>
                <w:color w:val="000000"/>
                <w:sz w:val="22"/>
                <w:szCs w:val="22"/>
              </w:rPr>
              <w:t>TR = (The total of comments) / quantity of followers/quantity of published items for the period under analysis</w:t>
            </w:r>
          </w:p>
        </w:tc>
      </w:tr>
    </w:tbl>
    <w:p w14:paraId="33EA010A" w14:textId="77777777" w:rsidR="00C073FD" w:rsidRPr="00C073FD" w:rsidRDefault="00C073FD" w:rsidP="00C073FD">
      <w:pPr>
        <w:pStyle w:val="11"/>
        <w:pBdr>
          <w:top w:val="nil"/>
          <w:left w:val="nil"/>
          <w:bottom w:val="nil"/>
          <w:right w:val="nil"/>
          <w:between w:val="nil"/>
        </w:pBdr>
        <w:spacing w:before="120" w:after="120"/>
        <w:jc w:val="center"/>
        <w:rPr>
          <w:rFonts w:ascii="Garamond" w:eastAsia="Times New Roman" w:hAnsi="Garamond" w:cs="Times New Roman"/>
          <w:color w:val="000000"/>
          <w:sz w:val="22"/>
          <w:szCs w:val="22"/>
        </w:rPr>
      </w:pPr>
      <w:r w:rsidRPr="00C073FD">
        <w:rPr>
          <w:rFonts w:ascii="Garamond" w:eastAsia="Times New Roman" w:hAnsi="Garamond" w:cs="Times New Roman"/>
          <w:b/>
          <w:color w:val="000000"/>
          <w:sz w:val="22"/>
          <w:szCs w:val="22"/>
        </w:rPr>
        <w:t>Source:</w:t>
      </w:r>
      <w:r w:rsidRPr="00155E8F">
        <w:rPr>
          <w:rFonts w:ascii="Garamond" w:eastAsia="Times New Roman" w:hAnsi="Garamond" w:cs="Times New Roman"/>
          <w:b/>
          <w:color w:val="000000"/>
          <w:sz w:val="22"/>
          <w:szCs w:val="22"/>
        </w:rPr>
        <w:t xml:space="preserve"> </w:t>
      </w:r>
      <w:r w:rsidR="00155E8F" w:rsidRPr="00155E8F">
        <w:rPr>
          <w:rFonts w:ascii="Garamond" w:eastAsia="Times New Roman" w:hAnsi="Garamond" w:cs="Times New Roman"/>
          <w:b/>
          <w:color w:val="000000"/>
          <w:sz w:val="22"/>
          <w:szCs w:val="22"/>
        </w:rPr>
        <w:t>(</w:t>
      </w:r>
      <w:proofErr w:type="spellStart"/>
      <w:r w:rsidR="00155E8F" w:rsidRPr="00155E8F">
        <w:rPr>
          <w:rFonts w:ascii="Garamond" w:hAnsi="Garamond" w:cs="ArialNarrow"/>
          <w:b/>
          <w:iCs/>
          <w:color w:val="000000"/>
          <w:sz w:val="22"/>
          <w:szCs w:val="22"/>
          <w:lang w:val="en-US"/>
        </w:rPr>
        <w:t>Pronchev</w:t>
      </w:r>
      <w:proofErr w:type="spellEnd"/>
      <w:r w:rsidR="00155E8F" w:rsidRPr="00155E8F">
        <w:rPr>
          <w:rFonts w:ascii="Garamond" w:hAnsi="Garamond" w:cs="ArialNarrow"/>
          <w:b/>
          <w:iCs/>
          <w:color w:val="000000"/>
          <w:lang w:val="en-US"/>
        </w:rPr>
        <w:t xml:space="preserve">, </w:t>
      </w:r>
      <w:proofErr w:type="spellStart"/>
      <w:r w:rsidR="00155E8F" w:rsidRPr="00155E8F">
        <w:rPr>
          <w:rFonts w:ascii="Garamond" w:hAnsi="Garamond" w:cs="ArialNarrow"/>
          <w:b/>
          <w:iCs/>
          <w:color w:val="000000"/>
          <w:sz w:val="22"/>
          <w:szCs w:val="22"/>
          <w:lang w:val="en-US"/>
        </w:rPr>
        <w:t>Goncharova</w:t>
      </w:r>
      <w:proofErr w:type="spellEnd"/>
      <w:r w:rsidR="00155E8F" w:rsidRPr="00155E8F">
        <w:rPr>
          <w:rFonts w:ascii="Garamond" w:hAnsi="Garamond" w:cs="ArialNarrow"/>
          <w:b/>
          <w:iCs/>
          <w:color w:val="000000"/>
          <w:sz w:val="22"/>
          <w:szCs w:val="22"/>
          <w:lang w:val="en-US"/>
        </w:rPr>
        <w:t xml:space="preserve"> &amp;</w:t>
      </w:r>
      <w:r w:rsidR="00155E8F" w:rsidRPr="00155E8F">
        <w:rPr>
          <w:rFonts w:ascii="Garamond" w:hAnsi="Garamond" w:cs="ArialNarrow"/>
          <w:b/>
          <w:iCs/>
          <w:color w:val="000000"/>
          <w:lang w:val="en-US"/>
        </w:rPr>
        <w:t xml:space="preserve"> </w:t>
      </w:r>
      <w:proofErr w:type="spellStart"/>
      <w:r w:rsidR="00155E8F" w:rsidRPr="00155E8F">
        <w:rPr>
          <w:rFonts w:ascii="Garamond" w:hAnsi="Garamond" w:cs="ArialNarrow"/>
          <w:b/>
          <w:iCs/>
          <w:color w:val="000000"/>
          <w:sz w:val="22"/>
          <w:szCs w:val="22"/>
          <w:lang w:val="en-US"/>
        </w:rPr>
        <w:t>Proncheva</w:t>
      </w:r>
      <w:proofErr w:type="spellEnd"/>
      <w:r w:rsidR="00155E8F" w:rsidRPr="00155E8F">
        <w:rPr>
          <w:rFonts w:ascii="Garamond" w:hAnsi="Garamond" w:cs="ArialNarrow"/>
          <w:b/>
          <w:iCs/>
          <w:color w:val="000000"/>
          <w:lang w:val="en-US"/>
        </w:rPr>
        <w:t xml:space="preserve">, </w:t>
      </w:r>
      <w:commentRangeStart w:id="12"/>
      <w:commentRangeStart w:id="13"/>
      <w:r w:rsidR="00155E8F" w:rsidRPr="00155E8F">
        <w:rPr>
          <w:rFonts w:ascii="Garamond" w:hAnsi="Garamond" w:cs="ArialNarrow"/>
          <w:b/>
          <w:color w:val="000000"/>
          <w:lang w:val="en-US"/>
        </w:rPr>
        <w:t>2020</w:t>
      </w:r>
      <w:commentRangeEnd w:id="12"/>
      <w:r w:rsidR="00891BD6">
        <w:rPr>
          <w:rStyle w:val="af1"/>
          <w:rFonts w:asciiTheme="minorHAnsi" w:eastAsiaTheme="minorHAnsi" w:hAnsiTheme="minorHAnsi" w:cstheme="minorBidi"/>
          <w:lang w:val="ru-RU" w:eastAsia="en-US"/>
        </w:rPr>
        <w:commentReference w:id="12"/>
      </w:r>
      <w:commentRangeEnd w:id="13"/>
      <w:r w:rsidR="00891BD6">
        <w:rPr>
          <w:rStyle w:val="af1"/>
          <w:rFonts w:asciiTheme="minorHAnsi" w:eastAsiaTheme="minorHAnsi" w:hAnsiTheme="minorHAnsi" w:cstheme="minorBidi"/>
          <w:lang w:val="ru-RU" w:eastAsia="en-US"/>
        </w:rPr>
        <w:commentReference w:id="13"/>
      </w:r>
      <w:r w:rsidR="00155E8F" w:rsidRPr="00155E8F">
        <w:rPr>
          <w:rFonts w:ascii="Garamond" w:hAnsi="Garamond" w:cs="ArialNarrow"/>
          <w:b/>
          <w:color w:val="000000"/>
          <w:lang w:val="en-US"/>
        </w:rPr>
        <w:t>)</w:t>
      </w:r>
    </w:p>
    <w:p w14:paraId="3336B19A" w14:textId="77777777" w:rsidR="004D0876" w:rsidRPr="00C073FD" w:rsidRDefault="004D0876" w:rsidP="004D0876">
      <w:pPr>
        <w:spacing w:after="0" w:line="240" w:lineRule="auto"/>
        <w:rPr>
          <w:rFonts w:ascii="Garamond" w:hAnsi="Garamond"/>
          <w:color w:val="000000"/>
          <w:lang w:val="en-US"/>
        </w:rPr>
      </w:pPr>
    </w:p>
    <w:p w14:paraId="54483A09" w14:textId="77777777" w:rsidR="004D0876" w:rsidRPr="00F708D5" w:rsidRDefault="004D0876" w:rsidP="004D0876">
      <w:pPr>
        <w:spacing w:after="0" w:line="240" w:lineRule="auto"/>
        <w:rPr>
          <w:rFonts w:ascii="Garamond" w:hAnsi="Garamond"/>
          <w:b/>
          <w:lang w:val="en-US"/>
        </w:rPr>
      </w:pPr>
      <w:r w:rsidRPr="00F708D5">
        <w:rPr>
          <w:rFonts w:ascii="Garamond" w:hAnsi="Garamond"/>
          <w:b/>
          <w:lang w:val="en-US"/>
        </w:rPr>
        <w:t xml:space="preserve">4. </w:t>
      </w:r>
      <w:commentRangeStart w:id="14"/>
      <w:r w:rsidRPr="00EA0B59">
        <w:rPr>
          <w:rFonts w:ascii="Garamond" w:hAnsi="Garamond"/>
          <w:b/>
          <w:lang w:val="en-US"/>
        </w:rPr>
        <w:t>Results</w:t>
      </w:r>
      <w:commentRangeEnd w:id="14"/>
      <w:r w:rsidR="00DF79FA">
        <w:rPr>
          <w:rStyle w:val="af1"/>
        </w:rPr>
        <w:commentReference w:id="14"/>
      </w:r>
      <w:r w:rsidRPr="00F708D5">
        <w:rPr>
          <w:rFonts w:ascii="Garamond" w:hAnsi="Garamond"/>
          <w:b/>
          <w:lang w:val="en-US"/>
        </w:rPr>
        <w:t xml:space="preserve"> </w:t>
      </w:r>
      <w:r w:rsidRPr="00EA0B59">
        <w:rPr>
          <w:rFonts w:ascii="Garamond" w:hAnsi="Garamond"/>
          <w:b/>
          <w:lang w:val="en-US"/>
        </w:rPr>
        <w:t>and</w:t>
      </w:r>
      <w:r w:rsidRPr="00F708D5">
        <w:rPr>
          <w:rFonts w:ascii="Garamond" w:hAnsi="Garamond"/>
          <w:b/>
          <w:lang w:val="en-US"/>
        </w:rPr>
        <w:t xml:space="preserve"> </w:t>
      </w:r>
      <w:commentRangeStart w:id="15"/>
      <w:r w:rsidRPr="00EA0B59">
        <w:rPr>
          <w:rFonts w:ascii="Garamond" w:hAnsi="Garamond"/>
          <w:b/>
          <w:lang w:val="en-US"/>
        </w:rPr>
        <w:t>Discussions</w:t>
      </w:r>
      <w:commentRangeEnd w:id="15"/>
      <w:r w:rsidR="00DF79FA">
        <w:rPr>
          <w:rStyle w:val="af1"/>
        </w:rPr>
        <w:commentReference w:id="15"/>
      </w:r>
    </w:p>
    <w:p w14:paraId="71E743FB" w14:textId="77777777" w:rsidR="004D0876" w:rsidRPr="00F708D5" w:rsidRDefault="004D0876" w:rsidP="004D0876">
      <w:pPr>
        <w:spacing w:after="0" w:line="240" w:lineRule="auto"/>
        <w:rPr>
          <w:rFonts w:ascii="Garamond" w:eastAsia="Times New Roman" w:hAnsi="Garamond"/>
          <w:color w:val="000000"/>
          <w:lang w:val="en-US" w:eastAsia="ru-RU"/>
        </w:rPr>
      </w:pPr>
    </w:p>
    <w:p w14:paraId="5027F6C8" w14:textId="77777777" w:rsidR="00F708D5" w:rsidRDefault="00F624F9" w:rsidP="00082FF4">
      <w:pPr>
        <w:pStyle w:val="a8"/>
        <w:spacing w:before="0" w:beforeAutospacing="0" w:after="0" w:afterAutospacing="0"/>
        <w:ind w:firstLine="709"/>
        <w:jc w:val="both"/>
        <w:rPr>
          <w:rFonts w:ascii="Garamond" w:hAnsi="Garamond"/>
          <w:color w:val="000000" w:themeColor="text1"/>
          <w:sz w:val="22"/>
          <w:szCs w:val="22"/>
        </w:rPr>
      </w:pPr>
      <w:r>
        <w:rPr>
          <w:rFonts w:ascii="Garamond" w:hAnsi="Garamond"/>
          <w:color w:val="000000" w:themeColor="text1"/>
          <w:sz w:val="22"/>
          <w:szCs w:val="22"/>
        </w:rPr>
        <w:t>Н</w:t>
      </w:r>
      <w:r w:rsidR="009D48E9" w:rsidRPr="00082FF4">
        <w:rPr>
          <w:rFonts w:ascii="Garamond" w:hAnsi="Garamond"/>
          <w:color w:val="000000" w:themeColor="text1"/>
          <w:sz w:val="22"/>
          <w:szCs w:val="22"/>
        </w:rPr>
        <w:t>аучно-обоснованной концепции соединения цифрового воспитания и обучения</w:t>
      </w:r>
      <w:r w:rsidR="003472DF" w:rsidRPr="00082FF4">
        <w:rPr>
          <w:rFonts w:ascii="Garamond" w:hAnsi="Garamond"/>
          <w:color w:val="000000" w:themeColor="text1"/>
          <w:sz w:val="22"/>
          <w:szCs w:val="22"/>
        </w:rPr>
        <w:t>, в том числе и дистанционного обучения,</w:t>
      </w:r>
      <w:r>
        <w:rPr>
          <w:rFonts w:ascii="Garamond" w:hAnsi="Garamond"/>
          <w:color w:val="000000" w:themeColor="text1"/>
          <w:sz w:val="22"/>
          <w:szCs w:val="22"/>
        </w:rPr>
        <w:t xml:space="preserve"> к сожалению,</w:t>
      </w:r>
      <w:r w:rsidR="003472DF" w:rsidRPr="00082FF4">
        <w:rPr>
          <w:rFonts w:ascii="Garamond" w:hAnsi="Garamond"/>
          <w:color w:val="000000" w:themeColor="text1"/>
          <w:sz w:val="22"/>
          <w:szCs w:val="22"/>
        </w:rPr>
        <w:t xml:space="preserve"> </w:t>
      </w:r>
      <w:r w:rsidR="009D48E9" w:rsidRPr="00082FF4">
        <w:rPr>
          <w:rFonts w:ascii="Garamond" w:hAnsi="Garamond"/>
          <w:color w:val="000000" w:themeColor="text1"/>
          <w:sz w:val="22"/>
          <w:szCs w:val="22"/>
        </w:rPr>
        <w:t xml:space="preserve">на сегодня нет. </w:t>
      </w:r>
      <w:r w:rsidR="003472DF" w:rsidRPr="00082FF4">
        <w:rPr>
          <w:rFonts w:ascii="Garamond" w:hAnsi="Garamond"/>
          <w:color w:val="000000" w:themeColor="text1"/>
          <w:sz w:val="22"/>
          <w:szCs w:val="22"/>
        </w:rPr>
        <w:t>Для реализации такого масштабного проекта</w:t>
      </w:r>
      <w:r>
        <w:rPr>
          <w:rFonts w:ascii="Garamond" w:hAnsi="Garamond"/>
          <w:color w:val="000000" w:themeColor="text1"/>
          <w:sz w:val="22"/>
          <w:szCs w:val="22"/>
        </w:rPr>
        <w:t>, на наш взгляд,</w:t>
      </w:r>
      <w:r w:rsidR="003472DF" w:rsidRPr="00082FF4">
        <w:rPr>
          <w:rFonts w:ascii="Garamond" w:hAnsi="Garamond"/>
          <w:color w:val="000000" w:themeColor="text1"/>
          <w:sz w:val="22"/>
          <w:szCs w:val="22"/>
        </w:rPr>
        <w:t xml:space="preserve"> необходимо изучение отношения участников виртуальн</w:t>
      </w:r>
      <w:r>
        <w:rPr>
          <w:rFonts w:ascii="Garamond" w:hAnsi="Garamond"/>
          <w:color w:val="000000" w:themeColor="text1"/>
          <w:sz w:val="22"/>
          <w:szCs w:val="22"/>
        </w:rPr>
        <w:t>ых социальных сред</w:t>
      </w:r>
      <w:r w:rsidR="003472DF" w:rsidRPr="00082FF4">
        <w:rPr>
          <w:rFonts w:ascii="Garamond" w:hAnsi="Garamond"/>
          <w:color w:val="000000" w:themeColor="text1"/>
          <w:sz w:val="22"/>
          <w:szCs w:val="22"/>
        </w:rPr>
        <w:t xml:space="preserve"> к </w:t>
      </w:r>
      <w:r w:rsidR="00F708D5">
        <w:rPr>
          <w:rFonts w:ascii="Garamond" w:hAnsi="Garamond"/>
          <w:color w:val="000000" w:themeColor="text1"/>
          <w:sz w:val="22"/>
          <w:szCs w:val="22"/>
        </w:rPr>
        <w:t>этической</w:t>
      </w:r>
      <w:r w:rsidR="003472DF" w:rsidRPr="00082FF4">
        <w:rPr>
          <w:rFonts w:ascii="Garamond" w:hAnsi="Garamond"/>
          <w:color w:val="000000" w:themeColor="text1"/>
          <w:sz w:val="22"/>
          <w:szCs w:val="22"/>
        </w:rPr>
        <w:t xml:space="preserve"> стороне инф</w:t>
      </w:r>
      <w:r>
        <w:rPr>
          <w:rFonts w:ascii="Garamond" w:hAnsi="Garamond"/>
          <w:color w:val="000000" w:themeColor="text1"/>
          <w:sz w:val="22"/>
          <w:szCs w:val="22"/>
        </w:rPr>
        <w:t>ормационной безопасности в</w:t>
      </w:r>
      <w:r w:rsidR="00F708D5">
        <w:rPr>
          <w:rFonts w:ascii="Garamond" w:hAnsi="Garamond"/>
          <w:color w:val="000000" w:themeColor="text1"/>
          <w:sz w:val="22"/>
          <w:szCs w:val="22"/>
        </w:rPr>
        <w:t xml:space="preserve"> компьютерной</w:t>
      </w:r>
      <w:r>
        <w:rPr>
          <w:rFonts w:ascii="Garamond" w:hAnsi="Garamond"/>
          <w:color w:val="000000" w:themeColor="text1"/>
          <w:sz w:val="22"/>
          <w:szCs w:val="22"/>
        </w:rPr>
        <w:t xml:space="preserve"> сети. В частности,</w:t>
      </w:r>
      <w:r w:rsidR="003472DF" w:rsidRPr="00082FF4">
        <w:rPr>
          <w:rFonts w:ascii="Garamond" w:hAnsi="Garamond"/>
          <w:color w:val="000000" w:themeColor="text1"/>
          <w:sz w:val="22"/>
          <w:szCs w:val="22"/>
        </w:rPr>
        <w:t xml:space="preserve"> изучение мнения пользователей социальных сетей</w:t>
      </w:r>
      <w:r w:rsidR="00F708D5">
        <w:rPr>
          <w:rFonts w:ascii="Garamond" w:hAnsi="Garamond"/>
          <w:color w:val="000000" w:themeColor="text1"/>
          <w:sz w:val="22"/>
          <w:szCs w:val="22"/>
        </w:rPr>
        <w:t>.</w:t>
      </w:r>
    </w:p>
    <w:p w14:paraId="28334793" w14:textId="77777777" w:rsidR="006920A3" w:rsidRPr="00082FF4" w:rsidRDefault="009A2C94" w:rsidP="00082FF4">
      <w:pPr>
        <w:pStyle w:val="a8"/>
        <w:spacing w:before="0" w:beforeAutospacing="0" w:after="0" w:afterAutospacing="0"/>
        <w:ind w:firstLine="709"/>
        <w:jc w:val="both"/>
        <w:rPr>
          <w:rFonts w:ascii="Garamond" w:hAnsi="Garamond"/>
          <w:color w:val="000000" w:themeColor="text1"/>
          <w:sz w:val="22"/>
          <w:szCs w:val="22"/>
        </w:rPr>
      </w:pPr>
      <w:r w:rsidRPr="00082FF4">
        <w:rPr>
          <w:rFonts w:ascii="Garamond" w:hAnsi="Garamond"/>
          <w:color w:val="000000" w:themeColor="text1"/>
          <w:sz w:val="22"/>
          <w:szCs w:val="22"/>
        </w:rPr>
        <w:t xml:space="preserve">Исследование проводилось </w:t>
      </w:r>
      <w:r w:rsidR="00AF0A65">
        <w:rPr>
          <w:rFonts w:ascii="Garamond" w:hAnsi="Garamond"/>
          <w:color w:val="000000" w:themeColor="text1"/>
          <w:sz w:val="22"/>
          <w:szCs w:val="22"/>
        </w:rPr>
        <w:t>01 ноября</w:t>
      </w:r>
      <w:r w:rsidRPr="00082FF4">
        <w:rPr>
          <w:rFonts w:ascii="Garamond" w:hAnsi="Garamond"/>
          <w:color w:val="000000" w:themeColor="text1"/>
          <w:sz w:val="22"/>
          <w:szCs w:val="22"/>
        </w:rPr>
        <w:t xml:space="preserve"> 2021 года.</w:t>
      </w:r>
    </w:p>
    <w:p w14:paraId="524DA1FA" w14:textId="77777777" w:rsidR="003472DF" w:rsidRPr="00082FF4" w:rsidRDefault="009A2C94" w:rsidP="00082FF4">
      <w:pPr>
        <w:pStyle w:val="a8"/>
        <w:spacing w:before="0" w:beforeAutospacing="0" w:after="0" w:afterAutospacing="0"/>
        <w:ind w:firstLine="709"/>
        <w:jc w:val="both"/>
        <w:rPr>
          <w:rFonts w:ascii="Garamond" w:hAnsi="Garamond"/>
          <w:color w:val="000000" w:themeColor="text1"/>
          <w:sz w:val="22"/>
          <w:szCs w:val="22"/>
        </w:rPr>
      </w:pPr>
      <w:r w:rsidRPr="00082FF4">
        <w:rPr>
          <w:rFonts w:ascii="Garamond" w:hAnsi="Garamond"/>
          <w:color w:val="000000" w:themeColor="text1"/>
          <w:sz w:val="22"/>
          <w:szCs w:val="22"/>
        </w:rPr>
        <w:t xml:space="preserve">По запросу </w:t>
      </w:r>
      <w:r w:rsidR="00235A44">
        <w:rPr>
          <w:rFonts w:ascii="Garamond" w:hAnsi="Garamond"/>
          <w:color w:val="000000" w:themeColor="text1"/>
          <w:sz w:val="22"/>
          <w:szCs w:val="22"/>
        </w:rPr>
        <w:t>«И</w:t>
      </w:r>
      <w:r w:rsidRPr="00082FF4">
        <w:rPr>
          <w:rFonts w:ascii="Garamond" w:hAnsi="Garamond"/>
          <w:color w:val="000000" w:themeColor="text1"/>
          <w:sz w:val="22"/>
          <w:szCs w:val="22"/>
        </w:rPr>
        <w:t>нформационная безопасность</w:t>
      </w:r>
      <w:r w:rsidR="00235A44">
        <w:rPr>
          <w:rFonts w:ascii="Garamond" w:hAnsi="Garamond"/>
          <w:color w:val="000000" w:themeColor="text1"/>
          <w:sz w:val="22"/>
          <w:szCs w:val="22"/>
        </w:rPr>
        <w:t>»</w:t>
      </w:r>
      <w:r w:rsidRPr="00082FF4">
        <w:rPr>
          <w:rFonts w:ascii="Garamond" w:hAnsi="Garamond"/>
          <w:color w:val="000000" w:themeColor="text1"/>
          <w:sz w:val="22"/>
          <w:szCs w:val="22"/>
        </w:rPr>
        <w:t xml:space="preserve"> в социальной сети </w:t>
      </w:r>
      <w:r w:rsidR="00235A44">
        <w:rPr>
          <w:rFonts w:ascii="Garamond" w:hAnsi="Garamond"/>
          <w:color w:val="000000" w:themeColor="text1"/>
          <w:sz w:val="22"/>
          <w:szCs w:val="22"/>
        </w:rPr>
        <w:t>«</w:t>
      </w:r>
      <w:proofErr w:type="spellStart"/>
      <w:r w:rsidRPr="00082FF4">
        <w:rPr>
          <w:rFonts w:ascii="Garamond" w:hAnsi="Garamond"/>
          <w:color w:val="000000" w:themeColor="text1"/>
          <w:sz w:val="22"/>
          <w:szCs w:val="22"/>
        </w:rPr>
        <w:t>Вконтакте</w:t>
      </w:r>
      <w:proofErr w:type="spellEnd"/>
      <w:r w:rsidR="00235A44">
        <w:rPr>
          <w:rFonts w:ascii="Garamond" w:hAnsi="Garamond"/>
          <w:color w:val="000000" w:themeColor="text1"/>
          <w:sz w:val="22"/>
          <w:szCs w:val="22"/>
        </w:rPr>
        <w:t>»</w:t>
      </w:r>
      <w:r w:rsidRPr="00082FF4">
        <w:rPr>
          <w:rFonts w:ascii="Garamond" w:hAnsi="Garamond"/>
          <w:color w:val="000000" w:themeColor="text1"/>
          <w:sz w:val="22"/>
          <w:szCs w:val="22"/>
        </w:rPr>
        <w:t xml:space="preserve"> зарегистрировано 4688 сообществ, с максимальным числом подписчиков</w:t>
      </w:r>
      <w:r w:rsidR="00290637" w:rsidRPr="00082FF4">
        <w:rPr>
          <w:rFonts w:ascii="Garamond" w:hAnsi="Garamond"/>
          <w:color w:val="000000" w:themeColor="text1"/>
          <w:sz w:val="22"/>
          <w:szCs w:val="22"/>
        </w:rPr>
        <w:t xml:space="preserve"> 195064 в группе </w:t>
      </w:r>
      <w:r w:rsidR="00384938">
        <w:rPr>
          <w:rFonts w:ascii="Garamond" w:hAnsi="Garamond"/>
          <w:color w:val="000000" w:themeColor="text1"/>
          <w:sz w:val="22"/>
          <w:szCs w:val="22"/>
        </w:rPr>
        <w:t>«</w:t>
      </w:r>
      <w:r w:rsidR="00290637" w:rsidRPr="00082FF4">
        <w:rPr>
          <w:rFonts w:ascii="Garamond" w:hAnsi="Garamond"/>
          <w:color w:val="000000" w:themeColor="text1"/>
          <w:sz w:val="22"/>
          <w:szCs w:val="22"/>
        </w:rPr>
        <w:t>Хакер/хакер.</w:t>
      </w:r>
      <w:proofErr w:type="spellStart"/>
      <w:r w:rsidR="00290637" w:rsidRPr="00082FF4">
        <w:rPr>
          <w:rFonts w:ascii="Garamond" w:hAnsi="Garamond"/>
          <w:color w:val="000000" w:themeColor="text1"/>
          <w:sz w:val="22"/>
          <w:szCs w:val="22"/>
          <w:lang w:val="en-US"/>
        </w:rPr>
        <w:t>ru</w:t>
      </w:r>
      <w:proofErr w:type="spellEnd"/>
      <w:r w:rsidR="00290637" w:rsidRPr="00082FF4">
        <w:rPr>
          <w:rFonts w:ascii="Garamond" w:hAnsi="Garamond"/>
          <w:color w:val="000000" w:themeColor="text1"/>
          <w:sz w:val="22"/>
          <w:szCs w:val="22"/>
        </w:rPr>
        <w:t>-</w:t>
      </w:r>
      <w:proofErr w:type="spellStart"/>
      <w:r w:rsidR="00290637" w:rsidRPr="00082FF4">
        <w:rPr>
          <w:rFonts w:ascii="Garamond" w:hAnsi="Garamond"/>
          <w:color w:val="000000" w:themeColor="text1"/>
          <w:sz w:val="22"/>
          <w:szCs w:val="22"/>
        </w:rPr>
        <w:t>взом</w:t>
      </w:r>
      <w:proofErr w:type="spellEnd"/>
      <w:r w:rsidR="00290637" w:rsidRPr="00082FF4">
        <w:rPr>
          <w:rFonts w:ascii="Garamond" w:hAnsi="Garamond"/>
          <w:color w:val="000000" w:themeColor="text1"/>
          <w:sz w:val="22"/>
          <w:szCs w:val="22"/>
        </w:rPr>
        <w:t>, безопасность</w:t>
      </w:r>
      <w:r w:rsidR="00384938">
        <w:rPr>
          <w:rFonts w:ascii="Garamond" w:hAnsi="Garamond"/>
          <w:color w:val="000000" w:themeColor="text1"/>
          <w:sz w:val="22"/>
          <w:szCs w:val="22"/>
        </w:rPr>
        <w:t>»</w:t>
      </w:r>
      <w:r w:rsidR="00290637" w:rsidRPr="00082FF4">
        <w:rPr>
          <w:rFonts w:ascii="Garamond" w:hAnsi="Garamond"/>
          <w:color w:val="000000" w:themeColor="text1"/>
          <w:sz w:val="22"/>
          <w:szCs w:val="22"/>
        </w:rPr>
        <w:t>.</w:t>
      </w:r>
    </w:p>
    <w:p w14:paraId="074BC9EB" w14:textId="77777777" w:rsidR="00E47030" w:rsidRPr="00111946" w:rsidRDefault="00D24E6D" w:rsidP="00082FF4">
      <w:pPr>
        <w:pStyle w:val="a8"/>
        <w:spacing w:before="0" w:beforeAutospacing="0" w:after="0" w:afterAutospacing="0"/>
        <w:ind w:firstLine="709"/>
        <w:jc w:val="both"/>
        <w:rPr>
          <w:rFonts w:ascii="Garamond" w:hAnsi="Garamond"/>
          <w:color w:val="000000" w:themeColor="text1"/>
          <w:sz w:val="22"/>
          <w:szCs w:val="22"/>
        </w:rPr>
      </w:pPr>
      <w:r w:rsidRPr="00082FF4">
        <w:rPr>
          <w:rFonts w:ascii="Garamond" w:hAnsi="Garamond"/>
          <w:color w:val="000000" w:themeColor="text1"/>
          <w:sz w:val="22"/>
          <w:szCs w:val="22"/>
        </w:rPr>
        <w:t xml:space="preserve">По типу контента </w:t>
      </w:r>
      <w:commentRangeStart w:id="16"/>
      <w:r w:rsidRPr="00082FF4">
        <w:rPr>
          <w:rFonts w:ascii="Garamond" w:hAnsi="Garamond"/>
          <w:color w:val="000000" w:themeColor="text1"/>
          <w:sz w:val="22"/>
          <w:szCs w:val="22"/>
        </w:rPr>
        <w:t xml:space="preserve">условно можно поделить </w:t>
      </w:r>
      <w:commentRangeEnd w:id="16"/>
      <w:r w:rsidR="00891BD6">
        <w:rPr>
          <w:rStyle w:val="af1"/>
          <w:rFonts w:asciiTheme="minorHAnsi" w:eastAsiaTheme="minorHAnsi" w:hAnsiTheme="minorHAnsi" w:cstheme="minorBidi"/>
          <w:lang w:eastAsia="en-US"/>
        </w:rPr>
        <w:commentReference w:id="16"/>
      </w:r>
      <w:r w:rsidRPr="00082FF4">
        <w:rPr>
          <w:rFonts w:ascii="Garamond" w:hAnsi="Garamond"/>
          <w:color w:val="000000" w:themeColor="text1"/>
          <w:sz w:val="22"/>
          <w:szCs w:val="22"/>
        </w:rPr>
        <w:t>на несколько групп: профессиональное сообщество программистов и специалистов по информационной безопасности, политическая информационная безопасность, образовательные услуги разной направленности, благотворительные фонды.</w:t>
      </w:r>
    </w:p>
    <w:p w14:paraId="018DE489" w14:textId="77777777" w:rsidR="00111946" w:rsidRPr="00E523C3" w:rsidRDefault="00111946" w:rsidP="00C5749E">
      <w:pPr>
        <w:pStyle w:val="a8"/>
        <w:spacing w:before="0" w:beforeAutospacing="0" w:after="0" w:afterAutospacing="0"/>
        <w:jc w:val="both"/>
        <w:rPr>
          <w:rFonts w:ascii="Garamond" w:hAnsi="Garamond"/>
          <w:color w:val="000000" w:themeColor="text1"/>
          <w:sz w:val="22"/>
          <w:szCs w:val="22"/>
        </w:rPr>
      </w:pPr>
    </w:p>
    <w:p w14:paraId="3B851D08" w14:textId="77777777" w:rsidR="009034EE" w:rsidRDefault="009303FC" w:rsidP="00C5749E">
      <w:pPr>
        <w:pStyle w:val="a8"/>
        <w:spacing w:before="0" w:beforeAutospacing="0" w:after="0" w:afterAutospacing="0"/>
        <w:jc w:val="center"/>
        <w:rPr>
          <w:rFonts w:ascii="Garamond" w:hAnsi="Garamond"/>
          <w:color w:val="000000" w:themeColor="text1"/>
          <w:sz w:val="22"/>
          <w:szCs w:val="22"/>
          <w:lang w:val="en-US"/>
        </w:rPr>
      </w:pPr>
      <w:r w:rsidRPr="009303FC">
        <w:rPr>
          <w:rFonts w:ascii="Garamond" w:hAnsi="Garamond"/>
          <w:noProof/>
          <w:color w:val="000000" w:themeColor="text1"/>
          <w:sz w:val="22"/>
          <w:szCs w:val="22"/>
        </w:rPr>
        <w:lastRenderedPageBreak/>
        <w:drawing>
          <wp:inline distT="0" distB="0" distL="0" distR="0" wp14:anchorId="61D242D7" wp14:editId="5A5B184E">
            <wp:extent cx="4572000" cy="27432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B79DC3" w14:textId="77777777" w:rsidR="00111946" w:rsidRPr="00A70962" w:rsidRDefault="00111946" w:rsidP="00C5749E">
      <w:pPr>
        <w:pStyle w:val="a8"/>
        <w:spacing w:before="0" w:beforeAutospacing="0" w:after="0" w:afterAutospacing="0"/>
        <w:jc w:val="center"/>
        <w:rPr>
          <w:rFonts w:ascii="Garamond" w:hAnsi="Garamond"/>
          <w:color w:val="000000" w:themeColor="text1"/>
          <w:sz w:val="22"/>
          <w:szCs w:val="22"/>
        </w:rPr>
      </w:pPr>
      <w:r w:rsidRPr="005418F2">
        <w:rPr>
          <w:rFonts w:ascii="Garamond" w:hAnsi="Garamond"/>
          <w:b/>
          <w:color w:val="000000" w:themeColor="text1"/>
          <w:sz w:val="22"/>
          <w:szCs w:val="22"/>
          <w:lang w:val="en-US"/>
        </w:rPr>
        <w:t>Figure</w:t>
      </w:r>
      <w:r w:rsidRPr="005418F2">
        <w:rPr>
          <w:rFonts w:ascii="Garamond" w:hAnsi="Garamond"/>
          <w:b/>
          <w:color w:val="000000" w:themeColor="text1"/>
          <w:sz w:val="22"/>
          <w:szCs w:val="22"/>
        </w:rPr>
        <w:t xml:space="preserve"> 1.</w:t>
      </w:r>
      <w:r w:rsidR="00A70962" w:rsidRPr="00A70962">
        <w:rPr>
          <w:rFonts w:ascii="Garamond" w:hAnsi="Garamond"/>
          <w:color w:val="000000" w:themeColor="text1"/>
          <w:sz w:val="22"/>
          <w:szCs w:val="22"/>
        </w:rPr>
        <w:t xml:space="preserve"> </w:t>
      </w:r>
      <w:r w:rsidR="00A70962">
        <w:rPr>
          <w:rFonts w:ascii="Garamond" w:hAnsi="Garamond"/>
          <w:color w:val="000000" w:themeColor="text1"/>
          <w:sz w:val="22"/>
          <w:szCs w:val="22"/>
        </w:rPr>
        <w:t xml:space="preserve">Распределение Интернет-сообществ по типу </w:t>
      </w:r>
      <w:commentRangeStart w:id="17"/>
      <w:r w:rsidR="00A70962">
        <w:rPr>
          <w:rFonts w:ascii="Garamond" w:hAnsi="Garamond"/>
          <w:color w:val="000000" w:themeColor="text1"/>
          <w:sz w:val="22"/>
          <w:szCs w:val="22"/>
        </w:rPr>
        <w:t>контента</w:t>
      </w:r>
      <w:commentRangeEnd w:id="17"/>
      <w:r w:rsidR="00DF79FA">
        <w:rPr>
          <w:rStyle w:val="af1"/>
          <w:rFonts w:asciiTheme="minorHAnsi" w:eastAsiaTheme="minorHAnsi" w:hAnsiTheme="minorHAnsi" w:cstheme="minorBidi"/>
          <w:lang w:eastAsia="en-US"/>
        </w:rPr>
        <w:commentReference w:id="17"/>
      </w:r>
      <w:r w:rsidR="00A70962">
        <w:rPr>
          <w:rFonts w:ascii="Garamond" w:hAnsi="Garamond"/>
          <w:color w:val="000000" w:themeColor="text1"/>
          <w:sz w:val="22"/>
          <w:szCs w:val="22"/>
        </w:rPr>
        <w:t xml:space="preserve"> (%).</w:t>
      </w:r>
    </w:p>
    <w:p w14:paraId="2B2C2FB0" w14:textId="77777777" w:rsidR="009034EE" w:rsidRPr="005418F2" w:rsidRDefault="009034EE" w:rsidP="00C5749E">
      <w:pPr>
        <w:pStyle w:val="a8"/>
        <w:spacing w:before="0" w:beforeAutospacing="0" w:after="0" w:afterAutospacing="0"/>
        <w:jc w:val="center"/>
        <w:rPr>
          <w:rFonts w:ascii="Garamond" w:hAnsi="Garamond"/>
          <w:b/>
          <w:color w:val="000000"/>
          <w:sz w:val="22"/>
          <w:szCs w:val="22"/>
        </w:rPr>
      </w:pPr>
      <w:r w:rsidRPr="005418F2">
        <w:rPr>
          <w:rFonts w:ascii="Garamond" w:hAnsi="Garamond"/>
          <w:b/>
          <w:color w:val="000000"/>
          <w:sz w:val="22"/>
          <w:szCs w:val="22"/>
          <w:lang w:val="en-US"/>
        </w:rPr>
        <w:t>Source</w:t>
      </w:r>
      <w:r w:rsidRPr="005418F2">
        <w:rPr>
          <w:rFonts w:ascii="Garamond" w:hAnsi="Garamond"/>
          <w:b/>
          <w:color w:val="000000"/>
          <w:sz w:val="22"/>
          <w:szCs w:val="22"/>
        </w:rPr>
        <w:t xml:space="preserve">: </w:t>
      </w:r>
      <w:r w:rsidRPr="005418F2">
        <w:rPr>
          <w:rFonts w:ascii="Garamond" w:hAnsi="Garamond"/>
          <w:b/>
          <w:color w:val="000000"/>
          <w:sz w:val="22"/>
          <w:szCs w:val="22"/>
          <w:lang w:val="en-US"/>
        </w:rPr>
        <w:t>the</w:t>
      </w:r>
      <w:r w:rsidRPr="005418F2">
        <w:rPr>
          <w:rFonts w:ascii="Garamond" w:hAnsi="Garamond"/>
          <w:b/>
          <w:color w:val="000000"/>
          <w:sz w:val="22"/>
          <w:szCs w:val="22"/>
        </w:rPr>
        <w:t xml:space="preserve"> </w:t>
      </w:r>
      <w:r w:rsidRPr="005418F2">
        <w:rPr>
          <w:rFonts w:ascii="Garamond" w:hAnsi="Garamond"/>
          <w:b/>
          <w:color w:val="000000"/>
          <w:sz w:val="22"/>
          <w:szCs w:val="22"/>
          <w:lang w:val="en-US"/>
        </w:rPr>
        <w:t>authors</w:t>
      </w:r>
    </w:p>
    <w:p w14:paraId="592E3180" w14:textId="77777777" w:rsidR="00E47030" w:rsidRPr="00A70962" w:rsidRDefault="00E47030" w:rsidP="00C5749E">
      <w:pPr>
        <w:pStyle w:val="a8"/>
        <w:spacing w:before="0" w:beforeAutospacing="0" w:after="0" w:afterAutospacing="0"/>
        <w:jc w:val="both"/>
        <w:rPr>
          <w:rFonts w:ascii="Garamond" w:hAnsi="Garamond"/>
          <w:color w:val="000000" w:themeColor="text1"/>
          <w:sz w:val="22"/>
          <w:szCs w:val="22"/>
        </w:rPr>
      </w:pPr>
    </w:p>
    <w:p w14:paraId="5C2DEF0A" w14:textId="77777777" w:rsidR="003472DF" w:rsidRPr="00082FF4" w:rsidRDefault="00C05EB8" w:rsidP="00082FF4">
      <w:pPr>
        <w:pStyle w:val="a8"/>
        <w:spacing w:before="0" w:beforeAutospacing="0" w:after="0" w:afterAutospacing="0"/>
        <w:ind w:firstLine="709"/>
        <w:jc w:val="both"/>
        <w:rPr>
          <w:rFonts w:ascii="Garamond" w:hAnsi="Garamond"/>
          <w:color w:val="000000" w:themeColor="text1"/>
          <w:sz w:val="22"/>
          <w:szCs w:val="22"/>
        </w:rPr>
      </w:pPr>
      <w:r w:rsidRPr="00082FF4">
        <w:rPr>
          <w:rFonts w:ascii="Garamond" w:hAnsi="Garamond"/>
          <w:color w:val="000000" w:themeColor="text1"/>
          <w:sz w:val="22"/>
          <w:szCs w:val="22"/>
        </w:rPr>
        <w:t xml:space="preserve">Для дальнейшего анализа использовался ресурс </w:t>
      </w:r>
      <w:proofErr w:type="spellStart"/>
      <w:r w:rsidRPr="00082FF4">
        <w:rPr>
          <w:rFonts w:ascii="Garamond" w:hAnsi="Garamond"/>
          <w:color w:val="000000" w:themeColor="text1"/>
          <w:sz w:val="22"/>
          <w:szCs w:val="22"/>
          <w:lang w:val="en-US"/>
        </w:rPr>
        <w:t>Popsters</w:t>
      </w:r>
      <w:proofErr w:type="spellEnd"/>
      <w:r w:rsidRPr="00082FF4">
        <w:rPr>
          <w:rFonts w:ascii="Garamond" w:hAnsi="Garamond"/>
          <w:color w:val="000000" w:themeColor="text1"/>
          <w:sz w:val="22"/>
          <w:szCs w:val="22"/>
        </w:rPr>
        <w:t xml:space="preserve"> (</w:t>
      </w:r>
      <w:proofErr w:type="spellStart"/>
      <w:r w:rsidRPr="00082FF4">
        <w:rPr>
          <w:rFonts w:ascii="Garamond" w:hAnsi="Garamond"/>
          <w:color w:val="000000" w:themeColor="text1"/>
          <w:sz w:val="22"/>
          <w:szCs w:val="22"/>
          <w:lang w:val="en-US"/>
        </w:rPr>
        <w:t>popsters</w:t>
      </w:r>
      <w:proofErr w:type="spellEnd"/>
      <w:r w:rsidRPr="00082FF4">
        <w:rPr>
          <w:rFonts w:ascii="Garamond" w:hAnsi="Garamond"/>
          <w:color w:val="000000" w:themeColor="text1"/>
          <w:sz w:val="22"/>
          <w:szCs w:val="22"/>
        </w:rPr>
        <w:t>.</w:t>
      </w:r>
      <w:proofErr w:type="spellStart"/>
      <w:r w:rsidRPr="00082FF4">
        <w:rPr>
          <w:rFonts w:ascii="Garamond" w:hAnsi="Garamond"/>
          <w:color w:val="000000" w:themeColor="text1"/>
          <w:sz w:val="22"/>
          <w:szCs w:val="22"/>
          <w:lang w:val="en-US"/>
        </w:rPr>
        <w:t>ru</w:t>
      </w:r>
      <w:proofErr w:type="spellEnd"/>
      <w:r w:rsidRPr="00082FF4">
        <w:rPr>
          <w:rFonts w:ascii="Garamond" w:hAnsi="Garamond"/>
          <w:color w:val="000000" w:themeColor="text1"/>
          <w:sz w:val="22"/>
          <w:szCs w:val="22"/>
        </w:rPr>
        <w:t>)</w:t>
      </w:r>
      <w:r w:rsidR="008124E1">
        <w:rPr>
          <w:rFonts w:ascii="Garamond" w:hAnsi="Garamond"/>
          <w:color w:val="000000" w:themeColor="text1"/>
          <w:sz w:val="22"/>
          <w:szCs w:val="22"/>
        </w:rPr>
        <w:t>.</w:t>
      </w:r>
      <w:r w:rsidR="008124E1" w:rsidRPr="008124E1">
        <w:rPr>
          <w:rFonts w:ascii="Garamond" w:hAnsi="Garamond"/>
          <w:color w:val="000000" w:themeColor="text1"/>
          <w:sz w:val="22"/>
          <w:szCs w:val="22"/>
        </w:rPr>
        <w:t xml:space="preserve"> </w:t>
      </w:r>
      <w:r w:rsidR="008124E1">
        <w:rPr>
          <w:rFonts w:ascii="Garamond" w:hAnsi="Garamond"/>
          <w:color w:val="000000" w:themeColor="text1"/>
          <w:sz w:val="22"/>
          <w:szCs w:val="22"/>
        </w:rPr>
        <w:t>Исследовалась активность пользователей</w:t>
      </w:r>
      <w:r w:rsidR="00235A44">
        <w:rPr>
          <w:rFonts w:ascii="Garamond" w:hAnsi="Garamond"/>
          <w:color w:val="000000" w:themeColor="text1"/>
          <w:sz w:val="22"/>
          <w:szCs w:val="22"/>
        </w:rPr>
        <w:t xml:space="preserve"> на заданную тематику</w:t>
      </w:r>
      <w:r w:rsidR="00804A62" w:rsidRPr="00082FF4">
        <w:rPr>
          <w:rFonts w:ascii="Garamond" w:hAnsi="Garamond"/>
          <w:color w:val="000000" w:themeColor="text1"/>
          <w:sz w:val="22"/>
          <w:szCs w:val="22"/>
        </w:rPr>
        <w:t xml:space="preserve"> </w:t>
      </w:r>
      <w:r w:rsidR="00E73995">
        <w:rPr>
          <w:rFonts w:ascii="Garamond" w:hAnsi="Garamond"/>
          <w:color w:val="000000" w:themeColor="text1"/>
          <w:sz w:val="22"/>
          <w:szCs w:val="22"/>
        </w:rPr>
        <w:t>в период</w:t>
      </w:r>
      <w:r w:rsidR="00804A62" w:rsidRPr="00082FF4">
        <w:rPr>
          <w:rFonts w:ascii="Garamond" w:hAnsi="Garamond"/>
          <w:color w:val="000000" w:themeColor="text1"/>
          <w:sz w:val="22"/>
          <w:szCs w:val="22"/>
        </w:rPr>
        <w:t xml:space="preserve"> 29</w:t>
      </w:r>
      <w:r w:rsidR="00F22A8D" w:rsidRPr="00082FF4">
        <w:rPr>
          <w:rFonts w:ascii="Garamond" w:hAnsi="Garamond"/>
          <w:color w:val="000000" w:themeColor="text1"/>
          <w:sz w:val="22"/>
          <w:szCs w:val="22"/>
        </w:rPr>
        <w:t>.09.2021- 3</w:t>
      </w:r>
      <w:r w:rsidR="00EE5925">
        <w:rPr>
          <w:rFonts w:ascii="Garamond" w:hAnsi="Garamond"/>
          <w:color w:val="000000" w:themeColor="text1"/>
          <w:sz w:val="22"/>
          <w:szCs w:val="22"/>
        </w:rPr>
        <w:t>0</w:t>
      </w:r>
      <w:r w:rsidR="00F22A8D" w:rsidRPr="00082FF4">
        <w:rPr>
          <w:rFonts w:ascii="Garamond" w:hAnsi="Garamond"/>
          <w:color w:val="000000" w:themeColor="text1"/>
          <w:sz w:val="22"/>
          <w:szCs w:val="22"/>
        </w:rPr>
        <w:t>.10.2021</w:t>
      </w:r>
      <w:r w:rsidR="00E73995">
        <w:rPr>
          <w:rFonts w:ascii="Garamond" w:hAnsi="Garamond"/>
          <w:color w:val="000000" w:themeColor="text1"/>
          <w:sz w:val="22"/>
          <w:szCs w:val="22"/>
        </w:rPr>
        <w:t>.</w:t>
      </w:r>
    </w:p>
    <w:p w14:paraId="69382FEB" w14:textId="77777777" w:rsidR="00C05EB8" w:rsidRDefault="005E68BB" w:rsidP="00082FF4">
      <w:pPr>
        <w:pStyle w:val="a8"/>
        <w:spacing w:before="0" w:beforeAutospacing="0" w:after="0" w:afterAutospacing="0"/>
        <w:ind w:firstLine="709"/>
        <w:jc w:val="both"/>
        <w:rPr>
          <w:rFonts w:ascii="Garamond" w:hAnsi="Garamond"/>
          <w:color w:val="000000" w:themeColor="text1"/>
          <w:sz w:val="22"/>
          <w:szCs w:val="22"/>
        </w:rPr>
      </w:pPr>
      <w:r w:rsidRPr="00082FF4">
        <w:rPr>
          <w:rFonts w:ascii="Garamond" w:hAnsi="Garamond"/>
          <w:color w:val="000000" w:themeColor="text1"/>
          <w:sz w:val="22"/>
          <w:szCs w:val="22"/>
        </w:rPr>
        <w:t>При анализе п</w:t>
      </w:r>
      <w:r w:rsidR="00D24E6D" w:rsidRPr="00082FF4">
        <w:rPr>
          <w:rFonts w:ascii="Garamond" w:hAnsi="Garamond"/>
          <w:color w:val="000000" w:themeColor="text1"/>
          <w:sz w:val="22"/>
          <w:szCs w:val="22"/>
        </w:rPr>
        <w:t>рофессионального сообщества</w:t>
      </w:r>
      <w:r w:rsidR="00E73995">
        <w:rPr>
          <w:rFonts w:ascii="Garamond" w:hAnsi="Garamond"/>
          <w:color w:val="000000" w:themeColor="text1"/>
          <w:sz w:val="22"/>
          <w:szCs w:val="22"/>
        </w:rPr>
        <w:t xml:space="preserve"> рассматривались все группы.</w:t>
      </w:r>
      <w:r w:rsidRPr="00082FF4">
        <w:rPr>
          <w:rFonts w:ascii="Garamond" w:hAnsi="Garamond"/>
          <w:color w:val="000000" w:themeColor="text1"/>
          <w:sz w:val="22"/>
          <w:szCs w:val="22"/>
        </w:rPr>
        <w:t xml:space="preserve"> </w:t>
      </w:r>
      <w:r w:rsidR="00E73995">
        <w:rPr>
          <w:rFonts w:ascii="Garamond" w:hAnsi="Garamond"/>
          <w:color w:val="000000" w:themeColor="text1"/>
          <w:sz w:val="22"/>
          <w:szCs w:val="22"/>
        </w:rPr>
        <w:t>В</w:t>
      </w:r>
      <w:r w:rsidRPr="00082FF4">
        <w:rPr>
          <w:rFonts w:ascii="Garamond" w:hAnsi="Garamond"/>
          <w:color w:val="000000" w:themeColor="text1"/>
          <w:sz w:val="22"/>
          <w:szCs w:val="22"/>
        </w:rPr>
        <w:t xml:space="preserve"> таблице</w:t>
      </w:r>
      <w:r w:rsidR="00E73995">
        <w:rPr>
          <w:rFonts w:ascii="Garamond" w:hAnsi="Garamond"/>
          <w:color w:val="000000" w:themeColor="text1"/>
          <w:sz w:val="22"/>
          <w:szCs w:val="22"/>
        </w:rPr>
        <w:t xml:space="preserve"> 1</w:t>
      </w:r>
      <w:r w:rsidRPr="00082FF4">
        <w:rPr>
          <w:rFonts w:ascii="Garamond" w:hAnsi="Garamond"/>
          <w:color w:val="000000" w:themeColor="text1"/>
          <w:sz w:val="22"/>
          <w:szCs w:val="22"/>
        </w:rPr>
        <w:t xml:space="preserve"> представлены группы</w:t>
      </w:r>
      <w:r w:rsidR="00D24E6D" w:rsidRPr="00082FF4">
        <w:rPr>
          <w:rFonts w:ascii="Garamond" w:hAnsi="Garamond"/>
          <w:color w:val="000000" w:themeColor="text1"/>
          <w:sz w:val="22"/>
          <w:szCs w:val="22"/>
        </w:rPr>
        <w:t xml:space="preserve"> с количеством подписчиков </w:t>
      </w:r>
      <w:r w:rsidR="00F624F9">
        <w:rPr>
          <w:rFonts w:ascii="Garamond" w:hAnsi="Garamond"/>
          <w:color w:val="000000" w:themeColor="text1"/>
          <w:sz w:val="22"/>
          <w:szCs w:val="22"/>
        </w:rPr>
        <w:t>более</w:t>
      </w:r>
      <w:r w:rsidR="00D24E6D" w:rsidRPr="00082FF4">
        <w:rPr>
          <w:rFonts w:ascii="Garamond" w:hAnsi="Garamond"/>
          <w:color w:val="000000" w:themeColor="text1"/>
          <w:sz w:val="22"/>
          <w:szCs w:val="22"/>
        </w:rPr>
        <w:t xml:space="preserve"> 10 тысяч. Основной контент- </w:t>
      </w:r>
      <w:r w:rsidRPr="00082FF4">
        <w:rPr>
          <w:rFonts w:ascii="Garamond" w:hAnsi="Garamond"/>
          <w:color w:val="000000" w:themeColor="text1"/>
          <w:sz w:val="22"/>
          <w:szCs w:val="22"/>
        </w:rPr>
        <w:t>карикатуры</w:t>
      </w:r>
      <w:r w:rsidR="00D24E6D" w:rsidRPr="00082FF4">
        <w:rPr>
          <w:rFonts w:ascii="Garamond" w:hAnsi="Garamond"/>
          <w:color w:val="000000" w:themeColor="text1"/>
          <w:sz w:val="22"/>
          <w:szCs w:val="22"/>
        </w:rPr>
        <w:t xml:space="preserve"> на профессиональную тему, способы</w:t>
      </w:r>
      <w:r w:rsidR="00B43B4F">
        <w:rPr>
          <w:rFonts w:ascii="Garamond" w:hAnsi="Garamond"/>
          <w:color w:val="000000" w:themeColor="text1"/>
          <w:sz w:val="22"/>
          <w:szCs w:val="22"/>
        </w:rPr>
        <w:t xml:space="preserve"> защиты информации и ее взлома.</w:t>
      </w:r>
    </w:p>
    <w:p w14:paraId="2B9329AE" w14:textId="77777777" w:rsidR="00E73995" w:rsidRPr="00E73995" w:rsidRDefault="00E73995" w:rsidP="008F7C84">
      <w:pPr>
        <w:pStyle w:val="a8"/>
        <w:spacing w:before="0" w:beforeAutospacing="0" w:after="0" w:afterAutospacing="0"/>
        <w:jc w:val="both"/>
        <w:rPr>
          <w:rFonts w:ascii="Garamond" w:hAnsi="Garamond"/>
          <w:color w:val="000000" w:themeColor="text1"/>
          <w:sz w:val="22"/>
          <w:szCs w:val="22"/>
        </w:rPr>
      </w:pPr>
    </w:p>
    <w:p w14:paraId="47B2D3D9" w14:textId="77777777" w:rsidR="00B43B4F" w:rsidRPr="00E523C3" w:rsidRDefault="00384938" w:rsidP="008F7C84">
      <w:pPr>
        <w:pStyle w:val="a8"/>
        <w:spacing w:before="0" w:beforeAutospacing="0" w:after="0" w:afterAutospacing="0"/>
        <w:jc w:val="center"/>
        <w:rPr>
          <w:b/>
          <w:color w:val="000000"/>
          <w:sz w:val="22"/>
          <w:szCs w:val="22"/>
        </w:rPr>
      </w:pPr>
      <w:proofErr w:type="spellStart"/>
      <w:r w:rsidRPr="00E73995">
        <w:rPr>
          <w:b/>
          <w:color w:val="000000"/>
          <w:sz w:val="22"/>
          <w:szCs w:val="22"/>
        </w:rPr>
        <w:t>Table</w:t>
      </w:r>
      <w:proofErr w:type="spellEnd"/>
      <w:r w:rsidRPr="00E73995">
        <w:rPr>
          <w:b/>
          <w:color w:val="000000"/>
          <w:sz w:val="22"/>
          <w:szCs w:val="22"/>
        </w:rPr>
        <w:t xml:space="preserve"> 1:</w:t>
      </w:r>
      <w:r w:rsidR="00E73995" w:rsidRPr="00E73995">
        <w:rPr>
          <w:b/>
          <w:color w:val="000000"/>
          <w:sz w:val="22"/>
          <w:szCs w:val="22"/>
        </w:rPr>
        <w:t xml:space="preserve"> </w:t>
      </w:r>
      <w:r w:rsidR="00E73995">
        <w:rPr>
          <w:b/>
          <w:color w:val="000000"/>
          <w:sz w:val="22"/>
          <w:szCs w:val="22"/>
        </w:rPr>
        <w:t>Интернет-сообщества</w:t>
      </w:r>
      <w:r w:rsidR="00E73995" w:rsidRPr="00E73995">
        <w:rPr>
          <w:b/>
          <w:color w:val="000000"/>
          <w:sz w:val="22"/>
          <w:szCs w:val="22"/>
        </w:rPr>
        <w:t xml:space="preserve"> с количеством подписчиков более 10 </w:t>
      </w:r>
      <w:commentRangeStart w:id="18"/>
      <w:r w:rsidR="00E73995" w:rsidRPr="00E73995">
        <w:rPr>
          <w:b/>
          <w:color w:val="000000"/>
          <w:sz w:val="22"/>
          <w:szCs w:val="22"/>
        </w:rPr>
        <w:t>тысяч</w:t>
      </w:r>
      <w:commentRangeEnd w:id="18"/>
      <w:r w:rsidR="00AB343C">
        <w:rPr>
          <w:rStyle w:val="af1"/>
          <w:rFonts w:asciiTheme="minorHAnsi" w:eastAsiaTheme="minorHAnsi" w:hAnsiTheme="minorHAnsi" w:cstheme="minorBidi"/>
          <w:lang w:eastAsia="en-US"/>
        </w:rPr>
        <w:commentReference w:id="18"/>
      </w:r>
    </w:p>
    <w:p w14:paraId="32760B4B" w14:textId="77777777" w:rsidR="005418F2" w:rsidRPr="005418F2" w:rsidRDefault="005418F2" w:rsidP="008F7C84">
      <w:pPr>
        <w:pStyle w:val="a8"/>
        <w:spacing w:before="0" w:beforeAutospacing="0" w:after="0" w:afterAutospacing="0"/>
        <w:jc w:val="center"/>
        <w:rPr>
          <w:rFonts w:ascii="Garamond" w:hAnsi="Garamond"/>
          <w:b/>
          <w:color w:val="000000"/>
          <w:sz w:val="22"/>
          <w:szCs w:val="22"/>
        </w:rPr>
      </w:pPr>
      <w:r w:rsidRPr="005418F2">
        <w:rPr>
          <w:rFonts w:ascii="Garamond" w:hAnsi="Garamond"/>
          <w:b/>
          <w:color w:val="000000"/>
          <w:sz w:val="22"/>
          <w:szCs w:val="22"/>
          <w:lang w:val="en-US"/>
        </w:rPr>
        <w:t>Source</w:t>
      </w:r>
      <w:r w:rsidRPr="005418F2">
        <w:rPr>
          <w:rFonts w:ascii="Garamond" w:hAnsi="Garamond"/>
          <w:b/>
          <w:color w:val="000000"/>
          <w:sz w:val="22"/>
          <w:szCs w:val="22"/>
        </w:rPr>
        <w:t xml:space="preserve">: </w:t>
      </w:r>
      <w:r w:rsidRPr="005418F2">
        <w:rPr>
          <w:rFonts w:ascii="Garamond" w:hAnsi="Garamond"/>
          <w:b/>
          <w:color w:val="000000"/>
          <w:sz w:val="22"/>
          <w:szCs w:val="22"/>
          <w:lang w:val="en-US"/>
        </w:rPr>
        <w:t>the</w:t>
      </w:r>
      <w:r w:rsidRPr="005418F2">
        <w:rPr>
          <w:rFonts w:ascii="Garamond" w:hAnsi="Garamond"/>
          <w:b/>
          <w:color w:val="000000"/>
          <w:sz w:val="22"/>
          <w:szCs w:val="22"/>
        </w:rPr>
        <w:t xml:space="preserve"> </w:t>
      </w:r>
      <w:r w:rsidRPr="005418F2">
        <w:rPr>
          <w:rFonts w:ascii="Garamond" w:hAnsi="Garamond"/>
          <w:b/>
          <w:color w:val="000000"/>
          <w:sz w:val="22"/>
          <w:szCs w:val="22"/>
          <w:lang w:val="en-US"/>
        </w:rPr>
        <w:t>authors</w:t>
      </w:r>
    </w:p>
    <w:p w14:paraId="759BFF74" w14:textId="77777777" w:rsidR="00E73995" w:rsidRPr="00E73995" w:rsidRDefault="00E73995" w:rsidP="008F7C84">
      <w:pPr>
        <w:pStyle w:val="a8"/>
        <w:spacing w:before="0" w:beforeAutospacing="0" w:after="0" w:afterAutospacing="0"/>
        <w:jc w:val="both"/>
        <w:rPr>
          <w:rFonts w:ascii="Garamond" w:hAnsi="Garamond"/>
          <w:color w:val="000000" w:themeColor="text1"/>
          <w:sz w:val="22"/>
          <w:szCs w:val="22"/>
        </w:rPr>
      </w:pPr>
    </w:p>
    <w:tbl>
      <w:tblPr>
        <w:tblStyle w:val="aa"/>
        <w:tblW w:w="9480" w:type="dxa"/>
        <w:jc w:val="center"/>
        <w:tblLayout w:type="fixed"/>
        <w:tblLook w:val="04A0" w:firstRow="1" w:lastRow="0" w:firstColumn="1" w:lastColumn="0" w:noHBand="0" w:noVBand="1"/>
      </w:tblPr>
      <w:tblGrid>
        <w:gridCol w:w="3040"/>
        <w:gridCol w:w="1762"/>
        <w:gridCol w:w="1559"/>
        <w:gridCol w:w="1418"/>
        <w:gridCol w:w="1701"/>
      </w:tblGrid>
      <w:tr w:rsidR="005E68BB" w:rsidRPr="00A70962" w14:paraId="12415388" w14:textId="77777777" w:rsidTr="005418F2">
        <w:trPr>
          <w:trHeight w:val="704"/>
          <w:jc w:val="center"/>
        </w:trPr>
        <w:tc>
          <w:tcPr>
            <w:tcW w:w="3040" w:type="dxa"/>
            <w:vAlign w:val="center"/>
          </w:tcPr>
          <w:p w14:paraId="7CA402B8" w14:textId="77777777" w:rsidR="00F22A8D" w:rsidRPr="00A70962" w:rsidRDefault="00F22A8D" w:rsidP="005418F2">
            <w:pPr>
              <w:pStyle w:val="a8"/>
              <w:spacing w:before="0" w:beforeAutospacing="0" w:after="0" w:afterAutospacing="0"/>
              <w:jc w:val="center"/>
              <w:rPr>
                <w:rFonts w:ascii="Garamond" w:hAnsi="Garamond"/>
                <w:b/>
                <w:color w:val="000000" w:themeColor="text1"/>
                <w:sz w:val="20"/>
                <w:szCs w:val="20"/>
              </w:rPr>
            </w:pPr>
            <w:r w:rsidRPr="00A70962">
              <w:rPr>
                <w:rFonts w:ascii="Garamond" w:hAnsi="Garamond"/>
                <w:b/>
                <w:color w:val="000000" w:themeColor="text1"/>
                <w:sz w:val="20"/>
                <w:szCs w:val="20"/>
              </w:rPr>
              <w:t>Сообщества</w:t>
            </w:r>
          </w:p>
          <w:p w14:paraId="3B09372B" w14:textId="77777777" w:rsidR="00384938" w:rsidRPr="00A70962" w:rsidRDefault="00384938" w:rsidP="005418F2">
            <w:pPr>
              <w:pStyle w:val="a8"/>
              <w:spacing w:before="0" w:beforeAutospacing="0" w:after="0" w:afterAutospacing="0"/>
              <w:jc w:val="center"/>
              <w:rPr>
                <w:rFonts w:ascii="Garamond" w:hAnsi="Garamond"/>
                <w:b/>
                <w:color w:val="000000" w:themeColor="text1"/>
                <w:sz w:val="20"/>
                <w:szCs w:val="20"/>
              </w:rPr>
            </w:pPr>
            <w:r w:rsidRPr="00A70962">
              <w:rPr>
                <w:rFonts w:ascii="Garamond" w:hAnsi="Garamond"/>
                <w:b/>
                <w:color w:val="000000" w:themeColor="text1"/>
                <w:sz w:val="20"/>
                <w:szCs w:val="20"/>
              </w:rPr>
              <w:t>(транслитерация)</w:t>
            </w:r>
          </w:p>
        </w:tc>
        <w:tc>
          <w:tcPr>
            <w:tcW w:w="1762" w:type="dxa"/>
            <w:vAlign w:val="center"/>
          </w:tcPr>
          <w:p w14:paraId="6B963CDE" w14:textId="77777777" w:rsidR="00F22A8D" w:rsidRPr="00A70962" w:rsidRDefault="00384938" w:rsidP="00384938">
            <w:pPr>
              <w:pStyle w:val="a8"/>
              <w:spacing w:before="0" w:beforeAutospacing="0" w:after="0" w:afterAutospacing="0"/>
              <w:jc w:val="center"/>
              <w:rPr>
                <w:rFonts w:ascii="Garamond" w:hAnsi="Garamond"/>
                <w:b/>
                <w:color w:val="000000" w:themeColor="text1"/>
                <w:sz w:val="20"/>
                <w:szCs w:val="20"/>
              </w:rPr>
            </w:pPr>
            <w:r w:rsidRPr="00A70962">
              <w:rPr>
                <w:rFonts w:ascii="Garamond" w:hAnsi="Garamond"/>
                <w:b/>
                <w:color w:val="000000" w:themeColor="text1"/>
                <w:sz w:val="20"/>
                <w:szCs w:val="20"/>
              </w:rPr>
              <w:t>Смысловой перевод</w:t>
            </w:r>
          </w:p>
        </w:tc>
        <w:tc>
          <w:tcPr>
            <w:tcW w:w="1559" w:type="dxa"/>
            <w:vAlign w:val="center"/>
          </w:tcPr>
          <w:p w14:paraId="7DA9FF17" w14:textId="77777777" w:rsidR="00F22A8D" w:rsidRPr="00A70962" w:rsidRDefault="00F22A8D" w:rsidP="00384938">
            <w:pPr>
              <w:pStyle w:val="a8"/>
              <w:spacing w:before="0" w:beforeAutospacing="0" w:after="0" w:afterAutospacing="0"/>
              <w:jc w:val="center"/>
              <w:rPr>
                <w:rFonts w:ascii="Garamond" w:hAnsi="Garamond"/>
                <w:b/>
                <w:color w:val="000000" w:themeColor="text1"/>
                <w:sz w:val="20"/>
                <w:szCs w:val="20"/>
              </w:rPr>
            </w:pPr>
            <w:r w:rsidRPr="00A70962">
              <w:rPr>
                <w:rFonts w:ascii="Garamond" w:hAnsi="Garamond"/>
                <w:b/>
                <w:color w:val="000000" w:themeColor="text1"/>
                <w:sz w:val="20"/>
                <w:szCs w:val="20"/>
              </w:rPr>
              <w:t>Количество подписчиков</w:t>
            </w:r>
          </w:p>
        </w:tc>
        <w:tc>
          <w:tcPr>
            <w:tcW w:w="1418" w:type="dxa"/>
            <w:vAlign w:val="center"/>
          </w:tcPr>
          <w:p w14:paraId="7DAC0BAA" w14:textId="77777777" w:rsidR="00F22A8D" w:rsidRPr="00A70962" w:rsidRDefault="00F22A8D" w:rsidP="00384938">
            <w:pPr>
              <w:pStyle w:val="a8"/>
              <w:spacing w:before="0" w:beforeAutospacing="0" w:after="0" w:afterAutospacing="0"/>
              <w:jc w:val="center"/>
              <w:rPr>
                <w:rFonts w:ascii="Garamond" w:hAnsi="Garamond"/>
                <w:b/>
                <w:color w:val="000000" w:themeColor="text1"/>
                <w:sz w:val="20"/>
                <w:szCs w:val="20"/>
              </w:rPr>
            </w:pPr>
            <w:r w:rsidRPr="00A70962">
              <w:rPr>
                <w:rFonts w:ascii="Garamond" w:hAnsi="Garamond"/>
                <w:b/>
                <w:color w:val="000000" w:themeColor="text1"/>
                <w:sz w:val="20"/>
                <w:szCs w:val="20"/>
              </w:rPr>
              <w:t>Количество просмотров</w:t>
            </w:r>
          </w:p>
        </w:tc>
        <w:tc>
          <w:tcPr>
            <w:tcW w:w="1701" w:type="dxa"/>
            <w:vAlign w:val="center"/>
          </w:tcPr>
          <w:p w14:paraId="4C4871C4" w14:textId="77777777" w:rsidR="00F22A8D" w:rsidRPr="00A70962" w:rsidRDefault="00F22A8D" w:rsidP="00384938">
            <w:pPr>
              <w:pStyle w:val="a8"/>
              <w:spacing w:before="0" w:beforeAutospacing="0" w:after="0" w:afterAutospacing="0"/>
              <w:jc w:val="center"/>
              <w:rPr>
                <w:rFonts w:ascii="Garamond" w:hAnsi="Garamond"/>
                <w:b/>
                <w:color w:val="000000" w:themeColor="text1"/>
                <w:sz w:val="20"/>
                <w:szCs w:val="20"/>
              </w:rPr>
            </w:pPr>
            <w:r w:rsidRPr="00A70962">
              <w:rPr>
                <w:rFonts w:ascii="Garamond" w:hAnsi="Garamond"/>
                <w:b/>
                <w:color w:val="000000" w:themeColor="text1"/>
                <w:sz w:val="20"/>
                <w:szCs w:val="20"/>
              </w:rPr>
              <w:t>Вовлеченность в процентах</w:t>
            </w:r>
          </w:p>
        </w:tc>
      </w:tr>
      <w:tr w:rsidR="005E68BB" w:rsidRPr="00A70962" w14:paraId="140EBEFD" w14:textId="77777777" w:rsidTr="00A70962">
        <w:trPr>
          <w:jc w:val="center"/>
        </w:trPr>
        <w:tc>
          <w:tcPr>
            <w:tcW w:w="3040" w:type="dxa"/>
          </w:tcPr>
          <w:p w14:paraId="6F2E4E63" w14:textId="77777777" w:rsidR="00F22A8D" w:rsidRPr="00A70962" w:rsidRDefault="00F22A8D" w:rsidP="005418F2">
            <w:pPr>
              <w:pStyle w:val="a8"/>
              <w:spacing w:before="0" w:beforeAutospacing="0" w:after="0" w:afterAutospacing="0"/>
              <w:rPr>
                <w:rFonts w:ascii="Garamond" w:hAnsi="Garamond"/>
                <w:color w:val="000000" w:themeColor="text1"/>
                <w:sz w:val="20"/>
                <w:szCs w:val="20"/>
              </w:rPr>
            </w:pPr>
            <w:r w:rsidRPr="00A70962">
              <w:rPr>
                <w:rFonts w:ascii="Garamond" w:hAnsi="Garamond"/>
                <w:color w:val="000000" w:themeColor="text1"/>
                <w:sz w:val="20"/>
                <w:szCs w:val="20"/>
              </w:rPr>
              <w:t xml:space="preserve">Хакеры | </w:t>
            </w:r>
            <w:proofErr w:type="spellStart"/>
            <w:r w:rsidRPr="00A70962">
              <w:rPr>
                <w:rFonts w:ascii="Garamond" w:hAnsi="Garamond"/>
                <w:color w:val="000000" w:themeColor="text1"/>
                <w:sz w:val="20"/>
                <w:szCs w:val="20"/>
              </w:rPr>
              <w:t>Этичныи</w:t>
            </w:r>
            <w:proofErr w:type="spellEnd"/>
            <w:r w:rsidRPr="00A70962">
              <w:rPr>
                <w:color w:val="000000" w:themeColor="text1"/>
                <w:sz w:val="20"/>
                <w:szCs w:val="20"/>
              </w:rPr>
              <w:t>̆</w:t>
            </w:r>
            <w:r w:rsidRPr="00A70962">
              <w:rPr>
                <w:rFonts w:ascii="Garamond" w:hAnsi="Garamond"/>
                <w:color w:val="000000" w:themeColor="text1"/>
                <w:sz w:val="20"/>
                <w:szCs w:val="20"/>
              </w:rPr>
              <w:t xml:space="preserve"> </w:t>
            </w:r>
            <w:proofErr w:type="spellStart"/>
            <w:r w:rsidRPr="00A70962">
              <w:rPr>
                <w:rFonts w:ascii="Garamond" w:hAnsi="Garamond"/>
                <w:color w:val="000000" w:themeColor="text1"/>
                <w:sz w:val="20"/>
                <w:szCs w:val="20"/>
              </w:rPr>
              <w:t>хакинг</w:t>
            </w:r>
            <w:proofErr w:type="spellEnd"/>
            <w:r w:rsidRPr="00A70962">
              <w:rPr>
                <w:rFonts w:ascii="Garamond" w:hAnsi="Garamond"/>
                <w:color w:val="000000" w:themeColor="text1"/>
                <w:sz w:val="20"/>
                <w:szCs w:val="20"/>
              </w:rPr>
              <w:t xml:space="preserve"> с Михаилом Тарасовым</w:t>
            </w:r>
          </w:p>
          <w:p w14:paraId="5E821ED4" w14:textId="77777777" w:rsidR="00384938" w:rsidRPr="00A70962" w:rsidRDefault="00384938" w:rsidP="005418F2">
            <w:pPr>
              <w:pStyle w:val="a8"/>
              <w:spacing w:before="0" w:beforeAutospacing="0" w:after="0" w:afterAutospacing="0"/>
              <w:rPr>
                <w:rFonts w:ascii="Garamond" w:hAnsi="Garamond"/>
                <w:color w:val="000000" w:themeColor="text1"/>
                <w:sz w:val="20"/>
                <w:szCs w:val="20"/>
              </w:rPr>
            </w:pPr>
            <w:r w:rsidRPr="00A70962">
              <w:rPr>
                <w:rFonts w:ascii="Garamond" w:hAnsi="Garamond"/>
                <w:color w:val="000000" w:themeColor="text1"/>
                <w:sz w:val="20"/>
                <w:szCs w:val="20"/>
              </w:rPr>
              <w:t>https://vk.com/public44038255</w:t>
            </w:r>
          </w:p>
        </w:tc>
        <w:tc>
          <w:tcPr>
            <w:tcW w:w="1762" w:type="dxa"/>
          </w:tcPr>
          <w:p w14:paraId="40E59663" w14:textId="77777777" w:rsidR="00F22A8D" w:rsidRPr="00A70962" w:rsidRDefault="00F22A8D" w:rsidP="004D0876">
            <w:pPr>
              <w:pStyle w:val="a8"/>
              <w:spacing w:before="0" w:beforeAutospacing="0" w:after="0" w:afterAutospacing="0"/>
              <w:jc w:val="both"/>
              <w:rPr>
                <w:rFonts w:ascii="Garamond" w:hAnsi="Garamond"/>
                <w:color w:val="000000" w:themeColor="text1"/>
                <w:sz w:val="20"/>
                <w:szCs w:val="20"/>
              </w:rPr>
            </w:pPr>
          </w:p>
        </w:tc>
        <w:tc>
          <w:tcPr>
            <w:tcW w:w="1559" w:type="dxa"/>
            <w:vAlign w:val="center"/>
          </w:tcPr>
          <w:p w14:paraId="42C738F8"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12508</w:t>
            </w:r>
          </w:p>
        </w:tc>
        <w:tc>
          <w:tcPr>
            <w:tcW w:w="1418" w:type="dxa"/>
            <w:vAlign w:val="center"/>
          </w:tcPr>
          <w:p w14:paraId="6FE1563C"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61561</w:t>
            </w:r>
          </w:p>
        </w:tc>
        <w:tc>
          <w:tcPr>
            <w:tcW w:w="1701" w:type="dxa"/>
            <w:vAlign w:val="center"/>
          </w:tcPr>
          <w:p w14:paraId="32B63B53"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0,2332</w:t>
            </w:r>
          </w:p>
        </w:tc>
      </w:tr>
      <w:tr w:rsidR="005E68BB" w:rsidRPr="00A70962" w14:paraId="2C2785D5" w14:textId="77777777" w:rsidTr="00A70962">
        <w:trPr>
          <w:jc w:val="center"/>
        </w:trPr>
        <w:tc>
          <w:tcPr>
            <w:tcW w:w="3040" w:type="dxa"/>
          </w:tcPr>
          <w:p w14:paraId="14C1AF9A" w14:textId="77777777" w:rsidR="00F22A8D" w:rsidRPr="00A70962" w:rsidRDefault="00F22A8D" w:rsidP="005418F2">
            <w:pPr>
              <w:pStyle w:val="a8"/>
              <w:spacing w:before="0" w:beforeAutospacing="0" w:after="0" w:afterAutospacing="0"/>
              <w:rPr>
                <w:rFonts w:ascii="Garamond" w:hAnsi="Garamond"/>
                <w:color w:val="000000" w:themeColor="text1"/>
                <w:sz w:val="20"/>
                <w:szCs w:val="20"/>
              </w:rPr>
            </w:pPr>
            <w:r w:rsidRPr="00A70962">
              <w:rPr>
                <w:rFonts w:ascii="Garamond" w:hAnsi="Garamond"/>
                <w:color w:val="000000" w:themeColor="text1"/>
                <w:sz w:val="20"/>
                <w:szCs w:val="20"/>
              </w:rPr>
              <w:t>PSH-WORLD</w:t>
            </w:r>
            <w:r w:rsidR="00A70962">
              <w:rPr>
                <w:rFonts w:ascii="Garamond" w:hAnsi="Garamond"/>
                <w:color w:val="000000" w:themeColor="text1"/>
                <w:sz w:val="20"/>
                <w:szCs w:val="20"/>
              </w:rPr>
              <w:t xml:space="preserve"> | Информационная Безопасность</w:t>
            </w:r>
          </w:p>
          <w:p w14:paraId="657A698E" w14:textId="77777777" w:rsidR="00384938" w:rsidRPr="00A70962" w:rsidRDefault="00384938" w:rsidP="005418F2">
            <w:pPr>
              <w:pStyle w:val="a8"/>
              <w:spacing w:before="0" w:beforeAutospacing="0" w:after="0" w:afterAutospacing="0"/>
              <w:rPr>
                <w:rFonts w:ascii="Garamond" w:hAnsi="Garamond"/>
                <w:color w:val="000000" w:themeColor="text1"/>
                <w:sz w:val="20"/>
                <w:szCs w:val="20"/>
              </w:rPr>
            </w:pPr>
            <w:r w:rsidRPr="00A70962">
              <w:rPr>
                <w:rFonts w:ascii="Garamond" w:hAnsi="Garamond"/>
                <w:color w:val="000000" w:themeColor="text1"/>
                <w:sz w:val="20"/>
                <w:szCs w:val="20"/>
              </w:rPr>
              <w:t>https://vk.com/public3457574</w:t>
            </w:r>
          </w:p>
        </w:tc>
        <w:tc>
          <w:tcPr>
            <w:tcW w:w="1762" w:type="dxa"/>
          </w:tcPr>
          <w:p w14:paraId="243058C9" w14:textId="77777777" w:rsidR="00F22A8D" w:rsidRPr="00A70962" w:rsidRDefault="00F22A8D" w:rsidP="00B43B4F">
            <w:pPr>
              <w:jc w:val="both"/>
              <w:rPr>
                <w:rFonts w:ascii="Garamond" w:hAnsi="Garamond" w:cs="Times New Roman"/>
                <w:color w:val="000000" w:themeColor="text1"/>
                <w:sz w:val="20"/>
                <w:szCs w:val="20"/>
              </w:rPr>
            </w:pPr>
          </w:p>
        </w:tc>
        <w:tc>
          <w:tcPr>
            <w:tcW w:w="1559" w:type="dxa"/>
            <w:vAlign w:val="center"/>
          </w:tcPr>
          <w:p w14:paraId="6DCAD595"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21668</w:t>
            </w:r>
          </w:p>
        </w:tc>
        <w:tc>
          <w:tcPr>
            <w:tcW w:w="1418" w:type="dxa"/>
            <w:vAlign w:val="center"/>
          </w:tcPr>
          <w:p w14:paraId="1970A8AC"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1223</w:t>
            </w:r>
          </w:p>
        </w:tc>
        <w:tc>
          <w:tcPr>
            <w:tcW w:w="1701" w:type="dxa"/>
            <w:vAlign w:val="center"/>
          </w:tcPr>
          <w:p w14:paraId="1203858F"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0,1638</w:t>
            </w:r>
          </w:p>
        </w:tc>
      </w:tr>
      <w:tr w:rsidR="005E68BB" w:rsidRPr="00A70962" w14:paraId="365C54C2" w14:textId="77777777" w:rsidTr="00A70962">
        <w:trPr>
          <w:jc w:val="center"/>
        </w:trPr>
        <w:tc>
          <w:tcPr>
            <w:tcW w:w="3040" w:type="dxa"/>
          </w:tcPr>
          <w:p w14:paraId="03460FC7" w14:textId="77777777" w:rsidR="00F22A8D" w:rsidRPr="00A70962" w:rsidRDefault="00A70962" w:rsidP="005418F2">
            <w:pPr>
              <w:pStyle w:val="a8"/>
              <w:spacing w:before="0" w:beforeAutospacing="0" w:after="0" w:afterAutospacing="0"/>
              <w:rPr>
                <w:rFonts w:ascii="Garamond" w:hAnsi="Garamond"/>
                <w:color w:val="000000" w:themeColor="text1"/>
                <w:sz w:val="20"/>
                <w:szCs w:val="20"/>
              </w:rPr>
            </w:pPr>
            <w:r>
              <w:rPr>
                <w:rFonts w:ascii="Garamond" w:hAnsi="Garamond"/>
                <w:color w:val="000000" w:themeColor="text1"/>
                <w:sz w:val="20"/>
                <w:szCs w:val="20"/>
              </w:rPr>
              <w:t xml:space="preserve">Служба поддержки - </w:t>
            </w:r>
            <w:proofErr w:type="spellStart"/>
            <w:r>
              <w:rPr>
                <w:rFonts w:ascii="Garamond" w:hAnsi="Garamond"/>
                <w:color w:val="000000" w:themeColor="text1"/>
                <w:sz w:val="20"/>
                <w:szCs w:val="20"/>
              </w:rPr>
              <w:t>Вход.ру</w:t>
            </w:r>
            <w:proofErr w:type="spellEnd"/>
          </w:p>
          <w:p w14:paraId="31D7FF24" w14:textId="77777777" w:rsidR="00384938" w:rsidRPr="00A70962" w:rsidRDefault="00384938" w:rsidP="005418F2">
            <w:pPr>
              <w:pStyle w:val="a8"/>
              <w:spacing w:before="0" w:beforeAutospacing="0" w:after="0" w:afterAutospacing="0"/>
              <w:rPr>
                <w:rFonts w:ascii="Garamond" w:hAnsi="Garamond"/>
                <w:color w:val="000000" w:themeColor="text1"/>
                <w:sz w:val="20"/>
                <w:szCs w:val="20"/>
              </w:rPr>
            </w:pPr>
            <w:r w:rsidRPr="00A70962">
              <w:rPr>
                <w:rFonts w:ascii="Garamond" w:hAnsi="Garamond"/>
                <w:color w:val="000000" w:themeColor="text1"/>
                <w:sz w:val="20"/>
                <w:szCs w:val="20"/>
              </w:rPr>
              <w:t>https://vk.com/public42119847</w:t>
            </w:r>
          </w:p>
        </w:tc>
        <w:tc>
          <w:tcPr>
            <w:tcW w:w="1762" w:type="dxa"/>
          </w:tcPr>
          <w:p w14:paraId="4663C43F" w14:textId="77777777" w:rsidR="00F22A8D" w:rsidRPr="00A70962" w:rsidRDefault="00F22A8D" w:rsidP="004D0876">
            <w:pPr>
              <w:pStyle w:val="a8"/>
              <w:spacing w:before="0" w:beforeAutospacing="0" w:after="0" w:afterAutospacing="0"/>
              <w:jc w:val="both"/>
              <w:rPr>
                <w:rFonts w:ascii="Garamond" w:hAnsi="Garamond"/>
                <w:color w:val="000000" w:themeColor="text1"/>
                <w:sz w:val="20"/>
                <w:szCs w:val="20"/>
              </w:rPr>
            </w:pPr>
          </w:p>
        </w:tc>
        <w:tc>
          <w:tcPr>
            <w:tcW w:w="1559" w:type="dxa"/>
            <w:vAlign w:val="center"/>
          </w:tcPr>
          <w:p w14:paraId="7C6C9041"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46186</w:t>
            </w:r>
          </w:p>
        </w:tc>
        <w:tc>
          <w:tcPr>
            <w:tcW w:w="1418" w:type="dxa"/>
            <w:vAlign w:val="center"/>
          </w:tcPr>
          <w:p w14:paraId="6BE718FA"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22406</w:t>
            </w:r>
          </w:p>
        </w:tc>
        <w:tc>
          <w:tcPr>
            <w:tcW w:w="1701" w:type="dxa"/>
            <w:vAlign w:val="center"/>
          </w:tcPr>
          <w:p w14:paraId="1BB62955"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0,0204</w:t>
            </w:r>
          </w:p>
        </w:tc>
      </w:tr>
      <w:tr w:rsidR="005E68BB" w:rsidRPr="00A70962" w14:paraId="35DCDB7D" w14:textId="77777777" w:rsidTr="00A70962">
        <w:trPr>
          <w:jc w:val="center"/>
        </w:trPr>
        <w:tc>
          <w:tcPr>
            <w:tcW w:w="3040" w:type="dxa"/>
          </w:tcPr>
          <w:p w14:paraId="0F2C56C5" w14:textId="77777777" w:rsidR="00A70962" w:rsidRDefault="00F22A8D" w:rsidP="005418F2">
            <w:pPr>
              <w:pStyle w:val="a8"/>
              <w:spacing w:before="0" w:beforeAutospacing="0" w:after="0" w:afterAutospacing="0"/>
              <w:rPr>
                <w:rFonts w:ascii="Garamond" w:hAnsi="Garamond"/>
                <w:color w:val="000000" w:themeColor="text1"/>
                <w:sz w:val="20"/>
                <w:szCs w:val="20"/>
              </w:rPr>
            </w:pPr>
            <w:r w:rsidRPr="00A70962">
              <w:rPr>
                <w:rFonts w:ascii="Garamond" w:hAnsi="Garamond"/>
                <w:color w:val="000000" w:themeColor="text1"/>
                <w:sz w:val="20"/>
                <w:szCs w:val="20"/>
              </w:rPr>
              <w:t>Хакер / xakep.ru — взлом, безопасность и защита</w:t>
            </w:r>
          </w:p>
          <w:p w14:paraId="33097133" w14:textId="77777777" w:rsidR="00F22A8D" w:rsidRPr="00A70962" w:rsidRDefault="00384938" w:rsidP="005418F2">
            <w:pPr>
              <w:pStyle w:val="a8"/>
              <w:spacing w:before="0" w:beforeAutospacing="0" w:after="0" w:afterAutospacing="0"/>
              <w:rPr>
                <w:rFonts w:ascii="Garamond" w:hAnsi="Garamond"/>
                <w:color w:val="000000" w:themeColor="text1"/>
                <w:sz w:val="20"/>
                <w:szCs w:val="20"/>
              </w:rPr>
            </w:pPr>
            <w:r w:rsidRPr="00A70962">
              <w:rPr>
                <w:rFonts w:ascii="Garamond" w:hAnsi="Garamond"/>
                <w:color w:val="000000" w:themeColor="text1"/>
                <w:sz w:val="20"/>
                <w:szCs w:val="20"/>
              </w:rPr>
              <w:t>https://vk.com/public10933209</w:t>
            </w:r>
          </w:p>
        </w:tc>
        <w:tc>
          <w:tcPr>
            <w:tcW w:w="1762" w:type="dxa"/>
          </w:tcPr>
          <w:p w14:paraId="0C487CC2" w14:textId="77777777" w:rsidR="00F22A8D" w:rsidRPr="00A70962" w:rsidRDefault="00F22A8D" w:rsidP="00B43B4F">
            <w:pPr>
              <w:jc w:val="both"/>
              <w:rPr>
                <w:rFonts w:ascii="Garamond" w:hAnsi="Garamond" w:cs="Times New Roman"/>
                <w:color w:val="000000" w:themeColor="text1"/>
                <w:sz w:val="20"/>
                <w:szCs w:val="20"/>
              </w:rPr>
            </w:pPr>
          </w:p>
        </w:tc>
        <w:tc>
          <w:tcPr>
            <w:tcW w:w="1559" w:type="dxa"/>
            <w:vAlign w:val="center"/>
          </w:tcPr>
          <w:p w14:paraId="53E6E00A"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195065</w:t>
            </w:r>
          </w:p>
        </w:tc>
        <w:tc>
          <w:tcPr>
            <w:tcW w:w="1418" w:type="dxa"/>
            <w:vAlign w:val="center"/>
          </w:tcPr>
          <w:p w14:paraId="5B2DB6FF"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99723</w:t>
            </w:r>
          </w:p>
        </w:tc>
        <w:tc>
          <w:tcPr>
            <w:tcW w:w="1701" w:type="dxa"/>
            <w:vAlign w:val="center"/>
          </w:tcPr>
          <w:p w14:paraId="03D24CE7"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0,0078</w:t>
            </w:r>
          </w:p>
        </w:tc>
      </w:tr>
      <w:tr w:rsidR="005E68BB" w:rsidRPr="00A70962" w14:paraId="4B710FCF" w14:textId="77777777" w:rsidTr="00A70962">
        <w:trPr>
          <w:jc w:val="center"/>
        </w:trPr>
        <w:tc>
          <w:tcPr>
            <w:tcW w:w="3040" w:type="dxa"/>
          </w:tcPr>
          <w:p w14:paraId="74DD0C45" w14:textId="77777777" w:rsidR="00F22A8D" w:rsidRPr="00A70962" w:rsidRDefault="00F22A8D" w:rsidP="005418F2">
            <w:pPr>
              <w:pStyle w:val="a8"/>
              <w:spacing w:before="0" w:beforeAutospacing="0" w:after="0" w:afterAutospacing="0"/>
              <w:rPr>
                <w:rFonts w:ascii="Garamond" w:hAnsi="Garamond"/>
                <w:color w:val="000000" w:themeColor="text1"/>
                <w:sz w:val="20"/>
                <w:szCs w:val="20"/>
              </w:rPr>
            </w:pPr>
            <w:r w:rsidRPr="00A70962">
              <w:rPr>
                <w:rFonts w:ascii="Garamond" w:hAnsi="Garamond"/>
                <w:color w:val="000000" w:themeColor="text1"/>
                <w:sz w:val="20"/>
                <w:szCs w:val="20"/>
              </w:rPr>
              <w:t>overpublic1</w:t>
            </w:r>
          </w:p>
          <w:p w14:paraId="5F2CA64E" w14:textId="77777777" w:rsidR="00384938" w:rsidRPr="00A70962" w:rsidRDefault="00384938" w:rsidP="005418F2">
            <w:pPr>
              <w:pStyle w:val="a8"/>
              <w:spacing w:before="0" w:beforeAutospacing="0" w:after="0" w:afterAutospacing="0"/>
              <w:rPr>
                <w:rFonts w:ascii="Garamond" w:hAnsi="Garamond"/>
                <w:color w:val="000000" w:themeColor="text1"/>
                <w:sz w:val="20"/>
                <w:szCs w:val="20"/>
              </w:rPr>
            </w:pPr>
            <w:r w:rsidRPr="00A70962">
              <w:rPr>
                <w:rFonts w:ascii="Garamond" w:hAnsi="Garamond"/>
                <w:color w:val="000000" w:themeColor="text1"/>
                <w:sz w:val="20"/>
                <w:szCs w:val="20"/>
              </w:rPr>
              <w:t>https://vk.com/public79759696</w:t>
            </w:r>
          </w:p>
        </w:tc>
        <w:tc>
          <w:tcPr>
            <w:tcW w:w="1762" w:type="dxa"/>
          </w:tcPr>
          <w:p w14:paraId="4EF4E643" w14:textId="77777777" w:rsidR="00F22A8D" w:rsidRPr="00A70962" w:rsidRDefault="00F22A8D" w:rsidP="004D0876">
            <w:pPr>
              <w:pStyle w:val="a8"/>
              <w:spacing w:before="0" w:beforeAutospacing="0" w:after="0" w:afterAutospacing="0"/>
              <w:jc w:val="both"/>
              <w:rPr>
                <w:rFonts w:ascii="Garamond" w:hAnsi="Garamond"/>
                <w:color w:val="000000" w:themeColor="text1"/>
                <w:sz w:val="20"/>
                <w:szCs w:val="20"/>
              </w:rPr>
            </w:pPr>
          </w:p>
        </w:tc>
        <w:tc>
          <w:tcPr>
            <w:tcW w:w="1559" w:type="dxa"/>
            <w:vAlign w:val="center"/>
          </w:tcPr>
          <w:p w14:paraId="24326FB5"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133272</w:t>
            </w:r>
          </w:p>
        </w:tc>
        <w:tc>
          <w:tcPr>
            <w:tcW w:w="1418" w:type="dxa"/>
            <w:vAlign w:val="center"/>
          </w:tcPr>
          <w:p w14:paraId="3DF444A7"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821554</w:t>
            </w:r>
          </w:p>
        </w:tc>
        <w:tc>
          <w:tcPr>
            <w:tcW w:w="1701" w:type="dxa"/>
            <w:vAlign w:val="center"/>
          </w:tcPr>
          <w:p w14:paraId="5EFA8299"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0,2106</w:t>
            </w:r>
          </w:p>
        </w:tc>
      </w:tr>
      <w:tr w:rsidR="005E68BB" w:rsidRPr="00A70962" w14:paraId="37675080" w14:textId="77777777" w:rsidTr="00A70962">
        <w:trPr>
          <w:jc w:val="center"/>
        </w:trPr>
        <w:tc>
          <w:tcPr>
            <w:tcW w:w="3040" w:type="dxa"/>
          </w:tcPr>
          <w:p w14:paraId="4B784513" w14:textId="77777777" w:rsidR="00F22A8D" w:rsidRPr="00E523C3" w:rsidRDefault="00F22A8D" w:rsidP="005418F2">
            <w:pPr>
              <w:pStyle w:val="a8"/>
              <w:spacing w:before="0" w:beforeAutospacing="0" w:after="0" w:afterAutospacing="0"/>
              <w:rPr>
                <w:rFonts w:ascii="Garamond" w:hAnsi="Garamond"/>
                <w:color w:val="000000" w:themeColor="text1"/>
                <w:sz w:val="20"/>
                <w:szCs w:val="20"/>
                <w:lang w:val="en-US"/>
              </w:rPr>
            </w:pPr>
            <w:r w:rsidRPr="00A70962">
              <w:rPr>
                <w:rFonts w:ascii="Garamond" w:hAnsi="Garamond"/>
                <w:color w:val="000000" w:themeColor="text1"/>
                <w:sz w:val="20"/>
                <w:szCs w:val="20"/>
              </w:rPr>
              <w:t>Разработка</w:t>
            </w:r>
            <w:r w:rsidRPr="00A70962">
              <w:rPr>
                <w:rFonts w:ascii="Garamond" w:hAnsi="Garamond"/>
                <w:color w:val="000000" w:themeColor="text1"/>
                <w:sz w:val="20"/>
                <w:szCs w:val="20"/>
                <w:lang w:val="en-US"/>
              </w:rPr>
              <w:t xml:space="preserve"> iOS, Android, WEB App. </w:t>
            </w:r>
            <w:proofErr w:type="spellStart"/>
            <w:r w:rsidRPr="00A70962">
              <w:rPr>
                <w:rFonts w:ascii="Garamond" w:hAnsi="Garamond"/>
                <w:color w:val="000000" w:themeColor="text1"/>
                <w:sz w:val="20"/>
                <w:szCs w:val="20"/>
                <w:lang w:val="en-US"/>
              </w:rPr>
              <w:t>Namasam</w:t>
            </w:r>
            <w:proofErr w:type="spellEnd"/>
            <w:r w:rsidRPr="00A70962">
              <w:rPr>
                <w:rFonts w:ascii="Garamond" w:hAnsi="Garamond"/>
                <w:color w:val="000000" w:themeColor="text1"/>
                <w:sz w:val="20"/>
                <w:szCs w:val="20"/>
                <w:lang w:val="en-US"/>
              </w:rPr>
              <w:t xml:space="preserve"> IT</w:t>
            </w:r>
          </w:p>
          <w:p w14:paraId="5FFED1AD" w14:textId="77777777" w:rsidR="00384938" w:rsidRPr="00E523C3" w:rsidRDefault="00384938" w:rsidP="005418F2">
            <w:pPr>
              <w:pStyle w:val="a8"/>
              <w:spacing w:before="0" w:beforeAutospacing="0" w:after="0" w:afterAutospacing="0"/>
              <w:rPr>
                <w:rFonts w:ascii="Garamond" w:hAnsi="Garamond"/>
                <w:color w:val="000000" w:themeColor="text1"/>
                <w:sz w:val="20"/>
                <w:szCs w:val="20"/>
                <w:lang w:val="en-US"/>
              </w:rPr>
            </w:pPr>
            <w:r w:rsidRPr="00E523C3">
              <w:rPr>
                <w:rFonts w:ascii="Garamond" w:hAnsi="Garamond"/>
                <w:color w:val="000000" w:themeColor="text1"/>
                <w:sz w:val="20"/>
                <w:szCs w:val="20"/>
                <w:lang w:val="en-US"/>
              </w:rPr>
              <w:t>https://vk.com/public53773933</w:t>
            </w:r>
          </w:p>
        </w:tc>
        <w:tc>
          <w:tcPr>
            <w:tcW w:w="1762" w:type="dxa"/>
          </w:tcPr>
          <w:p w14:paraId="4DBEC9A4" w14:textId="77777777" w:rsidR="00F22A8D" w:rsidRPr="00E523C3" w:rsidRDefault="00F22A8D" w:rsidP="00B43B4F">
            <w:pPr>
              <w:jc w:val="both"/>
              <w:rPr>
                <w:rFonts w:ascii="Garamond" w:hAnsi="Garamond" w:cs="Times New Roman"/>
                <w:color w:val="000000" w:themeColor="text1"/>
                <w:sz w:val="20"/>
                <w:szCs w:val="20"/>
                <w:lang w:val="en-US"/>
              </w:rPr>
            </w:pPr>
          </w:p>
        </w:tc>
        <w:tc>
          <w:tcPr>
            <w:tcW w:w="1559" w:type="dxa"/>
            <w:vAlign w:val="center"/>
          </w:tcPr>
          <w:p w14:paraId="2B4A72B8"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11681</w:t>
            </w:r>
          </w:p>
        </w:tc>
        <w:tc>
          <w:tcPr>
            <w:tcW w:w="1418" w:type="dxa"/>
            <w:vAlign w:val="center"/>
          </w:tcPr>
          <w:p w14:paraId="621FC406"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0</w:t>
            </w:r>
          </w:p>
        </w:tc>
        <w:tc>
          <w:tcPr>
            <w:tcW w:w="1701" w:type="dxa"/>
            <w:vAlign w:val="center"/>
          </w:tcPr>
          <w:p w14:paraId="77B00972" w14:textId="77777777" w:rsidR="00F22A8D" w:rsidRPr="00A70962" w:rsidRDefault="00F22A8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0</w:t>
            </w:r>
          </w:p>
        </w:tc>
      </w:tr>
      <w:tr w:rsidR="005E68BB" w:rsidRPr="00A70962" w14:paraId="521D2DBF" w14:textId="77777777" w:rsidTr="00A70962">
        <w:trPr>
          <w:jc w:val="center"/>
        </w:trPr>
        <w:tc>
          <w:tcPr>
            <w:tcW w:w="3040" w:type="dxa"/>
          </w:tcPr>
          <w:p w14:paraId="11882288" w14:textId="77777777" w:rsidR="00F22A8D" w:rsidRPr="00A70962" w:rsidRDefault="00F22A8D" w:rsidP="005418F2">
            <w:pPr>
              <w:pStyle w:val="a8"/>
              <w:spacing w:before="0" w:beforeAutospacing="0" w:after="0" w:afterAutospacing="0"/>
              <w:rPr>
                <w:rFonts w:ascii="Garamond" w:hAnsi="Garamond"/>
                <w:color w:val="000000" w:themeColor="text1"/>
                <w:sz w:val="20"/>
                <w:szCs w:val="20"/>
              </w:rPr>
            </w:pPr>
            <w:r w:rsidRPr="00A70962">
              <w:rPr>
                <w:rFonts w:ascii="Garamond" w:hAnsi="Garamond"/>
                <w:color w:val="000000" w:themeColor="text1"/>
                <w:sz w:val="20"/>
                <w:szCs w:val="20"/>
              </w:rPr>
              <w:t xml:space="preserve">RTM </w:t>
            </w:r>
            <w:proofErr w:type="spellStart"/>
            <w:r w:rsidRPr="00A70962">
              <w:rPr>
                <w:rFonts w:ascii="Garamond" w:hAnsi="Garamond"/>
                <w:color w:val="000000" w:themeColor="text1"/>
                <w:sz w:val="20"/>
                <w:szCs w:val="20"/>
              </w:rPr>
              <w:t>Group</w:t>
            </w:r>
            <w:proofErr w:type="spellEnd"/>
            <w:r w:rsidRPr="00A70962">
              <w:rPr>
                <w:rFonts w:ascii="Garamond" w:hAnsi="Garamond"/>
                <w:color w:val="000000" w:themeColor="text1"/>
                <w:sz w:val="20"/>
                <w:szCs w:val="20"/>
              </w:rPr>
              <w:t xml:space="preserve"> | ИТ-эксперты и юристы | Аудит ИБ</w:t>
            </w:r>
          </w:p>
          <w:p w14:paraId="2EA181B1" w14:textId="77777777" w:rsidR="00384938" w:rsidRPr="00A70962" w:rsidRDefault="00384938" w:rsidP="005418F2">
            <w:pPr>
              <w:pStyle w:val="a8"/>
              <w:spacing w:before="0" w:beforeAutospacing="0" w:after="0" w:afterAutospacing="0"/>
              <w:rPr>
                <w:rFonts w:ascii="Garamond" w:hAnsi="Garamond"/>
                <w:color w:val="000000" w:themeColor="text1"/>
                <w:sz w:val="20"/>
                <w:szCs w:val="20"/>
              </w:rPr>
            </w:pPr>
            <w:r w:rsidRPr="00A70962">
              <w:rPr>
                <w:rFonts w:ascii="Garamond" w:hAnsi="Garamond"/>
                <w:color w:val="000000" w:themeColor="text1"/>
                <w:sz w:val="20"/>
                <w:szCs w:val="20"/>
              </w:rPr>
              <w:t>https://vk.com/public11189040</w:t>
            </w:r>
          </w:p>
        </w:tc>
        <w:tc>
          <w:tcPr>
            <w:tcW w:w="1762" w:type="dxa"/>
          </w:tcPr>
          <w:p w14:paraId="04F92551" w14:textId="77777777" w:rsidR="00F22A8D" w:rsidRPr="00A70962" w:rsidRDefault="00F22A8D" w:rsidP="00B43B4F">
            <w:pPr>
              <w:jc w:val="both"/>
              <w:rPr>
                <w:rFonts w:ascii="Garamond" w:hAnsi="Garamond" w:cs="Times New Roman"/>
                <w:color w:val="000000" w:themeColor="text1"/>
                <w:sz w:val="20"/>
                <w:szCs w:val="20"/>
              </w:rPr>
            </w:pPr>
          </w:p>
        </w:tc>
        <w:tc>
          <w:tcPr>
            <w:tcW w:w="1559" w:type="dxa"/>
            <w:vAlign w:val="center"/>
          </w:tcPr>
          <w:p w14:paraId="651948E0" w14:textId="77777777" w:rsidR="00F22A8D" w:rsidRPr="00A70962" w:rsidRDefault="00AA2DD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12235</w:t>
            </w:r>
          </w:p>
        </w:tc>
        <w:tc>
          <w:tcPr>
            <w:tcW w:w="1418" w:type="dxa"/>
            <w:vAlign w:val="center"/>
          </w:tcPr>
          <w:p w14:paraId="160D98E9" w14:textId="77777777" w:rsidR="00F22A8D" w:rsidRPr="00A70962" w:rsidRDefault="00AA2DD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1228</w:t>
            </w:r>
          </w:p>
        </w:tc>
        <w:tc>
          <w:tcPr>
            <w:tcW w:w="1701" w:type="dxa"/>
            <w:vAlign w:val="center"/>
          </w:tcPr>
          <w:p w14:paraId="22AFECD3" w14:textId="77777777" w:rsidR="00F22A8D" w:rsidRPr="00A70962" w:rsidRDefault="00AA2DD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0,0041</w:t>
            </w:r>
          </w:p>
        </w:tc>
      </w:tr>
      <w:tr w:rsidR="005E68BB" w:rsidRPr="00A70962" w14:paraId="230592AA" w14:textId="77777777" w:rsidTr="00A70962">
        <w:trPr>
          <w:jc w:val="center"/>
        </w:trPr>
        <w:tc>
          <w:tcPr>
            <w:tcW w:w="3040" w:type="dxa"/>
          </w:tcPr>
          <w:p w14:paraId="4470E316" w14:textId="77777777" w:rsidR="00AA2DDD" w:rsidRPr="00E523C3" w:rsidRDefault="00AA2DDD" w:rsidP="005418F2">
            <w:pPr>
              <w:pStyle w:val="a8"/>
              <w:spacing w:before="0" w:beforeAutospacing="0" w:after="0" w:afterAutospacing="0"/>
              <w:rPr>
                <w:rFonts w:ascii="Garamond" w:hAnsi="Garamond"/>
                <w:color w:val="000000" w:themeColor="text1"/>
                <w:sz w:val="20"/>
                <w:szCs w:val="20"/>
                <w:lang w:val="en-US"/>
              </w:rPr>
            </w:pPr>
            <w:proofErr w:type="spellStart"/>
            <w:r w:rsidRPr="00E523C3">
              <w:rPr>
                <w:rFonts w:ascii="Garamond" w:hAnsi="Garamond"/>
                <w:color w:val="000000" w:themeColor="text1"/>
                <w:sz w:val="20"/>
                <w:szCs w:val="20"/>
                <w:lang w:val="en-US"/>
              </w:rPr>
              <w:t>GreyTeam</w:t>
            </w:r>
            <w:proofErr w:type="spellEnd"/>
            <w:r w:rsidRPr="00E523C3">
              <w:rPr>
                <w:rFonts w:ascii="Garamond" w:hAnsi="Garamond"/>
                <w:color w:val="000000" w:themeColor="text1"/>
                <w:sz w:val="20"/>
                <w:szCs w:val="20"/>
                <w:lang w:val="en-US"/>
              </w:rPr>
              <w:t xml:space="preserve"> | </w:t>
            </w:r>
            <w:r w:rsidRPr="00A70962">
              <w:rPr>
                <w:rFonts w:ascii="Garamond" w:hAnsi="Garamond"/>
                <w:color w:val="000000" w:themeColor="text1"/>
                <w:sz w:val="20"/>
                <w:szCs w:val="20"/>
              </w:rPr>
              <w:t>Хакеры</w:t>
            </w:r>
          </w:p>
          <w:p w14:paraId="39C48FA5" w14:textId="77777777" w:rsidR="00384938" w:rsidRPr="00E523C3" w:rsidRDefault="00384938" w:rsidP="005418F2">
            <w:pPr>
              <w:pStyle w:val="a8"/>
              <w:spacing w:before="0" w:beforeAutospacing="0" w:after="0" w:afterAutospacing="0"/>
              <w:rPr>
                <w:rFonts w:ascii="Garamond" w:hAnsi="Garamond"/>
                <w:color w:val="000000" w:themeColor="text1"/>
                <w:sz w:val="20"/>
                <w:szCs w:val="20"/>
                <w:lang w:val="en-US"/>
              </w:rPr>
            </w:pPr>
            <w:r w:rsidRPr="00E523C3">
              <w:rPr>
                <w:rFonts w:ascii="Garamond" w:hAnsi="Garamond"/>
                <w:color w:val="000000" w:themeColor="text1"/>
                <w:sz w:val="20"/>
                <w:szCs w:val="20"/>
                <w:lang w:val="en-US"/>
              </w:rPr>
              <w:t>https://vk.com/public169106523</w:t>
            </w:r>
          </w:p>
        </w:tc>
        <w:tc>
          <w:tcPr>
            <w:tcW w:w="1762" w:type="dxa"/>
          </w:tcPr>
          <w:p w14:paraId="44C77FD0" w14:textId="77777777" w:rsidR="00AA2DDD" w:rsidRPr="00E523C3" w:rsidRDefault="00AA2DDD" w:rsidP="00B43B4F">
            <w:pPr>
              <w:pStyle w:val="a8"/>
              <w:spacing w:before="0" w:beforeAutospacing="0" w:after="0" w:afterAutospacing="0"/>
              <w:jc w:val="both"/>
              <w:rPr>
                <w:rFonts w:ascii="Garamond" w:hAnsi="Garamond"/>
                <w:color w:val="000000" w:themeColor="text1"/>
                <w:sz w:val="20"/>
                <w:szCs w:val="20"/>
                <w:lang w:val="en-US"/>
              </w:rPr>
            </w:pPr>
          </w:p>
        </w:tc>
        <w:tc>
          <w:tcPr>
            <w:tcW w:w="1559" w:type="dxa"/>
            <w:vAlign w:val="center"/>
          </w:tcPr>
          <w:p w14:paraId="347F245B" w14:textId="77777777" w:rsidR="00AA2DDD" w:rsidRPr="00A70962" w:rsidRDefault="00AA2DD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11286</w:t>
            </w:r>
          </w:p>
        </w:tc>
        <w:tc>
          <w:tcPr>
            <w:tcW w:w="1418" w:type="dxa"/>
            <w:vAlign w:val="center"/>
          </w:tcPr>
          <w:p w14:paraId="0CA29014" w14:textId="77777777" w:rsidR="00AA2DDD" w:rsidRPr="00A70962" w:rsidRDefault="00AA2DD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359390</w:t>
            </w:r>
          </w:p>
        </w:tc>
        <w:tc>
          <w:tcPr>
            <w:tcW w:w="1701" w:type="dxa"/>
            <w:vAlign w:val="center"/>
          </w:tcPr>
          <w:p w14:paraId="537DFAA6" w14:textId="77777777" w:rsidR="00AA2DDD" w:rsidRPr="00A70962" w:rsidRDefault="00AA2DD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0,6155</w:t>
            </w:r>
          </w:p>
        </w:tc>
      </w:tr>
      <w:tr w:rsidR="005E68BB" w:rsidRPr="00A70962" w14:paraId="7177DBC0" w14:textId="77777777" w:rsidTr="00A70962">
        <w:trPr>
          <w:jc w:val="center"/>
        </w:trPr>
        <w:tc>
          <w:tcPr>
            <w:tcW w:w="3040" w:type="dxa"/>
          </w:tcPr>
          <w:p w14:paraId="27D84DDD" w14:textId="77777777" w:rsidR="00AA2DDD" w:rsidRPr="00A70962" w:rsidRDefault="00AA2DDD" w:rsidP="005418F2">
            <w:pPr>
              <w:pStyle w:val="a8"/>
              <w:spacing w:before="0" w:beforeAutospacing="0" w:after="0" w:afterAutospacing="0"/>
              <w:rPr>
                <w:rFonts w:ascii="Garamond" w:hAnsi="Garamond"/>
                <w:color w:val="000000" w:themeColor="text1"/>
                <w:sz w:val="20"/>
                <w:szCs w:val="20"/>
              </w:rPr>
            </w:pPr>
            <w:r w:rsidRPr="00A70962">
              <w:rPr>
                <w:rFonts w:ascii="Garamond" w:hAnsi="Garamond"/>
                <w:color w:val="000000" w:themeColor="text1"/>
                <w:sz w:val="20"/>
                <w:szCs w:val="20"/>
              </w:rPr>
              <w:t>Информационная безопасность</w:t>
            </w:r>
          </w:p>
          <w:p w14:paraId="302FE36A" w14:textId="77777777" w:rsidR="00384938" w:rsidRPr="00A70962" w:rsidRDefault="00384938" w:rsidP="005418F2">
            <w:pPr>
              <w:pStyle w:val="a8"/>
              <w:spacing w:before="0" w:beforeAutospacing="0" w:after="0" w:afterAutospacing="0"/>
              <w:rPr>
                <w:rFonts w:ascii="Garamond" w:hAnsi="Garamond"/>
                <w:color w:val="000000" w:themeColor="text1"/>
                <w:sz w:val="20"/>
                <w:szCs w:val="20"/>
              </w:rPr>
            </w:pPr>
            <w:r w:rsidRPr="00A70962">
              <w:rPr>
                <w:rFonts w:ascii="Garamond" w:hAnsi="Garamond"/>
                <w:color w:val="000000" w:themeColor="text1"/>
                <w:sz w:val="20"/>
                <w:szCs w:val="20"/>
              </w:rPr>
              <w:t>https://vk.com/public69741303</w:t>
            </w:r>
          </w:p>
        </w:tc>
        <w:tc>
          <w:tcPr>
            <w:tcW w:w="1762" w:type="dxa"/>
          </w:tcPr>
          <w:p w14:paraId="383421F7" w14:textId="77777777" w:rsidR="00AA2DDD" w:rsidRPr="00A70962" w:rsidRDefault="00AA2DDD" w:rsidP="00B43B4F">
            <w:pPr>
              <w:pStyle w:val="a8"/>
              <w:spacing w:before="0" w:beforeAutospacing="0" w:after="0" w:afterAutospacing="0"/>
              <w:jc w:val="both"/>
              <w:rPr>
                <w:rFonts w:ascii="Garamond" w:hAnsi="Garamond"/>
                <w:color w:val="000000" w:themeColor="text1"/>
                <w:sz w:val="20"/>
                <w:szCs w:val="20"/>
              </w:rPr>
            </w:pPr>
          </w:p>
        </w:tc>
        <w:tc>
          <w:tcPr>
            <w:tcW w:w="1559" w:type="dxa"/>
            <w:vAlign w:val="center"/>
          </w:tcPr>
          <w:p w14:paraId="4307CD02" w14:textId="77777777" w:rsidR="00AA2DDD" w:rsidRPr="00A70962" w:rsidRDefault="00AA2DD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10013</w:t>
            </w:r>
          </w:p>
        </w:tc>
        <w:tc>
          <w:tcPr>
            <w:tcW w:w="1418" w:type="dxa"/>
            <w:vAlign w:val="center"/>
          </w:tcPr>
          <w:p w14:paraId="1D509C1F" w14:textId="77777777" w:rsidR="00AA2DDD" w:rsidRPr="00A70962" w:rsidRDefault="00AA2DD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2282</w:t>
            </w:r>
          </w:p>
        </w:tc>
        <w:tc>
          <w:tcPr>
            <w:tcW w:w="1701" w:type="dxa"/>
            <w:vAlign w:val="center"/>
          </w:tcPr>
          <w:p w14:paraId="3882154C" w14:textId="77777777" w:rsidR="00AA2DDD" w:rsidRPr="00A70962" w:rsidRDefault="00AA2DD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0,3196</w:t>
            </w:r>
          </w:p>
        </w:tc>
      </w:tr>
      <w:tr w:rsidR="005E68BB" w:rsidRPr="00A70962" w14:paraId="3BC98850" w14:textId="77777777" w:rsidTr="00A70962">
        <w:trPr>
          <w:jc w:val="center"/>
        </w:trPr>
        <w:tc>
          <w:tcPr>
            <w:tcW w:w="3040" w:type="dxa"/>
          </w:tcPr>
          <w:p w14:paraId="1E36381B" w14:textId="77777777" w:rsidR="00AA2DDD" w:rsidRPr="00E523C3" w:rsidRDefault="00AA2DDD" w:rsidP="005418F2">
            <w:pPr>
              <w:pStyle w:val="a8"/>
              <w:spacing w:before="0" w:beforeAutospacing="0" w:after="0" w:afterAutospacing="0"/>
              <w:rPr>
                <w:rFonts w:ascii="Garamond" w:hAnsi="Garamond"/>
                <w:color w:val="000000" w:themeColor="text1"/>
                <w:sz w:val="20"/>
                <w:szCs w:val="20"/>
                <w:lang w:val="en-US"/>
              </w:rPr>
            </w:pPr>
            <w:r w:rsidRPr="00E523C3">
              <w:rPr>
                <w:rFonts w:ascii="Garamond" w:hAnsi="Garamond"/>
                <w:color w:val="000000" w:themeColor="text1"/>
                <w:sz w:val="20"/>
                <w:szCs w:val="20"/>
                <w:lang w:val="en-US"/>
              </w:rPr>
              <w:t xml:space="preserve">The </w:t>
            </w:r>
            <w:proofErr w:type="spellStart"/>
            <w:r w:rsidRPr="00E523C3">
              <w:rPr>
                <w:rFonts w:ascii="Garamond" w:hAnsi="Garamond"/>
                <w:color w:val="000000" w:themeColor="text1"/>
                <w:sz w:val="20"/>
                <w:szCs w:val="20"/>
                <w:lang w:val="en-US"/>
              </w:rPr>
              <w:t>Codeby</w:t>
            </w:r>
            <w:proofErr w:type="spellEnd"/>
          </w:p>
          <w:p w14:paraId="21133841" w14:textId="77777777" w:rsidR="00384938" w:rsidRPr="00E523C3" w:rsidRDefault="00384938" w:rsidP="005418F2">
            <w:pPr>
              <w:pStyle w:val="a8"/>
              <w:spacing w:before="0" w:beforeAutospacing="0" w:after="0" w:afterAutospacing="0"/>
              <w:rPr>
                <w:rFonts w:ascii="Garamond" w:hAnsi="Garamond"/>
                <w:color w:val="000000" w:themeColor="text1"/>
                <w:sz w:val="20"/>
                <w:szCs w:val="20"/>
                <w:lang w:val="en-US"/>
              </w:rPr>
            </w:pPr>
            <w:r w:rsidRPr="00E523C3">
              <w:rPr>
                <w:rFonts w:ascii="Garamond" w:hAnsi="Garamond"/>
                <w:color w:val="000000" w:themeColor="text1"/>
                <w:sz w:val="20"/>
                <w:szCs w:val="20"/>
                <w:lang w:val="en-US"/>
              </w:rPr>
              <w:t>https://vk.com/public75857525</w:t>
            </w:r>
          </w:p>
        </w:tc>
        <w:tc>
          <w:tcPr>
            <w:tcW w:w="1762" w:type="dxa"/>
          </w:tcPr>
          <w:p w14:paraId="7961E449" w14:textId="77777777" w:rsidR="00AA2DDD" w:rsidRPr="00E523C3" w:rsidRDefault="00AA2DDD" w:rsidP="004D0876">
            <w:pPr>
              <w:pStyle w:val="a8"/>
              <w:spacing w:before="0" w:beforeAutospacing="0" w:after="0" w:afterAutospacing="0"/>
              <w:jc w:val="both"/>
              <w:rPr>
                <w:rFonts w:ascii="Garamond" w:hAnsi="Garamond"/>
                <w:color w:val="000000" w:themeColor="text1"/>
                <w:sz w:val="20"/>
                <w:szCs w:val="20"/>
                <w:lang w:val="en-US"/>
              </w:rPr>
            </w:pPr>
          </w:p>
        </w:tc>
        <w:tc>
          <w:tcPr>
            <w:tcW w:w="1559" w:type="dxa"/>
            <w:vAlign w:val="center"/>
          </w:tcPr>
          <w:p w14:paraId="3B7FBA15" w14:textId="77777777" w:rsidR="00AA2DDD" w:rsidRPr="00A70962" w:rsidRDefault="00AA2DD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10005</w:t>
            </w:r>
          </w:p>
        </w:tc>
        <w:tc>
          <w:tcPr>
            <w:tcW w:w="1418" w:type="dxa"/>
            <w:vAlign w:val="center"/>
          </w:tcPr>
          <w:p w14:paraId="2E129152" w14:textId="77777777" w:rsidR="00AA2DDD" w:rsidRPr="00A70962" w:rsidRDefault="00AA2DD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162476</w:t>
            </w:r>
          </w:p>
        </w:tc>
        <w:tc>
          <w:tcPr>
            <w:tcW w:w="1701" w:type="dxa"/>
            <w:vAlign w:val="center"/>
          </w:tcPr>
          <w:p w14:paraId="195DBA87" w14:textId="77777777" w:rsidR="00AA2DDD" w:rsidRPr="00A70962" w:rsidRDefault="00AA2DDD" w:rsidP="00A70962">
            <w:pPr>
              <w:pStyle w:val="a8"/>
              <w:spacing w:before="0" w:beforeAutospacing="0" w:after="0" w:afterAutospacing="0"/>
              <w:jc w:val="center"/>
              <w:rPr>
                <w:rFonts w:ascii="Garamond" w:hAnsi="Garamond"/>
                <w:color w:val="000000" w:themeColor="text1"/>
                <w:sz w:val="20"/>
                <w:szCs w:val="20"/>
              </w:rPr>
            </w:pPr>
            <w:r w:rsidRPr="00A70962">
              <w:rPr>
                <w:rFonts w:ascii="Garamond" w:hAnsi="Garamond"/>
                <w:color w:val="000000" w:themeColor="text1"/>
                <w:sz w:val="20"/>
                <w:szCs w:val="20"/>
              </w:rPr>
              <w:t>0,3587</w:t>
            </w:r>
          </w:p>
        </w:tc>
      </w:tr>
    </w:tbl>
    <w:p w14:paraId="3D7F328A" w14:textId="77777777" w:rsidR="00C05EB8" w:rsidRPr="00082FF4" w:rsidRDefault="005E68BB" w:rsidP="00082FF4">
      <w:pPr>
        <w:pStyle w:val="a8"/>
        <w:spacing w:before="0" w:beforeAutospacing="0" w:after="0" w:afterAutospacing="0"/>
        <w:ind w:firstLine="709"/>
        <w:jc w:val="both"/>
        <w:rPr>
          <w:rFonts w:ascii="Garamond" w:hAnsi="Garamond"/>
          <w:color w:val="000000" w:themeColor="text1"/>
          <w:sz w:val="22"/>
          <w:szCs w:val="22"/>
        </w:rPr>
      </w:pPr>
      <w:r w:rsidRPr="00082FF4">
        <w:rPr>
          <w:rFonts w:ascii="Garamond" w:hAnsi="Garamond"/>
          <w:color w:val="000000" w:themeColor="text1"/>
          <w:sz w:val="22"/>
          <w:szCs w:val="22"/>
        </w:rPr>
        <w:t xml:space="preserve">На основе активности пользователей в сообществах можно судить о различных рейтингах, такие, как лайки, комментарии, </w:t>
      </w:r>
      <w:proofErr w:type="spellStart"/>
      <w:r w:rsidRPr="00082FF4">
        <w:rPr>
          <w:rFonts w:ascii="Garamond" w:hAnsi="Garamond"/>
          <w:color w:val="000000" w:themeColor="text1"/>
          <w:sz w:val="22"/>
          <w:szCs w:val="22"/>
        </w:rPr>
        <w:t>репосты</w:t>
      </w:r>
      <w:proofErr w:type="spellEnd"/>
      <w:r w:rsidRPr="00082FF4">
        <w:rPr>
          <w:rFonts w:ascii="Garamond" w:hAnsi="Garamond"/>
          <w:color w:val="000000" w:themeColor="text1"/>
          <w:sz w:val="22"/>
          <w:szCs w:val="22"/>
        </w:rPr>
        <w:t xml:space="preserve">, коэффициенты вовлеченности. </w:t>
      </w:r>
    </w:p>
    <w:p w14:paraId="53C2AAED" w14:textId="77777777" w:rsidR="006A7509" w:rsidRPr="00082FF4" w:rsidRDefault="00C05EB8" w:rsidP="00082FF4">
      <w:pPr>
        <w:pStyle w:val="a8"/>
        <w:spacing w:before="0" w:beforeAutospacing="0" w:after="0" w:afterAutospacing="0"/>
        <w:ind w:firstLine="709"/>
        <w:jc w:val="both"/>
        <w:rPr>
          <w:rFonts w:ascii="Garamond" w:hAnsi="Garamond"/>
          <w:color w:val="000000" w:themeColor="text1"/>
          <w:sz w:val="22"/>
          <w:szCs w:val="22"/>
        </w:rPr>
      </w:pPr>
      <w:r w:rsidRPr="00082FF4">
        <w:rPr>
          <w:rFonts w:ascii="Garamond" w:hAnsi="Garamond"/>
          <w:color w:val="000000" w:themeColor="text1"/>
          <w:sz w:val="22"/>
          <w:szCs w:val="22"/>
        </w:rPr>
        <w:lastRenderedPageBreak/>
        <w:t xml:space="preserve">По коэффициенту вовлеченности </w:t>
      </w:r>
      <w:proofErr w:type="spellStart"/>
      <w:r w:rsidRPr="00082FF4">
        <w:rPr>
          <w:rFonts w:ascii="Garamond" w:hAnsi="Garamond"/>
          <w:color w:val="000000" w:themeColor="text1"/>
          <w:sz w:val="22"/>
          <w:szCs w:val="22"/>
          <w:lang w:val="en-US"/>
        </w:rPr>
        <w:t>ERpost</w:t>
      </w:r>
      <w:proofErr w:type="spellEnd"/>
      <w:r w:rsidR="005E68BB" w:rsidRPr="00082FF4">
        <w:rPr>
          <w:rFonts w:ascii="Garamond" w:hAnsi="Garamond"/>
          <w:color w:val="000000" w:themeColor="text1"/>
          <w:sz w:val="22"/>
          <w:szCs w:val="22"/>
        </w:rPr>
        <w:t xml:space="preserve">, который рассчитывается как частное от суммы </w:t>
      </w:r>
      <w:proofErr w:type="spellStart"/>
      <w:r w:rsidRPr="00082FF4">
        <w:rPr>
          <w:rFonts w:ascii="Garamond" w:hAnsi="Garamond"/>
          <w:color w:val="000000" w:themeColor="text1"/>
          <w:sz w:val="22"/>
          <w:szCs w:val="22"/>
        </w:rPr>
        <w:t>лайк</w:t>
      </w:r>
      <w:r w:rsidR="005E68BB" w:rsidRPr="00082FF4">
        <w:rPr>
          <w:rFonts w:ascii="Garamond" w:hAnsi="Garamond"/>
          <w:color w:val="000000" w:themeColor="text1"/>
          <w:sz w:val="22"/>
          <w:szCs w:val="22"/>
        </w:rPr>
        <w:t>ов</w:t>
      </w:r>
      <w:proofErr w:type="spellEnd"/>
      <w:r w:rsidR="005E68BB" w:rsidRPr="00082FF4">
        <w:rPr>
          <w:rFonts w:ascii="Garamond" w:hAnsi="Garamond"/>
          <w:color w:val="000000" w:themeColor="text1"/>
          <w:sz w:val="22"/>
          <w:szCs w:val="22"/>
        </w:rPr>
        <w:t xml:space="preserve">, </w:t>
      </w:r>
      <w:proofErr w:type="spellStart"/>
      <w:r w:rsidRPr="00082FF4">
        <w:rPr>
          <w:rFonts w:ascii="Garamond" w:hAnsi="Garamond"/>
          <w:color w:val="000000" w:themeColor="text1"/>
          <w:sz w:val="22"/>
          <w:szCs w:val="22"/>
        </w:rPr>
        <w:t>репост</w:t>
      </w:r>
      <w:r w:rsidR="005E68BB" w:rsidRPr="00082FF4">
        <w:rPr>
          <w:rFonts w:ascii="Garamond" w:hAnsi="Garamond"/>
          <w:color w:val="000000" w:themeColor="text1"/>
          <w:sz w:val="22"/>
          <w:szCs w:val="22"/>
        </w:rPr>
        <w:t>ов</w:t>
      </w:r>
      <w:proofErr w:type="spellEnd"/>
      <w:r w:rsidR="005E68BB" w:rsidRPr="00082FF4">
        <w:rPr>
          <w:rFonts w:ascii="Garamond" w:hAnsi="Garamond"/>
          <w:color w:val="000000" w:themeColor="text1"/>
          <w:sz w:val="22"/>
          <w:szCs w:val="22"/>
        </w:rPr>
        <w:t xml:space="preserve"> и </w:t>
      </w:r>
      <w:r w:rsidRPr="00082FF4">
        <w:rPr>
          <w:rFonts w:ascii="Garamond" w:hAnsi="Garamond"/>
          <w:color w:val="000000" w:themeColor="text1"/>
          <w:sz w:val="22"/>
          <w:szCs w:val="22"/>
        </w:rPr>
        <w:t>комментари</w:t>
      </w:r>
      <w:r w:rsidR="005E68BB" w:rsidRPr="00082FF4">
        <w:rPr>
          <w:rFonts w:ascii="Garamond" w:hAnsi="Garamond"/>
          <w:color w:val="000000" w:themeColor="text1"/>
          <w:sz w:val="22"/>
          <w:szCs w:val="22"/>
        </w:rPr>
        <w:t xml:space="preserve">ев на </w:t>
      </w:r>
      <w:r w:rsidRPr="00082FF4">
        <w:rPr>
          <w:rFonts w:ascii="Garamond" w:hAnsi="Garamond"/>
          <w:color w:val="000000" w:themeColor="text1"/>
          <w:sz w:val="22"/>
          <w:szCs w:val="22"/>
        </w:rPr>
        <w:t xml:space="preserve">количество подписчиков пользователей в публикуемый контент можно выделить </w:t>
      </w:r>
      <w:r w:rsidR="00804A62" w:rsidRPr="00082FF4">
        <w:rPr>
          <w:rFonts w:ascii="Garamond" w:hAnsi="Garamond"/>
          <w:color w:val="000000" w:themeColor="text1"/>
          <w:sz w:val="22"/>
          <w:szCs w:val="22"/>
        </w:rPr>
        <w:t>пост</w:t>
      </w:r>
      <w:r w:rsidR="005E68BB" w:rsidRPr="00082FF4">
        <w:rPr>
          <w:rFonts w:ascii="Garamond" w:hAnsi="Garamond"/>
          <w:color w:val="000000" w:themeColor="text1"/>
          <w:sz w:val="22"/>
          <w:szCs w:val="22"/>
        </w:rPr>
        <w:t xml:space="preserve"> </w:t>
      </w:r>
      <w:r w:rsidRPr="00082FF4">
        <w:rPr>
          <w:rFonts w:ascii="Garamond" w:hAnsi="Garamond"/>
          <w:color w:val="000000" w:themeColor="text1"/>
          <w:sz w:val="22"/>
          <w:szCs w:val="22"/>
        </w:rPr>
        <w:t xml:space="preserve">сообщества </w:t>
      </w:r>
      <w:r w:rsidR="00384938">
        <w:rPr>
          <w:rFonts w:ascii="Garamond" w:hAnsi="Garamond"/>
          <w:color w:val="000000" w:themeColor="text1"/>
          <w:sz w:val="22"/>
          <w:szCs w:val="22"/>
        </w:rPr>
        <w:t>«</w:t>
      </w:r>
      <w:r w:rsidRPr="00082FF4">
        <w:rPr>
          <w:rFonts w:ascii="Garamond" w:hAnsi="Garamond"/>
          <w:color w:val="000000" w:themeColor="text1"/>
          <w:sz w:val="22"/>
          <w:szCs w:val="22"/>
        </w:rPr>
        <w:t xml:space="preserve">Хакеры| Этичный </w:t>
      </w:r>
      <w:proofErr w:type="spellStart"/>
      <w:r w:rsidRPr="00082FF4">
        <w:rPr>
          <w:rFonts w:ascii="Garamond" w:hAnsi="Garamond"/>
          <w:color w:val="000000" w:themeColor="text1"/>
          <w:sz w:val="22"/>
          <w:szCs w:val="22"/>
        </w:rPr>
        <w:t>хакинг</w:t>
      </w:r>
      <w:proofErr w:type="spellEnd"/>
      <w:r w:rsidRPr="00082FF4">
        <w:rPr>
          <w:rFonts w:ascii="Garamond" w:hAnsi="Garamond"/>
          <w:color w:val="000000" w:themeColor="text1"/>
          <w:sz w:val="22"/>
          <w:szCs w:val="22"/>
        </w:rPr>
        <w:t xml:space="preserve"> с Михаилом Тарасовым</w:t>
      </w:r>
      <w:r w:rsidR="00384938">
        <w:rPr>
          <w:rFonts w:ascii="Garamond" w:hAnsi="Garamond"/>
          <w:color w:val="000000" w:themeColor="text1"/>
          <w:sz w:val="22"/>
          <w:szCs w:val="22"/>
        </w:rPr>
        <w:t>»</w:t>
      </w:r>
      <w:r w:rsidRPr="00082FF4">
        <w:rPr>
          <w:rFonts w:ascii="Garamond" w:hAnsi="Garamond"/>
          <w:color w:val="000000" w:themeColor="text1"/>
          <w:sz w:val="22"/>
          <w:szCs w:val="22"/>
        </w:rPr>
        <w:t xml:space="preserve"> – </w:t>
      </w:r>
      <w:proofErr w:type="spellStart"/>
      <w:r w:rsidRPr="00082FF4">
        <w:rPr>
          <w:rFonts w:ascii="Garamond" w:hAnsi="Garamond"/>
          <w:color w:val="000000" w:themeColor="text1"/>
          <w:sz w:val="22"/>
          <w:szCs w:val="22"/>
        </w:rPr>
        <w:t>Хакинг</w:t>
      </w:r>
      <w:proofErr w:type="spellEnd"/>
      <w:r w:rsidRPr="00082FF4">
        <w:rPr>
          <w:rFonts w:ascii="Garamond" w:hAnsi="Garamond"/>
          <w:color w:val="000000" w:themeColor="text1"/>
          <w:sz w:val="22"/>
          <w:szCs w:val="22"/>
        </w:rPr>
        <w:t xml:space="preserve"> на примерах</w:t>
      </w:r>
      <w:r w:rsidR="00804A62" w:rsidRPr="00082FF4">
        <w:rPr>
          <w:rFonts w:ascii="Garamond" w:hAnsi="Garamond"/>
          <w:color w:val="000000" w:themeColor="text1"/>
          <w:sz w:val="22"/>
          <w:szCs w:val="22"/>
        </w:rPr>
        <w:t xml:space="preserve"> </w:t>
      </w:r>
      <w:r w:rsidR="005E68BB" w:rsidRPr="00082FF4">
        <w:rPr>
          <w:rFonts w:ascii="Garamond" w:hAnsi="Garamond"/>
          <w:color w:val="000000" w:themeColor="text1"/>
          <w:sz w:val="22"/>
          <w:szCs w:val="22"/>
        </w:rPr>
        <w:t xml:space="preserve">(2,99%) </w:t>
      </w:r>
      <w:r w:rsidR="00804A62" w:rsidRPr="00082FF4">
        <w:rPr>
          <w:rFonts w:ascii="Garamond" w:hAnsi="Garamond"/>
          <w:color w:val="000000" w:themeColor="text1"/>
          <w:sz w:val="22"/>
          <w:szCs w:val="22"/>
        </w:rPr>
        <w:t xml:space="preserve">и пост Сообщества </w:t>
      </w:r>
      <w:r w:rsidR="005418F2">
        <w:rPr>
          <w:rFonts w:ascii="Garamond" w:hAnsi="Garamond"/>
          <w:color w:val="000000" w:themeColor="text1"/>
          <w:sz w:val="22"/>
          <w:szCs w:val="22"/>
        </w:rPr>
        <w:t>«</w:t>
      </w:r>
      <w:proofErr w:type="spellStart"/>
      <w:r w:rsidR="00804A62" w:rsidRPr="00082FF4">
        <w:rPr>
          <w:rFonts w:ascii="Garamond" w:hAnsi="Garamond"/>
          <w:color w:val="000000" w:themeColor="text1"/>
          <w:sz w:val="22"/>
          <w:szCs w:val="22"/>
          <w:lang w:val="en-US"/>
        </w:rPr>
        <w:t>GreyTeam</w:t>
      </w:r>
      <w:proofErr w:type="spellEnd"/>
      <w:r w:rsidR="00804A62" w:rsidRPr="00082FF4">
        <w:rPr>
          <w:rFonts w:ascii="Garamond" w:hAnsi="Garamond"/>
          <w:color w:val="000000" w:themeColor="text1"/>
          <w:sz w:val="22"/>
          <w:szCs w:val="22"/>
        </w:rPr>
        <w:t>| Хакеры</w:t>
      </w:r>
      <w:r w:rsidR="005418F2">
        <w:rPr>
          <w:rFonts w:ascii="Garamond" w:hAnsi="Garamond"/>
          <w:color w:val="000000" w:themeColor="text1"/>
          <w:sz w:val="22"/>
          <w:szCs w:val="22"/>
        </w:rPr>
        <w:t>»</w:t>
      </w:r>
      <w:r w:rsidR="00804A62" w:rsidRPr="00082FF4">
        <w:rPr>
          <w:rFonts w:ascii="Garamond" w:hAnsi="Garamond"/>
          <w:color w:val="000000" w:themeColor="text1"/>
          <w:sz w:val="22"/>
          <w:szCs w:val="22"/>
        </w:rPr>
        <w:t xml:space="preserve"> </w:t>
      </w:r>
      <w:r w:rsidR="005E68BB" w:rsidRPr="00082FF4">
        <w:rPr>
          <w:rFonts w:ascii="Garamond" w:hAnsi="Garamond"/>
          <w:color w:val="000000" w:themeColor="text1"/>
          <w:sz w:val="22"/>
          <w:szCs w:val="22"/>
        </w:rPr>
        <w:t xml:space="preserve">(2,029%). Первый пост – это представление книги </w:t>
      </w:r>
      <w:r w:rsidR="00584039" w:rsidRPr="005418F2">
        <w:rPr>
          <w:rFonts w:ascii="Garamond" w:hAnsi="Garamond" w:cs="ArialNarrow"/>
          <w:color w:val="000000"/>
          <w:lang w:val="en-US"/>
        </w:rPr>
        <w:t>A</w:t>
      </w:r>
      <w:r w:rsidR="00584039" w:rsidRPr="00584039">
        <w:rPr>
          <w:rFonts w:ascii="Garamond" w:hAnsi="Garamond" w:cs="ArialNarrow"/>
          <w:color w:val="000000"/>
        </w:rPr>
        <w:t>.</w:t>
      </w:r>
      <w:r w:rsidR="00584039" w:rsidRPr="005418F2">
        <w:rPr>
          <w:rFonts w:ascii="Garamond" w:hAnsi="Garamond" w:cs="ArialNarrow"/>
          <w:color w:val="000000"/>
          <w:lang w:val="en-US"/>
        </w:rPr>
        <w:t>A</w:t>
      </w:r>
      <w:r w:rsidR="00584039" w:rsidRPr="00584039">
        <w:rPr>
          <w:rFonts w:ascii="Garamond" w:hAnsi="Garamond" w:cs="ArialNarrow"/>
          <w:color w:val="000000"/>
        </w:rPr>
        <w:t xml:space="preserve">. </w:t>
      </w:r>
      <w:proofErr w:type="spellStart"/>
      <w:r w:rsidR="00584039" w:rsidRPr="005418F2">
        <w:rPr>
          <w:rFonts w:ascii="Garamond" w:hAnsi="Garamond" w:cs="ArialNarrow"/>
          <w:color w:val="000000"/>
          <w:lang w:val="en-US"/>
        </w:rPr>
        <w:t>Yaroshenko</w:t>
      </w:r>
      <w:proofErr w:type="spellEnd"/>
      <w:r w:rsidR="00584039" w:rsidRPr="00584039">
        <w:rPr>
          <w:rFonts w:ascii="Garamond" w:hAnsi="Garamond" w:cs="ArialNarrow"/>
          <w:color w:val="000000"/>
        </w:rPr>
        <w:t xml:space="preserve"> “</w:t>
      </w:r>
      <w:r w:rsidR="00584039" w:rsidRPr="005418F2">
        <w:rPr>
          <w:rFonts w:ascii="Garamond" w:hAnsi="Garamond" w:cs="ArialNarrow"/>
          <w:color w:val="000000"/>
          <w:lang w:val="en-US"/>
        </w:rPr>
        <w:t>Hacking</w:t>
      </w:r>
      <w:r w:rsidR="00584039" w:rsidRPr="00584039">
        <w:rPr>
          <w:rFonts w:ascii="Garamond" w:hAnsi="Garamond" w:cs="ArialNarrow"/>
          <w:color w:val="000000"/>
        </w:rPr>
        <w:t xml:space="preserve"> </w:t>
      </w:r>
      <w:r w:rsidR="00584039" w:rsidRPr="005418F2">
        <w:rPr>
          <w:rFonts w:ascii="Garamond" w:hAnsi="Garamond" w:cs="ArialNarrow"/>
          <w:color w:val="000000"/>
          <w:lang w:val="en-US"/>
        </w:rPr>
        <w:t>by</w:t>
      </w:r>
      <w:r w:rsidR="00584039" w:rsidRPr="00584039">
        <w:rPr>
          <w:rFonts w:ascii="Garamond" w:hAnsi="Garamond" w:cs="ArialNarrow"/>
          <w:color w:val="000000"/>
        </w:rPr>
        <w:t xml:space="preserve"> </w:t>
      </w:r>
      <w:r w:rsidR="00584039" w:rsidRPr="005418F2">
        <w:rPr>
          <w:rFonts w:ascii="Garamond" w:hAnsi="Garamond" w:cs="ArialNarrow"/>
          <w:color w:val="000000"/>
          <w:lang w:val="en-US"/>
        </w:rPr>
        <w:t>examples</w:t>
      </w:r>
      <w:r w:rsidR="00584039" w:rsidRPr="00584039">
        <w:rPr>
          <w:rFonts w:ascii="Garamond" w:hAnsi="Garamond" w:cs="ArialNarrow"/>
          <w:color w:val="000000"/>
        </w:rPr>
        <w:t xml:space="preserve">. </w:t>
      </w:r>
      <w:r w:rsidR="00584039" w:rsidRPr="005418F2">
        <w:rPr>
          <w:rFonts w:ascii="Garamond" w:hAnsi="Garamond" w:cs="ArialNarrow"/>
          <w:color w:val="000000"/>
          <w:lang w:val="en-US"/>
        </w:rPr>
        <w:t>Vulnerabilities</w:t>
      </w:r>
      <w:r w:rsidR="00584039" w:rsidRPr="00584039">
        <w:rPr>
          <w:rFonts w:ascii="Garamond" w:hAnsi="Garamond" w:cs="ArialNarrow"/>
          <w:color w:val="000000"/>
        </w:rPr>
        <w:t xml:space="preserve">, </w:t>
      </w:r>
      <w:r w:rsidR="00584039" w:rsidRPr="005418F2">
        <w:rPr>
          <w:rFonts w:ascii="Garamond" w:hAnsi="Garamond" w:cs="ArialNarrow"/>
          <w:color w:val="000000"/>
          <w:lang w:val="en-US"/>
        </w:rPr>
        <w:t>hacking</w:t>
      </w:r>
      <w:r w:rsidR="00584039" w:rsidRPr="00584039">
        <w:rPr>
          <w:rFonts w:ascii="Garamond" w:hAnsi="Garamond" w:cs="ArialNarrow"/>
          <w:color w:val="000000"/>
        </w:rPr>
        <w:t xml:space="preserve">, </w:t>
      </w:r>
      <w:r w:rsidR="00584039" w:rsidRPr="005418F2">
        <w:rPr>
          <w:rFonts w:ascii="Garamond" w:hAnsi="Garamond" w:cs="ArialNarrow"/>
          <w:color w:val="000000"/>
          <w:lang w:val="en-US"/>
        </w:rPr>
        <w:t>protection</w:t>
      </w:r>
      <w:r w:rsidR="00584039" w:rsidRPr="00584039">
        <w:rPr>
          <w:rFonts w:ascii="Garamond" w:hAnsi="Garamond" w:cs="ArialNarrow"/>
          <w:color w:val="000000"/>
        </w:rPr>
        <w:t>”</w:t>
      </w:r>
      <w:r w:rsidR="005E68BB" w:rsidRPr="00082FF4">
        <w:rPr>
          <w:rFonts w:ascii="Garamond" w:hAnsi="Garamond"/>
          <w:color w:val="000000" w:themeColor="text1"/>
          <w:sz w:val="22"/>
          <w:szCs w:val="22"/>
        </w:rPr>
        <w:t xml:space="preserve"> (</w:t>
      </w:r>
      <w:proofErr w:type="spellStart"/>
      <w:r w:rsidR="00584039" w:rsidRPr="005418F2">
        <w:rPr>
          <w:rFonts w:ascii="Garamond" w:hAnsi="Garamond" w:cs="ArialNarrow"/>
          <w:color w:val="000000"/>
          <w:lang w:val="en-US"/>
        </w:rPr>
        <w:t>Yaroshenko</w:t>
      </w:r>
      <w:proofErr w:type="spellEnd"/>
      <w:r w:rsidR="00584039" w:rsidRPr="00584039">
        <w:rPr>
          <w:rFonts w:ascii="Garamond" w:hAnsi="Garamond" w:cs="ArialNarrow"/>
          <w:color w:val="000000"/>
        </w:rPr>
        <w:t xml:space="preserve">, </w:t>
      </w:r>
      <w:r w:rsidR="005E68BB" w:rsidRPr="00082FF4">
        <w:rPr>
          <w:rFonts w:ascii="Garamond" w:hAnsi="Garamond"/>
          <w:color w:val="000000" w:themeColor="text1"/>
          <w:sz w:val="22"/>
          <w:szCs w:val="22"/>
        </w:rPr>
        <w:t xml:space="preserve">2021), второй пост – карикатура под </w:t>
      </w:r>
      <w:proofErr w:type="spellStart"/>
      <w:r w:rsidR="005E68BB" w:rsidRPr="00082FF4">
        <w:rPr>
          <w:rFonts w:ascii="Garamond" w:hAnsi="Garamond"/>
          <w:color w:val="000000" w:themeColor="text1"/>
          <w:sz w:val="22"/>
          <w:szCs w:val="22"/>
        </w:rPr>
        <w:t>лозуногом</w:t>
      </w:r>
      <w:proofErr w:type="spellEnd"/>
      <w:r w:rsidR="005E68BB" w:rsidRPr="00082FF4">
        <w:rPr>
          <w:rFonts w:ascii="Garamond" w:hAnsi="Garamond"/>
          <w:color w:val="000000" w:themeColor="text1"/>
          <w:sz w:val="22"/>
          <w:szCs w:val="22"/>
        </w:rPr>
        <w:t xml:space="preserve"> «Хватит создавать трояны и ратники». </w:t>
      </w:r>
    </w:p>
    <w:p w14:paraId="6E243B48" w14:textId="77777777" w:rsidR="005E68BB" w:rsidRDefault="005E68BB" w:rsidP="00082FF4">
      <w:pPr>
        <w:pStyle w:val="a8"/>
        <w:spacing w:before="0" w:beforeAutospacing="0" w:after="0" w:afterAutospacing="0"/>
        <w:ind w:firstLine="709"/>
        <w:jc w:val="both"/>
        <w:rPr>
          <w:rFonts w:ascii="Garamond" w:hAnsi="Garamond"/>
          <w:color w:val="000000" w:themeColor="text1"/>
          <w:sz w:val="22"/>
          <w:szCs w:val="22"/>
        </w:rPr>
      </w:pPr>
      <w:r w:rsidRPr="00082FF4">
        <w:rPr>
          <w:rFonts w:ascii="Garamond" w:hAnsi="Garamond"/>
          <w:color w:val="000000" w:themeColor="text1"/>
          <w:sz w:val="22"/>
          <w:szCs w:val="22"/>
        </w:rPr>
        <w:t>В целом</w:t>
      </w:r>
      <w:r w:rsidR="00584039" w:rsidRPr="00584039">
        <w:rPr>
          <w:rFonts w:ascii="Garamond" w:hAnsi="Garamond"/>
          <w:color w:val="000000" w:themeColor="text1"/>
          <w:sz w:val="22"/>
          <w:szCs w:val="22"/>
        </w:rPr>
        <w:t>,</w:t>
      </w:r>
      <w:r w:rsidRPr="00082FF4">
        <w:rPr>
          <w:rFonts w:ascii="Garamond" w:hAnsi="Garamond"/>
          <w:color w:val="000000" w:themeColor="text1"/>
          <w:sz w:val="22"/>
          <w:szCs w:val="22"/>
        </w:rPr>
        <w:t xml:space="preserve"> короткий текст в профессиональных сообществах доминирует и составляет до 80 % от общего контента с преобладанием коротких постов- карикатур, в которых комический эффект различных действий нарушения информационной безопасности обсуждается на</w:t>
      </w:r>
      <w:r w:rsidR="00584039">
        <w:rPr>
          <w:rFonts w:ascii="Garamond" w:hAnsi="Garamond"/>
          <w:color w:val="000000" w:themeColor="text1"/>
          <w:sz w:val="22"/>
          <w:szCs w:val="22"/>
        </w:rPr>
        <w:t xml:space="preserve"> профессиональном сленге (73%).</w:t>
      </w:r>
    </w:p>
    <w:p w14:paraId="7F033CA7" w14:textId="77777777" w:rsidR="009303FC" w:rsidRPr="00140A27" w:rsidRDefault="009303FC" w:rsidP="009303FC">
      <w:pPr>
        <w:pStyle w:val="a8"/>
        <w:spacing w:before="0" w:beforeAutospacing="0" w:after="0" w:afterAutospacing="0"/>
        <w:ind w:firstLine="709"/>
        <w:jc w:val="both"/>
        <w:rPr>
          <w:rFonts w:ascii="Garamond" w:hAnsi="Garamond"/>
          <w:color w:val="000000" w:themeColor="text1"/>
          <w:sz w:val="22"/>
          <w:szCs w:val="22"/>
        </w:rPr>
      </w:pPr>
      <w:r w:rsidRPr="009303FC">
        <w:rPr>
          <w:rFonts w:ascii="Garamond" w:hAnsi="Garamond"/>
          <w:color w:val="000000" w:themeColor="text1"/>
          <w:sz w:val="22"/>
          <w:szCs w:val="22"/>
        </w:rPr>
        <w:t xml:space="preserve">Подписчики активно участвовали в обсуждении постов, которые условно можно разделить на категории, представленные </w:t>
      </w:r>
      <w:r w:rsidR="005418F2">
        <w:rPr>
          <w:rFonts w:ascii="Garamond" w:hAnsi="Garamond"/>
          <w:color w:val="000000" w:themeColor="text1"/>
          <w:sz w:val="22"/>
          <w:szCs w:val="22"/>
        </w:rPr>
        <w:t xml:space="preserve">на </w:t>
      </w:r>
      <w:r w:rsidR="005418F2">
        <w:rPr>
          <w:rFonts w:ascii="Garamond" w:hAnsi="Garamond"/>
          <w:color w:val="000000" w:themeColor="text1"/>
          <w:sz w:val="22"/>
          <w:szCs w:val="22"/>
          <w:lang w:val="en-US"/>
        </w:rPr>
        <w:t>Figure</w:t>
      </w:r>
      <w:r w:rsidR="005418F2" w:rsidRPr="005418F2">
        <w:rPr>
          <w:rFonts w:ascii="Garamond" w:hAnsi="Garamond"/>
          <w:color w:val="000000" w:themeColor="text1"/>
          <w:sz w:val="22"/>
          <w:szCs w:val="22"/>
        </w:rPr>
        <w:t xml:space="preserve"> 2</w:t>
      </w:r>
      <w:r w:rsidR="00140A27">
        <w:rPr>
          <w:rFonts w:ascii="Garamond" w:hAnsi="Garamond"/>
          <w:color w:val="000000" w:themeColor="text1"/>
          <w:sz w:val="22"/>
          <w:szCs w:val="22"/>
        </w:rPr>
        <w:t>.</w:t>
      </w:r>
    </w:p>
    <w:p w14:paraId="3A3ACA7B" w14:textId="77777777" w:rsidR="00140A27" w:rsidRPr="00235A44" w:rsidRDefault="00140A27" w:rsidP="00C5749E">
      <w:pPr>
        <w:pStyle w:val="a8"/>
        <w:spacing w:before="0" w:beforeAutospacing="0" w:after="0" w:afterAutospacing="0"/>
        <w:jc w:val="both"/>
        <w:rPr>
          <w:rFonts w:ascii="Garamond" w:hAnsi="Garamond"/>
          <w:color w:val="000000" w:themeColor="text1"/>
          <w:sz w:val="22"/>
          <w:szCs w:val="22"/>
        </w:rPr>
      </w:pPr>
    </w:p>
    <w:p w14:paraId="7C76953D" w14:textId="77777777" w:rsidR="00140A27" w:rsidRDefault="00140A27" w:rsidP="00140A27">
      <w:pPr>
        <w:pStyle w:val="a8"/>
        <w:spacing w:before="0" w:beforeAutospacing="0" w:after="0" w:afterAutospacing="0"/>
        <w:ind w:firstLine="709"/>
        <w:jc w:val="center"/>
        <w:rPr>
          <w:rFonts w:ascii="Garamond" w:hAnsi="Garamond"/>
          <w:color w:val="000000" w:themeColor="text1"/>
          <w:sz w:val="22"/>
          <w:szCs w:val="22"/>
          <w:lang w:val="en-US"/>
        </w:rPr>
      </w:pPr>
      <w:r w:rsidRPr="00140A27">
        <w:rPr>
          <w:rFonts w:ascii="Garamond" w:hAnsi="Garamond"/>
          <w:noProof/>
          <w:color w:val="000000" w:themeColor="text1"/>
          <w:sz w:val="22"/>
          <w:szCs w:val="22"/>
        </w:rPr>
        <w:drawing>
          <wp:inline distT="0" distB="0" distL="0" distR="0" wp14:anchorId="73C05F3F" wp14:editId="3612D7D8">
            <wp:extent cx="4572000" cy="2743200"/>
            <wp:effectExtent l="19050" t="0" r="1905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484D14" w14:textId="77777777" w:rsidR="00140A27" w:rsidRPr="00A70962" w:rsidRDefault="00140A27" w:rsidP="00C5749E">
      <w:pPr>
        <w:pStyle w:val="a8"/>
        <w:spacing w:before="0" w:beforeAutospacing="0" w:after="0" w:afterAutospacing="0"/>
        <w:jc w:val="center"/>
        <w:rPr>
          <w:rFonts w:ascii="Garamond" w:hAnsi="Garamond"/>
          <w:color w:val="000000" w:themeColor="text1"/>
          <w:sz w:val="22"/>
          <w:szCs w:val="22"/>
        </w:rPr>
      </w:pPr>
      <w:r w:rsidRPr="005418F2">
        <w:rPr>
          <w:rFonts w:ascii="Garamond" w:hAnsi="Garamond"/>
          <w:b/>
          <w:color w:val="000000" w:themeColor="text1"/>
          <w:sz w:val="22"/>
          <w:szCs w:val="22"/>
          <w:lang w:val="en-US"/>
        </w:rPr>
        <w:t>Figure</w:t>
      </w:r>
      <w:r>
        <w:rPr>
          <w:rFonts w:ascii="Garamond" w:hAnsi="Garamond"/>
          <w:b/>
          <w:color w:val="000000" w:themeColor="text1"/>
          <w:sz w:val="22"/>
          <w:szCs w:val="22"/>
        </w:rPr>
        <w:t xml:space="preserve"> </w:t>
      </w:r>
      <w:r w:rsidRPr="00140A27">
        <w:rPr>
          <w:rFonts w:ascii="Garamond" w:hAnsi="Garamond"/>
          <w:b/>
          <w:color w:val="000000" w:themeColor="text1"/>
          <w:sz w:val="22"/>
          <w:szCs w:val="22"/>
        </w:rPr>
        <w:t>2</w:t>
      </w:r>
      <w:r w:rsidRPr="005418F2">
        <w:rPr>
          <w:rFonts w:ascii="Garamond" w:hAnsi="Garamond"/>
          <w:b/>
          <w:color w:val="000000" w:themeColor="text1"/>
          <w:sz w:val="22"/>
          <w:szCs w:val="22"/>
        </w:rPr>
        <w:t>.</w:t>
      </w:r>
      <w:r w:rsidRPr="00A70962">
        <w:rPr>
          <w:rFonts w:ascii="Garamond" w:hAnsi="Garamond"/>
          <w:color w:val="000000" w:themeColor="text1"/>
          <w:sz w:val="22"/>
          <w:szCs w:val="22"/>
        </w:rPr>
        <w:t xml:space="preserve"> </w:t>
      </w:r>
      <w:r>
        <w:rPr>
          <w:rFonts w:ascii="Garamond" w:hAnsi="Garamond"/>
          <w:color w:val="000000" w:themeColor="text1"/>
          <w:sz w:val="22"/>
          <w:szCs w:val="22"/>
        </w:rPr>
        <w:t>Распределение к</w:t>
      </w:r>
      <w:r w:rsidRPr="00140A27">
        <w:rPr>
          <w:rFonts w:ascii="Garamond" w:hAnsi="Garamond"/>
          <w:color w:val="000000" w:themeColor="text1"/>
          <w:sz w:val="22"/>
          <w:szCs w:val="22"/>
        </w:rPr>
        <w:t>омментари</w:t>
      </w:r>
      <w:r>
        <w:rPr>
          <w:rFonts w:ascii="Garamond" w:hAnsi="Garamond"/>
          <w:color w:val="000000" w:themeColor="text1"/>
          <w:sz w:val="22"/>
          <w:szCs w:val="22"/>
        </w:rPr>
        <w:t>ев</w:t>
      </w:r>
      <w:r w:rsidRPr="00140A27">
        <w:rPr>
          <w:rFonts w:ascii="Garamond" w:hAnsi="Garamond"/>
          <w:color w:val="000000" w:themeColor="text1"/>
          <w:sz w:val="22"/>
          <w:szCs w:val="22"/>
        </w:rPr>
        <w:t xml:space="preserve"> по тематике (%)</w:t>
      </w:r>
      <w:r>
        <w:rPr>
          <w:rFonts w:ascii="Garamond" w:hAnsi="Garamond"/>
          <w:color w:val="000000" w:themeColor="text1"/>
          <w:sz w:val="22"/>
          <w:szCs w:val="22"/>
        </w:rPr>
        <w:t>.</w:t>
      </w:r>
    </w:p>
    <w:p w14:paraId="2CC1E54A" w14:textId="77777777" w:rsidR="00140A27" w:rsidRPr="005418F2" w:rsidRDefault="00140A27" w:rsidP="00C5749E">
      <w:pPr>
        <w:pStyle w:val="a8"/>
        <w:spacing w:before="0" w:beforeAutospacing="0" w:after="0" w:afterAutospacing="0"/>
        <w:jc w:val="center"/>
        <w:rPr>
          <w:rFonts w:ascii="Garamond" w:hAnsi="Garamond"/>
          <w:b/>
          <w:color w:val="000000"/>
          <w:sz w:val="22"/>
          <w:szCs w:val="22"/>
        </w:rPr>
      </w:pPr>
      <w:r w:rsidRPr="005418F2">
        <w:rPr>
          <w:rFonts w:ascii="Garamond" w:hAnsi="Garamond"/>
          <w:b/>
          <w:color w:val="000000"/>
          <w:sz w:val="22"/>
          <w:szCs w:val="22"/>
          <w:lang w:val="en-US"/>
        </w:rPr>
        <w:t>Source</w:t>
      </w:r>
      <w:r w:rsidRPr="005418F2">
        <w:rPr>
          <w:rFonts w:ascii="Garamond" w:hAnsi="Garamond"/>
          <w:b/>
          <w:color w:val="000000"/>
          <w:sz w:val="22"/>
          <w:szCs w:val="22"/>
        </w:rPr>
        <w:t xml:space="preserve">: </w:t>
      </w:r>
      <w:r w:rsidRPr="005418F2">
        <w:rPr>
          <w:rFonts w:ascii="Garamond" w:hAnsi="Garamond"/>
          <w:b/>
          <w:color w:val="000000"/>
          <w:sz w:val="22"/>
          <w:szCs w:val="22"/>
          <w:lang w:val="en-US"/>
        </w:rPr>
        <w:t>the</w:t>
      </w:r>
      <w:r w:rsidRPr="005418F2">
        <w:rPr>
          <w:rFonts w:ascii="Garamond" w:hAnsi="Garamond"/>
          <w:b/>
          <w:color w:val="000000"/>
          <w:sz w:val="22"/>
          <w:szCs w:val="22"/>
        </w:rPr>
        <w:t xml:space="preserve"> </w:t>
      </w:r>
      <w:r w:rsidRPr="005418F2">
        <w:rPr>
          <w:rFonts w:ascii="Garamond" w:hAnsi="Garamond"/>
          <w:b/>
          <w:color w:val="000000"/>
          <w:sz w:val="22"/>
          <w:szCs w:val="22"/>
          <w:lang w:val="en-US"/>
        </w:rPr>
        <w:t>authors</w:t>
      </w:r>
    </w:p>
    <w:p w14:paraId="25860673" w14:textId="77777777" w:rsidR="00140A27" w:rsidRPr="00140A27" w:rsidRDefault="00140A27" w:rsidP="00C5749E">
      <w:pPr>
        <w:pStyle w:val="a8"/>
        <w:spacing w:before="0" w:beforeAutospacing="0" w:after="0" w:afterAutospacing="0"/>
        <w:jc w:val="both"/>
        <w:rPr>
          <w:rFonts w:ascii="Garamond" w:hAnsi="Garamond"/>
          <w:color w:val="000000" w:themeColor="text1"/>
          <w:sz w:val="22"/>
          <w:szCs w:val="22"/>
        </w:rPr>
      </w:pPr>
    </w:p>
    <w:p w14:paraId="21B236F5" w14:textId="77777777" w:rsidR="009303FC" w:rsidRPr="00140A27" w:rsidRDefault="009303FC" w:rsidP="00140A27">
      <w:pPr>
        <w:pStyle w:val="a8"/>
        <w:spacing w:before="0" w:beforeAutospacing="0" w:after="0" w:afterAutospacing="0"/>
        <w:ind w:firstLine="709"/>
        <w:jc w:val="both"/>
        <w:rPr>
          <w:rFonts w:ascii="Garamond" w:hAnsi="Garamond"/>
          <w:color w:val="000000" w:themeColor="text1"/>
          <w:sz w:val="22"/>
          <w:szCs w:val="22"/>
        </w:rPr>
      </w:pPr>
      <w:r w:rsidRPr="00140A27">
        <w:rPr>
          <w:rFonts w:ascii="Garamond" w:hAnsi="Garamond"/>
          <w:color w:val="000000" w:themeColor="text1"/>
          <w:sz w:val="22"/>
          <w:szCs w:val="22"/>
        </w:rPr>
        <w:t>В комментариях к постам участники пишут о важности работы, возникающих проблемах, делятся опытом, при этом общение ведется на сленге, понятном для программистов и специалистов по информационной безопасности.</w:t>
      </w:r>
    </w:p>
    <w:p w14:paraId="4CF30BED" w14:textId="77777777" w:rsidR="009303FC" w:rsidRPr="00A45886" w:rsidRDefault="009303FC" w:rsidP="00C5749E">
      <w:pPr>
        <w:pStyle w:val="a8"/>
        <w:spacing w:before="0" w:beforeAutospacing="0" w:after="0" w:afterAutospacing="0"/>
        <w:jc w:val="both"/>
        <w:rPr>
          <w:rFonts w:ascii="Garamond" w:hAnsi="Garamond"/>
          <w:color w:val="000000" w:themeColor="text1"/>
          <w:sz w:val="22"/>
          <w:szCs w:val="22"/>
        </w:rPr>
      </w:pPr>
    </w:p>
    <w:p w14:paraId="231D6269" w14:textId="77777777" w:rsidR="00A45886" w:rsidRDefault="00A45886" w:rsidP="00C5749E">
      <w:pPr>
        <w:spacing w:after="0" w:line="240" w:lineRule="auto"/>
        <w:jc w:val="center"/>
      </w:pPr>
      <w:r w:rsidRPr="00A45886">
        <w:rPr>
          <w:noProof/>
          <w:lang w:eastAsia="ru-RU"/>
        </w:rPr>
        <w:drawing>
          <wp:inline distT="0" distB="0" distL="0" distR="0" wp14:anchorId="0BEF38F0" wp14:editId="7367FCE4">
            <wp:extent cx="4572000" cy="2743200"/>
            <wp:effectExtent l="19050" t="0" r="1905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550B6B" w14:textId="77777777" w:rsidR="00A45886" w:rsidRPr="00E523C3" w:rsidRDefault="00A45886" w:rsidP="00C5749E">
      <w:pPr>
        <w:pStyle w:val="a8"/>
        <w:spacing w:before="0" w:beforeAutospacing="0" w:after="0" w:afterAutospacing="0"/>
        <w:jc w:val="center"/>
        <w:rPr>
          <w:rFonts w:ascii="Garamond" w:hAnsi="Garamond"/>
          <w:color w:val="000000" w:themeColor="text1"/>
          <w:sz w:val="22"/>
          <w:szCs w:val="22"/>
          <w:lang w:val="en-US"/>
        </w:rPr>
      </w:pPr>
      <w:r w:rsidRPr="005418F2">
        <w:rPr>
          <w:rFonts w:ascii="Garamond" w:hAnsi="Garamond"/>
          <w:b/>
          <w:color w:val="000000" w:themeColor="text1"/>
          <w:sz w:val="22"/>
          <w:szCs w:val="22"/>
          <w:lang w:val="en-US"/>
        </w:rPr>
        <w:t>Figure</w:t>
      </w:r>
      <w:r w:rsidRPr="00E523C3">
        <w:rPr>
          <w:rFonts w:ascii="Garamond" w:hAnsi="Garamond"/>
          <w:b/>
          <w:color w:val="000000" w:themeColor="text1"/>
          <w:sz w:val="22"/>
          <w:szCs w:val="22"/>
          <w:lang w:val="en-US"/>
        </w:rPr>
        <w:t xml:space="preserve"> 3.</w:t>
      </w:r>
      <w:r w:rsidRPr="00E523C3">
        <w:rPr>
          <w:rFonts w:ascii="Garamond" w:hAnsi="Garamond"/>
          <w:color w:val="000000" w:themeColor="text1"/>
          <w:sz w:val="22"/>
          <w:szCs w:val="22"/>
          <w:lang w:val="en-US"/>
        </w:rPr>
        <w:t xml:space="preserve"> </w:t>
      </w:r>
      <w:r>
        <w:rPr>
          <w:rFonts w:ascii="Garamond" w:hAnsi="Garamond"/>
          <w:color w:val="000000" w:themeColor="text1"/>
          <w:sz w:val="22"/>
          <w:szCs w:val="22"/>
        </w:rPr>
        <w:t>Содержание</w:t>
      </w:r>
      <w:r w:rsidRPr="00E523C3">
        <w:rPr>
          <w:rFonts w:ascii="Garamond" w:hAnsi="Garamond"/>
          <w:color w:val="000000" w:themeColor="text1"/>
          <w:sz w:val="22"/>
          <w:szCs w:val="22"/>
          <w:lang w:val="en-US"/>
        </w:rPr>
        <w:t xml:space="preserve"> </w:t>
      </w:r>
      <w:r>
        <w:rPr>
          <w:rFonts w:ascii="Garamond" w:hAnsi="Garamond"/>
          <w:color w:val="000000" w:themeColor="text1"/>
          <w:sz w:val="22"/>
          <w:szCs w:val="22"/>
        </w:rPr>
        <w:t>к</w:t>
      </w:r>
      <w:r w:rsidRPr="00140A27">
        <w:rPr>
          <w:rFonts w:ascii="Garamond" w:hAnsi="Garamond"/>
          <w:color w:val="000000" w:themeColor="text1"/>
          <w:sz w:val="22"/>
          <w:szCs w:val="22"/>
        </w:rPr>
        <w:t>омментари</w:t>
      </w:r>
      <w:r>
        <w:rPr>
          <w:rFonts w:ascii="Garamond" w:hAnsi="Garamond"/>
          <w:color w:val="000000" w:themeColor="text1"/>
          <w:sz w:val="22"/>
          <w:szCs w:val="22"/>
        </w:rPr>
        <w:t>ев</w:t>
      </w:r>
      <w:r w:rsidRPr="00E523C3">
        <w:rPr>
          <w:rFonts w:ascii="Garamond" w:hAnsi="Garamond"/>
          <w:color w:val="000000" w:themeColor="text1"/>
          <w:sz w:val="22"/>
          <w:szCs w:val="22"/>
          <w:lang w:val="en-US"/>
        </w:rPr>
        <w:t xml:space="preserve"> (%).</w:t>
      </w:r>
    </w:p>
    <w:p w14:paraId="0EA3E755" w14:textId="77777777" w:rsidR="00A45886" w:rsidRPr="00E523C3" w:rsidRDefault="00A45886" w:rsidP="00C5749E">
      <w:pPr>
        <w:pStyle w:val="a8"/>
        <w:spacing w:before="0" w:beforeAutospacing="0" w:after="0" w:afterAutospacing="0"/>
        <w:jc w:val="center"/>
        <w:rPr>
          <w:rFonts w:ascii="Garamond" w:hAnsi="Garamond"/>
          <w:b/>
          <w:color w:val="000000"/>
          <w:sz w:val="22"/>
          <w:szCs w:val="22"/>
          <w:lang w:val="en-US"/>
        </w:rPr>
      </w:pPr>
      <w:r w:rsidRPr="005418F2">
        <w:rPr>
          <w:rFonts w:ascii="Garamond" w:hAnsi="Garamond"/>
          <w:b/>
          <w:color w:val="000000"/>
          <w:sz w:val="22"/>
          <w:szCs w:val="22"/>
          <w:lang w:val="en-US"/>
        </w:rPr>
        <w:t>Source</w:t>
      </w:r>
      <w:r w:rsidRPr="00E523C3">
        <w:rPr>
          <w:rFonts w:ascii="Garamond" w:hAnsi="Garamond"/>
          <w:b/>
          <w:color w:val="000000"/>
          <w:sz w:val="22"/>
          <w:szCs w:val="22"/>
          <w:lang w:val="en-US"/>
        </w:rPr>
        <w:t xml:space="preserve">: </w:t>
      </w:r>
      <w:r w:rsidRPr="005418F2">
        <w:rPr>
          <w:rFonts w:ascii="Garamond" w:hAnsi="Garamond"/>
          <w:b/>
          <w:color w:val="000000"/>
          <w:sz w:val="22"/>
          <w:szCs w:val="22"/>
          <w:lang w:val="en-US"/>
        </w:rPr>
        <w:t>the</w:t>
      </w:r>
      <w:r w:rsidRPr="00E523C3">
        <w:rPr>
          <w:rFonts w:ascii="Garamond" w:hAnsi="Garamond"/>
          <w:b/>
          <w:color w:val="000000"/>
          <w:sz w:val="22"/>
          <w:szCs w:val="22"/>
          <w:lang w:val="en-US"/>
        </w:rPr>
        <w:t xml:space="preserve"> </w:t>
      </w:r>
      <w:commentRangeStart w:id="19"/>
      <w:r w:rsidRPr="005418F2">
        <w:rPr>
          <w:rFonts w:ascii="Garamond" w:hAnsi="Garamond"/>
          <w:b/>
          <w:color w:val="000000"/>
          <w:sz w:val="22"/>
          <w:szCs w:val="22"/>
          <w:lang w:val="en-US"/>
        </w:rPr>
        <w:t>authors</w:t>
      </w:r>
      <w:commentRangeEnd w:id="19"/>
      <w:r w:rsidR="00D7225C">
        <w:rPr>
          <w:rStyle w:val="af1"/>
          <w:rFonts w:asciiTheme="minorHAnsi" w:eastAsiaTheme="minorHAnsi" w:hAnsiTheme="minorHAnsi" w:cstheme="minorBidi"/>
          <w:lang w:eastAsia="en-US"/>
        </w:rPr>
        <w:commentReference w:id="19"/>
      </w:r>
    </w:p>
    <w:p w14:paraId="40EE6B17" w14:textId="77777777" w:rsidR="009303FC" w:rsidRPr="00E523C3" w:rsidRDefault="009303FC" w:rsidP="00C5749E">
      <w:pPr>
        <w:pStyle w:val="a8"/>
        <w:spacing w:before="0" w:beforeAutospacing="0" w:after="0" w:afterAutospacing="0"/>
        <w:jc w:val="both"/>
        <w:rPr>
          <w:rFonts w:ascii="Garamond" w:hAnsi="Garamond"/>
          <w:color w:val="000000" w:themeColor="text1"/>
          <w:sz w:val="22"/>
          <w:szCs w:val="22"/>
          <w:lang w:val="en-US"/>
        </w:rPr>
      </w:pPr>
    </w:p>
    <w:p w14:paraId="158F2893" w14:textId="77777777" w:rsidR="009303FC" w:rsidRPr="00655D03" w:rsidRDefault="009303FC" w:rsidP="00A45886">
      <w:pPr>
        <w:pStyle w:val="a8"/>
        <w:spacing w:before="0" w:beforeAutospacing="0" w:after="0" w:afterAutospacing="0"/>
        <w:ind w:firstLine="709"/>
        <w:jc w:val="both"/>
        <w:rPr>
          <w:rFonts w:ascii="Garamond" w:hAnsi="Garamond"/>
          <w:color w:val="000000" w:themeColor="text1"/>
          <w:sz w:val="22"/>
          <w:szCs w:val="22"/>
        </w:rPr>
      </w:pPr>
      <w:r w:rsidRPr="00A45886">
        <w:rPr>
          <w:rFonts w:ascii="Garamond" w:hAnsi="Garamond"/>
          <w:color w:val="000000" w:themeColor="text1"/>
          <w:sz w:val="22"/>
          <w:szCs w:val="22"/>
        </w:rPr>
        <w:lastRenderedPageBreak/>
        <w:t xml:space="preserve">В теме обсуждения вовлечения несовершеннолетних можно выделить пост «Да что вы знаете об анонимности» сообщества </w:t>
      </w:r>
      <w:r w:rsidR="00A45886">
        <w:rPr>
          <w:rFonts w:ascii="Garamond" w:hAnsi="Garamond"/>
          <w:color w:val="000000" w:themeColor="text1"/>
          <w:sz w:val="22"/>
          <w:szCs w:val="22"/>
        </w:rPr>
        <w:t>«</w:t>
      </w:r>
      <w:proofErr w:type="spellStart"/>
      <w:r w:rsidRPr="00A45886">
        <w:rPr>
          <w:rFonts w:ascii="Garamond" w:hAnsi="Garamond"/>
          <w:color w:val="000000" w:themeColor="text1"/>
          <w:sz w:val="22"/>
          <w:szCs w:val="22"/>
        </w:rPr>
        <w:t>The</w:t>
      </w:r>
      <w:proofErr w:type="spellEnd"/>
      <w:r w:rsidRPr="00A45886">
        <w:rPr>
          <w:rFonts w:ascii="Garamond" w:hAnsi="Garamond"/>
          <w:color w:val="000000" w:themeColor="text1"/>
          <w:sz w:val="22"/>
          <w:szCs w:val="22"/>
        </w:rPr>
        <w:t xml:space="preserve"> </w:t>
      </w:r>
      <w:proofErr w:type="spellStart"/>
      <w:r w:rsidRPr="00A45886">
        <w:rPr>
          <w:rFonts w:ascii="Garamond" w:hAnsi="Garamond"/>
          <w:color w:val="000000" w:themeColor="text1"/>
          <w:sz w:val="22"/>
          <w:szCs w:val="22"/>
        </w:rPr>
        <w:t>Codeby</w:t>
      </w:r>
      <w:proofErr w:type="spellEnd"/>
      <w:r w:rsidR="00A45886">
        <w:rPr>
          <w:rFonts w:ascii="Garamond" w:hAnsi="Garamond"/>
          <w:color w:val="000000" w:themeColor="text1"/>
          <w:sz w:val="22"/>
          <w:szCs w:val="22"/>
        </w:rPr>
        <w:t>»</w:t>
      </w:r>
      <w:r w:rsidRPr="00A45886">
        <w:rPr>
          <w:rFonts w:ascii="Garamond" w:hAnsi="Garamond"/>
          <w:color w:val="000000" w:themeColor="text1"/>
          <w:sz w:val="22"/>
          <w:szCs w:val="22"/>
        </w:rPr>
        <w:t xml:space="preserve"> о созда</w:t>
      </w:r>
      <w:r w:rsidR="00A45886">
        <w:rPr>
          <w:rFonts w:ascii="Garamond" w:hAnsi="Garamond"/>
          <w:color w:val="000000" w:themeColor="text1"/>
          <w:sz w:val="22"/>
          <w:szCs w:val="22"/>
        </w:rPr>
        <w:t>нии фиктивного приложения «</w:t>
      </w:r>
      <w:proofErr w:type="spellStart"/>
      <w:r w:rsidR="00A45886">
        <w:rPr>
          <w:rFonts w:ascii="Garamond" w:hAnsi="Garamond"/>
          <w:color w:val="000000" w:themeColor="text1"/>
          <w:sz w:val="22"/>
          <w:szCs w:val="22"/>
        </w:rPr>
        <w:t>Дия</w:t>
      </w:r>
      <w:proofErr w:type="spellEnd"/>
      <w:r w:rsidR="00A45886">
        <w:rPr>
          <w:rFonts w:ascii="Garamond" w:hAnsi="Garamond"/>
          <w:color w:val="000000" w:themeColor="text1"/>
          <w:sz w:val="22"/>
          <w:szCs w:val="22"/>
        </w:rPr>
        <w:t>». Это -</w:t>
      </w:r>
      <w:r w:rsidRPr="00A45886">
        <w:rPr>
          <w:rFonts w:ascii="Garamond" w:hAnsi="Garamond"/>
          <w:color w:val="000000" w:themeColor="text1"/>
          <w:sz w:val="22"/>
          <w:szCs w:val="22"/>
        </w:rPr>
        <w:t xml:space="preserve"> украинская программа, которая позволяла школьникам покупать алкоголь и сигареты, подделывая возраст в электронном паспорте. Оплату за приложение разработчик получал на свою карту, что было опрометчиво. Как и ожидалось, он был быстро пойман</w:t>
      </w:r>
      <w:r w:rsidR="00A45886">
        <w:rPr>
          <w:rFonts w:ascii="Garamond" w:hAnsi="Garamond"/>
          <w:color w:val="000000" w:themeColor="text1"/>
          <w:sz w:val="22"/>
          <w:szCs w:val="22"/>
        </w:rPr>
        <w:t xml:space="preserve">. </w:t>
      </w:r>
      <w:r w:rsidRPr="00A45886">
        <w:rPr>
          <w:rFonts w:ascii="Garamond" w:hAnsi="Garamond"/>
          <w:color w:val="000000" w:themeColor="text1"/>
          <w:sz w:val="22"/>
          <w:szCs w:val="22"/>
        </w:rPr>
        <w:t>Разработчиком оказался 21-летний парень из Украины. Теперь ему грозит до 6 лет тюрьмы</w:t>
      </w:r>
      <w:r w:rsidR="00655D03" w:rsidRPr="00655D03">
        <w:rPr>
          <w:rFonts w:ascii="Garamond" w:hAnsi="Garamond"/>
          <w:color w:val="000000" w:themeColor="text1"/>
          <w:sz w:val="22"/>
          <w:szCs w:val="22"/>
        </w:rPr>
        <w:t xml:space="preserve"> (</w:t>
      </w:r>
      <w:proofErr w:type="spellStart"/>
      <w:r w:rsidR="00655D03" w:rsidRPr="00655D03">
        <w:rPr>
          <w:rFonts w:ascii="Garamond" w:hAnsi="Garamond"/>
          <w:color w:val="000000" w:themeColor="text1"/>
          <w:sz w:val="22"/>
          <w:szCs w:val="22"/>
        </w:rPr>
        <w:t>Codeby</w:t>
      </w:r>
      <w:proofErr w:type="spellEnd"/>
      <w:r w:rsidR="00655D03" w:rsidRPr="00655D03">
        <w:rPr>
          <w:rFonts w:ascii="Garamond" w:hAnsi="Garamond"/>
          <w:color w:val="000000" w:themeColor="text1"/>
          <w:sz w:val="22"/>
          <w:szCs w:val="22"/>
        </w:rPr>
        <w:t>, 2021).</w:t>
      </w:r>
    </w:p>
    <w:p w14:paraId="3014535D" w14:textId="77777777" w:rsidR="009303FC" w:rsidRDefault="009303FC" w:rsidP="00A45886">
      <w:pPr>
        <w:pStyle w:val="a8"/>
        <w:spacing w:before="0" w:beforeAutospacing="0" w:after="0" w:afterAutospacing="0"/>
        <w:ind w:firstLine="709"/>
        <w:jc w:val="both"/>
        <w:rPr>
          <w:rFonts w:ascii="Garamond" w:hAnsi="Garamond"/>
          <w:color w:val="000000" w:themeColor="text1"/>
          <w:sz w:val="22"/>
          <w:szCs w:val="22"/>
        </w:rPr>
      </w:pPr>
      <w:r w:rsidRPr="00A45886">
        <w:rPr>
          <w:rFonts w:ascii="Garamond" w:hAnsi="Garamond"/>
          <w:color w:val="000000" w:themeColor="text1"/>
          <w:sz w:val="22"/>
          <w:szCs w:val="22"/>
        </w:rPr>
        <w:t>В комментариях участники сообщества осуждают подобные действия, однако, сомневаются, что властям удалось</w:t>
      </w:r>
      <w:r w:rsidR="008124E1">
        <w:rPr>
          <w:rFonts w:ascii="Garamond" w:hAnsi="Garamond"/>
          <w:color w:val="000000" w:themeColor="text1"/>
          <w:sz w:val="22"/>
          <w:szCs w:val="22"/>
        </w:rPr>
        <w:t xml:space="preserve"> найти реального разработчика</w:t>
      </w:r>
      <w:r w:rsidR="008124E1" w:rsidRPr="008124E1">
        <w:rPr>
          <w:rFonts w:ascii="Garamond" w:hAnsi="Garamond"/>
          <w:color w:val="000000" w:themeColor="text1"/>
          <w:sz w:val="22"/>
          <w:szCs w:val="22"/>
        </w:rPr>
        <w:t xml:space="preserve"> </w:t>
      </w:r>
      <w:r w:rsidR="008124E1" w:rsidRPr="00655D03">
        <w:rPr>
          <w:rFonts w:ascii="Garamond" w:hAnsi="Garamond"/>
          <w:color w:val="000000" w:themeColor="text1"/>
          <w:sz w:val="22"/>
          <w:szCs w:val="22"/>
        </w:rPr>
        <w:t>(</w:t>
      </w:r>
      <w:proofErr w:type="spellStart"/>
      <w:r w:rsidR="008124E1" w:rsidRPr="00655D03">
        <w:rPr>
          <w:rFonts w:ascii="Garamond" w:hAnsi="Garamond"/>
          <w:color w:val="000000" w:themeColor="text1"/>
          <w:sz w:val="22"/>
          <w:szCs w:val="22"/>
        </w:rPr>
        <w:t>Codeby</w:t>
      </w:r>
      <w:proofErr w:type="spellEnd"/>
      <w:r w:rsidR="008124E1" w:rsidRPr="00655D03">
        <w:rPr>
          <w:rFonts w:ascii="Garamond" w:hAnsi="Garamond"/>
          <w:color w:val="000000" w:themeColor="text1"/>
          <w:sz w:val="22"/>
          <w:szCs w:val="22"/>
        </w:rPr>
        <w:t>, 2021).</w:t>
      </w:r>
    </w:p>
    <w:p w14:paraId="16CEE6F6" w14:textId="77777777" w:rsidR="007E119F" w:rsidRPr="00082FF4" w:rsidRDefault="007E119F" w:rsidP="007E119F">
      <w:pPr>
        <w:pStyle w:val="a8"/>
        <w:spacing w:before="0" w:beforeAutospacing="0" w:after="0" w:afterAutospacing="0"/>
        <w:ind w:firstLine="709"/>
        <w:jc w:val="both"/>
        <w:rPr>
          <w:rFonts w:ascii="Garamond" w:hAnsi="Garamond"/>
          <w:color w:val="000000" w:themeColor="text1"/>
          <w:sz w:val="22"/>
          <w:szCs w:val="22"/>
        </w:rPr>
      </w:pPr>
      <w:r>
        <w:rPr>
          <w:rFonts w:ascii="Garamond" w:hAnsi="Garamond"/>
          <w:color w:val="000000" w:themeColor="text1"/>
          <w:sz w:val="22"/>
          <w:szCs w:val="22"/>
        </w:rPr>
        <w:t>Таким образом, м</w:t>
      </w:r>
      <w:r w:rsidRPr="00082FF4">
        <w:rPr>
          <w:rFonts w:ascii="Garamond" w:hAnsi="Garamond"/>
          <w:color w:val="000000" w:themeColor="text1"/>
          <w:sz w:val="22"/>
          <w:szCs w:val="22"/>
        </w:rPr>
        <w:t xml:space="preserve">ожно с уверенностью говорить о том, что профессиональное сообщество категорически осуждает все формы взлома, противоправных действий, </w:t>
      </w:r>
      <w:proofErr w:type="spellStart"/>
      <w:r w:rsidRPr="00082FF4">
        <w:rPr>
          <w:rFonts w:ascii="Garamond" w:hAnsi="Garamond"/>
          <w:color w:val="000000" w:themeColor="text1"/>
          <w:sz w:val="22"/>
          <w:szCs w:val="22"/>
        </w:rPr>
        <w:t>хакинга</w:t>
      </w:r>
      <w:proofErr w:type="spellEnd"/>
      <w:r w:rsidRPr="00082FF4">
        <w:rPr>
          <w:rFonts w:ascii="Garamond" w:hAnsi="Garamond"/>
          <w:color w:val="000000" w:themeColor="text1"/>
          <w:sz w:val="22"/>
          <w:szCs w:val="22"/>
        </w:rPr>
        <w:t xml:space="preserve"> и объединяется вокруг идеи информационной безопасности.</w:t>
      </w:r>
    </w:p>
    <w:p w14:paraId="1A7F2C7C" w14:textId="77777777" w:rsidR="008124E1" w:rsidRPr="008124E1" w:rsidRDefault="008124E1" w:rsidP="008124E1">
      <w:pPr>
        <w:pStyle w:val="a8"/>
        <w:spacing w:before="0" w:beforeAutospacing="0" w:after="0" w:afterAutospacing="0"/>
        <w:ind w:firstLine="709"/>
        <w:jc w:val="both"/>
        <w:rPr>
          <w:rFonts w:ascii="Garamond" w:hAnsi="Garamond"/>
          <w:color w:val="000000" w:themeColor="text1"/>
          <w:sz w:val="22"/>
          <w:szCs w:val="22"/>
        </w:rPr>
      </w:pPr>
      <w:r w:rsidRPr="008124E1">
        <w:rPr>
          <w:rFonts w:ascii="Garamond" w:hAnsi="Garamond"/>
          <w:color w:val="000000" w:themeColor="text1"/>
          <w:sz w:val="22"/>
          <w:szCs w:val="22"/>
        </w:rPr>
        <w:t>При анализе образовательных сообществ рассматривались все группы, в таблице</w:t>
      </w:r>
      <w:r w:rsidR="008F7C84" w:rsidRPr="008F7C84">
        <w:rPr>
          <w:rFonts w:ascii="Garamond" w:hAnsi="Garamond"/>
          <w:color w:val="000000" w:themeColor="text1"/>
          <w:sz w:val="22"/>
          <w:szCs w:val="22"/>
        </w:rPr>
        <w:t xml:space="preserve"> 2</w:t>
      </w:r>
      <w:r w:rsidRPr="008124E1">
        <w:rPr>
          <w:rFonts w:ascii="Garamond" w:hAnsi="Garamond"/>
          <w:color w:val="000000" w:themeColor="text1"/>
          <w:sz w:val="22"/>
          <w:szCs w:val="22"/>
        </w:rPr>
        <w:t xml:space="preserve"> представлены группы с кол</w:t>
      </w:r>
      <w:r w:rsidR="007F7201">
        <w:rPr>
          <w:rFonts w:ascii="Garamond" w:hAnsi="Garamond"/>
          <w:color w:val="000000" w:themeColor="text1"/>
          <w:sz w:val="22"/>
          <w:szCs w:val="22"/>
        </w:rPr>
        <w:t>ичеством подписчиков от 5 тысяч.</w:t>
      </w:r>
      <w:r w:rsidRPr="008124E1">
        <w:rPr>
          <w:rFonts w:ascii="Garamond" w:hAnsi="Garamond"/>
          <w:color w:val="000000" w:themeColor="text1"/>
          <w:sz w:val="22"/>
          <w:szCs w:val="22"/>
        </w:rPr>
        <w:t xml:space="preserve"> </w:t>
      </w:r>
    </w:p>
    <w:p w14:paraId="1BDA3E9B" w14:textId="77777777" w:rsidR="008124E1" w:rsidRPr="008124E1" w:rsidRDefault="008124E1" w:rsidP="008F7C84">
      <w:pPr>
        <w:pStyle w:val="a8"/>
        <w:spacing w:before="0" w:beforeAutospacing="0" w:after="0" w:afterAutospacing="0"/>
        <w:jc w:val="both"/>
        <w:rPr>
          <w:rFonts w:ascii="Garamond" w:hAnsi="Garamond"/>
          <w:color w:val="000000" w:themeColor="text1"/>
          <w:sz w:val="22"/>
          <w:szCs w:val="22"/>
        </w:rPr>
      </w:pPr>
    </w:p>
    <w:p w14:paraId="1EA08492" w14:textId="77777777" w:rsidR="008F7C84" w:rsidRPr="008F7C84" w:rsidRDefault="008F7C84" w:rsidP="008F7C84">
      <w:pPr>
        <w:pStyle w:val="a8"/>
        <w:spacing w:before="0" w:beforeAutospacing="0" w:after="0" w:afterAutospacing="0"/>
        <w:jc w:val="center"/>
        <w:rPr>
          <w:b/>
          <w:color w:val="000000"/>
          <w:sz w:val="22"/>
          <w:szCs w:val="22"/>
        </w:rPr>
      </w:pPr>
      <w:proofErr w:type="spellStart"/>
      <w:r w:rsidRPr="00E73995">
        <w:rPr>
          <w:b/>
          <w:color w:val="000000"/>
          <w:sz w:val="22"/>
          <w:szCs w:val="22"/>
        </w:rPr>
        <w:t>Table</w:t>
      </w:r>
      <w:proofErr w:type="spellEnd"/>
      <w:r w:rsidRPr="00E73995">
        <w:rPr>
          <w:b/>
          <w:color w:val="000000"/>
          <w:sz w:val="22"/>
          <w:szCs w:val="22"/>
        </w:rPr>
        <w:t xml:space="preserve"> </w:t>
      </w:r>
      <w:r w:rsidRPr="008F7C84">
        <w:rPr>
          <w:b/>
          <w:color w:val="000000"/>
          <w:sz w:val="22"/>
          <w:szCs w:val="22"/>
        </w:rPr>
        <w:t>2</w:t>
      </w:r>
      <w:r w:rsidRPr="00E73995">
        <w:rPr>
          <w:b/>
          <w:color w:val="000000"/>
          <w:sz w:val="22"/>
          <w:szCs w:val="22"/>
        </w:rPr>
        <w:t xml:space="preserve">: </w:t>
      </w:r>
      <w:r>
        <w:rPr>
          <w:b/>
          <w:color w:val="000000"/>
          <w:sz w:val="22"/>
          <w:szCs w:val="22"/>
        </w:rPr>
        <w:t>Образовательные Интернет-сообщества</w:t>
      </w:r>
      <w:r w:rsidRPr="00E73995">
        <w:rPr>
          <w:b/>
          <w:color w:val="000000"/>
          <w:sz w:val="22"/>
          <w:szCs w:val="22"/>
        </w:rPr>
        <w:t xml:space="preserve"> с количеством подписчиков более </w:t>
      </w:r>
      <w:r>
        <w:rPr>
          <w:b/>
          <w:color w:val="000000"/>
          <w:sz w:val="22"/>
          <w:szCs w:val="22"/>
        </w:rPr>
        <w:t>5</w:t>
      </w:r>
      <w:r w:rsidRPr="00E73995">
        <w:rPr>
          <w:b/>
          <w:color w:val="000000"/>
          <w:sz w:val="22"/>
          <w:szCs w:val="22"/>
        </w:rPr>
        <w:t xml:space="preserve"> </w:t>
      </w:r>
      <w:commentRangeStart w:id="20"/>
      <w:r w:rsidRPr="00E73995">
        <w:rPr>
          <w:b/>
          <w:color w:val="000000"/>
          <w:sz w:val="22"/>
          <w:szCs w:val="22"/>
        </w:rPr>
        <w:t>тысяч</w:t>
      </w:r>
      <w:commentRangeEnd w:id="20"/>
      <w:r w:rsidR="00D7225C">
        <w:rPr>
          <w:rStyle w:val="af1"/>
          <w:rFonts w:asciiTheme="minorHAnsi" w:eastAsiaTheme="minorHAnsi" w:hAnsiTheme="minorHAnsi" w:cstheme="minorBidi"/>
          <w:lang w:eastAsia="en-US"/>
        </w:rPr>
        <w:commentReference w:id="20"/>
      </w:r>
    </w:p>
    <w:p w14:paraId="0F0A9ABA" w14:textId="77777777" w:rsidR="008F7C84" w:rsidRPr="005418F2" w:rsidRDefault="008F7C84" w:rsidP="008F7C84">
      <w:pPr>
        <w:pStyle w:val="a8"/>
        <w:spacing w:before="0" w:beforeAutospacing="0" w:after="0" w:afterAutospacing="0"/>
        <w:jc w:val="center"/>
        <w:rPr>
          <w:rFonts w:ascii="Garamond" w:hAnsi="Garamond"/>
          <w:b/>
          <w:color w:val="000000"/>
          <w:sz w:val="22"/>
          <w:szCs w:val="22"/>
        </w:rPr>
      </w:pPr>
      <w:r w:rsidRPr="005418F2">
        <w:rPr>
          <w:rFonts w:ascii="Garamond" w:hAnsi="Garamond"/>
          <w:b/>
          <w:color w:val="000000"/>
          <w:sz w:val="22"/>
          <w:szCs w:val="22"/>
          <w:lang w:val="en-US"/>
        </w:rPr>
        <w:t>Source</w:t>
      </w:r>
      <w:r w:rsidRPr="005418F2">
        <w:rPr>
          <w:rFonts w:ascii="Garamond" w:hAnsi="Garamond"/>
          <w:b/>
          <w:color w:val="000000"/>
          <w:sz w:val="22"/>
          <w:szCs w:val="22"/>
        </w:rPr>
        <w:t xml:space="preserve">: </w:t>
      </w:r>
      <w:r w:rsidRPr="005418F2">
        <w:rPr>
          <w:rFonts w:ascii="Garamond" w:hAnsi="Garamond"/>
          <w:b/>
          <w:color w:val="000000"/>
          <w:sz w:val="22"/>
          <w:szCs w:val="22"/>
          <w:lang w:val="en-US"/>
        </w:rPr>
        <w:t>the</w:t>
      </w:r>
      <w:r w:rsidRPr="005418F2">
        <w:rPr>
          <w:rFonts w:ascii="Garamond" w:hAnsi="Garamond"/>
          <w:b/>
          <w:color w:val="000000"/>
          <w:sz w:val="22"/>
          <w:szCs w:val="22"/>
        </w:rPr>
        <w:t xml:space="preserve"> </w:t>
      </w:r>
      <w:r w:rsidRPr="005418F2">
        <w:rPr>
          <w:rFonts w:ascii="Garamond" w:hAnsi="Garamond"/>
          <w:b/>
          <w:color w:val="000000"/>
          <w:sz w:val="22"/>
          <w:szCs w:val="22"/>
          <w:lang w:val="en-US"/>
        </w:rPr>
        <w:t>authors</w:t>
      </w:r>
    </w:p>
    <w:p w14:paraId="24DE8233" w14:textId="77777777" w:rsidR="008124E1" w:rsidRPr="008124E1" w:rsidRDefault="008124E1" w:rsidP="008F7C84">
      <w:pPr>
        <w:pStyle w:val="a8"/>
        <w:spacing w:before="0" w:beforeAutospacing="0" w:after="0" w:afterAutospacing="0"/>
        <w:jc w:val="both"/>
        <w:rPr>
          <w:rFonts w:ascii="Garamond" w:hAnsi="Garamond"/>
          <w:color w:val="000000" w:themeColor="text1"/>
          <w:sz w:val="22"/>
          <w:szCs w:val="22"/>
        </w:rPr>
      </w:pPr>
    </w:p>
    <w:tbl>
      <w:tblPr>
        <w:tblStyle w:val="aa"/>
        <w:tblW w:w="0" w:type="auto"/>
        <w:tblLook w:val="04A0" w:firstRow="1" w:lastRow="0" w:firstColumn="1" w:lastColumn="0" w:noHBand="0" w:noVBand="1"/>
      </w:tblPr>
      <w:tblGrid>
        <w:gridCol w:w="2980"/>
        <w:gridCol w:w="1237"/>
        <w:gridCol w:w="1420"/>
        <w:gridCol w:w="1315"/>
        <w:gridCol w:w="1306"/>
        <w:gridCol w:w="1596"/>
      </w:tblGrid>
      <w:tr w:rsidR="008F7C84" w:rsidRPr="008F7C84" w14:paraId="75A074CD" w14:textId="77777777" w:rsidTr="008F7C84">
        <w:trPr>
          <w:trHeight w:val="660"/>
        </w:trPr>
        <w:tc>
          <w:tcPr>
            <w:tcW w:w="3235" w:type="dxa"/>
            <w:vAlign w:val="center"/>
          </w:tcPr>
          <w:p w14:paraId="0735B3F3" w14:textId="77777777" w:rsidR="008F7C84" w:rsidRPr="008F7C84" w:rsidRDefault="008F7C84" w:rsidP="008F7C84">
            <w:pPr>
              <w:pStyle w:val="a8"/>
              <w:spacing w:before="0" w:beforeAutospacing="0" w:after="0" w:afterAutospacing="0"/>
              <w:jc w:val="center"/>
              <w:rPr>
                <w:rFonts w:ascii="Garamond" w:hAnsi="Garamond"/>
                <w:b/>
                <w:color w:val="000000" w:themeColor="text1"/>
                <w:sz w:val="20"/>
                <w:szCs w:val="20"/>
              </w:rPr>
            </w:pPr>
            <w:r w:rsidRPr="008F7C84">
              <w:rPr>
                <w:rFonts w:ascii="Garamond" w:hAnsi="Garamond"/>
                <w:b/>
                <w:color w:val="000000" w:themeColor="text1"/>
                <w:sz w:val="20"/>
                <w:szCs w:val="20"/>
              </w:rPr>
              <w:t>Сообщества</w:t>
            </w:r>
          </w:p>
          <w:p w14:paraId="32452774" w14:textId="77777777" w:rsidR="008F7C84" w:rsidRPr="008F7C84" w:rsidRDefault="008F7C84" w:rsidP="008F7C84">
            <w:pPr>
              <w:pStyle w:val="a8"/>
              <w:spacing w:before="0" w:beforeAutospacing="0" w:after="0" w:afterAutospacing="0"/>
              <w:jc w:val="center"/>
              <w:rPr>
                <w:rFonts w:ascii="Garamond" w:hAnsi="Garamond"/>
                <w:b/>
                <w:color w:val="000000" w:themeColor="text1"/>
                <w:sz w:val="20"/>
                <w:szCs w:val="20"/>
              </w:rPr>
            </w:pPr>
            <w:r w:rsidRPr="008F7C84">
              <w:rPr>
                <w:rFonts w:ascii="Garamond" w:hAnsi="Garamond"/>
                <w:b/>
                <w:color w:val="000000" w:themeColor="text1"/>
                <w:sz w:val="20"/>
                <w:szCs w:val="20"/>
              </w:rPr>
              <w:t>(транслитерация)</w:t>
            </w:r>
          </w:p>
        </w:tc>
        <w:tc>
          <w:tcPr>
            <w:tcW w:w="773" w:type="dxa"/>
            <w:vAlign w:val="center"/>
          </w:tcPr>
          <w:p w14:paraId="22074D22" w14:textId="77777777" w:rsidR="008F7C84" w:rsidRPr="008F7C84" w:rsidRDefault="008F7C84" w:rsidP="008F7C84">
            <w:pPr>
              <w:pStyle w:val="a8"/>
              <w:spacing w:before="0" w:beforeAutospacing="0" w:after="0" w:afterAutospacing="0"/>
              <w:jc w:val="center"/>
              <w:rPr>
                <w:rFonts w:ascii="Garamond" w:hAnsi="Garamond"/>
                <w:b/>
                <w:color w:val="000000" w:themeColor="text1"/>
                <w:sz w:val="20"/>
                <w:szCs w:val="20"/>
              </w:rPr>
            </w:pPr>
            <w:r w:rsidRPr="008F7C84">
              <w:rPr>
                <w:rFonts w:ascii="Garamond" w:hAnsi="Garamond"/>
                <w:b/>
                <w:color w:val="000000" w:themeColor="text1"/>
                <w:sz w:val="20"/>
                <w:szCs w:val="20"/>
              </w:rPr>
              <w:t>Смысловой перевод</w:t>
            </w:r>
          </w:p>
        </w:tc>
        <w:tc>
          <w:tcPr>
            <w:tcW w:w="1465" w:type="dxa"/>
            <w:vAlign w:val="center"/>
          </w:tcPr>
          <w:p w14:paraId="0D26C97A" w14:textId="77777777" w:rsidR="008F7C84" w:rsidRPr="008F7C84" w:rsidRDefault="008F7C84" w:rsidP="008F7C84">
            <w:pPr>
              <w:jc w:val="center"/>
              <w:rPr>
                <w:rFonts w:ascii="Garamond" w:eastAsia="Times New Roman" w:hAnsi="Garamond" w:cs="Times New Roman"/>
                <w:b/>
                <w:color w:val="000000" w:themeColor="text1"/>
                <w:sz w:val="20"/>
                <w:szCs w:val="20"/>
                <w:lang w:eastAsia="ru-RU"/>
              </w:rPr>
            </w:pPr>
            <w:r w:rsidRPr="008F7C84">
              <w:rPr>
                <w:rFonts w:ascii="Garamond" w:eastAsia="Times New Roman" w:hAnsi="Garamond" w:cs="Times New Roman"/>
                <w:b/>
                <w:color w:val="000000" w:themeColor="text1"/>
                <w:sz w:val="20"/>
                <w:szCs w:val="20"/>
                <w:lang w:eastAsia="ru-RU"/>
              </w:rPr>
              <w:t>Количество подписчиков</w:t>
            </w:r>
          </w:p>
        </w:tc>
        <w:tc>
          <w:tcPr>
            <w:tcW w:w="1365" w:type="dxa"/>
            <w:vAlign w:val="center"/>
          </w:tcPr>
          <w:p w14:paraId="240C02AC" w14:textId="77777777" w:rsidR="008F7C84" w:rsidRPr="008F7C84" w:rsidRDefault="008F7C84" w:rsidP="008F7C84">
            <w:pPr>
              <w:jc w:val="center"/>
              <w:rPr>
                <w:rFonts w:ascii="Garamond" w:eastAsia="Times New Roman" w:hAnsi="Garamond" w:cs="Times New Roman"/>
                <w:b/>
                <w:color w:val="000000" w:themeColor="text1"/>
                <w:sz w:val="20"/>
                <w:szCs w:val="20"/>
                <w:lang w:eastAsia="ru-RU"/>
              </w:rPr>
            </w:pPr>
            <w:r w:rsidRPr="008F7C84">
              <w:rPr>
                <w:rFonts w:ascii="Garamond" w:eastAsia="Times New Roman" w:hAnsi="Garamond" w:cs="Times New Roman"/>
                <w:b/>
                <w:color w:val="000000" w:themeColor="text1"/>
                <w:sz w:val="20"/>
                <w:szCs w:val="20"/>
                <w:lang w:eastAsia="ru-RU"/>
              </w:rPr>
              <w:t>Количество публикаций</w:t>
            </w:r>
          </w:p>
        </w:tc>
        <w:tc>
          <w:tcPr>
            <w:tcW w:w="1364" w:type="dxa"/>
            <w:vAlign w:val="center"/>
          </w:tcPr>
          <w:p w14:paraId="7BCF408B" w14:textId="77777777" w:rsidR="008F7C84" w:rsidRPr="008F7C84" w:rsidRDefault="008F7C84" w:rsidP="008F7C84">
            <w:pPr>
              <w:jc w:val="center"/>
              <w:rPr>
                <w:rFonts w:ascii="Garamond" w:eastAsia="Times New Roman" w:hAnsi="Garamond" w:cs="Times New Roman"/>
                <w:b/>
                <w:color w:val="000000" w:themeColor="text1"/>
                <w:sz w:val="20"/>
                <w:szCs w:val="20"/>
                <w:lang w:eastAsia="ru-RU"/>
              </w:rPr>
            </w:pPr>
            <w:r w:rsidRPr="008F7C84">
              <w:rPr>
                <w:rFonts w:ascii="Garamond" w:eastAsia="Times New Roman" w:hAnsi="Garamond" w:cs="Times New Roman"/>
                <w:b/>
                <w:color w:val="000000" w:themeColor="text1"/>
                <w:sz w:val="20"/>
                <w:szCs w:val="20"/>
                <w:lang w:eastAsia="ru-RU"/>
              </w:rPr>
              <w:t>Количество просмотров</w:t>
            </w:r>
          </w:p>
        </w:tc>
        <w:tc>
          <w:tcPr>
            <w:tcW w:w="1652" w:type="dxa"/>
            <w:vAlign w:val="center"/>
          </w:tcPr>
          <w:p w14:paraId="58EC2050" w14:textId="77777777" w:rsidR="008F7C84" w:rsidRPr="008F7C84" w:rsidRDefault="008F7C84" w:rsidP="008F7C84">
            <w:pPr>
              <w:jc w:val="center"/>
              <w:rPr>
                <w:rFonts w:ascii="Garamond" w:eastAsia="Times New Roman" w:hAnsi="Garamond" w:cs="Times New Roman"/>
                <w:b/>
                <w:color w:val="000000" w:themeColor="text1"/>
                <w:sz w:val="20"/>
                <w:szCs w:val="20"/>
                <w:lang w:eastAsia="ru-RU"/>
              </w:rPr>
            </w:pPr>
            <w:r w:rsidRPr="008F7C84">
              <w:rPr>
                <w:rFonts w:ascii="Garamond" w:eastAsia="Times New Roman" w:hAnsi="Garamond" w:cs="Times New Roman"/>
                <w:b/>
                <w:color w:val="000000" w:themeColor="text1"/>
                <w:sz w:val="20"/>
                <w:szCs w:val="20"/>
                <w:lang w:eastAsia="ru-RU"/>
              </w:rPr>
              <w:t>Вовлеченность в процентах</w:t>
            </w:r>
          </w:p>
        </w:tc>
      </w:tr>
      <w:tr w:rsidR="008F7C84" w:rsidRPr="008F7C84" w14:paraId="6AE421F2" w14:textId="77777777" w:rsidTr="008F7C84">
        <w:tc>
          <w:tcPr>
            <w:tcW w:w="3235" w:type="dxa"/>
          </w:tcPr>
          <w:p w14:paraId="27ADD136" w14:textId="77777777" w:rsidR="008124E1" w:rsidRPr="00E523C3" w:rsidRDefault="008F7C84" w:rsidP="008F7C84">
            <w:pPr>
              <w:pStyle w:val="a8"/>
              <w:spacing w:before="0" w:beforeAutospacing="0" w:after="0" w:afterAutospacing="0"/>
              <w:rPr>
                <w:rFonts w:ascii="Garamond" w:hAnsi="Garamond"/>
                <w:color w:val="000000" w:themeColor="text1"/>
                <w:sz w:val="20"/>
                <w:szCs w:val="20"/>
                <w:lang w:val="en-US"/>
              </w:rPr>
            </w:pPr>
            <w:r w:rsidRPr="00E523C3">
              <w:rPr>
                <w:rFonts w:ascii="Garamond" w:hAnsi="Garamond"/>
                <w:color w:val="000000" w:themeColor="text1"/>
                <w:sz w:val="20"/>
                <w:szCs w:val="20"/>
                <w:lang w:val="en-US"/>
              </w:rPr>
              <w:t xml:space="preserve">Life-Hack / </w:t>
            </w:r>
            <w:r>
              <w:rPr>
                <w:rFonts w:ascii="Garamond" w:hAnsi="Garamond"/>
                <w:color w:val="000000" w:themeColor="text1"/>
                <w:sz w:val="20"/>
                <w:szCs w:val="20"/>
              </w:rPr>
              <w:t>Жизнь</w:t>
            </w:r>
            <w:r w:rsidRPr="00E523C3">
              <w:rPr>
                <w:rFonts w:ascii="Garamond" w:hAnsi="Garamond"/>
                <w:color w:val="000000" w:themeColor="text1"/>
                <w:sz w:val="20"/>
                <w:szCs w:val="20"/>
                <w:lang w:val="en-US"/>
              </w:rPr>
              <w:t>-</w:t>
            </w:r>
            <w:r>
              <w:rPr>
                <w:rFonts w:ascii="Garamond" w:hAnsi="Garamond"/>
                <w:color w:val="000000" w:themeColor="text1"/>
                <w:sz w:val="20"/>
                <w:szCs w:val="20"/>
              </w:rPr>
              <w:t>Взлом</w:t>
            </w:r>
          </w:p>
          <w:p w14:paraId="523FDE75" w14:textId="77777777" w:rsidR="008124E1" w:rsidRPr="00E523C3" w:rsidRDefault="007F7201" w:rsidP="008F7C84">
            <w:pPr>
              <w:rPr>
                <w:rFonts w:ascii="Garamond" w:hAnsi="Garamond"/>
                <w:color w:val="000000" w:themeColor="text1"/>
                <w:sz w:val="20"/>
                <w:szCs w:val="20"/>
                <w:lang w:val="en-US"/>
              </w:rPr>
            </w:pPr>
            <w:r w:rsidRPr="00E523C3">
              <w:rPr>
                <w:rFonts w:ascii="Garamond" w:hAnsi="Garamond"/>
                <w:color w:val="000000" w:themeColor="text1"/>
                <w:sz w:val="20"/>
                <w:szCs w:val="20"/>
                <w:lang w:val="en-US"/>
              </w:rPr>
              <w:t>https://vk.com/public163703907</w:t>
            </w:r>
          </w:p>
        </w:tc>
        <w:tc>
          <w:tcPr>
            <w:tcW w:w="773" w:type="dxa"/>
          </w:tcPr>
          <w:p w14:paraId="7746002C" w14:textId="77777777" w:rsidR="008124E1" w:rsidRPr="00E523C3" w:rsidRDefault="008124E1" w:rsidP="008F7C84">
            <w:pPr>
              <w:rPr>
                <w:rFonts w:ascii="Garamond" w:hAnsi="Garamond"/>
                <w:color w:val="000000" w:themeColor="text1"/>
                <w:sz w:val="20"/>
                <w:szCs w:val="20"/>
                <w:lang w:val="en-US"/>
              </w:rPr>
            </w:pPr>
          </w:p>
        </w:tc>
        <w:tc>
          <w:tcPr>
            <w:tcW w:w="1465" w:type="dxa"/>
            <w:vAlign w:val="center"/>
          </w:tcPr>
          <w:p w14:paraId="538197BC"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24319</w:t>
            </w:r>
          </w:p>
        </w:tc>
        <w:tc>
          <w:tcPr>
            <w:tcW w:w="1365" w:type="dxa"/>
            <w:vAlign w:val="center"/>
          </w:tcPr>
          <w:p w14:paraId="2DA6FBF6"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115</w:t>
            </w:r>
          </w:p>
        </w:tc>
        <w:tc>
          <w:tcPr>
            <w:tcW w:w="1364" w:type="dxa"/>
            <w:vAlign w:val="center"/>
          </w:tcPr>
          <w:p w14:paraId="7A1CDF16"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670205</w:t>
            </w:r>
          </w:p>
        </w:tc>
        <w:tc>
          <w:tcPr>
            <w:tcW w:w="1652" w:type="dxa"/>
            <w:vAlign w:val="center"/>
          </w:tcPr>
          <w:p w14:paraId="40A73D36"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1</w:t>
            </w:r>
            <w:r w:rsidR="008F7C84">
              <w:rPr>
                <w:rFonts w:ascii="Garamond" w:hAnsi="Garamond"/>
                <w:color w:val="000000" w:themeColor="text1"/>
                <w:sz w:val="20"/>
                <w:szCs w:val="20"/>
                <w:lang w:val="en-US"/>
              </w:rPr>
              <w:t>,</w:t>
            </w:r>
            <w:r w:rsidRPr="008F7C84">
              <w:rPr>
                <w:rFonts w:ascii="Garamond" w:hAnsi="Garamond"/>
                <w:color w:val="000000" w:themeColor="text1"/>
                <w:sz w:val="20"/>
                <w:szCs w:val="20"/>
              </w:rPr>
              <w:t>7620</w:t>
            </w:r>
          </w:p>
        </w:tc>
      </w:tr>
      <w:tr w:rsidR="008F7C84" w:rsidRPr="008F7C84" w14:paraId="75F26418" w14:textId="77777777" w:rsidTr="008F7C84">
        <w:tc>
          <w:tcPr>
            <w:tcW w:w="3235" w:type="dxa"/>
          </w:tcPr>
          <w:p w14:paraId="4CF73F3E" w14:textId="77777777" w:rsidR="008124E1" w:rsidRPr="008F7C84" w:rsidRDefault="008124E1" w:rsidP="008F7C84">
            <w:pPr>
              <w:pStyle w:val="a8"/>
              <w:spacing w:before="0" w:beforeAutospacing="0" w:after="0" w:afterAutospacing="0"/>
              <w:rPr>
                <w:rFonts w:ascii="Garamond" w:hAnsi="Garamond"/>
                <w:color w:val="000000" w:themeColor="text1"/>
                <w:sz w:val="20"/>
                <w:szCs w:val="20"/>
              </w:rPr>
            </w:pPr>
            <w:r w:rsidRPr="008F7C84">
              <w:rPr>
                <w:rFonts w:ascii="Garamond" w:hAnsi="Garamond"/>
                <w:color w:val="000000" w:themeColor="text1"/>
                <w:sz w:val="20"/>
                <w:szCs w:val="20"/>
              </w:rPr>
              <w:t xml:space="preserve">Академия </w:t>
            </w:r>
            <w:proofErr w:type="spellStart"/>
            <w:r w:rsidRPr="008F7C84">
              <w:rPr>
                <w:rFonts w:ascii="Garamond" w:hAnsi="Garamond"/>
                <w:color w:val="000000" w:themeColor="text1"/>
                <w:sz w:val="20"/>
                <w:szCs w:val="20"/>
              </w:rPr>
              <w:t>энерго</w:t>
            </w:r>
            <w:proofErr w:type="spellEnd"/>
            <w:r w:rsidRPr="008F7C84">
              <w:rPr>
                <w:rFonts w:ascii="Garamond" w:hAnsi="Garamond"/>
                <w:color w:val="000000" w:themeColor="text1"/>
                <w:sz w:val="20"/>
                <w:szCs w:val="20"/>
              </w:rPr>
              <w:t xml:space="preserve"> - </w:t>
            </w:r>
            <w:proofErr w:type="spellStart"/>
            <w:r w:rsidRPr="008F7C84">
              <w:rPr>
                <w:rFonts w:ascii="Garamond" w:hAnsi="Garamond"/>
                <w:color w:val="000000" w:themeColor="text1"/>
                <w:sz w:val="20"/>
                <w:szCs w:val="20"/>
              </w:rPr>
              <w:t>информационнои</w:t>
            </w:r>
            <w:proofErr w:type="spellEnd"/>
            <w:r w:rsidRPr="008F7C84">
              <w:rPr>
                <w:color w:val="000000" w:themeColor="text1"/>
                <w:sz w:val="20"/>
                <w:szCs w:val="20"/>
              </w:rPr>
              <w:t>̆</w:t>
            </w:r>
            <w:r w:rsidR="008F7C84">
              <w:rPr>
                <w:rFonts w:ascii="Garamond" w:hAnsi="Garamond"/>
                <w:color w:val="000000" w:themeColor="text1"/>
                <w:sz w:val="20"/>
                <w:szCs w:val="20"/>
              </w:rPr>
              <w:t xml:space="preserve"> безопасности.</w:t>
            </w:r>
          </w:p>
          <w:p w14:paraId="444210F4" w14:textId="77777777" w:rsidR="008124E1" w:rsidRPr="008F7C84" w:rsidRDefault="007F7201" w:rsidP="008F7C84">
            <w:pPr>
              <w:rPr>
                <w:rFonts w:ascii="Garamond" w:hAnsi="Garamond"/>
                <w:color w:val="000000" w:themeColor="text1"/>
                <w:sz w:val="20"/>
                <w:szCs w:val="20"/>
              </w:rPr>
            </w:pPr>
            <w:r w:rsidRPr="008F7C84">
              <w:rPr>
                <w:rFonts w:ascii="Garamond" w:hAnsi="Garamond"/>
                <w:color w:val="000000" w:themeColor="text1"/>
                <w:sz w:val="20"/>
                <w:szCs w:val="20"/>
              </w:rPr>
              <w:t>https://vk.com/public115516032</w:t>
            </w:r>
          </w:p>
        </w:tc>
        <w:tc>
          <w:tcPr>
            <w:tcW w:w="773" w:type="dxa"/>
          </w:tcPr>
          <w:p w14:paraId="35913BE7" w14:textId="77777777" w:rsidR="008124E1" w:rsidRPr="008F7C84" w:rsidRDefault="008124E1" w:rsidP="008F7C84">
            <w:pPr>
              <w:rPr>
                <w:rFonts w:ascii="Garamond" w:hAnsi="Garamond"/>
                <w:color w:val="000000" w:themeColor="text1"/>
                <w:sz w:val="20"/>
                <w:szCs w:val="20"/>
              </w:rPr>
            </w:pPr>
          </w:p>
        </w:tc>
        <w:tc>
          <w:tcPr>
            <w:tcW w:w="1465" w:type="dxa"/>
            <w:vAlign w:val="center"/>
          </w:tcPr>
          <w:p w14:paraId="1FB3EFE7"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23147</w:t>
            </w:r>
          </w:p>
        </w:tc>
        <w:tc>
          <w:tcPr>
            <w:tcW w:w="1365" w:type="dxa"/>
            <w:vAlign w:val="center"/>
          </w:tcPr>
          <w:p w14:paraId="5507225F"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16</w:t>
            </w:r>
          </w:p>
        </w:tc>
        <w:tc>
          <w:tcPr>
            <w:tcW w:w="1364" w:type="dxa"/>
            <w:vAlign w:val="center"/>
          </w:tcPr>
          <w:p w14:paraId="0DBE6BDC"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1390</w:t>
            </w:r>
          </w:p>
        </w:tc>
        <w:tc>
          <w:tcPr>
            <w:tcW w:w="1652" w:type="dxa"/>
            <w:vAlign w:val="center"/>
          </w:tcPr>
          <w:p w14:paraId="5D3C8620"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4</w:t>
            </w:r>
            <w:r w:rsidR="008F7C84">
              <w:rPr>
                <w:rFonts w:ascii="Garamond" w:hAnsi="Garamond"/>
                <w:color w:val="000000" w:themeColor="text1"/>
                <w:sz w:val="20"/>
                <w:szCs w:val="20"/>
                <w:lang w:val="en-US"/>
              </w:rPr>
              <w:t>,</w:t>
            </w:r>
            <w:r w:rsidRPr="008F7C84">
              <w:rPr>
                <w:rFonts w:ascii="Garamond" w:hAnsi="Garamond"/>
                <w:color w:val="000000" w:themeColor="text1"/>
                <w:sz w:val="20"/>
                <w:szCs w:val="20"/>
              </w:rPr>
              <w:t>1440</w:t>
            </w:r>
          </w:p>
        </w:tc>
      </w:tr>
      <w:tr w:rsidR="008F7C84" w:rsidRPr="008F7C84" w14:paraId="56789E2E" w14:textId="77777777" w:rsidTr="008F7C84">
        <w:tc>
          <w:tcPr>
            <w:tcW w:w="3235" w:type="dxa"/>
          </w:tcPr>
          <w:p w14:paraId="6EF6F130" w14:textId="77777777" w:rsidR="008124E1" w:rsidRPr="00E523C3" w:rsidRDefault="008124E1" w:rsidP="008F7C84">
            <w:pPr>
              <w:pStyle w:val="a8"/>
              <w:spacing w:before="0" w:beforeAutospacing="0" w:after="0" w:afterAutospacing="0"/>
              <w:rPr>
                <w:rFonts w:ascii="Garamond" w:hAnsi="Garamond"/>
                <w:color w:val="000000" w:themeColor="text1"/>
                <w:sz w:val="20"/>
                <w:szCs w:val="20"/>
                <w:lang w:val="en-US"/>
              </w:rPr>
            </w:pPr>
            <w:r w:rsidRPr="00E523C3">
              <w:rPr>
                <w:rFonts w:ascii="Garamond" w:hAnsi="Garamond"/>
                <w:color w:val="000000" w:themeColor="text1"/>
                <w:sz w:val="20"/>
                <w:szCs w:val="20"/>
                <w:lang w:val="en-US"/>
              </w:rPr>
              <w:t xml:space="preserve">OTUS. </w:t>
            </w:r>
            <w:proofErr w:type="spellStart"/>
            <w:r w:rsidRPr="008F7C84">
              <w:rPr>
                <w:rFonts w:ascii="Garamond" w:hAnsi="Garamond"/>
                <w:color w:val="000000" w:themeColor="text1"/>
                <w:sz w:val="20"/>
                <w:szCs w:val="20"/>
              </w:rPr>
              <w:t>Онлаи</w:t>
            </w:r>
            <w:proofErr w:type="spellEnd"/>
            <w:r w:rsidRPr="00E523C3">
              <w:rPr>
                <w:color w:val="000000" w:themeColor="text1"/>
                <w:sz w:val="20"/>
                <w:szCs w:val="20"/>
                <w:lang w:val="en-US"/>
              </w:rPr>
              <w:t>̆</w:t>
            </w:r>
            <w:r w:rsidR="008F7C84">
              <w:rPr>
                <w:rFonts w:ascii="Garamond" w:hAnsi="Garamond"/>
                <w:color w:val="000000" w:themeColor="text1"/>
                <w:sz w:val="20"/>
                <w:szCs w:val="20"/>
              </w:rPr>
              <w:t>н</w:t>
            </w:r>
            <w:r w:rsidR="008F7C84" w:rsidRPr="00E523C3">
              <w:rPr>
                <w:rFonts w:ascii="Garamond" w:hAnsi="Garamond"/>
                <w:color w:val="000000" w:themeColor="text1"/>
                <w:sz w:val="20"/>
                <w:szCs w:val="20"/>
                <w:lang w:val="en-US"/>
              </w:rPr>
              <w:t>-</w:t>
            </w:r>
            <w:r w:rsidR="008F7C84">
              <w:rPr>
                <w:rFonts w:ascii="Garamond" w:hAnsi="Garamond"/>
                <w:color w:val="000000" w:themeColor="text1"/>
                <w:sz w:val="20"/>
                <w:szCs w:val="20"/>
              </w:rPr>
              <w:t>образование</w:t>
            </w:r>
          </w:p>
          <w:p w14:paraId="128FC40A" w14:textId="77777777" w:rsidR="008124E1" w:rsidRPr="00E523C3" w:rsidRDefault="007F7201" w:rsidP="008F7C84">
            <w:pPr>
              <w:rPr>
                <w:rFonts w:ascii="Garamond" w:hAnsi="Garamond"/>
                <w:color w:val="000000" w:themeColor="text1"/>
                <w:sz w:val="20"/>
                <w:szCs w:val="20"/>
                <w:lang w:val="en-US"/>
              </w:rPr>
            </w:pPr>
            <w:r w:rsidRPr="00E523C3">
              <w:rPr>
                <w:rFonts w:ascii="Garamond" w:hAnsi="Garamond"/>
                <w:color w:val="000000" w:themeColor="text1"/>
                <w:sz w:val="20"/>
                <w:szCs w:val="20"/>
                <w:lang w:val="en-US"/>
              </w:rPr>
              <w:t>https://vk.com/public145052891</w:t>
            </w:r>
          </w:p>
        </w:tc>
        <w:tc>
          <w:tcPr>
            <w:tcW w:w="773" w:type="dxa"/>
          </w:tcPr>
          <w:p w14:paraId="30606204" w14:textId="77777777" w:rsidR="008124E1" w:rsidRPr="00E523C3" w:rsidRDefault="008124E1" w:rsidP="008F7C84">
            <w:pPr>
              <w:rPr>
                <w:rFonts w:ascii="Garamond" w:hAnsi="Garamond"/>
                <w:color w:val="000000" w:themeColor="text1"/>
                <w:sz w:val="20"/>
                <w:szCs w:val="20"/>
                <w:lang w:val="en-US"/>
              </w:rPr>
            </w:pPr>
          </w:p>
        </w:tc>
        <w:tc>
          <w:tcPr>
            <w:tcW w:w="1465" w:type="dxa"/>
            <w:vAlign w:val="center"/>
          </w:tcPr>
          <w:p w14:paraId="7C9CF7A2"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10457</w:t>
            </w:r>
          </w:p>
        </w:tc>
        <w:tc>
          <w:tcPr>
            <w:tcW w:w="1365" w:type="dxa"/>
            <w:vAlign w:val="center"/>
          </w:tcPr>
          <w:p w14:paraId="2CD50D4B"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133</w:t>
            </w:r>
          </w:p>
        </w:tc>
        <w:tc>
          <w:tcPr>
            <w:tcW w:w="1364" w:type="dxa"/>
            <w:vAlign w:val="center"/>
          </w:tcPr>
          <w:p w14:paraId="046BD170"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79848</w:t>
            </w:r>
          </w:p>
        </w:tc>
        <w:tc>
          <w:tcPr>
            <w:tcW w:w="1652" w:type="dxa"/>
            <w:vAlign w:val="center"/>
          </w:tcPr>
          <w:p w14:paraId="374E6B56"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0</w:t>
            </w:r>
            <w:r w:rsidR="008F7C84">
              <w:rPr>
                <w:rFonts w:ascii="Garamond" w:hAnsi="Garamond"/>
                <w:color w:val="000000" w:themeColor="text1"/>
                <w:sz w:val="20"/>
                <w:szCs w:val="20"/>
                <w:lang w:val="en-US"/>
              </w:rPr>
              <w:t>,</w:t>
            </w:r>
            <w:r w:rsidRPr="008F7C84">
              <w:rPr>
                <w:rFonts w:ascii="Garamond" w:hAnsi="Garamond"/>
                <w:color w:val="000000" w:themeColor="text1"/>
                <w:sz w:val="20"/>
                <w:szCs w:val="20"/>
              </w:rPr>
              <w:t>5636</w:t>
            </w:r>
          </w:p>
        </w:tc>
      </w:tr>
      <w:tr w:rsidR="008F7C84" w:rsidRPr="008F7C84" w14:paraId="42B974C5" w14:textId="77777777" w:rsidTr="008F7C84">
        <w:tc>
          <w:tcPr>
            <w:tcW w:w="3235" w:type="dxa"/>
          </w:tcPr>
          <w:p w14:paraId="6C591FAD" w14:textId="77777777" w:rsidR="008124E1" w:rsidRPr="008F7C84" w:rsidRDefault="008124E1" w:rsidP="008F7C84">
            <w:pPr>
              <w:pStyle w:val="a8"/>
              <w:spacing w:before="0" w:beforeAutospacing="0" w:after="0" w:afterAutospacing="0"/>
              <w:rPr>
                <w:rFonts w:ascii="Garamond" w:hAnsi="Garamond"/>
                <w:color w:val="000000" w:themeColor="text1"/>
                <w:sz w:val="20"/>
                <w:szCs w:val="20"/>
              </w:rPr>
            </w:pPr>
            <w:r w:rsidRPr="008F7C84">
              <w:rPr>
                <w:rFonts w:ascii="Garamond" w:hAnsi="Garamond"/>
                <w:color w:val="000000" w:themeColor="text1"/>
                <w:sz w:val="20"/>
                <w:szCs w:val="20"/>
              </w:rPr>
              <w:t>PSH-WORL</w:t>
            </w:r>
            <w:r w:rsidR="008F7C84">
              <w:rPr>
                <w:rFonts w:ascii="Garamond" w:hAnsi="Garamond"/>
                <w:color w:val="000000" w:themeColor="text1"/>
                <w:sz w:val="20"/>
                <w:szCs w:val="20"/>
              </w:rPr>
              <w:t>D | Информационная Безопасность</w:t>
            </w:r>
          </w:p>
          <w:p w14:paraId="32212F4D" w14:textId="77777777" w:rsidR="008124E1" w:rsidRPr="008F7C84" w:rsidRDefault="007F7201" w:rsidP="008F7C84">
            <w:pPr>
              <w:rPr>
                <w:rFonts w:ascii="Garamond" w:hAnsi="Garamond"/>
                <w:color w:val="000000" w:themeColor="text1"/>
                <w:sz w:val="20"/>
                <w:szCs w:val="20"/>
              </w:rPr>
            </w:pPr>
            <w:r w:rsidRPr="008F7C84">
              <w:rPr>
                <w:rFonts w:ascii="Garamond" w:hAnsi="Garamond"/>
                <w:color w:val="000000" w:themeColor="text1"/>
                <w:sz w:val="20"/>
                <w:szCs w:val="20"/>
              </w:rPr>
              <w:t>https://vk.com/public3457574</w:t>
            </w:r>
          </w:p>
        </w:tc>
        <w:tc>
          <w:tcPr>
            <w:tcW w:w="773" w:type="dxa"/>
          </w:tcPr>
          <w:p w14:paraId="3E2075C3" w14:textId="77777777" w:rsidR="008124E1" w:rsidRPr="008F7C84" w:rsidRDefault="008124E1" w:rsidP="008F7C84">
            <w:pPr>
              <w:rPr>
                <w:rFonts w:ascii="Garamond" w:hAnsi="Garamond"/>
                <w:color w:val="000000" w:themeColor="text1"/>
                <w:sz w:val="20"/>
                <w:szCs w:val="20"/>
              </w:rPr>
            </w:pPr>
          </w:p>
        </w:tc>
        <w:tc>
          <w:tcPr>
            <w:tcW w:w="1465" w:type="dxa"/>
            <w:vAlign w:val="center"/>
          </w:tcPr>
          <w:p w14:paraId="7E529D0B"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21666</w:t>
            </w:r>
          </w:p>
        </w:tc>
        <w:tc>
          <w:tcPr>
            <w:tcW w:w="1365" w:type="dxa"/>
            <w:vAlign w:val="center"/>
          </w:tcPr>
          <w:p w14:paraId="425F9BB8" w14:textId="77777777" w:rsidR="008124E1" w:rsidRPr="008F7C84" w:rsidRDefault="008124E1" w:rsidP="008F7C84">
            <w:pPr>
              <w:jc w:val="center"/>
              <w:rPr>
                <w:rFonts w:ascii="Garamond" w:hAnsi="Garamond"/>
                <w:color w:val="000000" w:themeColor="text1"/>
                <w:sz w:val="20"/>
                <w:szCs w:val="20"/>
              </w:rPr>
            </w:pPr>
            <w:r w:rsidRPr="008F7C84">
              <w:rPr>
                <w:rFonts w:ascii="Garamond" w:hAnsi="Garamond"/>
                <w:color w:val="000000" w:themeColor="text1"/>
                <w:sz w:val="20"/>
                <w:szCs w:val="20"/>
              </w:rPr>
              <w:t>1</w:t>
            </w:r>
          </w:p>
        </w:tc>
        <w:tc>
          <w:tcPr>
            <w:tcW w:w="1364" w:type="dxa"/>
            <w:vAlign w:val="center"/>
          </w:tcPr>
          <w:p w14:paraId="68E5AAE6" w14:textId="77777777" w:rsidR="008124E1" w:rsidRPr="008F7C84" w:rsidRDefault="008124E1" w:rsidP="008F7C84">
            <w:pPr>
              <w:jc w:val="center"/>
              <w:rPr>
                <w:rFonts w:ascii="Garamond" w:hAnsi="Garamond"/>
                <w:color w:val="000000" w:themeColor="text1"/>
                <w:sz w:val="20"/>
                <w:szCs w:val="20"/>
              </w:rPr>
            </w:pPr>
            <w:r w:rsidRPr="008F7C84">
              <w:rPr>
                <w:rFonts w:ascii="Garamond" w:hAnsi="Garamond"/>
                <w:color w:val="000000" w:themeColor="text1"/>
                <w:sz w:val="20"/>
                <w:szCs w:val="20"/>
              </w:rPr>
              <w:t>405</w:t>
            </w:r>
          </w:p>
        </w:tc>
        <w:tc>
          <w:tcPr>
            <w:tcW w:w="1652" w:type="dxa"/>
            <w:vAlign w:val="center"/>
          </w:tcPr>
          <w:p w14:paraId="4DDA1737"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6</w:t>
            </w:r>
            <w:r w:rsidR="008F7C84">
              <w:rPr>
                <w:rFonts w:ascii="Garamond" w:hAnsi="Garamond"/>
                <w:color w:val="000000" w:themeColor="text1"/>
                <w:sz w:val="20"/>
                <w:szCs w:val="20"/>
                <w:lang w:val="en-US"/>
              </w:rPr>
              <w:t>,</w:t>
            </w:r>
            <w:r w:rsidRPr="008F7C84">
              <w:rPr>
                <w:rFonts w:ascii="Garamond" w:hAnsi="Garamond"/>
                <w:color w:val="000000" w:themeColor="text1"/>
                <w:sz w:val="20"/>
                <w:szCs w:val="20"/>
              </w:rPr>
              <w:t>6667</w:t>
            </w:r>
          </w:p>
        </w:tc>
      </w:tr>
      <w:tr w:rsidR="008F7C84" w:rsidRPr="008F7C84" w14:paraId="2FFE813D" w14:textId="77777777" w:rsidTr="008F7C84">
        <w:tc>
          <w:tcPr>
            <w:tcW w:w="3235" w:type="dxa"/>
          </w:tcPr>
          <w:p w14:paraId="5FC17099" w14:textId="77777777" w:rsidR="008124E1" w:rsidRPr="008F7C84" w:rsidRDefault="008F7C84" w:rsidP="008F7C84">
            <w:pPr>
              <w:pStyle w:val="a8"/>
              <w:spacing w:before="0" w:beforeAutospacing="0" w:after="0" w:afterAutospacing="0"/>
              <w:rPr>
                <w:rFonts w:ascii="Garamond" w:hAnsi="Garamond"/>
                <w:color w:val="000000" w:themeColor="text1"/>
                <w:sz w:val="20"/>
                <w:szCs w:val="20"/>
              </w:rPr>
            </w:pPr>
            <w:r>
              <w:rPr>
                <w:rFonts w:ascii="Garamond" w:hAnsi="Garamond"/>
                <w:color w:val="000000" w:themeColor="text1"/>
                <w:sz w:val="20"/>
                <w:szCs w:val="20"/>
              </w:rPr>
              <w:t>Информационная безопасность</w:t>
            </w:r>
          </w:p>
          <w:p w14:paraId="1B097EEB" w14:textId="77777777" w:rsidR="008124E1" w:rsidRPr="008F7C84" w:rsidRDefault="007F7201" w:rsidP="008F7C84">
            <w:pPr>
              <w:pStyle w:val="a8"/>
              <w:spacing w:before="0" w:beforeAutospacing="0" w:after="0" w:afterAutospacing="0"/>
              <w:rPr>
                <w:rFonts w:ascii="Garamond" w:hAnsi="Garamond"/>
                <w:color w:val="000000" w:themeColor="text1"/>
                <w:sz w:val="20"/>
                <w:szCs w:val="20"/>
              </w:rPr>
            </w:pPr>
            <w:r w:rsidRPr="008F7C84">
              <w:rPr>
                <w:rFonts w:ascii="Garamond" w:hAnsi="Garamond"/>
                <w:color w:val="000000" w:themeColor="text1"/>
                <w:sz w:val="20"/>
                <w:szCs w:val="20"/>
              </w:rPr>
              <w:t>https://vk.com/public69741303</w:t>
            </w:r>
          </w:p>
        </w:tc>
        <w:tc>
          <w:tcPr>
            <w:tcW w:w="773" w:type="dxa"/>
          </w:tcPr>
          <w:p w14:paraId="5656AEF9" w14:textId="77777777" w:rsidR="008124E1" w:rsidRPr="008F7C84" w:rsidRDefault="008124E1" w:rsidP="008F7C84">
            <w:pPr>
              <w:pStyle w:val="a8"/>
              <w:spacing w:before="0" w:beforeAutospacing="0" w:after="0" w:afterAutospacing="0"/>
              <w:rPr>
                <w:rFonts w:ascii="Garamond" w:hAnsi="Garamond"/>
                <w:color w:val="000000" w:themeColor="text1"/>
                <w:sz w:val="20"/>
                <w:szCs w:val="20"/>
              </w:rPr>
            </w:pPr>
          </w:p>
        </w:tc>
        <w:tc>
          <w:tcPr>
            <w:tcW w:w="1465" w:type="dxa"/>
            <w:vAlign w:val="center"/>
          </w:tcPr>
          <w:p w14:paraId="568369BC"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10014</w:t>
            </w:r>
          </w:p>
        </w:tc>
        <w:tc>
          <w:tcPr>
            <w:tcW w:w="1365" w:type="dxa"/>
            <w:vAlign w:val="center"/>
          </w:tcPr>
          <w:p w14:paraId="0A7C44FD" w14:textId="77777777" w:rsidR="008124E1" w:rsidRPr="008F7C84" w:rsidRDefault="008124E1" w:rsidP="008F7C84">
            <w:pPr>
              <w:jc w:val="center"/>
              <w:rPr>
                <w:rFonts w:ascii="Garamond" w:hAnsi="Garamond"/>
                <w:color w:val="000000" w:themeColor="text1"/>
                <w:sz w:val="20"/>
                <w:szCs w:val="20"/>
              </w:rPr>
            </w:pPr>
            <w:r w:rsidRPr="008F7C84">
              <w:rPr>
                <w:rFonts w:ascii="Garamond" w:hAnsi="Garamond"/>
                <w:color w:val="000000" w:themeColor="text1"/>
                <w:sz w:val="20"/>
                <w:szCs w:val="20"/>
              </w:rPr>
              <w:t>1</w:t>
            </w:r>
          </w:p>
        </w:tc>
        <w:tc>
          <w:tcPr>
            <w:tcW w:w="1364" w:type="dxa"/>
            <w:vAlign w:val="center"/>
          </w:tcPr>
          <w:p w14:paraId="5C6F62C5"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1,811</w:t>
            </w:r>
          </w:p>
        </w:tc>
        <w:tc>
          <w:tcPr>
            <w:tcW w:w="1652" w:type="dxa"/>
            <w:vAlign w:val="center"/>
          </w:tcPr>
          <w:p w14:paraId="382CF6A2"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2</w:t>
            </w:r>
            <w:r w:rsidR="008F7C84">
              <w:rPr>
                <w:rFonts w:ascii="Garamond" w:hAnsi="Garamond"/>
                <w:color w:val="000000" w:themeColor="text1"/>
                <w:sz w:val="20"/>
                <w:szCs w:val="20"/>
                <w:lang w:val="en-US"/>
              </w:rPr>
              <w:t>,</w:t>
            </w:r>
            <w:r w:rsidRPr="008F7C84">
              <w:rPr>
                <w:rFonts w:ascii="Garamond" w:hAnsi="Garamond"/>
                <w:color w:val="000000" w:themeColor="text1"/>
                <w:sz w:val="20"/>
                <w:szCs w:val="20"/>
              </w:rPr>
              <w:t>3744</w:t>
            </w:r>
          </w:p>
        </w:tc>
      </w:tr>
      <w:tr w:rsidR="008F7C84" w:rsidRPr="008F7C84" w14:paraId="0EDD4EDF" w14:textId="77777777" w:rsidTr="008F7C84">
        <w:tc>
          <w:tcPr>
            <w:tcW w:w="3235" w:type="dxa"/>
          </w:tcPr>
          <w:p w14:paraId="51B0D993" w14:textId="77777777" w:rsidR="008124E1" w:rsidRPr="008F7C84" w:rsidRDefault="008124E1" w:rsidP="008F7C84">
            <w:pPr>
              <w:pStyle w:val="a8"/>
              <w:spacing w:before="0" w:beforeAutospacing="0" w:after="0" w:afterAutospacing="0"/>
              <w:rPr>
                <w:rFonts w:ascii="Garamond" w:hAnsi="Garamond"/>
                <w:color w:val="000000" w:themeColor="text1"/>
                <w:sz w:val="20"/>
                <w:szCs w:val="20"/>
              </w:rPr>
            </w:pPr>
            <w:proofErr w:type="spellStart"/>
            <w:r w:rsidRPr="008F7C84">
              <w:rPr>
                <w:rFonts w:ascii="Garamond" w:hAnsi="Garamond"/>
                <w:color w:val="000000" w:themeColor="text1"/>
                <w:sz w:val="20"/>
                <w:szCs w:val="20"/>
              </w:rPr>
              <w:t>Ростовскии</w:t>
            </w:r>
            <w:proofErr w:type="spellEnd"/>
            <w:r w:rsidRPr="008F7C84">
              <w:rPr>
                <w:color w:val="000000" w:themeColor="text1"/>
                <w:sz w:val="20"/>
                <w:szCs w:val="20"/>
              </w:rPr>
              <w:t>̆</w:t>
            </w:r>
            <w:r w:rsidRPr="008F7C84">
              <w:rPr>
                <w:rFonts w:ascii="Garamond" w:hAnsi="Garamond"/>
                <w:color w:val="000000" w:themeColor="text1"/>
                <w:sz w:val="20"/>
                <w:szCs w:val="20"/>
              </w:rPr>
              <w:t xml:space="preserve"> кол</w:t>
            </w:r>
            <w:r w:rsidR="008F7C84">
              <w:rPr>
                <w:rFonts w:ascii="Garamond" w:hAnsi="Garamond"/>
                <w:color w:val="000000" w:themeColor="text1"/>
                <w:sz w:val="20"/>
                <w:szCs w:val="20"/>
              </w:rPr>
              <w:t>ледж связи и информатики (РКСИ)</w:t>
            </w:r>
          </w:p>
          <w:p w14:paraId="0897C322" w14:textId="77777777" w:rsidR="008124E1" w:rsidRPr="008F7C84" w:rsidRDefault="007F7201" w:rsidP="008F7C84">
            <w:pPr>
              <w:pStyle w:val="a8"/>
              <w:spacing w:before="0" w:beforeAutospacing="0" w:after="0" w:afterAutospacing="0"/>
              <w:rPr>
                <w:rFonts w:ascii="Garamond" w:hAnsi="Garamond"/>
                <w:color w:val="000000" w:themeColor="text1"/>
                <w:sz w:val="20"/>
                <w:szCs w:val="20"/>
              </w:rPr>
            </w:pPr>
            <w:r w:rsidRPr="008F7C84">
              <w:rPr>
                <w:rFonts w:ascii="Garamond" w:hAnsi="Garamond"/>
                <w:color w:val="000000" w:themeColor="text1"/>
                <w:sz w:val="20"/>
                <w:szCs w:val="20"/>
              </w:rPr>
              <w:t>https://vk.com/public75021</w:t>
            </w:r>
          </w:p>
        </w:tc>
        <w:tc>
          <w:tcPr>
            <w:tcW w:w="773" w:type="dxa"/>
          </w:tcPr>
          <w:p w14:paraId="4125A3F4" w14:textId="77777777" w:rsidR="008124E1" w:rsidRPr="008F7C84" w:rsidRDefault="008124E1" w:rsidP="008F7C84">
            <w:pPr>
              <w:pStyle w:val="a8"/>
              <w:spacing w:before="0" w:beforeAutospacing="0" w:after="0" w:afterAutospacing="0"/>
              <w:rPr>
                <w:rFonts w:ascii="Garamond" w:hAnsi="Garamond"/>
                <w:color w:val="000000" w:themeColor="text1"/>
                <w:sz w:val="20"/>
                <w:szCs w:val="20"/>
              </w:rPr>
            </w:pPr>
          </w:p>
        </w:tc>
        <w:tc>
          <w:tcPr>
            <w:tcW w:w="1465" w:type="dxa"/>
            <w:vAlign w:val="center"/>
          </w:tcPr>
          <w:p w14:paraId="5C0F8EBF"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7025</w:t>
            </w:r>
          </w:p>
        </w:tc>
        <w:tc>
          <w:tcPr>
            <w:tcW w:w="1365" w:type="dxa"/>
            <w:vAlign w:val="center"/>
          </w:tcPr>
          <w:p w14:paraId="5BE41DAF"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40</w:t>
            </w:r>
          </w:p>
        </w:tc>
        <w:tc>
          <w:tcPr>
            <w:tcW w:w="1364" w:type="dxa"/>
            <w:vAlign w:val="center"/>
          </w:tcPr>
          <w:p w14:paraId="5953BCC8"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90,303</w:t>
            </w:r>
          </w:p>
        </w:tc>
        <w:tc>
          <w:tcPr>
            <w:tcW w:w="1652" w:type="dxa"/>
            <w:vAlign w:val="center"/>
          </w:tcPr>
          <w:p w14:paraId="7C7E284F"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1</w:t>
            </w:r>
            <w:r w:rsidR="008F7C84">
              <w:rPr>
                <w:rFonts w:ascii="Garamond" w:hAnsi="Garamond"/>
                <w:color w:val="000000" w:themeColor="text1"/>
                <w:sz w:val="20"/>
                <w:szCs w:val="20"/>
                <w:lang w:val="en-US"/>
              </w:rPr>
              <w:t>,</w:t>
            </w:r>
            <w:r w:rsidRPr="008F7C84">
              <w:rPr>
                <w:rFonts w:ascii="Garamond" w:hAnsi="Garamond"/>
                <w:color w:val="000000" w:themeColor="text1"/>
                <w:sz w:val="20"/>
                <w:szCs w:val="20"/>
              </w:rPr>
              <w:t>0240</w:t>
            </w:r>
          </w:p>
        </w:tc>
      </w:tr>
      <w:tr w:rsidR="008F7C84" w:rsidRPr="008F7C84" w14:paraId="740CEFE3" w14:textId="77777777" w:rsidTr="008F7C84">
        <w:tc>
          <w:tcPr>
            <w:tcW w:w="3235" w:type="dxa"/>
          </w:tcPr>
          <w:p w14:paraId="5B277157" w14:textId="77777777" w:rsidR="008124E1" w:rsidRPr="008F7C84" w:rsidRDefault="008124E1" w:rsidP="008F7C84">
            <w:pPr>
              <w:pStyle w:val="a8"/>
              <w:spacing w:before="0" w:beforeAutospacing="0" w:after="0" w:afterAutospacing="0"/>
              <w:rPr>
                <w:rFonts w:ascii="Garamond" w:hAnsi="Garamond"/>
                <w:color w:val="000000" w:themeColor="text1"/>
                <w:sz w:val="20"/>
                <w:szCs w:val="20"/>
              </w:rPr>
            </w:pPr>
            <w:proofErr w:type="spellStart"/>
            <w:r w:rsidRPr="008F7C84">
              <w:rPr>
                <w:rFonts w:ascii="Garamond" w:hAnsi="Garamond"/>
                <w:color w:val="000000" w:themeColor="text1"/>
                <w:sz w:val="20"/>
                <w:szCs w:val="20"/>
              </w:rPr>
              <w:t>Киб</w:t>
            </w:r>
            <w:r w:rsidR="008F7C84">
              <w:rPr>
                <w:rFonts w:ascii="Garamond" w:hAnsi="Garamond"/>
                <w:color w:val="000000" w:themeColor="text1"/>
                <w:sz w:val="20"/>
                <w:szCs w:val="20"/>
              </w:rPr>
              <w:t>ердружина</w:t>
            </w:r>
            <w:proofErr w:type="spellEnd"/>
            <w:r w:rsidR="008F7C84">
              <w:rPr>
                <w:rFonts w:ascii="Garamond" w:hAnsi="Garamond"/>
                <w:color w:val="000000" w:themeColor="text1"/>
                <w:sz w:val="20"/>
                <w:szCs w:val="20"/>
              </w:rPr>
              <w:t xml:space="preserve"> Волгоградская область</w:t>
            </w:r>
          </w:p>
          <w:p w14:paraId="1333F684" w14:textId="77777777" w:rsidR="008124E1" w:rsidRPr="008F7C84" w:rsidRDefault="007F7201" w:rsidP="008F7C84">
            <w:pPr>
              <w:pStyle w:val="a8"/>
              <w:spacing w:before="0" w:beforeAutospacing="0" w:after="0" w:afterAutospacing="0"/>
              <w:rPr>
                <w:rFonts w:ascii="Garamond" w:hAnsi="Garamond"/>
                <w:color w:val="000000" w:themeColor="text1"/>
                <w:sz w:val="20"/>
                <w:szCs w:val="20"/>
              </w:rPr>
            </w:pPr>
            <w:r w:rsidRPr="008F7C84">
              <w:rPr>
                <w:rFonts w:ascii="Garamond" w:hAnsi="Garamond"/>
                <w:color w:val="000000" w:themeColor="text1"/>
                <w:sz w:val="20"/>
                <w:szCs w:val="20"/>
              </w:rPr>
              <w:t>https://vk.com/public138547391</w:t>
            </w:r>
          </w:p>
        </w:tc>
        <w:tc>
          <w:tcPr>
            <w:tcW w:w="773" w:type="dxa"/>
          </w:tcPr>
          <w:p w14:paraId="4B84EC9C" w14:textId="77777777" w:rsidR="008124E1" w:rsidRPr="008F7C84" w:rsidRDefault="008124E1" w:rsidP="008F7C84">
            <w:pPr>
              <w:pStyle w:val="a8"/>
              <w:spacing w:before="0" w:beforeAutospacing="0" w:after="0" w:afterAutospacing="0"/>
              <w:rPr>
                <w:rFonts w:ascii="Garamond" w:hAnsi="Garamond"/>
                <w:color w:val="000000" w:themeColor="text1"/>
                <w:sz w:val="20"/>
                <w:szCs w:val="20"/>
              </w:rPr>
            </w:pPr>
          </w:p>
        </w:tc>
        <w:tc>
          <w:tcPr>
            <w:tcW w:w="1465" w:type="dxa"/>
            <w:vAlign w:val="center"/>
          </w:tcPr>
          <w:p w14:paraId="45760186"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5,862</w:t>
            </w:r>
          </w:p>
        </w:tc>
        <w:tc>
          <w:tcPr>
            <w:tcW w:w="1365" w:type="dxa"/>
            <w:vAlign w:val="center"/>
          </w:tcPr>
          <w:p w14:paraId="5B255E40"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3</w:t>
            </w:r>
          </w:p>
        </w:tc>
        <w:tc>
          <w:tcPr>
            <w:tcW w:w="1364" w:type="dxa"/>
            <w:vAlign w:val="center"/>
          </w:tcPr>
          <w:p w14:paraId="439D9EA8"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646</w:t>
            </w:r>
          </w:p>
        </w:tc>
        <w:tc>
          <w:tcPr>
            <w:tcW w:w="1652" w:type="dxa"/>
            <w:vAlign w:val="center"/>
          </w:tcPr>
          <w:p w14:paraId="10DC71F8"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3</w:t>
            </w:r>
            <w:r w:rsidR="008F7C84">
              <w:rPr>
                <w:rFonts w:ascii="Garamond" w:hAnsi="Garamond"/>
                <w:color w:val="000000" w:themeColor="text1"/>
                <w:sz w:val="20"/>
                <w:szCs w:val="20"/>
                <w:lang w:val="en-US"/>
              </w:rPr>
              <w:t>,</w:t>
            </w:r>
            <w:r w:rsidRPr="008F7C84">
              <w:rPr>
                <w:rFonts w:ascii="Garamond" w:hAnsi="Garamond"/>
                <w:color w:val="000000" w:themeColor="text1"/>
                <w:sz w:val="20"/>
                <w:szCs w:val="20"/>
              </w:rPr>
              <w:t>9854</w:t>
            </w:r>
          </w:p>
        </w:tc>
      </w:tr>
      <w:tr w:rsidR="008F7C84" w:rsidRPr="008F7C84" w14:paraId="47AFF60B" w14:textId="77777777" w:rsidTr="008F7C84">
        <w:tc>
          <w:tcPr>
            <w:tcW w:w="3235" w:type="dxa"/>
          </w:tcPr>
          <w:p w14:paraId="2F5BCB88" w14:textId="77777777" w:rsidR="008124E1" w:rsidRPr="008F7C84" w:rsidRDefault="008F7C84" w:rsidP="008F7C84">
            <w:pPr>
              <w:pStyle w:val="a8"/>
              <w:spacing w:before="0" w:beforeAutospacing="0" w:after="0" w:afterAutospacing="0"/>
              <w:rPr>
                <w:rFonts w:ascii="Garamond" w:hAnsi="Garamond"/>
                <w:color w:val="000000" w:themeColor="text1"/>
                <w:sz w:val="20"/>
                <w:szCs w:val="20"/>
              </w:rPr>
            </w:pPr>
            <w:proofErr w:type="spellStart"/>
            <w:r>
              <w:rPr>
                <w:rFonts w:ascii="Garamond" w:hAnsi="Garamond"/>
                <w:color w:val="000000" w:themeColor="text1"/>
                <w:sz w:val="20"/>
                <w:szCs w:val="20"/>
                <w:lang w:val="en-US"/>
              </w:rPr>
              <w:t>Pentestit</w:t>
            </w:r>
            <w:proofErr w:type="spellEnd"/>
          </w:p>
          <w:p w14:paraId="6F9BE1D1" w14:textId="77777777" w:rsidR="008124E1" w:rsidRPr="008F7C84" w:rsidRDefault="00567CF6" w:rsidP="008F7C84">
            <w:pPr>
              <w:pStyle w:val="a8"/>
              <w:spacing w:before="0" w:beforeAutospacing="0" w:after="0" w:afterAutospacing="0"/>
              <w:rPr>
                <w:rFonts w:ascii="Garamond" w:hAnsi="Garamond"/>
                <w:color w:val="000000" w:themeColor="text1"/>
                <w:sz w:val="20"/>
                <w:szCs w:val="20"/>
              </w:rPr>
            </w:pPr>
            <w:r w:rsidRPr="008F7C84">
              <w:rPr>
                <w:rFonts w:ascii="Garamond" w:hAnsi="Garamond"/>
                <w:color w:val="000000" w:themeColor="text1"/>
                <w:sz w:val="20"/>
                <w:szCs w:val="20"/>
              </w:rPr>
              <w:t>https://vk.com/public40086034</w:t>
            </w:r>
          </w:p>
        </w:tc>
        <w:tc>
          <w:tcPr>
            <w:tcW w:w="773" w:type="dxa"/>
          </w:tcPr>
          <w:p w14:paraId="4A32FEB8" w14:textId="77777777" w:rsidR="008124E1" w:rsidRPr="008F7C84" w:rsidRDefault="008124E1" w:rsidP="008F7C84">
            <w:pPr>
              <w:pStyle w:val="a8"/>
              <w:spacing w:before="0" w:beforeAutospacing="0" w:after="0" w:afterAutospacing="0"/>
              <w:rPr>
                <w:rFonts w:ascii="Garamond" w:hAnsi="Garamond"/>
                <w:color w:val="000000" w:themeColor="text1"/>
                <w:sz w:val="20"/>
                <w:szCs w:val="20"/>
              </w:rPr>
            </w:pPr>
          </w:p>
        </w:tc>
        <w:tc>
          <w:tcPr>
            <w:tcW w:w="1465" w:type="dxa"/>
            <w:vAlign w:val="center"/>
          </w:tcPr>
          <w:p w14:paraId="2162B2FC"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5,716</w:t>
            </w:r>
          </w:p>
        </w:tc>
        <w:tc>
          <w:tcPr>
            <w:tcW w:w="1365" w:type="dxa"/>
            <w:vAlign w:val="center"/>
          </w:tcPr>
          <w:p w14:paraId="627934BA"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1</w:t>
            </w:r>
          </w:p>
        </w:tc>
        <w:tc>
          <w:tcPr>
            <w:tcW w:w="1364" w:type="dxa"/>
            <w:vAlign w:val="center"/>
          </w:tcPr>
          <w:p w14:paraId="5EE8B2D6"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2,356</w:t>
            </w:r>
          </w:p>
        </w:tc>
        <w:tc>
          <w:tcPr>
            <w:tcW w:w="1652" w:type="dxa"/>
            <w:vAlign w:val="center"/>
          </w:tcPr>
          <w:p w14:paraId="2021B1D5" w14:textId="77777777" w:rsidR="008124E1" w:rsidRPr="008F7C84" w:rsidRDefault="008124E1" w:rsidP="008F7C84">
            <w:pPr>
              <w:pStyle w:val="a8"/>
              <w:spacing w:before="0" w:beforeAutospacing="0" w:after="0" w:afterAutospacing="0"/>
              <w:jc w:val="center"/>
              <w:rPr>
                <w:rFonts w:ascii="Garamond" w:hAnsi="Garamond"/>
                <w:color w:val="000000" w:themeColor="text1"/>
                <w:sz w:val="20"/>
                <w:szCs w:val="20"/>
              </w:rPr>
            </w:pPr>
            <w:r w:rsidRPr="008F7C84">
              <w:rPr>
                <w:rFonts w:ascii="Garamond" w:hAnsi="Garamond"/>
                <w:color w:val="000000" w:themeColor="text1"/>
                <w:sz w:val="20"/>
                <w:szCs w:val="20"/>
              </w:rPr>
              <w:t>0</w:t>
            </w:r>
            <w:r w:rsidR="008F7C84">
              <w:rPr>
                <w:rFonts w:ascii="Garamond" w:hAnsi="Garamond"/>
                <w:color w:val="000000" w:themeColor="text1"/>
                <w:sz w:val="20"/>
                <w:szCs w:val="20"/>
                <w:lang w:val="en-US"/>
              </w:rPr>
              <w:t>,</w:t>
            </w:r>
            <w:r w:rsidRPr="008F7C84">
              <w:rPr>
                <w:rFonts w:ascii="Garamond" w:hAnsi="Garamond"/>
                <w:color w:val="000000" w:themeColor="text1"/>
                <w:sz w:val="20"/>
                <w:szCs w:val="20"/>
              </w:rPr>
              <w:t>5518</w:t>
            </w:r>
          </w:p>
        </w:tc>
      </w:tr>
    </w:tbl>
    <w:p w14:paraId="447EF0A4" w14:textId="77777777" w:rsidR="008124E1" w:rsidRPr="00C5749E" w:rsidRDefault="008124E1" w:rsidP="00C5749E">
      <w:pPr>
        <w:pStyle w:val="a8"/>
        <w:spacing w:before="0" w:beforeAutospacing="0" w:after="0" w:afterAutospacing="0"/>
        <w:jc w:val="both"/>
        <w:rPr>
          <w:rFonts w:ascii="Garamond" w:hAnsi="Garamond"/>
          <w:color w:val="000000" w:themeColor="text1"/>
          <w:sz w:val="22"/>
          <w:szCs w:val="22"/>
        </w:rPr>
      </w:pPr>
    </w:p>
    <w:p w14:paraId="54E2ABF4" w14:textId="77777777" w:rsidR="008124E1" w:rsidRPr="00C957A6" w:rsidRDefault="008124E1" w:rsidP="00C5749E">
      <w:pPr>
        <w:pStyle w:val="a8"/>
        <w:spacing w:before="0" w:beforeAutospacing="0" w:after="0" w:afterAutospacing="0"/>
        <w:ind w:firstLine="709"/>
        <w:jc w:val="both"/>
        <w:rPr>
          <w:rFonts w:ascii="Garamond" w:hAnsi="Garamond"/>
          <w:i/>
          <w:color w:val="000000" w:themeColor="text1"/>
          <w:sz w:val="22"/>
          <w:szCs w:val="22"/>
        </w:rPr>
      </w:pPr>
      <w:r w:rsidRPr="00C957A6">
        <w:rPr>
          <w:rFonts w:ascii="Garamond" w:hAnsi="Garamond"/>
          <w:i/>
          <w:color w:val="000000" w:themeColor="text1"/>
          <w:sz w:val="22"/>
          <w:szCs w:val="22"/>
        </w:rPr>
        <w:t>По количеству просмотров 10 наиболее популярных</w:t>
      </w:r>
      <w:r w:rsidR="00C5749E" w:rsidRPr="00C957A6">
        <w:rPr>
          <w:rFonts w:ascii="Garamond" w:hAnsi="Garamond"/>
          <w:i/>
          <w:color w:val="000000" w:themeColor="text1"/>
          <w:sz w:val="22"/>
          <w:szCs w:val="22"/>
        </w:rPr>
        <w:t xml:space="preserve"> тематик (количество </w:t>
      </w:r>
      <w:commentRangeStart w:id="21"/>
      <w:r w:rsidR="00C5749E" w:rsidRPr="00C957A6">
        <w:rPr>
          <w:rFonts w:ascii="Garamond" w:hAnsi="Garamond"/>
          <w:i/>
          <w:color w:val="000000" w:themeColor="text1"/>
          <w:sz w:val="22"/>
          <w:szCs w:val="22"/>
        </w:rPr>
        <w:t>раз</w:t>
      </w:r>
      <w:commentRangeEnd w:id="21"/>
      <w:r w:rsidR="00D7225C">
        <w:rPr>
          <w:rStyle w:val="af1"/>
          <w:rFonts w:asciiTheme="minorHAnsi" w:eastAsiaTheme="minorHAnsi" w:hAnsiTheme="minorHAnsi" w:cstheme="minorBidi"/>
          <w:lang w:eastAsia="en-US"/>
        </w:rPr>
        <w:commentReference w:id="21"/>
      </w:r>
      <w:r w:rsidR="00C5749E" w:rsidRPr="00C957A6">
        <w:rPr>
          <w:rFonts w:ascii="Garamond" w:hAnsi="Garamond"/>
          <w:i/>
          <w:color w:val="000000" w:themeColor="text1"/>
          <w:sz w:val="22"/>
          <w:szCs w:val="22"/>
        </w:rPr>
        <w:t>):</w:t>
      </w:r>
    </w:p>
    <w:p w14:paraId="16EB8A75" w14:textId="77777777" w:rsidR="008124E1" w:rsidRPr="00C5749E" w:rsidRDefault="008124E1" w:rsidP="00C5749E">
      <w:pPr>
        <w:pStyle w:val="a7"/>
        <w:numPr>
          <w:ilvl w:val="0"/>
          <w:numId w:val="10"/>
        </w:numPr>
        <w:spacing w:after="0" w:line="240" w:lineRule="auto"/>
        <w:ind w:left="709" w:hanging="709"/>
        <w:jc w:val="both"/>
        <w:rPr>
          <w:rFonts w:ascii="Garamond" w:hAnsi="Garamond" w:cs="Times New Roman"/>
          <w:color w:val="000000" w:themeColor="text1"/>
        </w:rPr>
      </w:pPr>
      <w:r w:rsidRPr="00C5749E">
        <w:rPr>
          <w:rFonts w:ascii="Garamond" w:hAnsi="Garamond" w:cs="Times New Roman"/>
          <w:color w:val="000000" w:themeColor="text1"/>
        </w:rPr>
        <w:t xml:space="preserve">Борьба с поддельными </w:t>
      </w:r>
      <w:r w:rsidRPr="00C5749E">
        <w:rPr>
          <w:rFonts w:ascii="Garamond" w:hAnsi="Garamond" w:cs="Times New Roman"/>
          <w:color w:val="000000" w:themeColor="text1"/>
          <w:lang w:val="en-US"/>
        </w:rPr>
        <w:t>QR</w:t>
      </w:r>
      <w:r w:rsidR="00C5749E">
        <w:rPr>
          <w:rFonts w:ascii="Garamond" w:hAnsi="Garamond" w:cs="Times New Roman"/>
          <w:color w:val="000000" w:themeColor="text1"/>
        </w:rPr>
        <w:t xml:space="preserve"> кодами </w:t>
      </w:r>
      <w:r w:rsidRPr="00C5749E">
        <w:rPr>
          <w:rFonts w:ascii="Garamond" w:hAnsi="Garamond" w:cs="Times New Roman"/>
          <w:color w:val="000000" w:themeColor="text1"/>
        </w:rPr>
        <w:t>(48730)</w:t>
      </w:r>
      <w:r w:rsidR="00C5749E">
        <w:rPr>
          <w:rFonts w:ascii="Garamond" w:hAnsi="Garamond" w:cs="Times New Roman"/>
          <w:color w:val="000000" w:themeColor="text1"/>
        </w:rPr>
        <w:t>.</w:t>
      </w:r>
    </w:p>
    <w:p w14:paraId="652B63AC" w14:textId="77777777" w:rsidR="008124E1" w:rsidRPr="00C5749E" w:rsidRDefault="008124E1" w:rsidP="00C5749E">
      <w:pPr>
        <w:pStyle w:val="a7"/>
        <w:numPr>
          <w:ilvl w:val="0"/>
          <w:numId w:val="10"/>
        </w:numPr>
        <w:spacing w:after="0" w:line="240" w:lineRule="auto"/>
        <w:ind w:left="709" w:hanging="709"/>
        <w:jc w:val="both"/>
        <w:rPr>
          <w:rFonts w:ascii="Garamond" w:hAnsi="Garamond" w:cs="Times New Roman"/>
          <w:color w:val="000000" w:themeColor="text1"/>
        </w:rPr>
      </w:pPr>
      <w:r w:rsidRPr="00C5749E">
        <w:rPr>
          <w:rFonts w:ascii="Garamond" w:hAnsi="Garamond" w:cs="Times New Roman"/>
          <w:color w:val="000000" w:themeColor="text1"/>
        </w:rPr>
        <w:t xml:space="preserve">Создание </w:t>
      </w:r>
      <w:proofErr w:type="spellStart"/>
      <w:r w:rsidRPr="00C5749E">
        <w:rPr>
          <w:rFonts w:ascii="Garamond" w:hAnsi="Garamond" w:cs="Times New Roman"/>
          <w:color w:val="000000" w:themeColor="text1"/>
        </w:rPr>
        <w:t>фейковой</w:t>
      </w:r>
      <w:proofErr w:type="spellEnd"/>
      <w:r w:rsidRPr="00C5749E">
        <w:rPr>
          <w:rFonts w:ascii="Garamond" w:hAnsi="Garamond" w:cs="Times New Roman"/>
          <w:color w:val="000000" w:themeColor="text1"/>
        </w:rPr>
        <w:t xml:space="preserve"> страницы с порнографическим контентом (37601)</w:t>
      </w:r>
      <w:r w:rsidR="00C5749E">
        <w:rPr>
          <w:rFonts w:ascii="Garamond" w:hAnsi="Garamond" w:cs="Times New Roman"/>
          <w:color w:val="000000" w:themeColor="text1"/>
        </w:rPr>
        <w:t>.</w:t>
      </w:r>
    </w:p>
    <w:p w14:paraId="4C9BAE07" w14:textId="77777777" w:rsidR="008124E1" w:rsidRPr="00C5749E" w:rsidRDefault="008124E1" w:rsidP="00C5749E">
      <w:pPr>
        <w:pStyle w:val="a7"/>
        <w:numPr>
          <w:ilvl w:val="0"/>
          <w:numId w:val="10"/>
        </w:numPr>
        <w:spacing w:after="0" w:line="240" w:lineRule="auto"/>
        <w:ind w:left="709" w:hanging="709"/>
        <w:jc w:val="both"/>
        <w:rPr>
          <w:rFonts w:ascii="Garamond" w:hAnsi="Garamond" w:cs="Times New Roman"/>
          <w:color w:val="000000" w:themeColor="text1"/>
        </w:rPr>
      </w:pPr>
      <w:r w:rsidRPr="00C5749E">
        <w:rPr>
          <w:rFonts w:ascii="Garamond" w:hAnsi="Garamond" w:cs="Times New Roman"/>
          <w:color w:val="000000" w:themeColor="text1"/>
        </w:rPr>
        <w:t>Смена технических средств для обеспечения функций оперативно-розыскных мероприятий (27332)</w:t>
      </w:r>
      <w:r w:rsidR="00C5749E">
        <w:rPr>
          <w:rFonts w:ascii="Garamond" w:hAnsi="Garamond" w:cs="Times New Roman"/>
          <w:color w:val="000000" w:themeColor="text1"/>
        </w:rPr>
        <w:t>.</w:t>
      </w:r>
    </w:p>
    <w:p w14:paraId="0B7015A4" w14:textId="77777777" w:rsidR="008124E1" w:rsidRPr="00C5749E" w:rsidRDefault="008124E1" w:rsidP="00C5749E">
      <w:pPr>
        <w:pStyle w:val="a7"/>
        <w:numPr>
          <w:ilvl w:val="0"/>
          <w:numId w:val="10"/>
        </w:numPr>
        <w:spacing w:after="0" w:line="240" w:lineRule="auto"/>
        <w:ind w:left="709" w:hanging="709"/>
        <w:jc w:val="both"/>
        <w:rPr>
          <w:rFonts w:ascii="Garamond" w:hAnsi="Garamond" w:cs="Times New Roman"/>
          <w:color w:val="000000" w:themeColor="text1"/>
        </w:rPr>
      </w:pPr>
      <w:r w:rsidRPr="00C5749E">
        <w:rPr>
          <w:rFonts w:ascii="Garamond" w:hAnsi="Garamond" w:cs="Times New Roman"/>
          <w:color w:val="000000" w:themeColor="text1"/>
        </w:rPr>
        <w:t>Хакер украл медный кабель (27116)</w:t>
      </w:r>
      <w:r w:rsidR="00C5749E">
        <w:rPr>
          <w:rFonts w:ascii="Garamond" w:hAnsi="Garamond" w:cs="Times New Roman"/>
          <w:color w:val="000000" w:themeColor="text1"/>
        </w:rPr>
        <w:t>.</w:t>
      </w:r>
    </w:p>
    <w:p w14:paraId="65FAF8E9" w14:textId="77777777" w:rsidR="008124E1" w:rsidRPr="00C5749E" w:rsidRDefault="008124E1" w:rsidP="00C5749E">
      <w:pPr>
        <w:pStyle w:val="a7"/>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Garamond" w:eastAsia="Times New Roman" w:hAnsi="Garamond" w:cs="Times New Roman"/>
          <w:color w:val="000000" w:themeColor="text1"/>
          <w:lang w:eastAsia="ru-RU"/>
        </w:rPr>
      </w:pPr>
      <w:proofErr w:type="spellStart"/>
      <w:r w:rsidRPr="00C5749E">
        <w:rPr>
          <w:rFonts w:ascii="Garamond" w:eastAsia="Times New Roman" w:hAnsi="Garamond" w:cs="Times New Roman"/>
          <w:color w:val="000000" w:themeColor="text1"/>
          <w:lang w:eastAsia="ru-RU"/>
        </w:rPr>
        <w:t>Samsung</w:t>
      </w:r>
      <w:proofErr w:type="spellEnd"/>
      <w:r w:rsidRPr="00C5749E">
        <w:rPr>
          <w:rFonts w:ascii="Garamond" w:eastAsia="Times New Roman" w:hAnsi="Garamond" w:cs="Times New Roman"/>
          <w:color w:val="000000" w:themeColor="text1"/>
          <w:lang w:eastAsia="ru-RU"/>
        </w:rPr>
        <w:t xml:space="preserve"> извинилась за российское ПО на смартфонах жителей Великобритании (26533)</w:t>
      </w:r>
      <w:r w:rsidR="00C5749E">
        <w:rPr>
          <w:rFonts w:ascii="Garamond" w:eastAsia="Times New Roman" w:hAnsi="Garamond" w:cs="Times New Roman"/>
          <w:color w:val="000000" w:themeColor="text1"/>
          <w:lang w:eastAsia="ru-RU"/>
        </w:rPr>
        <w:t>.</w:t>
      </w:r>
    </w:p>
    <w:p w14:paraId="682BF5A8" w14:textId="77777777" w:rsidR="008124E1" w:rsidRPr="00C5749E" w:rsidRDefault="008124E1" w:rsidP="00C5749E">
      <w:pPr>
        <w:pStyle w:val="a7"/>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jc w:val="both"/>
        <w:rPr>
          <w:rFonts w:ascii="Garamond" w:eastAsia="Times New Roman" w:hAnsi="Garamond" w:cs="Times New Roman"/>
          <w:color w:val="000000" w:themeColor="text1"/>
          <w:lang w:eastAsia="ru-RU"/>
        </w:rPr>
      </w:pPr>
      <w:r w:rsidRPr="00C5749E">
        <w:rPr>
          <w:rFonts w:ascii="Garamond" w:eastAsia="Times New Roman" w:hAnsi="Garamond" w:cs="Times New Roman"/>
          <w:color w:val="000000" w:themeColor="text1"/>
          <w:lang w:eastAsia="ru-RU"/>
        </w:rPr>
        <w:t>Android-телефоны постоянно следят за своими пользователями (25231)</w:t>
      </w:r>
      <w:r w:rsidR="00C5749E">
        <w:rPr>
          <w:rFonts w:ascii="Garamond" w:eastAsia="Times New Roman" w:hAnsi="Garamond" w:cs="Times New Roman"/>
          <w:color w:val="000000" w:themeColor="text1"/>
          <w:lang w:eastAsia="ru-RU"/>
        </w:rPr>
        <w:t>.</w:t>
      </w:r>
    </w:p>
    <w:p w14:paraId="797C2743" w14:textId="77777777" w:rsidR="008124E1" w:rsidRPr="00C5749E" w:rsidRDefault="008124E1" w:rsidP="00C5749E">
      <w:pPr>
        <w:pStyle w:val="HTML"/>
        <w:numPr>
          <w:ilvl w:val="0"/>
          <w:numId w:val="10"/>
        </w:numPr>
        <w:shd w:val="clear" w:color="auto" w:fill="FFFFFF"/>
        <w:ind w:left="709" w:hanging="709"/>
        <w:jc w:val="both"/>
        <w:rPr>
          <w:rFonts w:ascii="Garamond" w:hAnsi="Garamond" w:cs="Times New Roman"/>
          <w:color w:val="000000" w:themeColor="text1"/>
          <w:sz w:val="22"/>
          <w:szCs w:val="22"/>
        </w:rPr>
      </w:pPr>
      <w:r w:rsidRPr="00C5749E">
        <w:rPr>
          <w:rStyle w:val="ng-scope"/>
          <w:rFonts w:ascii="Garamond" w:eastAsiaTheme="majorEastAsia" w:hAnsi="Garamond" w:cs="Times New Roman"/>
          <w:color w:val="000000" w:themeColor="text1"/>
          <w:sz w:val="22"/>
          <w:szCs w:val="22"/>
        </w:rPr>
        <w:t>Американка взломала систему летной школы, чтобы отомстить бывшему (23085)</w:t>
      </w:r>
      <w:r w:rsidR="00C5749E">
        <w:rPr>
          <w:rStyle w:val="ng-scope"/>
          <w:rFonts w:ascii="Garamond" w:eastAsiaTheme="majorEastAsia" w:hAnsi="Garamond" w:cs="Times New Roman"/>
          <w:color w:val="000000" w:themeColor="text1"/>
          <w:sz w:val="22"/>
          <w:szCs w:val="22"/>
        </w:rPr>
        <w:t>.</w:t>
      </w:r>
    </w:p>
    <w:p w14:paraId="2AFB317F" w14:textId="77777777" w:rsidR="008124E1" w:rsidRPr="00C5749E" w:rsidRDefault="008124E1" w:rsidP="00C5749E">
      <w:pPr>
        <w:pStyle w:val="HTML"/>
        <w:numPr>
          <w:ilvl w:val="0"/>
          <w:numId w:val="10"/>
        </w:numPr>
        <w:shd w:val="clear" w:color="auto" w:fill="FFFFFF"/>
        <w:ind w:left="709" w:hanging="709"/>
        <w:jc w:val="both"/>
        <w:rPr>
          <w:rFonts w:ascii="Garamond" w:hAnsi="Garamond" w:cs="Times New Roman"/>
          <w:color w:val="000000" w:themeColor="text1"/>
          <w:sz w:val="22"/>
          <w:szCs w:val="22"/>
        </w:rPr>
      </w:pPr>
      <w:proofErr w:type="spellStart"/>
      <w:r w:rsidRPr="00C5749E">
        <w:rPr>
          <w:rStyle w:val="ng-scope"/>
          <w:rFonts w:ascii="Garamond" w:eastAsiaTheme="majorEastAsia" w:hAnsi="Garamond" w:cs="Times New Roman"/>
          <w:color w:val="000000" w:themeColor="text1"/>
          <w:sz w:val="22"/>
          <w:szCs w:val="22"/>
        </w:rPr>
        <w:t>Microsoft</w:t>
      </w:r>
      <w:proofErr w:type="spellEnd"/>
      <w:r w:rsidRPr="00C5749E">
        <w:rPr>
          <w:rStyle w:val="ng-scope"/>
          <w:rFonts w:ascii="Garamond" w:eastAsiaTheme="majorEastAsia" w:hAnsi="Garamond" w:cs="Times New Roman"/>
          <w:color w:val="000000" w:themeColor="text1"/>
          <w:sz w:val="22"/>
          <w:szCs w:val="22"/>
        </w:rPr>
        <w:t xml:space="preserve"> признала, что ряд пользователей </w:t>
      </w:r>
      <w:proofErr w:type="spellStart"/>
      <w:r w:rsidRPr="00C5749E">
        <w:rPr>
          <w:rStyle w:val="ng-scope"/>
          <w:rFonts w:ascii="Garamond" w:eastAsiaTheme="majorEastAsia" w:hAnsi="Garamond" w:cs="Times New Roman"/>
          <w:color w:val="000000" w:themeColor="text1"/>
          <w:sz w:val="22"/>
          <w:szCs w:val="22"/>
        </w:rPr>
        <w:t>Windows</w:t>
      </w:r>
      <w:proofErr w:type="spellEnd"/>
      <w:r w:rsidRPr="00C5749E">
        <w:rPr>
          <w:rStyle w:val="ng-scope"/>
          <w:rFonts w:ascii="Garamond" w:eastAsiaTheme="majorEastAsia" w:hAnsi="Garamond" w:cs="Times New Roman"/>
          <w:color w:val="000000" w:themeColor="text1"/>
          <w:sz w:val="22"/>
          <w:szCs w:val="22"/>
        </w:rPr>
        <w:t xml:space="preserve"> может столкнуться с проблемами сетевой печати (19267)</w:t>
      </w:r>
      <w:r w:rsidR="00C5749E">
        <w:rPr>
          <w:rStyle w:val="ng-scope"/>
          <w:rFonts w:ascii="Garamond" w:eastAsiaTheme="majorEastAsia" w:hAnsi="Garamond" w:cs="Times New Roman"/>
          <w:color w:val="000000" w:themeColor="text1"/>
          <w:sz w:val="22"/>
          <w:szCs w:val="22"/>
        </w:rPr>
        <w:t>.</w:t>
      </w:r>
    </w:p>
    <w:p w14:paraId="01A6AE3B" w14:textId="77777777" w:rsidR="008124E1" w:rsidRPr="00C5749E" w:rsidRDefault="008124E1" w:rsidP="00C5749E">
      <w:pPr>
        <w:pStyle w:val="HTML"/>
        <w:numPr>
          <w:ilvl w:val="0"/>
          <w:numId w:val="10"/>
        </w:numPr>
        <w:shd w:val="clear" w:color="auto" w:fill="FFFFFF"/>
        <w:ind w:left="709" w:hanging="709"/>
        <w:jc w:val="both"/>
        <w:rPr>
          <w:rFonts w:ascii="Garamond" w:hAnsi="Garamond" w:cs="Times New Roman"/>
          <w:color w:val="000000" w:themeColor="text1"/>
          <w:sz w:val="22"/>
          <w:szCs w:val="22"/>
        </w:rPr>
      </w:pPr>
      <w:r w:rsidRPr="00C5749E">
        <w:rPr>
          <w:rStyle w:val="ng-scope"/>
          <w:rFonts w:ascii="Garamond" w:eastAsiaTheme="majorEastAsia" w:hAnsi="Garamond" w:cs="Times New Roman"/>
          <w:color w:val="000000" w:themeColor="text1"/>
          <w:sz w:val="22"/>
          <w:szCs w:val="22"/>
        </w:rPr>
        <w:t>Шпионские планы инженера-атомщика раскрыл агент ФБР под прикрытием (14396)</w:t>
      </w:r>
    </w:p>
    <w:p w14:paraId="7276BFC8" w14:textId="77777777" w:rsidR="008124E1" w:rsidRPr="00C5749E" w:rsidRDefault="008124E1" w:rsidP="00C5749E">
      <w:pPr>
        <w:pStyle w:val="HTML"/>
        <w:numPr>
          <w:ilvl w:val="0"/>
          <w:numId w:val="10"/>
        </w:numPr>
        <w:shd w:val="clear" w:color="auto" w:fill="FFFFFF"/>
        <w:ind w:left="709" w:hanging="709"/>
        <w:jc w:val="both"/>
        <w:rPr>
          <w:rStyle w:val="ng-scope"/>
          <w:rFonts w:ascii="Garamond" w:eastAsiaTheme="majorEastAsia" w:hAnsi="Garamond" w:cs="Times New Roman"/>
          <w:color w:val="000000" w:themeColor="text1"/>
          <w:sz w:val="22"/>
          <w:szCs w:val="22"/>
        </w:rPr>
      </w:pPr>
      <w:r w:rsidRPr="00C5749E">
        <w:rPr>
          <w:rStyle w:val="ng-scope"/>
          <w:rFonts w:ascii="Garamond" w:eastAsiaTheme="majorEastAsia" w:hAnsi="Garamond" w:cs="Times New Roman"/>
          <w:color w:val="000000" w:themeColor="text1"/>
          <w:sz w:val="22"/>
          <w:szCs w:val="22"/>
        </w:rPr>
        <w:t xml:space="preserve">Новый </w:t>
      </w:r>
      <w:proofErr w:type="spellStart"/>
      <w:r w:rsidRPr="00C5749E">
        <w:rPr>
          <w:rStyle w:val="ng-scope"/>
          <w:rFonts w:ascii="Garamond" w:eastAsiaTheme="majorEastAsia" w:hAnsi="Garamond" w:cs="Times New Roman"/>
          <w:color w:val="000000" w:themeColor="text1"/>
          <w:sz w:val="22"/>
          <w:szCs w:val="22"/>
        </w:rPr>
        <w:t>вредонос</w:t>
      </w:r>
      <w:proofErr w:type="spellEnd"/>
      <w:r w:rsidRPr="00C5749E">
        <w:rPr>
          <w:rStyle w:val="ng-scope"/>
          <w:rFonts w:ascii="Garamond" w:eastAsiaTheme="majorEastAsia" w:hAnsi="Garamond" w:cs="Times New Roman"/>
          <w:color w:val="000000" w:themeColor="text1"/>
          <w:sz w:val="22"/>
          <w:szCs w:val="22"/>
        </w:rPr>
        <w:t xml:space="preserve"> </w:t>
      </w:r>
      <w:proofErr w:type="spellStart"/>
      <w:r w:rsidRPr="00C5749E">
        <w:rPr>
          <w:rStyle w:val="ng-scope"/>
          <w:rFonts w:ascii="Garamond" w:eastAsiaTheme="majorEastAsia" w:hAnsi="Garamond" w:cs="Times New Roman"/>
          <w:color w:val="000000" w:themeColor="text1"/>
          <w:sz w:val="22"/>
          <w:szCs w:val="22"/>
        </w:rPr>
        <w:t>AbstractEmu</w:t>
      </w:r>
      <w:proofErr w:type="spellEnd"/>
      <w:r w:rsidRPr="00C5749E">
        <w:rPr>
          <w:rStyle w:val="ng-scope"/>
          <w:rFonts w:ascii="Garamond" w:eastAsiaTheme="majorEastAsia" w:hAnsi="Garamond" w:cs="Times New Roman"/>
          <w:color w:val="000000" w:themeColor="text1"/>
          <w:sz w:val="22"/>
          <w:szCs w:val="22"/>
        </w:rPr>
        <w:t xml:space="preserve"> </w:t>
      </w:r>
      <w:proofErr w:type="spellStart"/>
      <w:r w:rsidRPr="00C5749E">
        <w:rPr>
          <w:rStyle w:val="ng-scope"/>
          <w:rFonts w:ascii="Garamond" w:eastAsiaTheme="majorEastAsia" w:hAnsi="Garamond" w:cs="Times New Roman"/>
          <w:color w:val="000000" w:themeColor="text1"/>
          <w:sz w:val="22"/>
          <w:szCs w:val="22"/>
        </w:rPr>
        <w:t>рутит</w:t>
      </w:r>
      <w:proofErr w:type="spellEnd"/>
      <w:r w:rsidRPr="00C5749E">
        <w:rPr>
          <w:rStyle w:val="ng-scope"/>
          <w:rFonts w:ascii="Garamond" w:eastAsiaTheme="majorEastAsia" w:hAnsi="Garamond" w:cs="Times New Roman"/>
          <w:color w:val="000000" w:themeColor="text1"/>
          <w:sz w:val="22"/>
          <w:szCs w:val="22"/>
        </w:rPr>
        <w:t xml:space="preserve"> мобильные устройства на </w:t>
      </w:r>
      <w:proofErr w:type="spellStart"/>
      <w:r w:rsidRPr="00C5749E">
        <w:rPr>
          <w:rStyle w:val="ng-scope"/>
          <w:rFonts w:ascii="Garamond" w:eastAsiaTheme="majorEastAsia" w:hAnsi="Garamond" w:cs="Times New Roman"/>
          <w:color w:val="000000" w:themeColor="text1"/>
          <w:sz w:val="22"/>
          <w:szCs w:val="22"/>
        </w:rPr>
        <w:t>Android</w:t>
      </w:r>
      <w:proofErr w:type="spellEnd"/>
      <w:r w:rsidRPr="00C5749E">
        <w:rPr>
          <w:rStyle w:val="ng-scope"/>
          <w:rFonts w:ascii="Garamond" w:eastAsiaTheme="majorEastAsia" w:hAnsi="Garamond" w:cs="Times New Roman"/>
          <w:color w:val="000000" w:themeColor="text1"/>
          <w:sz w:val="22"/>
          <w:szCs w:val="22"/>
        </w:rPr>
        <w:t xml:space="preserve"> (14010)</w:t>
      </w:r>
      <w:r w:rsidR="00C5749E">
        <w:rPr>
          <w:rStyle w:val="ng-scope"/>
          <w:rFonts w:ascii="Garamond" w:eastAsiaTheme="majorEastAsia" w:hAnsi="Garamond" w:cs="Times New Roman"/>
          <w:color w:val="000000" w:themeColor="text1"/>
          <w:sz w:val="22"/>
          <w:szCs w:val="22"/>
        </w:rPr>
        <w:t>.</w:t>
      </w:r>
    </w:p>
    <w:p w14:paraId="50A85E42" w14:textId="77777777" w:rsidR="008124E1" w:rsidRPr="00C957A6" w:rsidRDefault="008124E1" w:rsidP="00C5749E">
      <w:pPr>
        <w:pStyle w:val="a8"/>
        <w:spacing w:before="0" w:beforeAutospacing="0" w:after="0" w:afterAutospacing="0"/>
        <w:ind w:firstLine="709"/>
        <w:jc w:val="both"/>
        <w:rPr>
          <w:rFonts w:ascii="Garamond" w:hAnsi="Garamond"/>
          <w:i/>
          <w:sz w:val="22"/>
          <w:szCs w:val="22"/>
        </w:rPr>
      </w:pPr>
      <w:r w:rsidRPr="00C957A6">
        <w:rPr>
          <w:rFonts w:ascii="Garamond" w:hAnsi="Garamond"/>
          <w:i/>
          <w:sz w:val="22"/>
          <w:szCs w:val="22"/>
        </w:rPr>
        <w:t xml:space="preserve">Первые 10 постов по количеству </w:t>
      </w:r>
      <w:proofErr w:type="spellStart"/>
      <w:r w:rsidRPr="00C957A6">
        <w:rPr>
          <w:rFonts w:ascii="Garamond" w:hAnsi="Garamond"/>
          <w:i/>
          <w:sz w:val="22"/>
          <w:szCs w:val="22"/>
        </w:rPr>
        <w:t>лайков</w:t>
      </w:r>
      <w:proofErr w:type="spellEnd"/>
      <w:r w:rsidRPr="00C957A6">
        <w:rPr>
          <w:rFonts w:ascii="Garamond" w:hAnsi="Garamond"/>
          <w:i/>
          <w:sz w:val="22"/>
          <w:szCs w:val="22"/>
        </w:rPr>
        <w:t xml:space="preserve"> (понравилось</w:t>
      </w:r>
      <w:r w:rsidR="00C5749E" w:rsidRPr="00C957A6">
        <w:rPr>
          <w:rFonts w:ascii="Garamond" w:hAnsi="Garamond"/>
          <w:i/>
          <w:color w:val="000000" w:themeColor="text1"/>
          <w:sz w:val="22"/>
          <w:szCs w:val="22"/>
        </w:rPr>
        <w:t>, количество раз</w:t>
      </w:r>
      <w:r w:rsidRPr="00C957A6">
        <w:rPr>
          <w:rFonts w:ascii="Garamond" w:hAnsi="Garamond"/>
          <w:i/>
          <w:sz w:val="22"/>
          <w:szCs w:val="22"/>
        </w:rPr>
        <w:t>)</w:t>
      </w:r>
      <w:r w:rsidR="00C5749E" w:rsidRPr="00C957A6">
        <w:rPr>
          <w:rFonts w:ascii="Garamond" w:hAnsi="Garamond"/>
          <w:i/>
          <w:sz w:val="22"/>
          <w:szCs w:val="22"/>
        </w:rPr>
        <w:t>:</w:t>
      </w:r>
    </w:p>
    <w:p w14:paraId="6634E011" w14:textId="77777777" w:rsidR="008124E1" w:rsidRPr="00C5749E" w:rsidRDefault="008124E1" w:rsidP="00C5749E">
      <w:pPr>
        <w:pStyle w:val="HTML"/>
        <w:numPr>
          <w:ilvl w:val="0"/>
          <w:numId w:val="17"/>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Взлом любой системы при помощи USB (124)</w:t>
      </w:r>
      <w:r w:rsidR="00C5749E">
        <w:rPr>
          <w:rStyle w:val="ng-scope"/>
          <w:rFonts w:ascii="Garamond" w:eastAsiaTheme="majorEastAsia" w:hAnsi="Garamond"/>
          <w:sz w:val="22"/>
          <w:szCs w:val="22"/>
        </w:rPr>
        <w:t>.</w:t>
      </w:r>
    </w:p>
    <w:p w14:paraId="1584E111" w14:textId="77777777" w:rsidR="008124E1" w:rsidRPr="00C5749E" w:rsidRDefault="008124E1" w:rsidP="00C5749E">
      <w:pPr>
        <w:pStyle w:val="HTML"/>
        <w:numPr>
          <w:ilvl w:val="0"/>
          <w:numId w:val="17"/>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Отмена учебн</w:t>
      </w:r>
      <w:r w:rsidR="00C5749E">
        <w:rPr>
          <w:rStyle w:val="ng-scope"/>
          <w:rFonts w:ascii="Garamond" w:eastAsiaTheme="majorEastAsia" w:hAnsi="Garamond"/>
          <w:sz w:val="22"/>
          <w:szCs w:val="22"/>
        </w:rPr>
        <w:t xml:space="preserve">ых занятий в связи с пандемией </w:t>
      </w:r>
      <w:r w:rsidRPr="00C5749E">
        <w:rPr>
          <w:rStyle w:val="ng-scope"/>
          <w:rFonts w:ascii="Garamond" w:eastAsiaTheme="majorEastAsia" w:hAnsi="Garamond"/>
          <w:sz w:val="22"/>
          <w:szCs w:val="22"/>
        </w:rPr>
        <w:t>(107)</w:t>
      </w:r>
      <w:r w:rsidR="00C5749E">
        <w:rPr>
          <w:rStyle w:val="ng-scope"/>
          <w:rFonts w:ascii="Garamond" w:eastAsiaTheme="majorEastAsia" w:hAnsi="Garamond"/>
          <w:sz w:val="22"/>
          <w:szCs w:val="22"/>
        </w:rPr>
        <w:t>.</w:t>
      </w:r>
    </w:p>
    <w:p w14:paraId="25BB0A71" w14:textId="77777777" w:rsidR="008124E1" w:rsidRPr="00C5749E" w:rsidRDefault="008124E1" w:rsidP="00C5749E">
      <w:pPr>
        <w:pStyle w:val="HTML"/>
        <w:numPr>
          <w:ilvl w:val="0"/>
          <w:numId w:val="17"/>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10 </w:t>
      </w:r>
      <w:proofErr w:type="gramStart"/>
      <w:r w:rsidRPr="00C5749E">
        <w:rPr>
          <w:rStyle w:val="ng-scope"/>
          <w:rFonts w:ascii="Garamond" w:eastAsiaTheme="majorEastAsia" w:hAnsi="Garamond"/>
          <w:sz w:val="22"/>
          <w:szCs w:val="22"/>
        </w:rPr>
        <w:t>поисковых систем</w:t>
      </w:r>
      <w:proofErr w:type="gramEnd"/>
      <w:r w:rsidRPr="00C5749E">
        <w:rPr>
          <w:rStyle w:val="ng-scope"/>
          <w:rFonts w:ascii="Garamond" w:eastAsiaTheme="majorEastAsia" w:hAnsi="Garamond"/>
          <w:sz w:val="22"/>
          <w:szCs w:val="22"/>
        </w:rPr>
        <w:t xml:space="preserve"> используемых хакерами (106)</w:t>
      </w:r>
      <w:r w:rsidR="00C5749E">
        <w:rPr>
          <w:rStyle w:val="ng-scope"/>
          <w:rFonts w:ascii="Garamond" w:eastAsiaTheme="majorEastAsia" w:hAnsi="Garamond"/>
          <w:sz w:val="22"/>
          <w:szCs w:val="22"/>
        </w:rPr>
        <w:t>.</w:t>
      </w:r>
    </w:p>
    <w:p w14:paraId="138C4C8C" w14:textId="77777777" w:rsidR="008124E1" w:rsidRPr="00C5749E" w:rsidRDefault="008124E1" w:rsidP="00C5749E">
      <w:pPr>
        <w:pStyle w:val="HTML"/>
        <w:numPr>
          <w:ilvl w:val="0"/>
          <w:numId w:val="17"/>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Взлом </w:t>
      </w:r>
      <w:proofErr w:type="spellStart"/>
      <w:r w:rsidRPr="00C5749E">
        <w:rPr>
          <w:rStyle w:val="ng-scope"/>
          <w:rFonts w:ascii="Garamond" w:eastAsiaTheme="majorEastAsia" w:hAnsi="Garamond"/>
          <w:sz w:val="22"/>
          <w:szCs w:val="22"/>
        </w:rPr>
        <w:t>Windows</w:t>
      </w:r>
      <w:proofErr w:type="spellEnd"/>
      <w:r w:rsidRPr="00C5749E">
        <w:rPr>
          <w:rStyle w:val="ng-scope"/>
          <w:rFonts w:ascii="Garamond" w:eastAsiaTheme="majorEastAsia" w:hAnsi="Garamond"/>
          <w:sz w:val="22"/>
          <w:szCs w:val="22"/>
        </w:rPr>
        <w:t xml:space="preserve"> 10 (105)</w:t>
      </w:r>
      <w:r w:rsidR="00C5749E">
        <w:rPr>
          <w:rStyle w:val="ng-scope"/>
          <w:rFonts w:ascii="Garamond" w:eastAsiaTheme="majorEastAsia" w:hAnsi="Garamond"/>
          <w:sz w:val="22"/>
          <w:szCs w:val="22"/>
        </w:rPr>
        <w:t>.</w:t>
      </w:r>
    </w:p>
    <w:p w14:paraId="086152E1" w14:textId="77777777" w:rsidR="008124E1" w:rsidRPr="00C5749E" w:rsidRDefault="00C5749E" w:rsidP="00C5749E">
      <w:pPr>
        <w:pStyle w:val="HTML"/>
        <w:numPr>
          <w:ilvl w:val="0"/>
          <w:numId w:val="17"/>
        </w:numPr>
        <w:shd w:val="clear" w:color="auto" w:fill="FFFFFF"/>
        <w:ind w:left="709" w:hanging="709"/>
        <w:jc w:val="both"/>
        <w:rPr>
          <w:rStyle w:val="ng-scope"/>
          <w:rFonts w:ascii="Garamond" w:eastAsiaTheme="majorEastAsia" w:hAnsi="Garamond"/>
          <w:sz w:val="22"/>
          <w:szCs w:val="22"/>
        </w:rPr>
      </w:pPr>
      <w:r>
        <w:rPr>
          <w:rStyle w:val="ng-scope"/>
          <w:rFonts w:ascii="Garamond" w:eastAsiaTheme="majorEastAsia" w:hAnsi="Garamond"/>
          <w:sz w:val="22"/>
          <w:szCs w:val="22"/>
        </w:rPr>
        <w:t xml:space="preserve">Создание сканера портов на </w:t>
      </w:r>
      <w:proofErr w:type="spellStart"/>
      <w:r w:rsidR="008124E1" w:rsidRPr="00C5749E">
        <w:rPr>
          <w:rStyle w:val="ng-scope"/>
          <w:rFonts w:ascii="Garamond" w:eastAsiaTheme="majorEastAsia" w:hAnsi="Garamond"/>
          <w:sz w:val="22"/>
          <w:szCs w:val="22"/>
        </w:rPr>
        <w:t>Python</w:t>
      </w:r>
      <w:proofErr w:type="spellEnd"/>
      <w:r w:rsidR="008124E1" w:rsidRPr="00C5749E">
        <w:rPr>
          <w:rStyle w:val="ng-scope"/>
          <w:rFonts w:ascii="Garamond" w:eastAsiaTheme="majorEastAsia" w:hAnsi="Garamond"/>
          <w:sz w:val="22"/>
          <w:szCs w:val="22"/>
        </w:rPr>
        <w:t xml:space="preserve"> (89)</w:t>
      </w:r>
      <w:r>
        <w:rPr>
          <w:rStyle w:val="ng-scope"/>
          <w:rFonts w:ascii="Garamond" w:eastAsiaTheme="majorEastAsia" w:hAnsi="Garamond"/>
          <w:sz w:val="22"/>
          <w:szCs w:val="22"/>
        </w:rPr>
        <w:t>.</w:t>
      </w:r>
    </w:p>
    <w:p w14:paraId="18B5482C" w14:textId="77777777" w:rsidR="008124E1" w:rsidRPr="00C5749E" w:rsidRDefault="008124E1" w:rsidP="00C5749E">
      <w:pPr>
        <w:pStyle w:val="HTML"/>
        <w:numPr>
          <w:ilvl w:val="0"/>
          <w:numId w:val="17"/>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lastRenderedPageBreak/>
        <w:t xml:space="preserve">Проникновение в маршрутизаторы с помощью </w:t>
      </w:r>
      <w:proofErr w:type="spellStart"/>
      <w:r w:rsidRPr="00C5749E">
        <w:rPr>
          <w:rStyle w:val="ng-scope"/>
          <w:rFonts w:ascii="Garamond" w:eastAsiaTheme="majorEastAsia" w:hAnsi="Garamond"/>
          <w:sz w:val="22"/>
          <w:szCs w:val="22"/>
        </w:rPr>
        <w:t>Routersploit</w:t>
      </w:r>
      <w:proofErr w:type="spellEnd"/>
      <w:r w:rsidRPr="00C5749E">
        <w:rPr>
          <w:rStyle w:val="ng-scope"/>
          <w:rFonts w:ascii="Garamond" w:eastAsiaTheme="majorEastAsia" w:hAnsi="Garamond"/>
          <w:sz w:val="22"/>
          <w:szCs w:val="22"/>
        </w:rPr>
        <w:t xml:space="preserve"> (84)</w:t>
      </w:r>
      <w:r w:rsidR="00C5749E">
        <w:rPr>
          <w:rStyle w:val="ng-scope"/>
          <w:rFonts w:ascii="Garamond" w:eastAsiaTheme="majorEastAsia" w:hAnsi="Garamond"/>
          <w:sz w:val="22"/>
          <w:szCs w:val="22"/>
        </w:rPr>
        <w:t>.</w:t>
      </w:r>
    </w:p>
    <w:p w14:paraId="7D9E8FEE" w14:textId="77777777" w:rsidR="008124E1" w:rsidRPr="00C5749E" w:rsidRDefault="008124E1" w:rsidP="00C5749E">
      <w:pPr>
        <w:pStyle w:val="HTML"/>
        <w:numPr>
          <w:ilvl w:val="0"/>
          <w:numId w:val="17"/>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Поиск и удаление вредоносных программ из </w:t>
      </w:r>
      <w:proofErr w:type="spellStart"/>
      <w:r w:rsidRPr="00C5749E">
        <w:rPr>
          <w:rStyle w:val="ng-scope"/>
          <w:rFonts w:ascii="Garamond" w:eastAsiaTheme="majorEastAsia" w:hAnsi="Garamond"/>
          <w:sz w:val="22"/>
          <w:szCs w:val="22"/>
        </w:rPr>
        <w:t>Linux</w:t>
      </w:r>
      <w:proofErr w:type="spellEnd"/>
      <w:r w:rsidRPr="00C5749E">
        <w:rPr>
          <w:rStyle w:val="ng-scope"/>
          <w:rFonts w:ascii="Garamond" w:eastAsiaTheme="majorEastAsia" w:hAnsi="Garamond"/>
          <w:sz w:val="22"/>
          <w:szCs w:val="22"/>
        </w:rPr>
        <w:t xml:space="preserve"> (79)</w:t>
      </w:r>
      <w:r w:rsidR="00C5749E">
        <w:rPr>
          <w:rStyle w:val="ng-scope"/>
          <w:rFonts w:ascii="Garamond" w:eastAsiaTheme="majorEastAsia" w:hAnsi="Garamond"/>
          <w:sz w:val="22"/>
          <w:szCs w:val="22"/>
        </w:rPr>
        <w:t>.</w:t>
      </w:r>
    </w:p>
    <w:p w14:paraId="47049665" w14:textId="77777777" w:rsidR="008124E1" w:rsidRPr="00C5749E" w:rsidRDefault="008124E1" w:rsidP="00C5749E">
      <w:pPr>
        <w:pStyle w:val="HTML"/>
        <w:numPr>
          <w:ilvl w:val="0"/>
          <w:numId w:val="17"/>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Основы Linux для начинающих хакеров (78)</w:t>
      </w:r>
      <w:r w:rsidR="00C5749E">
        <w:rPr>
          <w:rStyle w:val="ng-scope"/>
          <w:rFonts w:ascii="Garamond" w:eastAsiaTheme="majorEastAsia" w:hAnsi="Garamond"/>
          <w:sz w:val="22"/>
          <w:szCs w:val="22"/>
        </w:rPr>
        <w:t>.</w:t>
      </w:r>
    </w:p>
    <w:p w14:paraId="160A8121" w14:textId="77777777" w:rsidR="008124E1" w:rsidRPr="00C5749E" w:rsidRDefault="008124E1" w:rsidP="00C5749E">
      <w:pPr>
        <w:pStyle w:val="HTML"/>
        <w:numPr>
          <w:ilvl w:val="0"/>
          <w:numId w:val="17"/>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16 </w:t>
      </w:r>
      <w:proofErr w:type="gramStart"/>
      <w:r w:rsidRPr="00C5749E">
        <w:rPr>
          <w:rStyle w:val="ng-scope"/>
          <w:rFonts w:ascii="Garamond" w:eastAsiaTheme="majorEastAsia" w:hAnsi="Garamond"/>
          <w:sz w:val="22"/>
          <w:szCs w:val="22"/>
        </w:rPr>
        <w:t>сервисов</w:t>
      </w:r>
      <w:proofErr w:type="gramEnd"/>
      <w:r w:rsidRPr="00C5749E">
        <w:rPr>
          <w:rStyle w:val="ng-scope"/>
          <w:rFonts w:ascii="Garamond" w:eastAsiaTheme="majorEastAsia" w:hAnsi="Garamond"/>
          <w:sz w:val="22"/>
          <w:szCs w:val="22"/>
        </w:rPr>
        <w:t xml:space="preserve"> помогающи</w:t>
      </w:r>
      <w:r w:rsidR="00C5749E">
        <w:rPr>
          <w:rStyle w:val="ng-scope"/>
          <w:rFonts w:ascii="Garamond" w:eastAsiaTheme="majorEastAsia" w:hAnsi="Garamond"/>
          <w:sz w:val="22"/>
          <w:szCs w:val="22"/>
        </w:rPr>
        <w:t xml:space="preserve">х бесплатно получить </w:t>
      </w:r>
      <w:proofErr w:type="spellStart"/>
      <w:r w:rsidR="00C5749E">
        <w:rPr>
          <w:rStyle w:val="ng-scope"/>
          <w:rFonts w:ascii="Garamond" w:eastAsiaTheme="majorEastAsia" w:hAnsi="Garamond"/>
          <w:sz w:val="22"/>
          <w:szCs w:val="22"/>
        </w:rPr>
        <w:t>иформацию</w:t>
      </w:r>
      <w:proofErr w:type="spellEnd"/>
      <w:r w:rsidR="00C5749E">
        <w:rPr>
          <w:rStyle w:val="ng-scope"/>
          <w:rFonts w:ascii="Garamond" w:eastAsiaTheme="majorEastAsia" w:hAnsi="Garamond"/>
          <w:sz w:val="22"/>
          <w:szCs w:val="22"/>
        </w:rPr>
        <w:t xml:space="preserve"> </w:t>
      </w:r>
      <w:r w:rsidRPr="00C5749E">
        <w:rPr>
          <w:rStyle w:val="ng-scope"/>
          <w:rFonts w:ascii="Garamond" w:eastAsiaTheme="majorEastAsia" w:hAnsi="Garamond"/>
          <w:sz w:val="22"/>
          <w:szCs w:val="22"/>
        </w:rPr>
        <w:t>(73)</w:t>
      </w:r>
      <w:r w:rsidR="00C5749E">
        <w:rPr>
          <w:rStyle w:val="ng-scope"/>
          <w:rFonts w:ascii="Garamond" w:eastAsiaTheme="majorEastAsia" w:hAnsi="Garamond"/>
          <w:sz w:val="22"/>
          <w:szCs w:val="22"/>
        </w:rPr>
        <w:t>.</w:t>
      </w:r>
    </w:p>
    <w:p w14:paraId="2C0879B3" w14:textId="77777777" w:rsidR="008124E1" w:rsidRPr="00C5749E" w:rsidRDefault="008124E1" w:rsidP="00C5749E">
      <w:pPr>
        <w:pStyle w:val="HTML"/>
        <w:numPr>
          <w:ilvl w:val="0"/>
          <w:numId w:val="17"/>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 Взлом паролей беспроводных сетей (68)</w:t>
      </w:r>
      <w:r w:rsidR="00C5749E">
        <w:rPr>
          <w:rStyle w:val="ng-scope"/>
          <w:rFonts w:ascii="Garamond" w:eastAsiaTheme="majorEastAsia" w:hAnsi="Garamond"/>
          <w:sz w:val="22"/>
          <w:szCs w:val="22"/>
        </w:rPr>
        <w:t>.</w:t>
      </w:r>
    </w:p>
    <w:p w14:paraId="5C319008" w14:textId="77777777" w:rsidR="008124E1" w:rsidRPr="00C957A6" w:rsidRDefault="00C5749E" w:rsidP="00C5749E">
      <w:pPr>
        <w:pStyle w:val="a8"/>
        <w:spacing w:before="0" w:beforeAutospacing="0" w:after="0" w:afterAutospacing="0"/>
        <w:ind w:firstLine="709"/>
        <w:jc w:val="both"/>
        <w:rPr>
          <w:rFonts w:ascii="Garamond" w:hAnsi="Garamond"/>
          <w:i/>
          <w:sz w:val="22"/>
          <w:szCs w:val="22"/>
        </w:rPr>
      </w:pPr>
      <w:r w:rsidRPr="00C957A6">
        <w:rPr>
          <w:rFonts w:ascii="Garamond" w:hAnsi="Garamond"/>
          <w:i/>
          <w:sz w:val="22"/>
          <w:szCs w:val="22"/>
        </w:rPr>
        <w:t>Первые 10 постов по</w:t>
      </w:r>
      <w:r w:rsidR="008124E1" w:rsidRPr="00C957A6">
        <w:rPr>
          <w:rFonts w:ascii="Garamond" w:hAnsi="Garamond"/>
          <w:i/>
          <w:sz w:val="22"/>
          <w:szCs w:val="22"/>
        </w:rPr>
        <w:t xml:space="preserve">, которые </w:t>
      </w:r>
      <w:proofErr w:type="spellStart"/>
      <w:r w:rsidR="008124E1" w:rsidRPr="00C957A6">
        <w:rPr>
          <w:rFonts w:ascii="Garamond" w:hAnsi="Garamond"/>
          <w:i/>
          <w:sz w:val="22"/>
          <w:szCs w:val="22"/>
        </w:rPr>
        <w:t>репостили</w:t>
      </w:r>
      <w:proofErr w:type="spellEnd"/>
      <w:r w:rsidRPr="00C957A6">
        <w:rPr>
          <w:rFonts w:ascii="Garamond" w:hAnsi="Garamond"/>
          <w:i/>
          <w:sz w:val="22"/>
          <w:szCs w:val="22"/>
        </w:rPr>
        <w:t xml:space="preserve"> </w:t>
      </w:r>
      <w:r w:rsidRPr="00C957A6">
        <w:rPr>
          <w:rFonts w:ascii="Garamond" w:hAnsi="Garamond"/>
          <w:i/>
          <w:color w:val="000000" w:themeColor="text1"/>
          <w:sz w:val="22"/>
          <w:szCs w:val="22"/>
        </w:rPr>
        <w:t>(количество раз)</w:t>
      </w:r>
      <w:r w:rsidRPr="00C957A6">
        <w:rPr>
          <w:rFonts w:ascii="Garamond" w:hAnsi="Garamond"/>
          <w:i/>
          <w:sz w:val="22"/>
          <w:szCs w:val="22"/>
        </w:rPr>
        <w:t>:</w:t>
      </w:r>
    </w:p>
    <w:p w14:paraId="746F7219" w14:textId="77777777" w:rsidR="008124E1" w:rsidRPr="00C5749E" w:rsidRDefault="008124E1" w:rsidP="00C5749E">
      <w:pPr>
        <w:pStyle w:val="HTML"/>
        <w:numPr>
          <w:ilvl w:val="0"/>
          <w:numId w:val="18"/>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Взлом любой системы при помощи USB (177)</w:t>
      </w:r>
      <w:r w:rsidR="0043426A">
        <w:rPr>
          <w:rStyle w:val="ng-scope"/>
          <w:rFonts w:ascii="Garamond" w:eastAsiaTheme="majorEastAsia" w:hAnsi="Garamond"/>
          <w:sz w:val="22"/>
          <w:szCs w:val="22"/>
        </w:rPr>
        <w:t>.</w:t>
      </w:r>
    </w:p>
    <w:p w14:paraId="72791833" w14:textId="77777777" w:rsidR="008124E1" w:rsidRPr="00C5749E" w:rsidRDefault="008124E1" w:rsidP="00C5749E">
      <w:pPr>
        <w:pStyle w:val="HTML"/>
        <w:numPr>
          <w:ilvl w:val="0"/>
          <w:numId w:val="18"/>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10 </w:t>
      </w:r>
      <w:proofErr w:type="gramStart"/>
      <w:r w:rsidRPr="00C5749E">
        <w:rPr>
          <w:rStyle w:val="ng-scope"/>
          <w:rFonts w:ascii="Garamond" w:eastAsiaTheme="majorEastAsia" w:hAnsi="Garamond"/>
          <w:sz w:val="22"/>
          <w:szCs w:val="22"/>
        </w:rPr>
        <w:t>поисковых систем</w:t>
      </w:r>
      <w:proofErr w:type="gramEnd"/>
      <w:r w:rsidRPr="00C5749E">
        <w:rPr>
          <w:rStyle w:val="ng-scope"/>
          <w:rFonts w:ascii="Garamond" w:eastAsiaTheme="majorEastAsia" w:hAnsi="Garamond"/>
          <w:sz w:val="22"/>
          <w:szCs w:val="22"/>
        </w:rPr>
        <w:t xml:space="preserve"> используемых хакерами (137)</w:t>
      </w:r>
      <w:r w:rsidR="0043426A">
        <w:rPr>
          <w:rStyle w:val="ng-scope"/>
          <w:rFonts w:ascii="Garamond" w:eastAsiaTheme="majorEastAsia" w:hAnsi="Garamond"/>
          <w:sz w:val="22"/>
          <w:szCs w:val="22"/>
        </w:rPr>
        <w:t>.</w:t>
      </w:r>
    </w:p>
    <w:p w14:paraId="2AA244C1" w14:textId="77777777" w:rsidR="008124E1" w:rsidRPr="00C5749E" w:rsidRDefault="008124E1" w:rsidP="00C5749E">
      <w:pPr>
        <w:pStyle w:val="HTML"/>
        <w:numPr>
          <w:ilvl w:val="0"/>
          <w:numId w:val="18"/>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Отмена учебных занятий в связи с пандемией (131)</w:t>
      </w:r>
      <w:r w:rsidR="0043426A">
        <w:rPr>
          <w:rStyle w:val="ng-scope"/>
          <w:rFonts w:ascii="Garamond" w:eastAsiaTheme="majorEastAsia" w:hAnsi="Garamond"/>
          <w:sz w:val="22"/>
          <w:szCs w:val="22"/>
        </w:rPr>
        <w:t>.</w:t>
      </w:r>
    </w:p>
    <w:p w14:paraId="2E346D11" w14:textId="77777777" w:rsidR="008124E1" w:rsidRPr="00C5749E" w:rsidRDefault="008124E1" w:rsidP="00C5749E">
      <w:pPr>
        <w:pStyle w:val="HTML"/>
        <w:numPr>
          <w:ilvl w:val="0"/>
          <w:numId w:val="18"/>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Проникновение в маршрутизаторы с помощью </w:t>
      </w:r>
      <w:proofErr w:type="spellStart"/>
      <w:r w:rsidRPr="00C5749E">
        <w:rPr>
          <w:rStyle w:val="ng-scope"/>
          <w:rFonts w:ascii="Garamond" w:eastAsiaTheme="majorEastAsia" w:hAnsi="Garamond"/>
          <w:sz w:val="22"/>
          <w:szCs w:val="22"/>
        </w:rPr>
        <w:t>Routersploit</w:t>
      </w:r>
      <w:proofErr w:type="spellEnd"/>
      <w:r w:rsidRPr="00C5749E">
        <w:rPr>
          <w:rStyle w:val="ng-scope"/>
          <w:rFonts w:ascii="Garamond" w:eastAsiaTheme="majorEastAsia" w:hAnsi="Garamond"/>
          <w:sz w:val="22"/>
          <w:szCs w:val="22"/>
        </w:rPr>
        <w:t xml:space="preserve"> (123)</w:t>
      </w:r>
      <w:r w:rsidR="0043426A">
        <w:rPr>
          <w:rStyle w:val="ng-scope"/>
          <w:rFonts w:ascii="Garamond" w:eastAsiaTheme="majorEastAsia" w:hAnsi="Garamond"/>
          <w:sz w:val="22"/>
          <w:szCs w:val="22"/>
        </w:rPr>
        <w:t>.</w:t>
      </w:r>
    </w:p>
    <w:p w14:paraId="2C48ED8F" w14:textId="77777777" w:rsidR="008124E1" w:rsidRPr="00C5749E" w:rsidRDefault="008124E1" w:rsidP="00C5749E">
      <w:pPr>
        <w:pStyle w:val="HTML"/>
        <w:numPr>
          <w:ilvl w:val="0"/>
          <w:numId w:val="18"/>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Взлом </w:t>
      </w:r>
      <w:proofErr w:type="spellStart"/>
      <w:r w:rsidRPr="00C5749E">
        <w:rPr>
          <w:rStyle w:val="ng-scope"/>
          <w:rFonts w:ascii="Garamond" w:eastAsiaTheme="majorEastAsia" w:hAnsi="Garamond"/>
          <w:sz w:val="22"/>
          <w:szCs w:val="22"/>
        </w:rPr>
        <w:t>Windows</w:t>
      </w:r>
      <w:proofErr w:type="spellEnd"/>
      <w:r w:rsidRPr="00C5749E">
        <w:rPr>
          <w:rStyle w:val="ng-scope"/>
          <w:rFonts w:ascii="Garamond" w:eastAsiaTheme="majorEastAsia" w:hAnsi="Garamond"/>
          <w:sz w:val="22"/>
          <w:szCs w:val="22"/>
        </w:rPr>
        <w:t xml:space="preserve"> 10 (118)</w:t>
      </w:r>
      <w:r w:rsidR="0043426A">
        <w:rPr>
          <w:rStyle w:val="ng-scope"/>
          <w:rFonts w:ascii="Garamond" w:eastAsiaTheme="majorEastAsia" w:hAnsi="Garamond"/>
          <w:sz w:val="22"/>
          <w:szCs w:val="22"/>
        </w:rPr>
        <w:t>.</w:t>
      </w:r>
    </w:p>
    <w:p w14:paraId="04CE4C43" w14:textId="77777777" w:rsidR="008124E1" w:rsidRPr="00C5749E" w:rsidRDefault="008124E1" w:rsidP="00C5749E">
      <w:pPr>
        <w:pStyle w:val="HTML"/>
        <w:numPr>
          <w:ilvl w:val="0"/>
          <w:numId w:val="18"/>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Взлом паролей беспроводных сетей (105)</w:t>
      </w:r>
      <w:r w:rsidR="0043426A">
        <w:rPr>
          <w:rStyle w:val="ng-scope"/>
          <w:rFonts w:ascii="Garamond" w:eastAsiaTheme="majorEastAsia" w:hAnsi="Garamond"/>
          <w:sz w:val="22"/>
          <w:szCs w:val="22"/>
        </w:rPr>
        <w:t>.</w:t>
      </w:r>
    </w:p>
    <w:p w14:paraId="79505A7D" w14:textId="77777777" w:rsidR="008124E1" w:rsidRPr="00C5749E" w:rsidRDefault="008124E1" w:rsidP="00C5749E">
      <w:pPr>
        <w:pStyle w:val="HTML"/>
        <w:numPr>
          <w:ilvl w:val="0"/>
          <w:numId w:val="18"/>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Основы Linux для начинающих хакеров (102)</w:t>
      </w:r>
      <w:r w:rsidR="0043426A">
        <w:rPr>
          <w:rStyle w:val="ng-scope"/>
          <w:rFonts w:ascii="Garamond" w:eastAsiaTheme="majorEastAsia" w:hAnsi="Garamond"/>
          <w:sz w:val="22"/>
          <w:szCs w:val="22"/>
        </w:rPr>
        <w:t>.</w:t>
      </w:r>
    </w:p>
    <w:p w14:paraId="1AAC5770" w14:textId="77777777" w:rsidR="008124E1" w:rsidRPr="00C5749E" w:rsidRDefault="008124E1" w:rsidP="00C5749E">
      <w:pPr>
        <w:pStyle w:val="HTML"/>
        <w:numPr>
          <w:ilvl w:val="0"/>
          <w:numId w:val="18"/>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Создание сканера портов на </w:t>
      </w:r>
      <w:proofErr w:type="spellStart"/>
      <w:r w:rsidRPr="00C5749E">
        <w:rPr>
          <w:rStyle w:val="ng-scope"/>
          <w:rFonts w:ascii="Garamond" w:eastAsiaTheme="majorEastAsia" w:hAnsi="Garamond"/>
          <w:sz w:val="22"/>
          <w:szCs w:val="22"/>
        </w:rPr>
        <w:t>Python</w:t>
      </w:r>
      <w:proofErr w:type="spellEnd"/>
      <w:r w:rsidRPr="00C5749E">
        <w:rPr>
          <w:rStyle w:val="ng-scope"/>
          <w:rFonts w:ascii="Garamond" w:eastAsiaTheme="majorEastAsia" w:hAnsi="Garamond"/>
          <w:sz w:val="22"/>
          <w:szCs w:val="22"/>
        </w:rPr>
        <w:t xml:space="preserve"> (96)</w:t>
      </w:r>
      <w:r w:rsidR="0043426A">
        <w:rPr>
          <w:rStyle w:val="ng-scope"/>
          <w:rFonts w:ascii="Garamond" w:eastAsiaTheme="majorEastAsia" w:hAnsi="Garamond"/>
          <w:sz w:val="22"/>
          <w:szCs w:val="22"/>
        </w:rPr>
        <w:t>.</w:t>
      </w:r>
    </w:p>
    <w:p w14:paraId="60A31810" w14:textId="77777777" w:rsidR="008124E1" w:rsidRPr="00C5749E" w:rsidRDefault="008124E1" w:rsidP="00C5749E">
      <w:pPr>
        <w:pStyle w:val="HTML"/>
        <w:numPr>
          <w:ilvl w:val="0"/>
          <w:numId w:val="18"/>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Сбор информации из разных источников (81)</w:t>
      </w:r>
      <w:r w:rsidR="0043426A">
        <w:rPr>
          <w:rStyle w:val="ng-scope"/>
          <w:rFonts w:ascii="Garamond" w:eastAsiaTheme="majorEastAsia" w:hAnsi="Garamond"/>
          <w:sz w:val="22"/>
          <w:szCs w:val="22"/>
        </w:rPr>
        <w:t>.</w:t>
      </w:r>
    </w:p>
    <w:p w14:paraId="6BDEF660" w14:textId="77777777" w:rsidR="008124E1" w:rsidRPr="00C5749E" w:rsidRDefault="008124E1" w:rsidP="00C5749E">
      <w:pPr>
        <w:pStyle w:val="HTML"/>
        <w:numPr>
          <w:ilvl w:val="0"/>
          <w:numId w:val="18"/>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16 </w:t>
      </w:r>
      <w:proofErr w:type="gramStart"/>
      <w:r w:rsidRPr="00C5749E">
        <w:rPr>
          <w:rStyle w:val="ng-scope"/>
          <w:rFonts w:ascii="Garamond" w:eastAsiaTheme="majorEastAsia" w:hAnsi="Garamond"/>
          <w:sz w:val="22"/>
          <w:szCs w:val="22"/>
        </w:rPr>
        <w:t>сервисов</w:t>
      </w:r>
      <w:proofErr w:type="gramEnd"/>
      <w:r w:rsidRPr="00C5749E">
        <w:rPr>
          <w:rStyle w:val="ng-scope"/>
          <w:rFonts w:ascii="Garamond" w:eastAsiaTheme="majorEastAsia" w:hAnsi="Garamond"/>
          <w:sz w:val="22"/>
          <w:szCs w:val="22"/>
        </w:rPr>
        <w:t xml:space="preserve"> помогающих бесплатно получить </w:t>
      </w:r>
      <w:proofErr w:type="spellStart"/>
      <w:r w:rsidRPr="00C5749E">
        <w:rPr>
          <w:rStyle w:val="ng-scope"/>
          <w:rFonts w:ascii="Garamond" w:eastAsiaTheme="majorEastAsia" w:hAnsi="Garamond"/>
          <w:sz w:val="22"/>
          <w:szCs w:val="22"/>
        </w:rPr>
        <w:t>иформацию</w:t>
      </w:r>
      <w:proofErr w:type="spellEnd"/>
      <w:r w:rsidRPr="00C5749E">
        <w:rPr>
          <w:rStyle w:val="ng-scope"/>
          <w:rFonts w:ascii="Garamond" w:eastAsiaTheme="majorEastAsia" w:hAnsi="Garamond"/>
          <w:sz w:val="22"/>
          <w:szCs w:val="22"/>
        </w:rPr>
        <w:t xml:space="preserve"> (80)</w:t>
      </w:r>
      <w:r w:rsidR="0043426A">
        <w:rPr>
          <w:rStyle w:val="ng-scope"/>
          <w:rFonts w:ascii="Garamond" w:eastAsiaTheme="majorEastAsia" w:hAnsi="Garamond"/>
          <w:sz w:val="22"/>
          <w:szCs w:val="22"/>
        </w:rPr>
        <w:t>.</w:t>
      </w:r>
    </w:p>
    <w:p w14:paraId="639EB589" w14:textId="77777777" w:rsidR="008124E1" w:rsidRPr="00C957A6" w:rsidRDefault="00C5749E" w:rsidP="00C5749E">
      <w:pPr>
        <w:pStyle w:val="a8"/>
        <w:spacing w:before="0" w:beforeAutospacing="0" w:after="0" w:afterAutospacing="0"/>
        <w:ind w:firstLine="709"/>
        <w:jc w:val="both"/>
        <w:rPr>
          <w:rFonts w:ascii="Garamond" w:hAnsi="Garamond"/>
          <w:i/>
          <w:sz w:val="22"/>
          <w:szCs w:val="22"/>
        </w:rPr>
      </w:pPr>
      <w:r w:rsidRPr="00C957A6">
        <w:rPr>
          <w:rFonts w:ascii="Garamond" w:hAnsi="Garamond"/>
          <w:i/>
          <w:sz w:val="22"/>
          <w:szCs w:val="22"/>
        </w:rPr>
        <w:t>Первые 10 постов по</w:t>
      </w:r>
      <w:r w:rsidR="008124E1" w:rsidRPr="00C957A6">
        <w:rPr>
          <w:rFonts w:ascii="Garamond" w:hAnsi="Garamond"/>
          <w:i/>
          <w:sz w:val="22"/>
          <w:szCs w:val="22"/>
        </w:rPr>
        <w:t xml:space="preserve"> вовлеченности </w:t>
      </w:r>
      <w:r w:rsidRPr="00C957A6">
        <w:rPr>
          <w:rFonts w:ascii="Garamond" w:hAnsi="Garamond"/>
          <w:i/>
          <w:sz w:val="22"/>
          <w:szCs w:val="22"/>
        </w:rPr>
        <w:t>(</w:t>
      </w:r>
      <w:r w:rsidR="008124E1" w:rsidRPr="00C957A6">
        <w:rPr>
          <w:rFonts w:ascii="Garamond" w:hAnsi="Garamond"/>
          <w:i/>
          <w:sz w:val="22"/>
          <w:szCs w:val="22"/>
        </w:rPr>
        <w:t xml:space="preserve">в </w:t>
      </w:r>
      <w:r w:rsidRPr="00C957A6">
        <w:rPr>
          <w:rFonts w:ascii="Garamond" w:hAnsi="Garamond"/>
          <w:i/>
          <w:sz w:val="22"/>
          <w:szCs w:val="22"/>
        </w:rPr>
        <w:t>%):</w:t>
      </w:r>
    </w:p>
    <w:p w14:paraId="5AA741ED" w14:textId="77777777" w:rsidR="008124E1" w:rsidRPr="00C5749E" w:rsidRDefault="008124E1" w:rsidP="00C5749E">
      <w:pPr>
        <w:pStyle w:val="HTML"/>
        <w:numPr>
          <w:ilvl w:val="0"/>
          <w:numId w:val="19"/>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Отмена учебных занятий в связи с пандемией (3,388</w:t>
      </w:r>
      <w:r w:rsidR="00C073FD">
        <w:rPr>
          <w:rStyle w:val="ng-scope"/>
          <w:rFonts w:ascii="Garamond" w:eastAsiaTheme="majorEastAsia" w:hAnsi="Garamond"/>
          <w:sz w:val="22"/>
          <w:szCs w:val="22"/>
        </w:rPr>
        <w:t>%</w:t>
      </w:r>
      <w:r w:rsidRPr="00C5749E">
        <w:rPr>
          <w:rStyle w:val="ng-scope"/>
          <w:rFonts w:ascii="Garamond" w:eastAsiaTheme="majorEastAsia" w:hAnsi="Garamond"/>
          <w:sz w:val="22"/>
          <w:szCs w:val="22"/>
        </w:rPr>
        <w:t>)</w:t>
      </w:r>
      <w:r w:rsidR="0043426A">
        <w:rPr>
          <w:rStyle w:val="ng-scope"/>
          <w:rFonts w:ascii="Garamond" w:eastAsiaTheme="majorEastAsia" w:hAnsi="Garamond"/>
          <w:sz w:val="22"/>
          <w:szCs w:val="22"/>
        </w:rPr>
        <w:t>.</w:t>
      </w:r>
    </w:p>
    <w:p w14:paraId="5D991649" w14:textId="77777777" w:rsidR="008124E1" w:rsidRPr="00C5749E" w:rsidRDefault="008124E1" w:rsidP="00C5749E">
      <w:pPr>
        <w:pStyle w:val="HTML"/>
        <w:numPr>
          <w:ilvl w:val="0"/>
          <w:numId w:val="19"/>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Взлом любой системы при помощи USB (1,250</w:t>
      </w:r>
      <w:r w:rsidR="00C073FD">
        <w:rPr>
          <w:rStyle w:val="ng-scope"/>
          <w:rFonts w:ascii="Garamond" w:eastAsiaTheme="majorEastAsia" w:hAnsi="Garamond"/>
          <w:sz w:val="22"/>
          <w:szCs w:val="22"/>
        </w:rPr>
        <w:t>%</w:t>
      </w:r>
      <w:r w:rsidRPr="00C5749E">
        <w:rPr>
          <w:rStyle w:val="ng-scope"/>
          <w:rFonts w:ascii="Garamond" w:eastAsiaTheme="majorEastAsia" w:hAnsi="Garamond"/>
          <w:sz w:val="22"/>
          <w:szCs w:val="22"/>
        </w:rPr>
        <w:t>)</w:t>
      </w:r>
      <w:r w:rsidR="0043426A">
        <w:rPr>
          <w:rStyle w:val="ng-scope"/>
          <w:rFonts w:ascii="Garamond" w:eastAsiaTheme="majorEastAsia" w:hAnsi="Garamond"/>
          <w:sz w:val="22"/>
          <w:szCs w:val="22"/>
        </w:rPr>
        <w:t>.</w:t>
      </w:r>
    </w:p>
    <w:p w14:paraId="54F8CBA8" w14:textId="77777777" w:rsidR="008124E1" w:rsidRPr="00C5749E" w:rsidRDefault="008124E1" w:rsidP="00C5749E">
      <w:pPr>
        <w:pStyle w:val="HTML"/>
        <w:numPr>
          <w:ilvl w:val="0"/>
          <w:numId w:val="19"/>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Завтрак с директором (1,011</w:t>
      </w:r>
      <w:r w:rsidR="00C073FD">
        <w:rPr>
          <w:rStyle w:val="ng-scope"/>
          <w:rFonts w:ascii="Garamond" w:eastAsiaTheme="majorEastAsia" w:hAnsi="Garamond"/>
          <w:sz w:val="22"/>
          <w:szCs w:val="22"/>
        </w:rPr>
        <w:t>%</w:t>
      </w:r>
      <w:r w:rsidRPr="00C5749E">
        <w:rPr>
          <w:rStyle w:val="ng-scope"/>
          <w:rFonts w:ascii="Garamond" w:eastAsiaTheme="majorEastAsia" w:hAnsi="Garamond"/>
          <w:sz w:val="22"/>
          <w:szCs w:val="22"/>
        </w:rPr>
        <w:t>)</w:t>
      </w:r>
      <w:r w:rsidR="00C073FD">
        <w:rPr>
          <w:rStyle w:val="ng-scope"/>
          <w:rFonts w:ascii="Garamond" w:eastAsiaTheme="majorEastAsia" w:hAnsi="Garamond"/>
          <w:sz w:val="22"/>
          <w:szCs w:val="22"/>
        </w:rPr>
        <w:t>.</w:t>
      </w:r>
    </w:p>
    <w:p w14:paraId="67A9BD67" w14:textId="77777777" w:rsidR="008124E1" w:rsidRPr="00C5749E" w:rsidRDefault="008124E1" w:rsidP="00C5749E">
      <w:pPr>
        <w:pStyle w:val="HTML"/>
        <w:numPr>
          <w:ilvl w:val="0"/>
          <w:numId w:val="19"/>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10 </w:t>
      </w:r>
      <w:proofErr w:type="gramStart"/>
      <w:r w:rsidRPr="00C5749E">
        <w:rPr>
          <w:rStyle w:val="ng-scope"/>
          <w:rFonts w:ascii="Garamond" w:eastAsiaTheme="majorEastAsia" w:hAnsi="Garamond"/>
          <w:sz w:val="22"/>
          <w:szCs w:val="22"/>
        </w:rPr>
        <w:t>поисковых систем</w:t>
      </w:r>
      <w:proofErr w:type="gramEnd"/>
      <w:r w:rsidRPr="00C5749E">
        <w:rPr>
          <w:rStyle w:val="ng-scope"/>
          <w:rFonts w:ascii="Garamond" w:eastAsiaTheme="majorEastAsia" w:hAnsi="Garamond"/>
          <w:sz w:val="22"/>
          <w:szCs w:val="22"/>
        </w:rPr>
        <w:t xml:space="preserve"> используемых хакерами (0,999</w:t>
      </w:r>
      <w:r w:rsidR="00C073FD">
        <w:rPr>
          <w:rStyle w:val="ng-scope"/>
          <w:rFonts w:ascii="Garamond" w:eastAsiaTheme="majorEastAsia" w:hAnsi="Garamond"/>
          <w:sz w:val="22"/>
          <w:szCs w:val="22"/>
        </w:rPr>
        <w:t>%</w:t>
      </w:r>
      <w:r w:rsidRPr="00C5749E">
        <w:rPr>
          <w:rStyle w:val="ng-scope"/>
          <w:rFonts w:ascii="Garamond" w:eastAsiaTheme="majorEastAsia" w:hAnsi="Garamond"/>
          <w:sz w:val="22"/>
          <w:szCs w:val="22"/>
        </w:rPr>
        <w:t>)</w:t>
      </w:r>
      <w:r w:rsidR="00C073FD">
        <w:rPr>
          <w:rStyle w:val="ng-scope"/>
          <w:rFonts w:ascii="Garamond" w:eastAsiaTheme="majorEastAsia" w:hAnsi="Garamond"/>
          <w:sz w:val="22"/>
          <w:szCs w:val="22"/>
        </w:rPr>
        <w:t>.</w:t>
      </w:r>
    </w:p>
    <w:p w14:paraId="75D3FC4B" w14:textId="77777777" w:rsidR="008124E1" w:rsidRPr="00C5749E" w:rsidRDefault="008124E1" w:rsidP="00C5749E">
      <w:pPr>
        <w:pStyle w:val="HTML"/>
        <w:numPr>
          <w:ilvl w:val="0"/>
          <w:numId w:val="19"/>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Взлом </w:t>
      </w:r>
      <w:proofErr w:type="spellStart"/>
      <w:r w:rsidRPr="00C5749E">
        <w:rPr>
          <w:rStyle w:val="ng-scope"/>
          <w:rFonts w:ascii="Garamond" w:eastAsiaTheme="majorEastAsia" w:hAnsi="Garamond"/>
          <w:sz w:val="22"/>
          <w:szCs w:val="22"/>
        </w:rPr>
        <w:t>Windows</w:t>
      </w:r>
      <w:proofErr w:type="spellEnd"/>
      <w:r w:rsidRPr="00C5749E">
        <w:rPr>
          <w:rStyle w:val="ng-scope"/>
          <w:rFonts w:ascii="Garamond" w:eastAsiaTheme="majorEastAsia" w:hAnsi="Garamond"/>
          <w:sz w:val="22"/>
          <w:szCs w:val="22"/>
        </w:rPr>
        <w:t xml:space="preserve"> 10 (0,921</w:t>
      </w:r>
      <w:r w:rsidR="00C073FD">
        <w:rPr>
          <w:rStyle w:val="ng-scope"/>
          <w:rFonts w:ascii="Garamond" w:eastAsiaTheme="majorEastAsia" w:hAnsi="Garamond"/>
          <w:sz w:val="22"/>
          <w:szCs w:val="22"/>
        </w:rPr>
        <w:t>%</w:t>
      </w:r>
      <w:r w:rsidRPr="00C5749E">
        <w:rPr>
          <w:rStyle w:val="ng-scope"/>
          <w:rFonts w:ascii="Garamond" w:eastAsiaTheme="majorEastAsia" w:hAnsi="Garamond"/>
          <w:sz w:val="22"/>
          <w:szCs w:val="22"/>
        </w:rPr>
        <w:t>)</w:t>
      </w:r>
      <w:r w:rsidR="00C073FD">
        <w:rPr>
          <w:rStyle w:val="ng-scope"/>
          <w:rFonts w:ascii="Garamond" w:eastAsiaTheme="majorEastAsia" w:hAnsi="Garamond"/>
          <w:sz w:val="22"/>
          <w:szCs w:val="22"/>
        </w:rPr>
        <w:t>.</w:t>
      </w:r>
    </w:p>
    <w:p w14:paraId="6082CE51" w14:textId="77777777" w:rsidR="008124E1" w:rsidRPr="00C5749E" w:rsidRDefault="008124E1" w:rsidP="00C5749E">
      <w:pPr>
        <w:pStyle w:val="HTML"/>
        <w:numPr>
          <w:ilvl w:val="0"/>
          <w:numId w:val="19"/>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Проникновение в маршрутизаторы с помощью </w:t>
      </w:r>
      <w:proofErr w:type="spellStart"/>
      <w:r w:rsidRPr="00C5749E">
        <w:rPr>
          <w:rStyle w:val="ng-scope"/>
          <w:rFonts w:ascii="Garamond" w:eastAsiaTheme="majorEastAsia" w:hAnsi="Garamond"/>
          <w:sz w:val="22"/>
          <w:szCs w:val="22"/>
        </w:rPr>
        <w:t>Routersploit</w:t>
      </w:r>
      <w:proofErr w:type="spellEnd"/>
      <w:r w:rsidRPr="00C5749E">
        <w:rPr>
          <w:rStyle w:val="ng-scope"/>
          <w:rFonts w:ascii="Garamond" w:eastAsiaTheme="majorEastAsia" w:hAnsi="Garamond"/>
          <w:sz w:val="22"/>
          <w:szCs w:val="22"/>
        </w:rPr>
        <w:t xml:space="preserve"> (0,851</w:t>
      </w:r>
      <w:r w:rsidR="00C073FD">
        <w:rPr>
          <w:rStyle w:val="ng-scope"/>
          <w:rFonts w:ascii="Garamond" w:eastAsiaTheme="majorEastAsia" w:hAnsi="Garamond"/>
          <w:sz w:val="22"/>
          <w:szCs w:val="22"/>
        </w:rPr>
        <w:t>%</w:t>
      </w:r>
      <w:r w:rsidRPr="00C5749E">
        <w:rPr>
          <w:rStyle w:val="ng-scope"/>
          <w:rFonts w:ascii="Garamond" w:eastAsiaTheme="majorEastAsia" w:hAnsi="Garamond"/>
          <w:sz w:val="22"/>
          <w:szCs w:val="22"/>
        </w:rPr>
        <w:t>)</w:t>
      </w:r>
      <w:r w:rsidR="00C073FD">
        <w:rPr>
          <w:rStyle w:val="ng-scope"/>
          <w:rFonts w:ascii="Garamond" w:eastAsiaTheme="majorEastAsia" w:hAnsi="Garamond"/>
          <w:sz w:val="22"/>
          <w:szCs w:val="22"/>
        </w:rPr>
        <w:t>.</w:t>
      </w:r>
    </w:p>
    <w:p w14:paraId="1531EA0C" w14:textId="77777777" w:rsidR="008124E1" w:rsidRPr="00C5749E" w:rsidRDefault="008124E1" w:rsidP="00C5749E">
      <w:pPr>
        <w:pStyle w:val="HTML"/>
        <w:numPr>
          <w:ilvl w:val="0"/>
          <w:numId w:val="19"/>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Декада пожилого человека, День памяти участников Великой Отечественной войны (0,811</w:t>
      </w:r>
      <w:r w:rsidR="00C073FD">
        <w:rPr>
          <w:rStyle w:val="ng-scope"/>
          <w:rFonts w:ascii="Garamond" w:eastAsiaTheme="majorEastAsia" w:hAnsi="Garamond"/>
          <w:sz w:val="22"/>
          <w:szCs w:val="22"/>
        </w:rPr>
        <w:t>%</w:t>
      </w:r>
      <w:r w:rsidRPr="00C5749E">
        <w:rPr>
          <w:rStyle w:val="ng-scope"/>
          <w:rFonts w:ascii="Garamond" w:eastAsiaTheme="majorEastAsia" w:hAnsi="Garamond"/>
          <w:sz w:val="22"/>
          <w:szCs w:val="22"/>
        </w:rPr>
        <w:t>)</w:t>
      </w:r>
      <w:r w:rsidR="00C073FD">
        <w:rPr>
          <w:rStyle w:val="ng-scope"/>
          <w:rFonts w:ascii="Garamond" w:eastAsiaTheme="majorEastAsia" w:hAnsi="Garamond"/>
          <w:sz w:val="22"/>
          <w:szCs w:val="22"/>
        </w:rPr>
        <w:t>.</w:t>
      </w:r>
    </w:p>
    <w:p w14:paraId="36EC8210" w14:textId="77777777" w:rsidR="008124E1" w:rsidRPr="00C5749E" w:rsidRDefault="008124E1" w:rsidP="00C5749E">
      <w:pPr>
        <w:pStyle w:val="HTML"/>
        <w:numPr>
          <w:ilvl w:val="0"/>
          <w:numId w:val="19"/>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Создание сканера портов на </w:t>
      </w:r>
      <w:proofErr w:type="spellStart"/>
      <w:r w:rsidRPr="00C5749E">
        <w:rPr>
          <w:rStyle w:val="ng-scope"/>
          <w:rFonts w:ascii="Garamond" w:eastAsiaTheme="majorEastAsia" w:hAnsi="Garamond"/>
          <w:sz w:val="22"/>
          <w:szCs w:val="22"/>
        </w:rPr>
        <w:t>Python</w:t>
      </w:r>
      <w:proofErr w:type="spellEnd"/>
      <w:r w:rsidRPr="00C5749E">
        <w:rPr>
          <w:rStyle w:val="ng-scope"/>
          <w:rFonts w:ascii="Garamond" w:eastAsiaTheme="majorEastAsia" w:hAnsi="Garamond"/>
          <w:sz w:val="22"/>
          <w:szCs w:val="22"/>
        </w:rPr>
        <w:t xml:space="preserve"> (0,761</w:t>
      </w:r>
      <w:r w:rsidR="00C073FD">
        <w:rPr>
          <w:rStyle w:val="ng-scope"/>
          <w:rFonts w:ascii="Garamond" w:eastAsiaTheme="majorEastAsia" w:hAnsi="Garamond"/>
          <w:sz w:val="22"/>
          <w:szCs w:val="22"/>
        </w:rPr>
        <w:t>%</w:t>
      </w:r>
      <w:r w:rsidRPr="00C5749E">
        <w:rPr>
          <w:rStyle w:val="ng-scope"/>
          <w:rFonts w:ascii="Garamond" w:eastAsiaTheme="majorEastAsia" w:hAnsi="Garamond"/>
          <w:sz w:val="22"/>
          <w:szCs w:val="22"/>
        </w:rPr>
        <w:t>)</w:t>
      </w:r>
      <w:r w:rsidR="00C073FD">
        <w:rPr>
          <w:rStyle w:val="ng-scope"/>
          <w:rFonts w:ascii="Garamond" w:eastAsiaTheme="majorEastAsia" w:hAnsi="Garamond"/>
          <w:sz w:val="22"/>
          <w:szCs w:val="22"/>
        </w:rPr>
        <w:t>.</w:t>
      </w:r>
    </w:p>
    <w:p w14:paraId="2A466007" w14:textId="77777777" w:rsidR="008124E1" w:rsidRPr="00C5749E" w:rsidRDefault="008124E1" w:rsidP="00C5749E">
      <w:pPr>
        <w:pStyle w:val="HTML"/>
        <w:numPr>
          <w:ilvl w:val="0"/>
          <w:numId w:val="19"/>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Взлом паролей беспроводных сетей (0,740</w:t>
      </w:r>
      <w:r w:rsidR="00C073FD">
        <w:rPr>
          <w:rStyle w:val="ng-scope"/>
          <w:rFonts w:ascii="Garamond" w:eastAsiaTheme="majorEastAsia" w:hAnsi="Garamond"/>
          <w:sz w:val="22"/>
          <w:szCs w:val="22"/>
        </w:rPr>
        <w:t>%</w:t>
      </w:r>
      <w:r w:rsidRPr="00C5749E">
        <w:rPr>
          <w:rStyle w:val="ng-scope"/>
          <w:rFonts w:ascii="Garamond" w:eastAsiaTheme="majorEastAsia" w:hAnsi="Garamond"/>
          <w:sz w:val="22"/>
          <w:szCs w:val="22"/>
        </w:rPr>
        <w:t>)</w:t>
      </w:r>
      <w:r w:rsidR="00C073FD">
        <w:rPr>
          <w:rStyle w:val="ng-scope"/>
          <w:rFonts w:ascii="Garamond" w:eastAsiaTheme="majorEastAsia" w:hAnsi="Garamond"/>
          <w:sz w:val="22"/>
          <w:szCs w:val="22"/>
        </w:rPr>
        <w:t>.</w:t>
      </w:r>
    </w:p>
    <w:p w14:paraId="68DEB991" w14:textId="77777777" w:rsidR="008124E1" w:rsidRPr="00C5749E" w:rsidRDefault="008124E1" w:rsidP="00C5749E">
      <w:pPr>
        <w:pStyle w:val="HTML"/>
        <w:numPr>
          <w:ilvl w:val="0"/>
          <w:numId w:val="19"/>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Основы Linux для начинающих хакеров (0,740</w:t>
      </w:r>
      <w:r w:rsidR="00C073FD">
        <w:rPr>
          <w:rStyle w:val="ng-scope"/>
          <w:rFonts w:ascii="Garamond" w:eastAsiaTheme="majorEastAsia" w:hAnsi="Garamond"/>
          <w:sz w:val="22"/>
          <w:szCs w:val="22"/>
        </w:rPr>
        <w:t>%</w:t>
      </w:r>
      <w:r w:rsidRPr="00C5749E">
        <w:rPr>
          <w:rStyle w:val="ng-scope"/>
          <w:rFonts w:ascii="Garamond" w:eastAsiaTheme="majorEastAsia" w:hAnsi="Garamond"/>
          <w:sz w:val="22"/>
          <w:szCs w:val="22"/>
        </w:rPr>
        <w:t>).</w:t>
      </w:r>
    </w:p>
    <w:p w14:paraId="4381E563" w14:textId="77777777" w:rsidR="008124E1" w:rsidRPr="00C957A6" w:rsidRDefault="00C5749E" w:rsidP="00C5749E">
      <w:pPr>
        <w:pStyle w:val="a8"/>
        <w:spacing w:before="0" w:beforeAutospacing="0" w:after="0" w:afterAutospacing="0"/>
        <w:ind w:firstLine="709"/>
        <w:jc w:val="both"/>
        <w:rPr>
          <w:rFonts w:ascii="Garamond" w:hAnsi="Garamond"/>
          <w:i/>
          <w:sz w:val="22"/>
          <w:szCs w:val="22"/>
        </w:rPr>
      </w:pPr>
      <w:r w:rsidRPr="00C957A6">
        <w:rPr>
          <w:rFonts w:ascii="Garamond" w:hAnsi="Garamond"/>
          <w:i/>
          <w:sz w:val="22"/>
          <w:szCs w:val="22"/>
        </w:rPr>
        <w:t xml:space="preserve">Первые 10 постов </w:t>
      </w:r>
      <w:r w:rsidR="008124E1" w:rsidRPr="00C957A6">
        <w:rPr>
          <w:rFonts w:ascii="Garamond" w:hAnsi="Garamond"/>
          <w:i/>
          <w:sz w:val="22"/>
          <w:szCs w:val="22"/>
        </w:rPr>
        <w:t>по количеству оставленных комментариев с тональностью</w:t>
      </w:r>
      <w:r w:rsidRPr="00C957A6">
        <w:rPr>
          <w:rFonts w:ascii="Garamond" w:hAnsi="Garamond"/>
          <w:i/>
          <w:sz w:val="22"/>
          <w:szCs w:val="22"/>
        </w:rPr>
        <w:t xml:space="preserve"> (количество раз):</w:t>
      </w:r>
    </w:p>
    <w:p w14:paraId="6949EE83" w14:textId="77777777" w:rsidR="008124E1" w:rsidRPr="00C5749E" w:rsidRDefault="008124E1" w:rsidP="00235A44">
      <w:pPr>
        <w:pStyle w:val="HTML"/>
        <w:numPr>
          <w:ilvl w:val="0"/>
          <w:numId w:val="20"/>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В России придумали метод борьбы с поддельными QR-кодами. Разработчики из новосибирской команды </w:t>
      </w:r>
      <w:proofErr w:type="spellStart"/>
      <w:r w:rsidRPr="00C5749E">
        <w:rPr>
          <w:rStyle w:val="ng-scope"/>
          <w:rFonts w:ascii="Garamond" w:eastAsiaTheme="majorEastAsia" w:hAnsi="Garamond"/>
          <w:sz w:val="22"/>
          <w:szCs w:val="22"/>
        </w:rPr>
        <w:t>Pro</w:t>
      </w:r>
      <w:proofErr w:type="spellEnd"/>
      <w:r w:rsidRPr="00C5749E">
        <w:rPr>
          <w:rStyle w:val="ng-scope"/>
          <w:rFonts w:ascii="Garamond" w:eastAsiaTheme="majorEastAsia" w:hAnsi="Garamond"/>
          <w:sz w:val="22"/>
          <w:szCs w:val="22"/>
        </w:rPr>
        <w:t xml:space="preserve"> </w:t>
      </w:r>
      <w:proofErr w:type="spellStart"/>
      <w:r w:rsidRPr="00C5749E">
        <w:rPr>
          <w:rStyle w:val="ng-scope"/>
          <w:rFonts w:ascii="Garamond" w:eastAsiaTheme="majorEastAsia" w:hAnsi="Garamond"/>
          <w:sz w:val="22"/>
          <w:szCs w:val="22"/>
        </w:rPr>
        <w:t>Control</w:t>
      </w:r>
      <w:proofErr w:type="spellEnd"/>
      <w:r w:rsidRPr="00C5749E">
        <w:rPr>
          <w:rStyle w:val="ng-scope"/>
          <w:rFonts w:ascii="Garamond" w:eastAsiaTheme="majorEastAsia" w:hAnsi="Garamond"/>
          <w:sz w:val="22"/>
          <w:szCs w:val="22"/>
        </w:rPr>
        <w:t xml:space="preserve"> создали </w:t>
      </w:r>
      <w:proofErr w:type="spellStart"/>
      <w:r w:rsidRPr="00C5749E">
        <w:rPr>
          <w:rStyle w:val="ng-scope"/>
          <w:rFonts w:ascii="Garamond" w:eastAsiaTheme="majorEastAsia" w:hAnsi="Garamond"/>
          <w:sz w:val="22"/>
          <w:szCs w:val="22"/>
        </w:rPr>
        <w:t>некопируемый</w:t>
      </w:r>
      <w:proofErr w:type="spellEnd"/>
      <w:r w:rsidRPr="00C5749E">
        <w:rPr>
          <w:rStyle w:val="ng-scope"/>
          <w:rFonts w:ascii="Garamond" w:eastAsiaTheme="majorEastAsia" w:hAnsi="Garamond"/>
          <w:sz w:val="22"/>
          <w:szCs w:val="22"/>
        </w:rPr>
        <w:t xml:space="preserve"> QR-код с двухфакторной системой проверки (22)</w:t>
      </w:r>
      <w:r w:rsidR="00235A44">
        <w:rPr>
          <w:rStyle w:val="ng-scope"/>
          <w:rFonts w:ascii="Garamond" w:eastAsiaTheme="majorEastAsia" w:hAnsi="Garamond"/>
          <w:sz w:val="22"/>
          <w:szCs w:val="22"/>
        </w:rPr>
        <w:t>.</w:t>
      </w:r>
    </w:p>
    <w:p w14:paraId="545018D7" w14:textId="77777777" w:rsidR="008124E1" w:rsidRPr="00C5749E" w:rsidRDefault="008124E1" w:rsidP="00235A44">
      <w:pPr>
        <w:pStyle w:val="HTML"/>
        <w:shd w:val="clear" w:color="auto" w:fill="FFFFFF"/>
        <w:ind w:left="708"/>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Тональность комментариев негативная. Технология не является совершенной, легко поддается взлому, нет аппаратов для считывания подобных кодов. Разработка подобной технологии больше похожа на осваивание выделенных бюджетных денег. Такая технология только усложняет жизнь обычных граждан.</w:t>
      </w:r>
    </w:p>
    <w:p w14:paraId="1FD5D69C" w14:textId="77777777" w:rsidR="008124E1" w:rsidRPr="00C5749E" w:rsidRDefault="008124E1" w:rsidP="00235A44">
      <w:pPr>
        <w:pStyle w:val="HTML"/>
        <w:numPr>
          <w:ilvl w:val="0"/>
          <w:numId w:val="20"/>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Воронежский хакер украл медный кабель на 10 млн рублей (20)</w:t>
      </w:r>
      <w:r w:rsidR="00235A44">
        <w:rPr>
          <w:rStyle w:val="ng-scope"/>
          <w:rFonts w:ascii="Garamond" w:eastAsiaTheme="majorEastAsia" w:hAnsi="Garamond"/>
          <w:sz w:val="22"/>
          <w:szCs w:val="22"/>
        </w:rPr>
        <w:t>.</w:t>
      </w:r>
    </w:p>
    <w:p w14:paraId="6996E4BA" w14:textId="77777777" w:rsidR="008124E1" w:rsidRPr="00C5749E" w:rsidRDefault="008124E1" w:rsidP="00235A44">
      <w:pPr>
        <w:pStyle w:val="HTML"/>
        <w:shd w:val="clear" w:color="auto" w:fill="FFFFFF"/>
        <w:ind w:left="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Тональность комментариев позитивная. Участники осуждают действия хакера, однако, удивлены из чего может быть сделан «медный кабель» за 10 млн. рублей.</w:t>
      </w:r>
    </w:p>
    <w:p w14:paraId="5CD1AD67" w14:textId="77777777" w:rsidR="008124E1" w:rsidRPr="00C5749E" w:rsidRDefault="008124E1" w:rsidP="00235A44">
      <w:pPr>
        <w:pStyle w:val="HTML"/>
        <w:numPr>
          <w:ilvl w:val="0"/>
          <w:numId w:val="20"/>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Глава </w:t>
      </w:r>
      <w:proofErr w:type="spellStart"/>
      <w:r w:rsidRPr="00C5749E">
        <w:rPr>
          <w:rStyle w:val="ng-scope"/>
          <w:rFonts w:ascii="Garamond" w:eastAsiaTheme="majorEastAsia" w:hAnsi="Garamond"/>
          <w:sz w:val="22"/>
          <w:szCs w:val="22"/>
        </w:rPr>
        <w:t>Росфинмониторинга</w:t>
      </w:r>
      <w:proofErr w:type="spellEnd"/>
      <w:r w:rsidRPr="00C5749E">
        <w:rPr>
          <w:rStyle w:val="ng-scope"/>
          <w:rFonts w:ascii="Garamond" w:eastAsiaTheme="majorEastAsia" w:hAnsi="Garamond"/>
          <w:sz w:val="22"/>
          <w:szCs w:val="22"/>
        </w:rPr>
        <w:t>: террористы получают финансирование через валюту в компьютерных играх (16)</w:t>
      </w:r>
      <w:r w:rsidR="00235A44">
        <w:rPr>
          <w:rStyle w:val="ng-scope"/>
          <w:rFonts w:ascii="Garamond" w:eastAsiaTheme="majorEastAsia" w:hAnsi="Garamond"/>
          <w:sz w:val="22"/>
          <w:szCs w:val="22"/>
        </w:rPr>
        <w:t>.</w:t>
      </w:r>
    </w:p>
    <w:p w14:paraId="72F62F97" w14:textId="77777777" w:rsidR="008124E1" w:rsidRPr="00C5749E" w:rsidRDefault="008124E1" w:rsidP="00235A44">
      <w:pPr>
        <w:pStyle w:val="HTML"/>
        <w:shd w:val="clear" w:color="auto" w:fill="FFFFFF"/>
        <w:ind w:left="708"/>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Тональность комментариев положительная: участники вполне допускают мысль о финансовой поддержке террористов через компьютерные игры, однако, есть мнения о государственном контроле игровой индустрии с целью дополнительного налогообложения.</w:t>
      </w:r>
    </w:p>
    <w:p w14:paraId="698CB8A0" w14:textId="77777777" w:rsidR="008124E1" w:rsidRPr="00C5749E" w:rsidRDefault="008124E1" w:rsidP="00235A44">
      <w:pPr>
        <w:pStyle w:val="HTML"/>
        <w:numPr>
          <w:ilvl w:val="0"/>
          <w:numId w:val="20"/>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Android-телефоны постоянно следят </w:t>
      </w:r>
      <w:proofErr w:type="gramStart"/>
      <w:r w:rsidRPr="00C5749E">
        <w:rPr>
          <w:rStyle w:val="ng-scope"/>
          <w:rFonts w:ascii="Garamond" w:eastAsiaTheme="majorEastAsia" w:hAnsi="Garamond"/>
          <w:sz w:val="22"/>
          <w:szCs w:val="22"/>
        </w:rPr>
        <w:t>за своими пользователям</w:t>
      </w:r>
      <w:proofErr w:type="gramEnd"/>
      <w:r w:rsidRPr="00C5749E">
        <w:rPr>
          <w:rStyle w:val="ng-scope"/>
          <w:rFonts w:ascii="Garamond" w:eastAsiaTheme="majorEastAsia" w:hAnsi="Garamond"/>
          <w:sz w:val="22"/>
          <w:szCs w:val="22"/>
        </w:rPr>
        <w:t xml:space="preserve"> (16)</w:t>
      </w:r>
      <w:r w:rsidR="00235A44">
        <w:rPr>
          <w:rStyle w:val="ng-scope"/>
          <w:rFonts w:ascii="Garamond" w:eastAsiaTheme="majorEastAsia" w:hAnsi="Garamond"/>
          <w:sz w:val="22"/>
          <w:szCs w:val="22"/>
        </w:rPr>
        <w:t>.</w:t>
      </w:r>
    </w:p>
    <w:p w14:paraId="5693CD3B" w14:textId="77777777" w:rsidR="008124E1" w:rsidRPr="00C5749E" w:rsidRDefault="008124E1" w:rsidP="00235A44">
      <w:pPr>
        <w:pStyle w:val="HTML"/>
        <w:shd w:val="clear" w:color="auto" w:fill="FFFFFF"/>
        <w:ind w:left="708"/>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Тональность комментариев положительная. Участники обеспокоены и осуждают сбор персональных данных со </w:t>
      </w:r>
      <w:proofErr w:type="spellStart"/>
      <w:r w:rsidRPr="00C5749E">
        <w:rPr>
          <w:rStyle w:val="ng-scope"/>
          <w:rFonts w:ascii="Garamond" w:eastAsiaTheme="majorEastAsia" w:hAnsi="Garamond"/>
          <w:sz w:val="22"/>
          <w:szCs w:val="22"/>
        </w:rPr>
        <w:t>сматрфонов</w:t>
      </w:r>
      <w:proofErr w:type="spellEnd"/>
      <w:r w:rsidRPr="00C5749E">
        <w:rPr>
          <w:rStyle w:val="ng-scope"/>
          <w:rFonts w:ascii="Garamond" w:eastAsiaTheme="majorEastAsia" w:hAnsi="Garamond"/>
          <w:sz w:val="22"/>
          <w:szCs w:val="22"/>
        </w:rPr>
        <w:t>.</w:t>
      </w:r>
    </w:p>
    <w:p w14:paraId="7F353AFA" w14:textId="77777777" w:rsidR="008124E1" w:rsidRPr="00C5749E" w:rsidRDefault="008124E1" w:rsidP="00235A44">
      <w:pPr>
        <w:pStyle w:val="HTML"/>
        <w:numPr>
          <w:ilvl w:val="0"/>
          <w:numId w:val="20"/>
        </w:numPr>
        <w:shd w:val="clear" w:color="auto" w:fill="FFFFFF"/>
        <w:ind w:left="709" w:hanging="709"/>
        <w:jc w:val="both"/>
        <w:rPr>
          <w:rStyle w:val="ng-scope"/>
          <w:rFonts w:ascii="Garamond" w:eastAsiaTheme="majorEastAsia" w:hAnsi="Garamond"/>
          <w:sz w:val="22"/>
          <w:szCs w:val="22"/>
        </w:rPr>
      </w:pPr>
      <w:proofErr w:type="spellStart"/>
      <w:r w:rsidRPr="00C5749E">
        <w:rPr>
          <w:rStyle w:val="ng-scope"/>
          <w:rFonts w:ascii="Garamond" w:eastAsiaTheme="majorEastAsia" w:hAnsi="Garamond"/>
          <w:sz w:val="22"/>
          <w:szCs w:val="22"/>
        </w:rPr>
        <w:t>Samsung</w:t>
      </w:r>
      <w:proofErr w:type="spellEnd"/>
      <w:r w:rsidRPr="00C5749E">
        <w:rPr>
          <w:rStyle w:val="ng-scope"/>
          <w:rFonts w:ascii="Garamond" w:eastAsiaTheme="majorEastAsia" w:hAnsi="Garamond"/>
          <w:sz w:val="22"/>
          <w:szCs w:val="22"/>
        </w:rPr>
        <w:t xml:space="preserve"> извинилась за российское ПО на смартфонах жителей Великобритании (11)</w:t>
      </w:r>
      <w:r w:rsidR="00235A44">
        <w:rPr>
          <w:rStyle w:val="ng-scope"/>
          <w:rFonts w:ascii="Garamond" w:eastAsiaTheme="majorEastAsia" w:hAnsi="Garamond"/>
          <w:sz w:val="22"/>
          <w:szCs w:val="22"/>
        </w:rPr>
        <w:t>.</w:t>
      </w:r>
    </w:p>
    <w:p w14:paraId="38249443" w14:textId="77777777" w:rsidR="008124E1" w:rsidRPr="00C5749E" w:rsidRDefault="008124E1" w:rsidP="00235A44">
      <w:pPr>
        <w:pStyle w:val="HTML"/>
        <w:shd w:val="clear" w:color="auto" w:fill="FFFFFF"/>
        <w:ind w:left="708"/>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Тональность комментариев нейтральная.</w:t>
      </w:r>
    </w:p>
    <w:p w14:paraId="6E58A986" w14:textId="77777777" w:rsidR="008124E1" w:rsidRPr="00C5749E" w:rsidRDefault="008124E1" w:rsidP="00235A44">
      <w:pPr>
        <w:pStyle w:val="HTML"/>
        <w:numPr>
          <w:ilvl w:val="0"/>
          <w:numId w:val="20"/>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Смена технических средств для обеспечения функций оперативно-розыскных мероприятий (10)</w:t>
      </w:r>
      <w:r w:rsidR="00235A44">
        <w:rPr>
          <w:rStyle w:val="ng-scope"/>
          <w:rFonts w:ascii="Garamond" w:eastAsiaTheme="majorEastAsia" w:hAnsi="Garamond"/>
          <w:sz w:val="22"/>
          <w:szCs w:val="22"/>
        </w:rPr>
        <w:t>.</w:t>
      </w:r>
    </w:p>
    <w:p w14:paraId="5A6C7C0E" w14:textId="77777777" w:rsidR="008124E1" w:rsidRPr="00C5749E" w:rsidRDefault="008124E1" w:rsidP="00235A44">
      <w:pPr>
        <w:pStyle w:val="HTML"/>
        <w:shd w:val="clear" w:color="auto" w:fill="FFFFFF"/>
        <w:ind w:left="708"/>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Тональность комментариев негативная: осваивание бюджетных средств.</w:t>
      </w:r>
    </w:p>
    <w:p w14:paraId="0EE00107" w14:textId="77777777" w:rsidR="008124E1" w:rsidRPr="00C5749E" w:rsidRDefault="008124E1" w:rsidP="00235A44">
      <w:pPr>
        <w:pStyle w:val="HTML"/>
        <w:numPr>
          <w:ilvl w:val="0"/>
          <w:numId w:val="20"/>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Взлом паролей беспроводных сетей (7)</w:t>
      </w:r>
      <w:r w:rsidR="00235A44">
        <w:rPr>
          <w:rStyle w:val="ng-scope"/>
          <w:rFonts w:ascii="Garamond" w:eastAsiaTheme="majorEastAsia" w:hAnsi="Garamond"/>
          <w:sz w:val="22"/>
          <w:szCs w:val="22"/>
        </w:rPr>
        <w:t>.</w:t>
      </w:r>
    </w:p>
    <w:p w14:paraId="42941826" w14:textId="77777777" w:rsidR="008124E1" w:rsidRPr="00C5749E" w:rsidRDefault="008124E1" w:rsidP="00235A44">
      <w:pPr>
        <w:pStyle w:val="HTML"/>
        <w:shd w:val="clear" w:color="auto" w:fill="FFFFFF"/>
        <w:ind w:left="708"/>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Тональность комментариев нейтральная: профессиональное обсуждение поста.</w:t>
      </w:r>
    </w:p>
    <w:p w14:paraId="466F42E5" w14:textId="77777777" w:rsidR="008124E1" w:rsidRPr="00C5749E" w:rsidRDefault="008124E1" w:rsidP="00235A44">
      <w:pPr>
        <w:pStyle w:val="HTML"/>
        <w:numPr>
          <w:ilvl w:val="0"/>
          <w:numId w:val="20"/>
        </w:numPr>
        <w:shd w:val="clear" w:color="auto" w:fill="FFFFFF"/>
        <w:ind w:left="709" w:hanging="709"/>
        <w:jc w:val="both"/>
        <w:rPr>
          <w:rStyle w:val="ng-scope"/>
          <w:rFonts w:ascii="Garamond" w:eastAsiaTheme="majorEastAsia" w:hAnsi="Garamond"/>
          <w:sz w:val="22"/>
          <w:szCs w:val="22"/>
        </w:rPr>
      </w:pPr>
      <w:proofErr w:type="spellStart"/>
      <w:r w:rsidRPr="00C5749E">
        <w:rPr>
          <w:rStyle w:val="ng-scope"/>
          <w:rFonts w:ascii="Garamond" w:eastAsiaTheme="majorEastAsia" w:hAnsi="Garamond"/>
          <w:sz w:val="22"/>
          <w:szCs w:val="22"/>
        </w:rPr>
        <w:t>Роскомнадзор</w:t>
      </w:r>
      <w:proofErr w:type="spellEnd"/>
      <w:r w:rsidRPr="00C5749E">
        <w:rPr>
          <w:rStyle w:val="ng-scope"/>
          <w:rFonts w:ascii="Garamond" w:eastAsiaTheme="majorEastAsia" w:hAnsi="Garamond"/>
          <w:sz w:val="22"/>
          <w:szCs w:val="22"/>
        </w:rPr>
        <w:t xml:space="preserve"> собирается оштрафовать </w:t>
      </w:r>
      <w:proofErr w:type="spellStart"/>
      <w:r w:rsidRPr="00C5749E">
        <w:rPr>
          <w:rStyle w:val="ng-scope"/>
          <w:rFonts w:ascii="Garamond" w:eastAsiaTheme="majorEastAsia" w:hAnsi="Garamond"/>
          <w:sz w:val="22"/>
          <w:szCs w:val="22"/>
        </w:rPr>
        <w:t>Google</w:t>
      </w:r>
      <w:proofErr w:type="spellEnd"/>
      <w:r w:rsidRPr="00C5749E">
        <w:rPr>
          <w:rStyle w:val="ng-scope"/>
          <w:rFonts w:ascii="Garamond" w:eastAsiaTheme="majorEastAsia" w:hAnsi="Garamond"/>
          <w:sz w:val="22"/>
          <w:szCs w:val="22"/>
        </w:rPr>
        <w:t xml:space="preserve"> на 22 млрд. рублей (7)</w:t>
      </w:r>
      <w:r w:rsidR="00235A44">
        <w:rPr>
          <w:rStyle w:val="ng-scope"/>
          <w:rFonts w:ascii="Garamond" w:eastAsiaTheme="majorEastAsia" w:hAnsi="Garamond"/>
          <w:sz w:val="22"/>
          <w:szCs w:val="22"/>
        </w:rPr>
        <w:t>.</w:t>
      </w:r>
    </w:p>
    <w:p w14:paraId="356623E8" w14:textId="77777777" w:rsidR="008124E1" w:rsidRPr="00C5749E" w:rsidRDefault="008124E1" w:rsidP="00235A44">
      <w:pPr>
        <w:pStyle w:val="HTML"/>
        <w:shd w:val="clear" w:color="auto" w:fill="FFFFFF"/>
        <w:ind w:left="708"/>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Тональность комментариев негативная. Участники не поддерживают решение </w:t>
      </w:r>
      <w:proofErr w:type="spellStart"/>
      <w:r w:rsidRPr="00C5749E">
        <w:rPr>
          <w:rStyle w:val="ng-scope"/>
          <w:rFonts w:ascii="Garamond" w:eastAsiaTheme="majorEastAsia" w:hAnsi="Garamond"/>
          <w:sz w:val="22"/>
          <w:szCs w:val="22"/>
        </w:rPr>
        <w:t>Роскомнадзора</w:t>
      </w:r>
      <w:proofErr w:type="spellEnd"/>
      <w:r w:rsidRPr="00C5749E">
        <w:rPr>
          <w:rStyle w:val="ng-scope"/>
          <w:rFonts w:ascii="Garamond" w:eastAsiaTheme="majorEastAsia" w:hAnsi="Garamond"/>
          <w:sz w:val="22"/>
          <w:szCs w:val="22"/>
        </w:rPr>
        <w:t>.</w:t>
      </w:r>
    </w:p>
    <w:p w14:paraId="2A7C5785" w14:textId="77777777" w:rsidR="008124E1" w:rsidRPr="00C5749E" w:rsidRDefault="008124E1" w:rsidP="00235A44">
      <w:pPr>
        <w:pStyle w:val="HTML"/>
        <w:numPr>
          <w:ilvl w:val="0"/>
          <w:numId w:val="20"/>
        </w:numPr>
        <w:shd w:val="clear" w:color="auto" w:fill="FFFFFF"/>
        <w:ind w:left="709" w:hanging="709"/>
        <w:jc w:val="both"/>
        <w:rPr>
          <w:rStyle w:val="ng-scope"/>
          <w:rFonts w:ascii="Garamond" w:eastAsiaTheme="majorEastAsia" w:hAnsi="Garamond"/>
          <w:sz w:val="22"/>
          <w:szCs w:val="22"/>
        </w:rPr>
      </w:pPr>
      <w:proofErr w:type="spellStart"/>
      <w:r w:rsidRPr="00C5749E">
        <w:rPr>
          <w:rStyle w:val="ng-scope"/>
          <w:rFonts w:ascii="Garamond" w:eastAsiaTheme="majorEastAsia" w:hAnsi="Garamond"/>
          <w:sz w:val="22"/>
          <w:szCs w:val="22"/>
        </w:rPr>
        <w:t>Microsoft</w:t>
      </w:r>
      <w:proofErr w:type="spellEnd"/>
      <w:r w:rsidRPr="00C5749E">
        <w:rPr>
          <w:rStyle w:val="ng-scope"/>
          <w:rFonts w:ascii="Garamond" w:eastAsiaTheme="majorEastAsia" w:hAnsi="Garamond"/>
          <w:sz w:val="22"/>
          <w:szCs w:val="22"/>
        </w:rPr>
        <w:t xml:space="preserve"> признала, что ряд пользователей </w:t>
      </w:r>
      <w:proofErr w:type="spellStart"/>
      <w:r w:rsidRPr="00C5749E">
        <w:rPr>
          <w:rStyle w:val="ng-scope"/>
          <w:rFonts w:ascii="Garamond" w:eastAsiaTheme="majorEastAsia" w:hAnsi="Garamond"/>
          <w:sz w:val="22"/>
          <w:szCs w:val="22"/>
        </w:rPr>
        <w:t>Windows</w:t>
      </w:r>
      <w:proofErr w:type="spellEnd"/>
      <w:r w:rsidRPr="00C5749E">
        <w:rPr>
          <w:rStyle w:val="ng-scope"/>
          <w:rFonts w:ascii="Garamond" w:eastAsiaTheme="majorEastAsia" w:hAnsi="Garamond"/>
          <w:sz w:val="22"/>
          <w:szCs w:val="22"/>
        </w:rPr>
        <w:t xml:space="preserve"> может столкнуться с проблемами сетевой печати (6)</w:t>
      </w:r>
      <w:r w:rsidR="00235A44">
        <w:rPr>
          <w:rStyle w:val="ng-scope"/>
          <w:rFonts w:ascii="Garamond" w:eastAsiaTheme="majorEastAsia" w:hAnsi="Garamond"/>
          <w:sz w:val="22"/>
          <w:szCs w:val="22"/>
        </w:rPr>
        <w:t>.</w:t>
      </w:r>
    </w:p>
    <w:p w14:paraId="7F3653CB" w14:textId="77777777" w:rsidR="008124E1" w:rsidRPr="00C5749E" w:rsidRDefault="008124E1" w:rsidP="00235A44">
      <w:pPr>
        <w:pStyle w:val="HTML"/>
        <w:shd w:val="clear" w:color="auto" w:fill="FFFFFF"/>
        <w:ind w:left="708"/>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Тональность комментариев негативная.</w:t>
      </w:r>
    </w:p>
    <w:p w14:paraId="623981B7" w14:textId="77777777" w:rsidR="008124E1" w:rsidRPr="00C5749E" w:rsidRDefault="008124E1" w:rsidP="00235A44">
      <w:pPr>
        <w:pStyle w:val="HTML"/>
        <w:numPr>
          <w:ilvl w:val="0"/>
          <w:numId w:val="20"/>
        </w:numPr>
        <w:shd w:val="clear" w:color="auto" w:fill="FFFFFF"/>
        <w:ind w:left="709" w:hanging="709"/>
        <w:jc w:val="both"/>
        <w:rPr>
          <w:rStyle w:val="ng-scope"/>
          <w:rFonts w:ascii="Garamond" w:eastAsiaTheme="majorEastAsia" w:hAnsi="Garamond"/>
          <w:sz w:val="22"/>
          <w:szCs w:val="22"/>
        </w:rPr>
      </w:pPr>
      <w:r w:rsidRPr="00C5749E">
        <w:rPr>
          <w:rStyle w:val="ng-scope"/>
          <w:rFonts w:ascii="Garamond" w:eastAsiaTheme="majorEastAsia" w:hAnsi="Garamond"/>
          <w:sz w:val="22"/>
          <w:szCs w:val="22"/>
        </w:rPr>
        <w:t xml:space="preserve">Предполагаемому хакеру </w:t>
      </w:r>
      <w:proofErr w:type="spellStart"/>
      <w:r w:rsidRPr="00C5749E">
        <w:rPr>
          <w:rStyle w:val="ng-scope"/>
          <w:rFonts w:ascii="Garamond" w:eastAsiaTheme="majorEastAsia" w:hAnsi="Garamond"/>
          <w:sz w:val="22"/>
          <w:szCs w:val="22"/>
        </w:rPr>
        <w:t>Twitter</w:t>
      </w:r>
      <w:proofErr w:type="spellEnd"/>
      <w:r w:rsidRPr="00C5749E">
        <w:rPr>
          <w:rStyle w:val="ng-scope"/>
          <w:rFonts w:ascii="Garamond" w:eastAsiaTheme="majorEastAsia" w:hAnsi="Garamond"/>
          <w:sz w:val="22"/>
          <w:szCs w:val="22"/>
        </w:rPr>
        <w:t xml:space="preserve"> предъявлено обвинение в краже </w:t>
      </w:r>
      <w:proofErr w:type="spellStart"/>
      <w:r w:rsidRPr="00C5749E">
        <w:rPr>
          <w:rStyle w:val="ng-scope"/>
          <w:rFonts w:ascii="Garamond" w:eastAsiaTheme="majorEastAsia" w:hAnsi="Garamond"/>
          <w:sz w:val="22"/>
          <w:szCs w:val="22"/>
        </w:rPr>
        <w:t>криптовалюты</w:t>
      </w:r>
      <w:proofErr w:type="spellEnd"/>
      <w:r w:rsidRPr="00C5749E">
        <w:rPr>
          <w:rStyle w:val="ng-scope"/>
          <w:rFonts w:ascii="Garamond" w:eastAsiaTheme="majorEastAsia" w:hAnsi="Garamond"/>
          <w:sz w:val="22"/>
          <w:szCs w:val="22"/>
        </w:rPr>
        <w:t xml:space="preserve"> на сумму 784 тысячи долларов через обмен SIM-картами (5)</w:t>
      </w:r>
      <w:r w:rsidR="00235A44">
        <w:rPr>
          <w:rStyle w:val="ng-scope"/>
          <w:rFonts w:ascii="Garamond" w:eastAsiaTheme="majorEastAsia" w:hAnsi="Garamond"/>
          <w:sz w:val="22"/>
          <w:szCs w:val="22"/>
        </w:rPr>
        <w:t>.</w:t>
      </w:r>
    </w:p>
    <w:p w14:paraId="533223C5" w14:textId="77777777" w:rsidR="008124E1" w:rsidRDefault="008124E1" w:rsidP="00235A44">
      <w:pPr>
        <w:pStyle w:val="HTML"/>
        <w:shd w:val="clear" w:color="auto" w:fill="FFFFFF"/>
        <w:ind w:left="708"/>
        <w:jc w:val="both"/>
        <w:rPr>
          <w:rStyle w:val="ng-scope"/>
          <w:rFonts w:ascii="Garamond" w:eastAsiaTheme="majorEastAsia" w:hAnsi="Garamond"/>
          <w:sz w:val="22"/>
          <w:szCs w:val="22"/>
        </w:rPr>
      </w:pPr>
      <w:r w:rsidRPr="00235A44">
        <w:rPr>
          <w:rStyle w:val="ng-scope"/>
          <w:rFonts w:ascii="Garamond" w:eastAsiaTheme="majorEastAsia" w:hAnsi="Garamond"/>
          <w:sz w:val="22"/>
          <w:szCs w:val="22"/>
        </w:rPr>
        <w:lastRenderedPageBreak/>
        <w:t>Тональность комментариев нейтральная. Участники удивляются как один человек смог такое сделать.</w:t>
      </w:r>
    </w:p>
    <w:p w14:paraId="459311AF" w14:textId="77777777" w:rsidR="007E119F" w:rsidRPr="00235A44" w:rsidRDefault="007E119F" w:rsidP="00235A44">
      <w:pPr>
        <w:pStyle w:val="HTML"/>
        <w:shd w:val="clear" w:color="auto" w:fill="FFFFFF"/>
        <w:ind w:left="708"/>
        <w:jc w:val="both"/>
        <w:rPr>
          <w:rStyle w:val="ng-scope"/>
          <w:rFonts w:ascii="Garamond" w:eastAsiaTheme="majorEastAsia" w:hAnsi="Garamond"/>
          <w:sz w:val="22"/>
          <w:szCs w:val="22"/>
        </w:rPr>
      </w:pPr>
    </w:p>
    <w:p w14:paraId="361A4D9A" w14:textId="77777777" w:rsidR="008124E1" w:rsidRPr="00235A44" w:rsidRDefault="00235A44" w:rsidP="007E119F">
      <w:pPr>
        <w:pStyle w:val="a8"/>
        <w:spacing w:before="0" w:beforeAutospacing="0" w:after="0" w:afterAutospacing="0"/>
        <w:ind w:firstLine="709"/>
        <w:jc w:val="both"/>
        <w:rPr>
          <w:rFonts w:ascii="Garamond" w:hAnsi="Garamond"/>
          <w:sz w:val="22"/>
          <w:szCs w:val="22"/>
        </w:rPr>
      </w:pPr>
      <w:r w:rsidRPr="00235A44">
        <w:rPr>
          <w:rFonts w:ascii="Garamond" w:hAnsi="Garamond"/>
          <w:sz w:val="22"/>
          <w:szCs w:val="22"/>
        </w:rPr>
        <w:t>Обобщая полученн</w:t>
      </w:r>
      <w:r w:rsidR="007E119F">
        <w:rPr>
          <w:rFonts w:ascii="Garamond" w:hAnsi="Garamond"/>
          <w:sz w:val="22"/>
          <w:szCs w:val="22"/>
        </w:rPr>
        <w:t>ые</w:t>
      </w:r>
      <w:r w:rsidRPr="00235A44">
        <w:rPr>
          <w:rFonts w:ascii="Garamond" w:hAnsi="Garamond"/>
          <w:sz w:val="22"/>
          <w:szCs w:val="22"/>
        </w:rPr>
        <w:t xml:space="preserve"> </w:t>
      </w:r>
      <w:r w:rsidR="00F708D5">
        <w:rPr>
          <w:rFonts w:ascii="Garamond" w:hAnsi="Garamond"/>
          <w:sz w:val="22"/>
          <w:szCs w:val="22"/>
        </w:rPr>
        <w:t>эмпирические</w:t>
      </w:r>
      <w:r w:rsidR="007E119F">
        <w:rPr>
          <w:rFonts w:ascii="Garamond" w:hAnsi="Garamond"/>
          <w:sz w:val="22"/>
          <w:szCs w:val="22"/>
        </w:rPr>
        <w:t xml:space="preserve"> данные</w:t>
      </w:r>
      <w:r w:rsidRPr="00235A44">
        <w:rPr>
          <w:rFonts w:ascii="Garamond" w:hAnsi="Garamond"/>
          <w:sz w:val="22"/>
          <w:szCs w:val="22"/>
        </w:rPr>
        <w:t xml:space="preserve">, можно </w:t>
      </w:r>
      <w:commentRangeStart w:id="22"/>
      <w:r w:rsidRPr="00235A44">
        <w:rPr>
          <w:rFonts w:ascii="Garamond" w:hAnsi="Garamond"/>
          <w:sz w:val="22"/>
          <w:szCs w:val="22"/>
        </w:rPr>
        <w:t>констатировать</w:t>
      </w:r>
      <w:commentRangeEnd w:id="22"/>
      <w:r w:rsidR="00D7225C">
        <w:rPr>
          <w:rStyle w:val="af1"/>
          <w:rFonts w:asciiTheme="minorHAnsi" w:eastAsiaTheme="minorHAnsi" w:hAnsiTheme="minorHAnsi" w:cstheme="minorBidi"/>
          <w:lang w:eastAsia="en-US"/>
        </w:rPr>
        <w:commentReference w:id="22"/>
      </w:r>
      <w:r w:rsidRPr="00235A44">
        <w:rPr>
          <w:rFonts w:ascii="Garamond" w:hAnsi="Garamond"/>
          <w:sz w:val="22"/>
          <w:szCs w:val="22"/>
        </w:rPr>
        <w:t>:</w:t>
      </w:r>
    </w:p>
    <w:p w14:paraId="2A1FDD6C" w14:textId="77777777" w:rsidR="008124E1" w:rsidRPr="00235A44" w:rsidRDefault="008124E1" w:rsidP="007E119F">
      <w:pPr>
        <w:pStyle w:val="HTML"/>
        <w:numPr>
          <w:ilvl w:val="0"/>
          <w:numId w:val="22"/>
        </w:numPr>
        <w:shd w:val="clear" w:color="auto" w:fill="FFFFFF"/>
        <w:ind w:left="709" w:hanging="709"/>
        <w:jc w:val="both"/>
        <w:rPr>
          <w:rStyle w:val="ng-scope"/>
          <w:rFonts w:ascii="Garamond" w:eastAsiaTheme="majorEastAsia" w:hAnsi="Garamond"/>
          <w:sz w:val="22"/>
          <w:szCs w:val="22"/>
        </w:rPr>
      </w:pPr>
      <w:r w:rsidRPr="00235A44">
        <w:rPr>
          <w:rStyle w:val="ng-scope"/>
          <w:rFonts w:ascii="Garamond" w:eastAsiaTheme="majorEastAsia" w:hAnsi="Garamond"/>
          <w:sz w:val="22"/>
          <w:szCs w:val="22"/>
        </w:rPr>
        <w:t>Посты носят краткий информационный характер, наб</w:t>
      </w:r>
      <w:r w:rsidR="007E119F">
        <w:rPr>
          <w:rStyle w:val="ng-scope"/>
          <w:rFonts w:ascii="Garamond" w:eastAsiaTheme="majorEastAsia" w:hAnsi="Garamond"/>
          <w:sz w:val="22"/>
          <w:szCs w:val="22"/>
        </w:rPr>
        <w:t>людается короткая длина текста.</w:t>
      </w:r>
    </w:p>
    <w:p w14:paraId="237E2EDC" w14:textId="77777777" w:rsidR="008124E1" w:rsidRPr="00235A44" w:rsidRDefault="008124E1" w:rsidP="007E119F">
      <w:pPr>
        <w:pStyle w:val="HTML"/>
        <w:numPr>
          <w:ilvl w:val="0"/>
          <w:numId w:val="22"/>
        </w:numPr>
        <w:shd w:val="clear" w:color="auto" w:fill="FFFFFF"/>
        <w:ind w:left="709" w:hanging="709"/>
        <w:jc w:val="both"/>
        <w:rPr>
          <w:rStyle w:val="ng-scope"/>
          <w:rFonts w:ascii="Garamond" w:eastAsiaTheme="majorEastAsia" w:hAnsi="Garamond"/>
          <w:sz w:val="22"/>
          <w:szCs w:val="22"/>
        </w:rPr>
      </w:pPr>
      <w:r w:rsidRPr="00235A44">
        <w:rPr>
          <w:rStyle w:val="ng-scope"/>
          <w:rFonts w:ascii="Garamond" w:eastAsiaTheme="majorEastAsia" w:hAnsi="Garamond"/>
          <w:sz w:val="22"/>
          <w:szCs w:val="22"/>
        </w:rPr>
        <w:t>Наблюдается пересечение постов по всем категориям рейтинга.</w:t>
      </w:r>
    </w:p>
    <w:p w14:paraId="3AD8715C" w14:textId="77777777" w:rsidR="008124E1" w:rsidRPr="00235A44" w:rsidRDefault="008124E1" w:rsidP="007E119F">
      <w:pPr>
        <w:pStyle w:val="HTML"/>
        <w:numPr>
          <w:ilvl w:val="0"/>
          <w:numId w:val="22"/>
        </w:numPr>
        <w:shd w:val="clear" w:color="auto" w:fill="FFFFFF"/>
        <w:ind w:left="709" w:hanging="709"/>
        <w:jc w:val="both"/>
        <w:rPr>
          <w:rStyle w:val="ng-scope"/>
          <w:rFonts w:ascii="Garamond" w:eastAsiaTheme="majorEastAsia" w:hAnsi="Garamond"/>
          <w:sz w:val="22"/>
          <w:szCs w:val="22"/>
        </w:rPr>
      </w:pPr>
      <w:r w:rsidRPr="00235A44">
        <w:rPr>
          <w:rStyle w:val="ng-scope"/>
          <w:rFonts w:ascii="Garamond" w:eastAsiaTheme="majorEastAsia" w:hAnsi="Garamond"/>
          <w:sz w:val="22"/>
          <w:szCs w:val="22"/>
        </w:rPr>
        <w:t>Наблюдается существенный разрыв между количеством просмотров и остальными категориями рейтинга.</w:t>
      </w:r>
    </w:p>
    <w:p w14:paraId="1C819C2F" w14:textId="77777777" w:rsidR="008124E1" w:rsidRPr="00235A44" w:rsidRDefault="008124E1" w:rsidP="007E119F">
      <w:pPr>
        <w:pStyle w:val="HTML"/>
        <w:numPr>
          <w:ilvl w:val="0"/>
          <w:numId w:val="22"/>
        </w:numPr>
        <w:shd w:val="clear" w:color="auto" w:fill="FFFFFF"/>
        <w:ind w:left="709" w:hanging="709"/>
        <w:jc w:val="both"/>
        <w:rPr>
          <w:rStyle w:val="ng-scope"/>
          <w:rFonts w:ascii="Garamond" w:eastAsiaTheme="majorEastAsia" w:hAnsi="Garamond"/>
          <w:sz w:val="22"/>
          <w:szCs w:val="22"/>
        </w:rPr>
      </w:pPr>
      <w:r w:rsidRPr="00235A44">
        <w:rPr>
          <w:rStyle w:val="ng-scope"/>
          <w:rFonts w:ascii="Garamond" w:eastAsiaTheme="majorEastAsia" w:hAnsi="Garamond"/>
          <w:sz w:val="22"/>
          <w:szCs w:val="22"/>
        </w:rPr>
        <w:t>Несмотря на то, что этот блок сообществ был отнесен к образовательному блоку, пользователи отмечали посты по обшей теме информационной безопасности, не связанной с образованием.</w:t>
      </w:r>
    </w:p>
    <w:p w14:paraId="33516EAC" w14:textId="77777777" w:rsidR="008124E1" w:rsidRPr="00235A44" w:rsidRDefault="008124E1" w:rsidP="007E119F">
      <w:pPr>
        <w:pStyle w:val="HTML"/>
        <w:numPr>
          <w:ilvl w:val="0"/>
          <w:numId w:val="22"/>
        </w:numPr>
        <w:shd w:val="clear" w:color="auto" w:fill="FFFFFF"/>
        <w:ind w:left="709" w:hanging="709"/>
        <w:jc w:val="both"/>
        <w:rPr>
          <w:rStyle w:val="ng-scope"/>
          <w:rFonts w:ascii="Garamond" w:eastAsiaTheme="majorEastAsia" w:hAnsi="Garamond"/>
          <w:sz w:val="22"/>
          <w:szCs w:val="22"/>
        </w:rPr>
      </w:pPr>
      <w:r w:rsidRPr="00235A44">
        <w:rPr>
          <w:rStyle w:val="ng-scope"/>
          <w:rFonts w:ascii="Garamond" w:eastAsiaTheme="majorEastAsia" w:hAnsi="Garamond"/>
          <w:sz w:val="22"/>
          <w:szCs w:val="22"/>
        </w:rPr>
        <w:t>Обратная связь может быть прослежена по коэффициенту вовлеченности в пост.</w:t>
      </w:r>
    </w:p>
    <w:p w14:paraId="560F8DC8" w14:textId="77777777" w:rsidR="008124E1" w:rsidRPr="00235A44" w:rsidRDefault="008124E1" w:rsidP="007E119F">
      <w:pPr>
        <w:pStyle w:val="HTML"/>
        <w:numPr>
          <w:ilvl w:val="0"/>
          <w:numId w:val="22"/>
        </w:numPr>
        <w:shd w:val="clear" w:color="auto" w:fill="FFFFFF"/>
        <w:ind w:left="709" w:hanging="709"/>
        <w:jc w:val="both"/>
        <w:rPr>
          <w:rStyle w:val="ng-scope"/>
          <w:rFonts w:ascii="Garamond" w:eastAsiaTheme="majorEastAsia" w:hAnsi="Garamond"/>
          <w:sz w:val="22"/>
          <w:szCs w:val="22"/>
        </w:rPr>
      </w:pPr>
      <w:r w:rsidRPr="00235A44">
        <w:rPr>
          <w:rStyle w:val="ng-scope"/>
          <w:rFonts w:ascii="Garamond" w:eastAsiaTheme="majorEastAsia" w:hAnsi="Garamond"/>
          <w:sz w:val="22"/>
          <w:szCs w:val="22"/>
        </w:rPr>
        <w:t xml:space="preserve">Количество комментариев немногочисленное, но тем не менее, оно позволяет проанализировать мнение пользователей, уловить тональность сообщения. </w:t>
      </w:r>
    </w:p>
    <w:p w14:paraId="2DBF0E92" w14:textId="77777777" w:rsidR="008124E1" w:rsidRPr="00235A44" w:rsidRDefault="008124E1" w:rsidP="007E119F">
      <w:pPr>
        <w:pStyle w:val="HTML"/>
        <w:numPr>
          <w:ilvl w:val="0"/>
          <w:numId w:val="22"/>
        </w:numPr>
        <w:shd w:val="clear" w:color="auto" w:fill="FFFFFF"/>
        <w:ind w:left="709" w:hanging="709"/>
        <w:jc w:val="both"/>
        <w:rPr>
          <w:rStyle w:val="ng-scope"/>
          <w:rFonts w:ascii="Garamond" w:eastAsiaTheme="majorEastAsia" w:hAnsi="Garamond"/>
          <w:sz w:val="22"/>
          <w:szCs w:val="22"/>
        </w:rPr>
      </w:pPr>
      <w:r w:rsidRPr="00235A44">
        <w:rPr>
          <w:rStyle w:val="ng-scope"/>
          <w:rFonts w:ascii="Garamond" w:eastAsiaTheme="majorEastAsia" w:hAnsi="Garamond"/>
          <w:sz w:val="22"/>
          <w:szCs w:val="22"/>
        </w:rPr>
        <w:t xml:space="preserve">Участники негативно оценивают действия хакеров, радеют за разумные решения в области информационной безопасности, выступают за разумное расходование бюджетных средств, негативно относятся к сбору персональных данных без согласия. </w:t>
      </w:r>
    </w:p>
    <w:p w14:paraId="159EB382" w14:textId="77777777" w:rsidR="004D0876" w:rsidRPr="003E2DDB" w:rsidRDefault="004D0876" w:rsidP="004D0876">
      <w:pPr>
        <w:spacing w:after="0" w:line="240" w:lineRule="auto"/>
        <w:rPr>
          <w:rFonts w:ascii="Garamond" w:hAnsi="Garamond"/>
          <w:noProof/>
          <w:lang w:eastAsia="ru-RU"/>
        </w:rPr>
      </w:pPr>
    </w:p>
    <w:p w14:paraId="04594C1C" w14:textId="77777777" w:rsidR="004D0876" w:rsidRPr="00CA42F5" w:rsidRDefault="004D0876" w:rsidP="004D0876">
      <w:pPr>
        <w:spacing w:after="0" w:line="240" w:lineRule="auto"/>
        <w:rPr>
          <w:rFonts w:ascii="Garamond" w:hAnsi="Garamond"/>
          <w:b/>
          <w:bCs/>
        </w:rPr>
      </w:pPr>
      <w:r w:rsidRPr="00CA42F5">
        <w:rPr>
          <w:rFonts w:ascii="Garamond" w:hAnsi="Garamond"/>
          <w:b/>
          <w:bCs/>
        </w:rPr>
        <w:t xml:space="preserve">5. </w:t>
      </w:r>
      <w:r w:rsidRPr="00EA0B59">
        <w:rPr>
          <w:rFonts w:ascii="Garamond" w:hAnsi="Garamond"/>
          <w:b/>
          <w:bCs/>
          <w:lang w:val="en-US"/>
        </w:rPr>
        <w:t>Conclusion</w:t>
      </w:r>
      <w:r w:rsidRPr="00CA42F5">
        <w:rPr>
          <w:rFonts w:ascii="Garamond" w:hAnsi="Garamond"/>
          <w:b/>
          <w:bCs/>
        </w:rPr>
        <w:t xml:space="preserve"> </w:t>
      </w:r>
      <w:r w:rsidRPr="00EA0B59">
        <w:rPr>
          <w:rFonts w:ascii="Garamond" w:hAnsi="Garamond"/>
          <w:b/>
          <w:bCs/>
          <w:lang w:val="en-US"/>
        </w:rPr>
        <w:t>and</w:t>
      </w:r>
      <w:r w:rsidRPr="00CA42F5">
        <w:rPr>
          <w:rFonts w:ascii="Garamond" w:hAnsi="Garamond"/>
          <w:b/>
          <w:bCs/>
        </w:rPr>
        <w:t xml:space="preserve"> </w:t>
      </w:r>
      <w:r w:rsidRPr="00EA0B59">
        <w:rPr>
          <w:rFonts w:ascii="Garamond" w:hAnsi="Garamond"/>
          <w:b/>
          <w:bCs/>
          <w:lang w:val="en-US"/>
        </w:rPr>
        <w:t>Recommendations</w:t>
      </w:r>
    </w:p>
    <w:p w14:paraId="70C98564" w14:textId="77777777" w:rsidR="004D0876" w:rsidRPr="00CA42F5" w:rsidRDefault="004D0876" w:rsidP="004D0876">
      <w:pPr>
        <w:spacing w:after="0" w:line="240" w:lineRule="auto"/>
        <w:rPr>
          <w:rFonts w:ascii="Garamond" w:hAnsi="Garamond"/>
          <w:noProof/>
          <w:lang w:eastAsia="ru-RU"/>
        </w:rPr>
      </w:pPr>
    </w:p>
    <w:p w14:paraId="7E0F4882" w14:textId="77777777" w:rsidR="004930B1" w:rsidRDefault="004930B1" w:rsidP="00082FF4">
      <w:pPr>
        <w:pStyle w:val="a8"/>
        <w:spacing w:before="0" w:beforeAutospacing="0" w:after="0" w:afterAutospacing="0"/>
        <w:ind w:firstLine="709"/>
        <w:jc w:val="both"/>
        <w:rPr>
          <w:rFonts w:ascii="Garamond" w:hAnsi="Garamond"/>
          <w:color w:val="000000" w:themeColor="text1"/>
        </w:rPr>
      </w:pPr>
      <w:r>
        <w:rPr>
          <w:rFonts w:ascii="Garamond" w:hAnsi="Garamond"/>
          <w:color w:val="000000" w:themeColor="text1"/>
        </w:rPr>
        <w:t xml:space="preserve">Пандемия </w:t>
      </w:r>
      <w:proofErr w:type="spellStart"/>
      <w:r>
        <w:rPr>
          <w:rFonts w:ascii="Garamond" w:hAnsi="Garamond"/>
          <w:color w:val="000000" w:themeColor="text1"/>
        </w:rPr>
        <w:t>коронавируса</w:t>
      </w:r>
      <w:proofErr w:type="spellEnd"/>
      <w:r>
        <w:rPr>
          <w:rFonts w:ascii="Garamond" w:hAnsi="Garamond"/>
          <w:color w:val="000000" w:themeColor="text1"/>
        </w:rPr>
        <w:t xml:space="preserve"> </w:t>
      </w:r>
      <w:r w:rsidRPr="003F7F35">
        <w:rPr>
          <w:rFonts w:ascii="Garamond" w:hAnsi="Garamond"/>
          <w:color w:val="000000" w:themeColor="text1"/>
        </w:rPr>
        <w:t>COVID-19</w:t>
      </w:r>
      <w:r>
        <w:rPr>
          <w:rFonts w:ascii="Garamond" w:hAnsi="Garamond"/>
          <w:color w:val="000000" w:themeColor="text1"/>
        </w:rPr>
        <w:t xml:space="preserve">, в связи с переходом обучения в виртуальные социальные среды, </w:t>
      </w:r>
      <w:r w:rsidRPr="003F7F35">
        <w:rPr>
          <w:rFonts w:ascii="Garamond" w:hAnsi="Garamond"/>
          <w:color w:val="000000" w:themeColor="text1"/>
        </w:rPr>
        <w:t>принесла</w:t>
      </w:r>
      <w:r>
        <w:rPr>
          <w:rFonts w:ascii="Garamond" w:hAnsi="Garamond"/>
          <w:color w:val="000000" w:themeColor="text1"/>
        </w:rPr>
        <w:t xml:space="preserve"> новые информационные угрозы для участников учебного процесса.</w:t>
      </w:r>
    </w:p>
    <w:p w14:paraId="2B5D94BF" w14:textId="77777777" w:rsidR="004976DF" w:rsidRDefault="004976DF" w:rsidP="00082FF4">
      <w:pPr>
        <w:pStyle w:val="a8"/>
        <w:spacing w:before="0" w:beforeAutospacing="0" w:after="0" w:afterAutospacing="0"/>
        <w:ind w:firstLine="709"/>
        <w:jc w:val="both"/>
        <w:rPr>
          <w:rFonts w:ascii="Garamond" w:hAnsi="Garamond"/>
          <w:color w:val="000000" w:themeColor="text1"/>
        </w:rPr>
      </w:pPr>
      <w:r>
        <w:rPr>
          <w:rFonts w:ascii="Garamond" w:hAnsi="Garamond"/>
          <w:color w:val="000000" w:themeColor="text1"/>
        </w:rPr>
        <w:t xml:space="preserve">Российское общество негативно оценивает действия </w:t>
      </w:r>
      <w:proofErr w:type="spellStart"/>
      <w:r>
        <w:rPr>
          <w:rFonts w:ascii="Garamond" w:hAnsi="Garamond"/>
          <w:color w:val="000000" w:themeColor="text1"/>
        </w:rPr>
        <w:t>злоумыщленников</w:t>
      </w:r>
      <w:proofErr w:type="spellEnd"/>
      <w:r>
        <w:rPr>
          <w:rFonts w:ascii="Garamond" w:hAnsi="Garamond"/>
          <w:color w:val="000000" w:themeColor="text1"/>
        </w:rPr>
        <w:t xml:space="preserve"> в виртуальных социальных средах.</w:t>
      </w:r>
    </w:p>
    <w:p w14:paraId="40201E0E" w14:textId="77777777" w:rsidR="00AA2DDD" w:rsidRPr="004930B1" w:rsidRDefault="004930B1" w:rsidP="00082FF4">
      <w:pPr>
        <w:pStyle w:val="a8"/>
        <w:spacing w:before="0" w:beforeAutospacing="0" w:after="0" w:afterAutospacing="0"/>
        <w:ind w:firstLine="709"/>
        <w:jc w:val="both"/>
        <w:rPr>
          <w:rFonts w:ascii="Garamond" w:hAnsi="Garamond"/>
          <w:color w:val="000000" w:themeColor="text1"/>
          <w:sz w:val="22"/>
          <w:szCs w:val="22"/>
        </w:rPr>
      </w:pPr>
      <w:r w:rsidRPr="005E1BB0">
        <w:rPr>
          <w:rFonts w:ascii="Garamond" w:hAnsi="Garamond"/>
        </w:rPr>
        <w:t xml:space="preserve">Несмотря на то, что </w:t>
      </w:r>
      <w:r w:rsidR="004976DF">
        <w:rPr>
          <w:rFonts w:ascii="Garamond" w:hAnsi="Garamond"/>
        </w:rPr>
        <w:t>государственная власть в России</w:t>
      </w:r>
      <w:r w:rsidRPr="005E1BB0">
        <w:rPr>
          <w:rFonts w:ascii="Garamond" w:hAnsi="Garamond"/>
        </w:rPr>
        <w:t xml:space="preserve"> прилагает значительные усилия на законодательном уровне с целью предотвращения вредоносного информационного воздействия на </w:t>
      </w:r>
      <w:r w:rsidR="00351E36">
        <w:rPr>
          <w:rFonts w:ascii="Garamond" w:hAnsi="Garamond"/>
        </w:rPr>
        <w:t xml:space="preserve">участников </w:t>
      </w:r>
      <w:r w:rsidR="004976DF">
        <w:rPr>
          <w:rFonts w:ascii="Garamond" w:hAnsi="Garamond"/>
        </w:rPr>
        <w:t xml:space="preserve">виртуального </w:t>
      </w:r>
      <w:r w:rsidR="00351E36">
        <w:rPr>
          <w:rFonts w:ascii="Garamond" w:hAnsi="Garamond"/>
        </w:rPr>
        <w:t>учебного процесса в Рунете</w:t>
      </w:r>
      <w:r w:rsidRPr="005E1BB0">
        <w:rPr>
          <w:rFonts w:ascii="Garamond" w:hAnsi="Garamond"/>
        </w:rPr>
        <w:t>, ряд особенностей виртуальных социальных сред не позволяет в полной мере их реализовать.</w:t>
      </w:r>
      <w:r w:rsidR="004976DF" w:rsidRPr="004976DF">
        <w:rPr>
          <w:rFonts w:ascii="Garamond" w:hAnsi="Garamond"/>
        </w:rPr>
        <w:t xml:space="preserve"> </w:t>
      </w:r>
      <w:r w:rsidR="004976DF">
        <w:rPr>
          <w:rFonts w:ascii="Garamond" w:hAnsi="Garamond"/>
        </w:rPr>
        <w:t>Т</w:t>
      </w:r>
      <w:r w:rsidR="004976DF" w:rsidRPr="005E1BB0">
        <w:rPr>
          <w:rFonts w:ascii="Garamond" w:hAnsi="Garamond"/>
        </w:rPr>
        <w:t>ем не менее</w:t>
      </w:r>
      <w:r w:rsidR="004976DF">
        <w:rPr>
          <w:rFonts w:ascii="Garamond" w:hAnsi="Garamond"/>
        </w:rPr>
        <w:t>, государству необходимо и дальше продолжать работу в этом направлении.</w:t>
      </w:r>
    </w:p>
    <w:p w14:paraId="2B2DE18B" w14:textId="43C264E1" w:rsidR="00220823" w:rsidRPr="00F63828" w:rsidRDefault="00A73FCB" w:rsidP="00A73FCB">
      <w:pPr>
        <w:pStyle w:val="a8"/>
        <w:spacing w:before="0" w:beforeAutospacing="0" w:after="0" w:afterAutospacing="0"/>
        <w:ind w:firstLine="709"/>
        <w:jc w:val="both"/>
        <w:rPr>
          <w:rFonts w:ascii="Garamond" w:hAnsi="Garamond"/>
        </w:rPr>
      </w:pPr>
      <w:r>
        <w:rPr>
          <w:rFonts w:ascii="Garamond" w:hAnsi="Garamond"/>
        </w:rPr>
        <w:t>Н</w:t>
      </w:r>
      <w:r w:rsidRPr="00A73FCB">
        <w:rPr>
          <w:rFonts w:ascii="Garamond" w:hAnsi="Garamond"/>
        </w:rPr>
        <w:t xml:space="preserve">еобходима </w:t>
      </w:r>
      <w:bookmarkStart w:id="23" w:name="_GoBack"/>
      <w:bookmarkEnd w:id="23"/>
      <w:r w:rsidRPr="00A73FCB">
        <w:rPr>
          <w:rFonts w:ascii="Garamond" w:hAnsi="Garamond"/>
        </w:rPr>
        <w:t xml:space="preserve">серьезная работа </w:t>
      </w:r>
      <w:r w:rsidR="004976DF">
        <w:rPr>
          <w:rFonts w:ascii="Garamond" w:hAnsi="Garamond"/>
        </w:rPr>
        <w:t>по</w:t>
      </w:r>
      <w:r w:rsidR="00D7225C">
        <w:rPr>
          <w:rFonts w:ascii="Garamond" w:hAnsi="Garamond"/>
        </w:rPr>
        <w:t xml:space="preserve"> создани</w:t>
      </w:r>
      <w:r w:rsidR="004976DF">
        <w:rPr>
          <w:rFonts w:ascii="Garamond" w:hAnsi="Garamond"/>
        </w:rPr>
        <w:t>ю</w:t>
      </w:r>
      <w:r w:rsidRPr="00A73FCB">
        <w:rPr>
          <w:rFonts w:ascii="Garamond" w:hAnsi="Garamond"/>
        </w:rPr>
        <w:t xml:space="preserve"> кодекса этических правил в сфере использования </w:t>
      </w:r>
      <w:r>
        <w:rPr>
          <w:rFonts w:ascii="Garamond" w:hAnsi="Garamond"/>
        </w:rPr>
        <w:t>виртуальных образовательных сред</w:t>
      </w:r>
      <w:r w:rsidRPr="00A73FCB">
        <w:rPr>
          <w:rFonts w:ascii="Garamond" w:hAnsi="Garamond"/>
        </w:rPr>
        <w:t>, направленный на цифровое нравственное воспитание молодежи</w:t>
      </w:r>
      <w:r>
        <w:rPr>
          <w:rFonts w:ascii="Garamond" w:hAnsi="Garamond"/>
        </w:rPr>
        <w:t>.</w:t>
      </w:r>
    </w:p>
    <w:p w14:paraId="1A325EE6" w14:textId="24C2E310" w:rsidR="00117A15" w:rsidRPr="00117A15" w:rsidRDefault="00117A15" w:rsidP="00A73FCB">
      <w:pPr>
        <w:pStyle w:val="a8"/>
        <w:spacing w:before="0" w:beforeAutospacing="0" w:after="0" w:afterAutospacing="0"/>
        <w:ind w:firstLine="709"/>
        <w:jc w:val="both"/>
        <w:rPr>
          <w:rFonts w:ascii="Garamond" w:hAnsi="Garamond"/>
        </w:rPr>
      </w:pPr>
      <w:r w:rsidRPr="00F63828">
        <w:rPr>
          <w:rFonts w:ascii="Garamond" w:hAnsi="Garamond"/>
        </w:rPr>
        <w:t xml:space="preserve">Как механизм борьбы с информационными угрозами необходимо повышать уровень образования пользователей виртуальных образовательных сред (как </w:t>
      </w:r>
      <w:r w:rsidR="000C3831" w:rsidRPr="00F63828">
        <w:rPr>
          <w:rFonts w:ascii="Garamond" w:hAnsi="Garamond"/>
        </w:rPr>
        <w:t>обучаемых,</w:t>
      </w:r>
      <w:r w:rsidRPr="00F63828">
        <w:rPr>
          <w:rFonts w:ascii="Garamond" w:hAnsi="Garamond"/>
        </w:rPr>
        <w:t xml:space="preserve"> так и преподавателей) </w:t>
      </w:r>
      <w:r w:rsidR="00F63828" w:rsidRPr="00F63828">
        <w:rPr>
          <w:rFonts w:ascii="Garamond" w:hAnsi="Garamond"/>
        </w:rPr>
        <w:t>(</w:t>
      </w:r>
      <w:proofErr w:type="spellStart"/>
      <w:r w:rsidR="00F63828" w:rsidRPr="00F63828">
        <w:rPr>
          <w:rFonts w:ascii="Garamond" w:hAnsi="Garamond"/>
        </w:rPr>
        <w:t>Pronchev</w:t>
      </w:r>
      <w:proofErr w:type="spellEnd"/>
      <w:r w:rsidR="00F63828" w:rsidRPr="00F63828">
        <w:rPr>
          <w:rFonts w:ascii="Garamond" w:hAnsi="Garamond"/>
        </w:rPr>
        <w:t xml:space="preserve">, </w:t>
      </w:r>
      <w:proofErr w:type="spellStart"/>
      <w:r w:rsidR="00F63828" w:rsidRPr="00F63828">
        <w:rPr>
          <w:rFonts w:ascii="Garamond" w:hAnsi="Garamond"/>
        </w:rPr>
        <w:t>Proncheva</w:t>
      </w:r>
      <w:proofErr w:type="spellEnd"/>
      <w:r w:rsidR="00F63828" w:rsidRPr="00F63828">
        <w:rPr>
          <w:rFonts w:ascii="Garamond" w:hAnsi="Garamond"/>
        </w:rPr>
        <w:t xml:space="preserve"> &amp; </w:t>
      </w:r>
      <w:proofErr w:type="spellStart"/>
      <w:r w:rsidR="00F63828" w:rsidRPr="00F63828">
        <w:rPr>
          <w:rFonts w:ascii="Garamond" w:hAnsi="Garamond"/>
        </w:rPr>
        <w:t>Goncharova</w:t>
      </w:r>
      <w:proofErr w:type="spellEnd"/>
      <w:r w:rsidR="00F63828" w:rsidRPr="00F63828">
        <w:rPr>
          <w:rFonts w:ascii="Garamond" w:hAnsi="Garamond"/>
        </w:rPr>
        <w:t xml:space="preserve">, </w:t>
      </w:r>
      <w:commentRangeStart w:id="24"/>
      <w:r w:rsidR="00F63828" w:rsidRPr="00F63828">
        <w:rPr>
          <w:rFonts w:ascii="Garamond" w:hAnsi="Garamond"/>
        </w:rPr>
        <w:t>2019</w:t>
      </w:r>
      <w:commentRangeEnd w:id="24"/>
      <w:r w:rsidR="00D7225C">
        <w:rPr>
          <w:rStyle w:val="af1"/>
          <w:rFonts w:asciiTheme="minorHAnsi" w:eastAsiaTheme="minorHAnsi" w:hAnsiTheme="minorHAnsi" w:cstheme="minorBidi"/>
          <w:lang w:eastAsia="en-US"/>
        </w:rPr>
        <w:commentReference w:id="24"/>
      </w:r>
      <w:r w:rsidR="00F63828" w:rsidRPr="00F63828">
        <w:rPr>
          <w:rFonts w:ascii="Garamond" w:hAnsi="Garamond"/>
        </w:rPr>
        <w:t>)</w:t>
      </w:r>
      <w:r w:rsidRPr="00F63828">
        <w:rPr>
          <w:rFonts w:ascii="Garamond" w:hAnsi="Garamond"/>
        </w:rPr>
        <w:t>.</w:t>
      </w:r>
    </w:p>
    <w:p w14:paraId="196F6963" w14:textId="77777777" w:rsidR="00A73FCB" w:rsidRPr="004930B1" w:rsidRDefault="00A73FCB" w:rsidP="00220823">
      <w:pPr>
        <w:pStyle w:val="paragraph"/>
        <w:spacing w:before="0" w:beforeAutospacing="0" w:after="0" w:afterAutospacing="0"/>
        <w:jc w:val="both"/>
        <w:textAlignment w:val="baseline"/>
        <w:rPr>
          <w:rFonts w:ascii="Garamond" w:hAnsi="Garamond"/>
          <w:sz w:val="22"/>
          <w:szCs w:val="22"/>
        </w:rPr>
      </w:pPr>
    </w:p>
    <w:p w14:paraId="622AA78C" w14:textId="77777777" w:rsidR="00220823" w:rsidRPr="00743ECC" w:rsidRDefault="00220823" w:rsidP="00220823">
      <w:pPr>
        <w:pStyle w:val="paragraph"/>
        <w:spacing w:before="0" w:beforeAutospacing="0" w:after="0" w:afterAutospacing="0"/>
        <w:jc w:val="both"/>
        <w:textAlignment w:val="baseline"/>
        <w:rPr>
          <w:rFonts w:ascii="Garamond" w:hAnsi="Garamond"/>
          <w:b/>
          <w:sz w:val="22"/>
          <w:szCs w:val="22"/>
          <w:lang w:val="en-US"/>
        </w:rPr>
      </w:pPr>
      <w:r w:rsidRPr="00743ECC">
        <w:rPr>
          <w:rFonts w:ascii="Garamond" w:hAnsi="Garamond"/>
          <w:b/>
          <w:sz w:val="22"/>
          <w:szCs w:val="22"/>
          <w:lang w:val="en-US"/>
        </w:rPr>
        <w:t>Acknowledgements</w:t>
      </w:r>
    </w:p>
    <w:p w14:paraId="196A82A0" w14:textId="77777777" w:rsidR="00220823" w:rsidRPr="00254BC2" w:rsidRDefault="00220823" w:rsidP="00220823">
      <w:pPr>
        <w:pStyle w:val="paragraph"/>
        <w:spacing w:before="0" w:beforeAutospacing="0" w:after="0" w:afterAutospacing="0"/>
        <w:jc w:val="both"/>
        <w:textAlignment w:val="baseline"/>
        <w:rPr>
          <w:rFonts w:ascii="Garamond" w:hAnsi="Garamond"/>
          <w:sz w:val="22"/>
          <w:szCs w:val="22"/>
          <w:lang w:val="en-US"/>
        </w:rPr>
      </w:pPr>
    </w:p>
    <w:p w14:paraId="2621E2A8" w14:textId="77777777" w:rsidR="00C34FE8" w:rsidRPr="00C34FE8" w:rsidRDefault="00C34FE8" w:rsidP="00220823">
      <w:pPr>
        <w:pStyle w:val="paragraph"/>
        <w:spacing w:before="0" w:beforeAutospacing="0" w:after="0" w:afterAutospacing="0"/>
        <w:ind w:firstLine="709"/>
        <w:jc w:val="both"/>
        <w:textAlignment w:val="baseline"/>
        <w:rPr>
          <w:rFonts w:ascii="Garamond" w:hAnsi="Garamond"/>
          <w:sz w:val="22"/>
          <w:szCs w:val="22"/>
          <w:lang w:val="en-US"/>
        </w:rPr>
      </w:pPr>
      <w:r w:rsidRPr="00C34FE8">
        <w:rPr>
          <w:rFonts w:ascii="Garamond" w:hAnsi="Garamond"/>
          <w:sz w:val="22"/>
          <w:szCs w:val="22"/>
          <w:lang w:val="en-US"/>
        </w:rPr>
        <w:t xml:space="preserve">This </w:t>
      </w:r>
      <w:r w:rsidRPr="00254BC2">
        <w:rPr>
          <w:rFonts w:ascii="Garamond" w:hAnsi="Garamond"/>
          <w:sz w:val="22"/>
          <w:szCs w:val="22"/>
          <w:lang w:val="en-US"/>
        </w:rPr>
        <w:t>research</w:t>
      </w:r>
      <w:r w:rsidRPr="00C34FE8">
        <w:rPr>
          <w:rFonts w:ascii="Garamond" w:hAnsi="Garamond"/>
          <w:sz w:val="22"/>
          <w:szCs w:val="22"/>
          <w:lang w:val="en-US"/>
        </w:rPr>
        <w:t xml:space="preserve"> was supported by the Russian Science Foundation (project no. 20-11-20059, </w:t>
      </w:r>
      <w:proofErr w:type="spellStart"/>
      <w:r w:rsidRPr="00C34FE8">
        <w:rPr>
          <w:rFonts w:ascii="Garamond" w:hAnsi="Garamond"/>
          <w:sz w:val="22"/>
          <w:szCs w:val="22"/>
          <w:lang w:val="en-US"/>
        </w:rPr>
        <w:t>Keldysh</w:t>
      </w:r>
      <w:proofErr w:type="spellEnd"/>
      <w:r w:rsidRPr="00C34FE8">
        <w:rPr>
          <w:rFonts w:ascii="Garamond" w:hAnsi="Garamond"/>
          <w:sz w:val="22"/>
          <w:szCs w:val="22"/>
          <w:lang w:val="en-US"/>
        </w:rPr>
        <w:t xml:space="preserve"> Institute of Applied Mathematics RAS).</w:t>
      </w:r>
    </w:p>
    <w:p w14:paraId="7D011926" w14:textId="77777777" w:rsidR="00220823" w:rsidRPr="00254BC2" w:rsidRDefault="00220823" w:rsidP="00220823">
      <w:pPr>
        <w:pStyle w:val="paragraph"/>
        <w:spacing w:before="0" w:beforeAutospacing="0" w:after="0" w:afterAutospacing="0"/>
        <w:jc w:val="both"/>
        <w:textAlignment w:val="baseline"/>
        <w:rPr>
          <w:rFonts w:ascii="Garamond" w:hAnsi="Garamond"/>
          <w:sz w:val="22"/>
          <w:szCs w:val="22"/>
          <w:lang w:val="en-US"/>
        </w:rPr>
      </w:pPr>
    </w:p>
    <w:p w14:paraId="2E2ECA01" w14:textId="77777777" w:rsidR="00220823" w:rsidRPr="00743ECC" w:rsidRDefault="00220823" w:rsidP="00220823">
      <w:pPr>
        <w:pStyle w:val="paragraph"/>
        <w:spacing w:before="0" w:beforeAutospacing="0" w:after="0" w:afterAutospacing="0"/>
        <w:jc w:val="both"/>
        <w:textAlignment w:val="baseline"/>
        <w:rPr>
          <w:rFonts w:ascii="Garamond" w:hAnsi="Garamond"/>
          <w:b/>
          <w:sz w:val="22"/>
          <w:szCs w:val="22"/>
          <w:lang w:val="en-US"/>
        </w:rPr>
      </w:pPr>
      <w:commentRangeStart w:id="25"/>
      <w:r w:rsidRPr="00743ECC">
        <w:rPr>
          <w:rFonts w:ascii="Garamond" w:hAnsi="Garamond"/>
          <w:b/>
          <w:sz w:val="22"/>
          <w:szCs w:val="22"/>
          <w:lang w:val="en-US"/>
        </w:rPr>
        <w:t>References</w:t>
      </w:r>
      <w:commentRangeEnd w:id="25"/>
      <w:r w:rsidR="000C3831">
        <w:rPr>
          <w:rStyle w:val="af1"/>
          <w:rFonts w:asciiTheme="minorHAnsi" w:eastAsiaTheme="minorHAnsi" w:hAnsiTheme="minorHAnsi" w:cstheme="minorBidi"/>
          <w:lang w:eastAsia="en-US"/>
        </w:rPr>
        <w:commentReference w:id="25"/>
      </w:r>
    </w:p>
    <w:p w14:paraId="5408644D" w14:textId="77777777" w:rsidR="00220823" w:rsidRPr="00254BC2" w:rsidRDefault="00220823" w:rsidP="00220823">
      <w:pPr>
        <w:pStyle w:val="paragraph"/>
        <w:spacing w:before="0" w:beforeAutospacing="0" w:after="0" w:afterAutospacing="0"/>
        <w:jc w:val="both"/>
        <w:textAlignment w:val="baseline"/>
        <w:rPr>
          <w:rFonts w:ascii="Garamond" w:hAnsi="Garamond"/>
          <w:sz w:val="22"/>
          <w:szCs w:val="22"/>
          <w:lang w:val="en-US"/>
        </w:rPr>
      </w:pPr>
    </w:p>
    <w:p w14:paraId="60FCB2F1" w14:textId="77777777" w:rsidR="00476A8B" w:rsidRPr="00AC1BCF" w:rsidRDefault="00476A8B" w:rsidP="00AC1BCF">
      <w:pPr>
        <w:spacing w:after="0" w:line="240" w:lineRule="auto"/>
        <w:ind w:left="709" w:hanging="709"/>
        <w:jc w:val="both"/>
        <w:rPr>
          <w:rFonts w:ascii="Garamond" w:hAnsi="Garamond"/>
          <w:bCs/>
          <w:iCs/>
          <w:lang w:val="en-US"/>
        </w:rPr>
      </w:pPr>
      <w:proofErr w:type="spellStart"/>
      <w:r>
        <w:rPr>
          <w:rFonts w:ascii="Garamond" w:hAnsi="Garamond"/>
          <w:bCs/>
          <w:iCs/>
          <w:lang w:val="en-US"/>
        </w:rPr>
        <w:t>Cherepanova</w:t>
      </w:r>
      <w:proofErr w:type="spellEnd"/>
      <w:r w:rsidRPr="00AC1BCF">
        <w:rPr>
          <w:rFonts w:ascii="Garamond" w:hAnsi="Garamond"/>
          <w:bCs/>
          <w:iCs/>
          <w:lang w:val="en-US"/>
        </w:rPr>
        <w:t xml:space="preserve">, </w:t>
      </w:r>
      <w:r w:rsidRPr="00ED65AB">
        <w:rPr>
          <w:rFonts w:ascii="Garamond" w:hAnsi="Garamond"/>
          <w:bCs/>
          <w:iCs/>
          <w:lang w:val="en-US"/>
        </w:rPr>
        <w:t>Yu</w:t>
      </w:r>
      <w:r w:rsidRPr="00AC1BCF">
        <w:rPr>
          <w:rFonts w:ascii="Garamond" w:hAnsi="Garamond"/>
          <w:bCs/>
          <w:iCs/>
          <w:lang w:val="en-US"/>
        </w:rPr>
        <w:t>. (</w:t>
      </w:r>
      <w:r>
        <w:rPr>
          <w:rFonts w:ascii="Garamond" w:hAnsi="Garamond"/>
          <w:bCs/>
          <w:iCs/>
          <w:lang w:val="en-US"/>
        </w:rPr>
        <w:t xml:space="preserve">2020). </w:t>
      </w:r>
      <w:r w:rsidRPr="00ED65AB">
        <w:rPr>
          <w:rFonts w:ascii="Garamond" w:hAnsi="Garamond"/>
          <w:bCs/>
          <w:iCs/>
          <w:lang w:val="en-US"/>
        </w:rPr>
        <w:t>Between the first and second: online education in the wake of a pandemic</w:t>
      </w:r>
      <w:r w:rsidRPr="001B0ED9">
        <w:rPr>
          <w:rFonts w:ascii="Garamond" w:hAnsi="Garamond"/>
          <w:bCs/>
          <w:iCs/>
          <w:lang w:val="en-US"/>
        </w:rPr>
        <w:t xml:space="preserve">. </w:t>
      </w:r>
      <w:r w:rsidRPr="001B0ED9">
        <w:rPr>
          <w:rFonts w:ascii="Garamond" w:hAnsi="Garamond"/>
          <w:bCs/>
          <w:i/>
          <w:iCs/>
          <w:lang w:val="en-US"/>
        </w:rPr>
        <w:t>Forbes Education</w:t>
      </w:r>
      <w:r w:rsidRPr="001B0ED9">
        <w:rPr>
          <w:rFonts w:ascii="Garamond" w:hAnsi="Garamond"/>
          <w:bCs/>
          <w:iCs/>
          <w:lang w:val="en-US"/>
        </w:rPr>
        <w:t xml:space="preserve">, </w:t>
      </w:r>
      <w:r>
        <w:rPr>
          <w:rFonts w:ascii="Garamond" w:hAnsi="Garamond"/>
          <w:bCs/>
          <w:iCs/>
          <w:lang w:val="en-US"/>
        </w:rPr>
        <w:t>0</w:t>
      </w:r>
      <w:r w:rsidRPr="001B0ED9">
        <w:rPr>
          <w:rFonts w:ascii="Garamond" w:hAnsi="Garamond"/>
          <w:bCs/>
          <w:iCs/>
          <w:lang w:val="en-US"/>
        </w:rPr>
        <w:t>8</w:t>
      </w:r>
      <w:r>
        <w:rPr>
          <w:rFonts w:ascii="Garamond" w:hAnsi="Garamond"/>
          <w:bCs/>
          <w:iCs/>
          <w:lang w:val="en-US"/>
        </w:rPr>
        <w:t>.10.</w:t>
      </w:r>
      <w:r w:rsidRPr="001B0ED9">
        <w:rPr>
          <w:rFonts w:ascii="Garamond" w:hAnsi="Garamond"/>
          <w:bCs/>
          <w:iCs/>
          <w:lang w:val="en-US"/>
        </w:rPr>
        <w:t>2020</w:t>
      </w:r>
      <w:r>
        <w:rPr>
          <w:rFonts w:ascii="Garamond" w:hAnsi="Garamond"/>
          <w:bCs/>
          <w:iCs/>
          <w:lang w:val="en-US"/>
        </w:rPr>
        <w:t xml:space="preserve">. </w:t>
      </w:r>
      <w:r w:rsidRPr="001B0ED9">
        <w:rPr>
          <w:rFonts w:ascii="Garamond" w:hAnsi="Garamond"/>
          <w:bCs/>
          <w:iCs/>
          <w:lang w:val="en-US"/>
        </w:rPr>
        <w:t xml:space="preserve">URL: </w:t>
      </w:r>
      <w:r w:rsidRPr="00ED65AB">
        <w:rPr>
          <w:rFonts w:ascii="Garamond" w:hAnsi="Garamond"/>
          <w:bCs/>
          <w:iCs/>
          <w:lang w:val="en-US"/>
        </w:rPr>
        <w:t>https://education.forbes.ru/authors/online-education-vs-covid</w:t>
      </w:r>
      <w:r w:rsidRPr="001B0ED9">
        <w:rPr>
          <w:rFonts w:ascii="Garamond" w:hAnsi="Garamond"/>
          <w:bCs/>
          <w:iCs/>
          <w:lang w:val="en-US"/>
        </w:rPr>
        <w:t>. (Retrieved October 31, 2021)</w:t>
      </w:r>
      <w:r>
        <w:rPr>
          <w:rFonts w:ascii="Garamond" w:hAnsi="Garamond"/>
          <w:bCs/>
          <w:iCs/>
          <w:lang w:val="en-US"/>
        </w:rPr>
        <w:t>.</w:t>
      </w:r>
    </w:p>
    <w:p w14:paraId="5969A0A4" w14:textId="77777777" w:rsidR="00476A8B" w:rsidRPr="005418F2" w:rsidRDefault="00476A8B" w:rsidP="00A01E05">
      <w:pPr>
        <w:spacing w:after="0" w:line="240" w:lineRule="auto"/>
        <w:ind w:left="709" w:hanging="709"/>
        <w:jc w:val="both"/>
        <w:rPr>
          <w:rFonts w:ascii="Garamond" w:hAnsi="Garamond" w:cs="ArialNarrow"/>
          <w:color w:val="000000"/>
          <w:lang w:val="en-US"/>
        </w:rPr>
      </w:pPr>
      <w:proofErr w:type="spellStart"/>
      <w:r w:rsidRPr="00655D03">
        <w:rPr>
          <w:rFonts w:ascii="Garamond" w:hAnsi="Garamond" w:cs="ArialNarrow"/>
          <w:color w:val="000000"/>
          <w:lang w:val="en-US"/>
        </w:rPr>
        <w:t>Codeby</w:t>
      </w:r>
      <w:proofErr w:type="spellEnd"/>
      <w:r w:rsidRPr="00655D03">
        <w:rPr>
          <w:rFonts w:ascii="Garamond" w:hAnsi="Garamond" w:cs="ArialNarrow"/>
          <w:color w:val="000000"/>
          <w:lang w:val="en-US"/>
        </w:rPr>
        <w:t xml:space="preserve">. (2021). What do you know about anonymity? The </w:t>
      </w:r>
      <w:proofErr w:type="spellStart"/>
      <w:r w:rsidRPr="00655D03">
        <w:rPr>
          <w:rFonts w:ascii="Garamond" w:hAnsi="Garamond" w:cs="ArialNarrow"/>
          <w:color w:val="000000"/>
          <w:lang w:val="en-US"/>
        </w:rPr>
        <w:t>Codeby</w:t>
      </w:r>
      <w:proofErr w:type="spellEnd"/>
      <w:r w:rsidRPr="00655D03">
        <w:rPr>
          <w:rFonts w:ascii="Garamond" w:hAnsi="Garamond" w:cs="ArialNarrow"/>
          <w:color w:val="000000"/>
          <w:lang w:val="en-US"/>
        </w:rPr>
        <w:t>. VK.COM, 27.10.2021. URL: https://vk.com/wall-75857525_9939. (Retrieved October 3</w:t>
      </w:r>
      <w:r w:rsidRPr="00CA42F5">
        <w:rPr>
          <w:rFonts w:ascii="Garamond" w:hAnsi="Garamond" w:cs="ArialNarrow"/>
          <w:color w:val="000000"/>
          <w:lang w:val="en-US"/>
        </w:rPr>
        <w:t>0</w:t>
      </w:r>
      <w:r w:rsidRPr="00655D03">
        <w:rPr>
          <w:rFonts w:ascii="Garamond" w:hAnsi="Garamond" w:cs="ArialNarrow"/>
          <w:color w:val="000000"/>
          <w:lang w:val="en-US"/>
        </w:rPr>
        <w:t>, 2021).</w:t>
      </w:r>
    </w:p>
    <w:p w14:paraId="44448C4B" w14:textId="77777777" w:rsidR="00476A8B" w:rsidRPr="00431B11" w:rsidRDefault="00476A8B" w:rsidP="00A01E05">
      <w:pPr>
        <w:spacing w:after="0" w:line="240" w:lineRule="auto"/>
        <w:ind w:left="709" w:hanging="709"/>
        <w:jc w:val="both"/>
        <w:rPr>
          <w:rFonts w:ascii="Garamond" w:hAnsi="Garamond"/>
          <w:bCs/>
          <w:iCs/>
          <w:lang w:val="en-US"/>
        </w:rPr>
      </w:pPr>
      <w:r w:rsidRPr="00406A94">
        <w:rPr>
          <w:rFonts w:ascii="Garamond" w:hAnsi="Garamond"/>
          <w:lang w:val="en-US"/>
        </w:rPr>
        <w:t>Constitution</w:t>
      </w:r>
      <w:r>
        <w:rPr>
          <w:rFonts w:ascii="Garamond" w:hAnsi="Garamond"/>
          <w:lang w:val="en-US"/>
        </w:rPr>
        <w:t>. (1993).</w:t>
      </w:r>
      <w:r w:rsidRPr="00406A94">
        <w:rPr>
          <w:rFonts w:ascii="Garamond" w:hAnsi="Garamond"/>
          <w:lang w:val="en-US"/>
        </w:rPr>
        <w:t xml:space="preserve"> Russian Constitution. Adopted by popular vote on December 12, 1993 with changes approved in the all-Russian vote on July 1, 2020</w:t>
      </w:r>
      <w:r>
        <w:rPr>
          <w:rFonts w:ascii="Garamond" w:hAnsi="Garamond"/>
          <w:lang w:val="en-US"/>
        </w:rPr>
        <w:t xml:space="preserve">. </w:t>
      </w:r>
      <w:r w:rsidRPr="00406A94">
        <w:rPr>
          <w:rFonts w:ascii="Garamond" w:hAnsi="Garamond"/>
          <w:i/>
          <w:lang w:val="en-US"/>
        </w:rPr>
        <w:t>President of Russia</w:t>
      </w:r>
      <w:r>
        <w:rPr>
          <w:rFonts w:ascii="Garamond" w:hAnsi="Garamond"/>
          <w:lang w:val="en-US"/>
        </w:rPr>
        <w:t xml:space="preserve">. </w:t>
      </w:r>
      <w:r w:rsidRPr="001B0ED9">
        <w:rPr>
          <w:rFonts w:ascii="Garamond" w:hAnsi="Garamond"/>
          <w:bCs/>
          <w:iCs/>
          <w:lang w:val="en-US"/>
        </w:rPr>
        <w:t>URL:</w:t>
      </w:r>
      <w:r>
        <w:rPr>
          <w:rFonts w:ascii="Garamond" w:hAnsi="Garamond"/>
          <w:bCs/>
          <w:iCs/>
          <w:lang w:val="en-US"/>
        </w:rPr>
        <w:t xml:space="preserve"> </w:t>
      </w:r>
      <w:r w:rsidRPr="00406A94">
        <w:rPr>
          <w:rFonts w:ascii="Garamond" w:hAnsi="Garamond"/>
          <w:iCs/>
          <w:lang w:val="en-US"/>
        </w:rPr>
        <w:t>http://kremlin.ru/acts/constitution</w:t>
      </w:r>
      <w:r>
        <w:rPr>
          <w:rFonts w:ascii="Garamond" w:hAnsi="Garamond"/>
          <w:iCs/>
          <w:lang w:val="en-US"/>
        </w:rPr>
        <w:t>.</w:t>
      </w:r>
      <w:r w:rsidRPr="00431B11">
        <w:rPr>
          <w:rFonts w:ascii="Garamond" w:hAnsi="Garamond"/>
          <w:iCs/>
          <w:lang w:val="en-US"/>
        </w:rPr>
        <w:t xml:space="preserve"> </w:t>
      </w:r>
      <w:r w:rsidRPr="001B0ED9">
        <w:rPr>
          <w:rFonts w:ascii="Garamond" w:hAnsi="Garamond"/>
          <w:bCs/>
          <w:iCs/>
          <w:lang w:val="en-US"/>
        </w:rPr>
        <w:t>(Retrieved October 3</w:t>
      </w:r>
      <w:r w:rsidRPr="00CA42F5">
        <w:rPr>
          <w:rFonts w:ascii="Garamond" w:hAnsi="Garamond"/>
          <w:bCs/>
          <w:iCs/>
          <w:lang w:val="en-US"/>
        </w:rPr>
        <w:t>0</w:t>
      </w:r>
      <w:r w:rsidRPr="001B0ED9">
        <w:rPr>
          <w:rFonts w:ascii="Garamond" w:hAnsi="Garamond"/>
          <w:bCs/>
          <w:iCs/>
          <w:lang w:val="en-US"/>
        </w:rPr>
        <w:t>, 2021)</w:t>
      </w:r>
      <w:r>
        <w:rPr>
          <w:rFonts w:ascii="Garamond" w:hAnsi="Garamond"/>
          <w:bCs/>
          <w:iCs/>
          <w:lang w:val="en-US"/>
        </w:rPr>
        <w:t>.</w:t>
      </w:r>
    </w:p>
    <w:p w14:paraId="14C6F57C" w14:textId="77777777" w:rsidR="00476A8B" w:rsidRDefault="00476A8B" w:rsidP="00A01E05">
      <w:pPr>
        <w:spacing w:after="0" w:line="240" w:lineRule="auto"/>
        <w:ind w:left="709" w:hanging="709"/>
        <w:jc w:val="both"/>
        <w:rPr>
          <w:rFonts w:ascii="Garamond" w:hAnsi="Garamond" w:cs="ArialNarrow"/>
          <w:color w:val="000000"/>
          <w:lang w:val="en-US"/>
        </w:rPr>
      </w:pPr>
      <w:proofErr w:type="spellStart"/>
      <w:r w:rsidRPr="00633F89">
        <w:rPr>
          <w:rFonts w:ascii="Garamond" w:hAnsi="Garamond" w:cs="ArialNarrow"/>
          <w:color w:val="000000"/>
          <w:lang w:val="en-US"/>
        </w:rPr>
        <w:t>Davydov</w:t>
      </w:r>
      <w:proofErr w:type="spellEnd"/>
      <w:r w:rsidRPr="00633F89">
        <w:rPr>
          <w:rFonts w:ascii="Garamond" w:hAnsi="Garamond" w:cs="ArialNarrow"/>
          <w:color w:val="000000"/>
          <w:lang w:val="en-US"/>
        </w:rPr>
        <w:t>, V.V.</w:t>
      </w:r>
      <w:r>
        <w:rPr>
          <w:rFonts w:ascii="Garamond" w:hAnsi="Garamond" w:cs="ArialNarrow"/>
          <w:color w:val="000000"/>
          <w:lang w:val="en-US"/>
        </w:rPr>
        <w:t xml:space="preserve"> (1986).</w:t>
      </w:r>
      <w:r w:rsidRPr="00633F89">
        <w:rPr>
          <w:rFonts w:ascii="Garamond" w:hAnsi="Garamond" w:cs="ArialNarrow"/>
          <w:color w:val="000000"/>
          <w:lang w:val="en-US"/>
        </w:rPr>
        <w:t xml:space="preserve"> Problems of developing learning: The experience of theoretical and experimental psychological research. </w:t>
      </w:r>
      <w:r>
        <w:rPr>
          <w:rFonts w:ascii="Garamond" w:hAnsi="Garamond" w:cs="ArialNarrow"/>
          <w:color w:val="000000"/>
          <w:lang w:val="en-US"/>
        </w:rPr>
        <w:t>Moscow</w:t>
      </w:r>
      <w:r w:rsidRPr="00633F89">
        <w:rPr>
          <w:rFonts w:ascii="Garamond" w:hAnsi="Garamond" w:cs="ArialNarrow"/>
          <w:color w:val="000000"/>
          <w:lang w:val="en-US"/>
        </w:rPr>
        <w:t>: Pedagogy, 240 p.</w:t>
      </w:r>
    </w:p>
    <w:p w14:paraId="2FC46087" w14:textId="77777777" w:rsidR="00476A8B" w:rsidRPr="00431B11" w:rsidRDefault="00476A8B" w:rsidP="00A01E05">
      <w:pPr>
        <w:spacing w:after="0" w:line="240" w:lineRule="auto"/>
        <w:ind w:left="709" w:hanging="709"/>
        <w:jc w:val="both"/>
        <w:rPr>
          <w:rFonts w:ascii="Garamond" w:hAnsi="Garamond"/>
          <w:bCs/>
          <w:iCs/>
          <w:lang w:val="en-US"/>
        </w:rPr>
      </w:pPr>
      <w:r>
        <w:rPr>
          <w:rFonts w:ascii="Garamond" w:hAnsi="Garamond"/>
          <w:iCs/>
          <w:lang w:val="en-US"/>
        </w:rPr>
        <w:t xml:space="preserve">Decree. (2015). </w:t>
      </w:r>
      <w:r w:rsidRPr="00BD589E">
        <w:rPr>
          <w:rFonts w:ascii="Garamond" w:hAnsi="Garamond"/>
          <w:iCs/>
          <w:lang w:val="en-US"/>
        </w:rPr>
        <w:t>Decree of the President of the Russian Federation of December 31, 2015</w:t>
      </w:r>
      <w:r w:rsidRPr="00A3742A">
        <w:rPr>
          <w:rFonts w:ascii="Garamond" w:hAnsi="Garamond"/>
          <w:iCs/>
          <w:lang w:val="en-US"/>
        </w:rPr>
        <w:t xml:space="preserve"> </w:t>
      </w:r>
      <w:r w:rsidRPr="00BD589E">
        <w:rPr>
          <w:rFonts w:ascii="Garamond" w:hAnsi="Garamond"/>
          <w:iCs/>
          <w:lang w:val="en-US"/>
        </w:rPr>
        <w:t>No. 683</w:t>
      </w:r>
      <w:r>
        <w:rPr>
          <w:rFonts w:ascii="Garamond" w:hAnsi="Garamond"/>
          <w:iCs/>
          <w:lang w:val="en-US"/>
        </w:rPr>
        <w:t xml:space="preserve">. </w:t>
      </w:r>
      <w:r w:rsidRPr="00406A94">
        <w:rPr>
          <w:rFonts w:ascii="Garamond" w:hAnsi="Garamond"/>
          <w:i/>
          <w:lang w:val="en-US"/>
        </w:rPr>
        <w:t>President of Russia</w:t>
      </w:r>
      <w:r>
        <w:rPr>
          <w:rFonts w:ascii="Garamond" w:hAnsi="Garamond"/>
          <w:lang w:val="en-US"/>
        </w:rPr>
        <w:t xml:space="preserve">. </w:t>
      </w:r>
      <w:r w:rsidRPr="001B0ED9">
        <w:rPr>
          <w:rFonts w:ascii="Garamond" w:hAnsi="Garamond"/>
          <w:bCs/>
          <w:iCs/>
          <w:lang w:val="en-US"/>
        </w:rPr>
        <w:t>URL:</w:t>
      </w:r>
      <w:r w:rsidRPr="00A3742A">
        <w:rPr>
          <w:rFonts w:ascii="Garamond" w:hAnsi="Garamond"/>
          <w:iCs/>
          <w:lang w:val="en-US"/>
        </w:rPr>
        <w:t xml:space="preserve"> http://www.kremlin.ru/acts/bank/40391.</w:t>
      </w:r>
      <w:r w:rsidRPr="004436C1">
        <w:rPr>
          <w:rFonts w:ascii="Garamond" w:hAnsi="Garamond"/>
          <w:bCs/>
          <w:iCs/>
          <w:lang w:val="en-US"/>
        </w:rPr>
        <w:t xml:space="preserve"> </w:t>
      </w:r>
      <w:r w:rsidRPr="001B0ED9">
        <w:rPr>
          <w:rFonts w:ascii="Garamond" w:hAnsi="Garamond"/>
          <w:bCs/>
          <w:iCs/>
          <w:lang w:val="en-US"/>
        </w:rPr>
        <w:t>(Retrieved October 3</w:t>
      </w:r>
      <w:r w:rsidRPr="00CA42F5">
        <w:rPr>
          <w:rFonts w:ascii="Garamond" w:hAnsi="Garamond"/>
          <w:bCs/>
          <w:iCs/>
          <w:lang w:val="en-US"/>
        </w:rPr>
        <w:t>0</w:t>
      </w:r>
      <w:r w:rsidRPr="001B0ED9">
        <w:rPr>
          <w:rFonts w:ascii="Garamond" w:hAnsi="Garamond"/>
          <w:bCs/>
          <w:iCs/>
          <w:lang w:val="en-US"/>
        </w:rPr>
        <w:t>, 2021)</w:t>
      </w:r>
      <w:r>
        <w:rPr>
          <w:rFonts w:ascii="Garamond" w:hAnsi="Garamond"/>
          <w:bCs/>
          <w:iCs/>
          <w:lang w:val="en-US"/>
        </w:rPr>
        <w:t>.</w:t>
      </w:r>
    </w:p>
    <w:p w14:paraId="1BB7E3A7" w14:textId="77777777" w:rsidR="00476A8B" w:rsidRPr="00431B11" w:rsidRDefault="00476A8B" w:rsidP="00A01E05">
      <w:pPr>
        <w:spacing w:after="0" w:line="240" w:lineRule="auto"/>
        <w:ind w:left="709" w:hanging="709"/>
        <w:jc w:val="both"/>
        <w:rPr>
          <w:rFonts w:ascii="Garamond" w:hAnsi="Garamond"/>
          <w:bCs/>
          <w:iCs/>
          <w:lang w:val="en-US"/>
        </w:rPr>
      </w:pPr>
      <w:r>
        <w:rPr>
          <w:rFonts w:ascii="Garamond" w:hAnsi="Garamond"/>
          <w:iCs/>
          <w:lang w:val="en-US"/>
        </w:rPr>
        <w:lastRenderedPageBreak/>
        <w:t xml:space="preserve">Decree. (2016). </w:t>
      </w:r>
      <w:r w:rsidRPr="00A3742A">
        <w:rPr>
          <w:rFonts w:ascii="Garamond" w:hAnsi="Garamond"/>
          <w:iCs/>
          <w:lang w:val="en-US"/>
        </w:rPr>
        <w:t>Decree of the President of the Russian Federation of December 05, 2016 No. 646</w:t>
      </w:r>
      <w:r>
        <w:rPr>
          <w:rFonts w:ascii="Garamond" w:hAnsi="Garamond"/>
          <w:iCs/>
          <w:lang w:val="en-US"/>
        </w:rPr>
        <w:t xml:space="preserve">. </w:t>
      </w:r>
      <w:r w:rsidRPr="00406A94">
        <w:rPr>
          <w:rFonts w:ascii="Garamond" w:hAnsi="Garamond"/>
          <w:i/>
          <w:lang w:val="en-US"/>
        </w:rPr>
        <w:t>President of Russia</w:t>
      </w:r>
      <w:r>
        <w:rPr>
          <w:rFonts w:ascii="Garamond" w:hAnsi="Garamond"/>
          <w:lang w:val="en-US"/>
        </w:rPr>
        <w:t xml:space="preserve">. </w:t>
      </w:r>
      <w:r w:rsidRPr="001B0ED9">
        <w:rPr>
          <w:rFonts w:ascii="Garamond" w:hAnsi="Garamond"/>
          <w:bCs/>
          <w:iCs/>
          <w:lang w:val="en-US"/>
        </w:rPr>
        <w:t>URL:</w:t>
      </w:r>
      <w:r>
        <w:rPr>
          <w:rFonts w:ascii="Garamond" w:hAnsi="Garamond"/>
          <w:iCs/>
          <w:lang w:val="en-US"/>
        </w:rPr>
        <w:t xml:space="preserve"> </w:t>
      </w:r>
      <w:r w:rsidRPr="00A3742A">
        <w:rPr>
          <w:rFonts w:ascii="Garamond" w:hAnsi="Garamond"/>
          <w:iCs/>
          <w:lang w:val="en-US"/>
        </w:rPr>
        <w:t>http://www.kremlin.ru/acts/bank/41460.</w:t>
      </w:r>
      <w:r w:rsidRPr="004436C1">
        <w:rPr>
          <w:rFonts w:ascii="Garamond" w:hAnsi="Garamond"/>
          <w:bCs/>
          <w:iCs/>
          <w:lang w:val="en-US"/>
        </w:rPr>
        <w:t xml:space="preserve"> </w:t>
      </w:r>
      <w:r w:rsidRPr="001B0ED9">
        <w:rPr>
          <w:rFonts w:ascii="Garamond" w:hAnsi="Garamond"/>
          <w:bCs/>
          <w:iCs/>
          <w:lang w:val="en-US"/>
        </w:rPr>
        <w:t>(Retrieved October 3</w:t>
      </w:r>
      <w:r w:rsidRPr="00CA42F5">
        <w:rPr>
          <w:rFonts w:ascii="Garamond" w:hAnsi="Garamond"/>
          <w:bCs/>
          <w:iCs/>
          <w:lang w:val="en-US"/>
        </w:rPr>
        <w:t>0</w:t>
      </w:r>
      <w:r w:rsidRPr="001B0ED9">
        <w:rPr>
          <w:rFonts w:ascii="Garamond" w:hAnsi="Garamond"/>
          <w:bCs/>
          <w:iCs/>
          <w:lang w:val="en-US"/>
        </w:rPr>
        <w:t>, 2021)</w:t>
      </w:r>
      <w:r>
        <w:rPr>
          <w:rFonts w:ascii="Garamond" w:hAnsi="Garamond"/>
          <w:bCs/>
          <w:iCs/>
          <w:lang w:val="en-US"/>
        </w:rPr>
        <w:t>.</w:t>
      </w:r>
    </w:p>
    <w:p w14:paraId="78A53184" w14:textId="77777777" w:rsidR="00476A8B" w:rsidRPr="00D350FA" w:rsidRDefault="00476A8B" w:rsidP="00A01E05">
      <w:pPr>
        <w:spacing w:after="0" w:line="240" w:lineRule="auto"/>
        <w:ind w:left="709" w:hanging="709"/>
        <w:jc w:val="both"/>
        <w:rPr>
          <w:rFonts w:ascii="Garamond" w:hAnsi="Garamond"/>
          <w:bCs/>
          <w:iCs/>
          <w:lang w:val="en-US"/>
        </w:rPr>
      </w:pPr>
      <w:r w:rsidRPr="00D350FA">
        <w:rPr>
          <w:rFonts w:ascii="Garamond" w:hAnsi="Garamond"/>
          <w:bCs/>
          <w:iCs/>
          <w:lang w:val="en-US"/>
        </w:rPr>
        <w:t>Dictionar</w:t>
      </w:r>
      <w:r>
        <w:rPr>
          <w:rFonts w:ascii="Garamond" w:hAnsi="Garamond"/>
          <w:bCs/>
          <w:iCs/>
          <w:lang w:val="en-US"/>
        </w:rPr>
        <w:t xml:space="preserve">y. (2002). </w:t>
      </w:r>
      <w:r w:rsidRPr="00D350FA">
        <w:rPr>
          <w:rFonts w:ascii="Garamond" w:hAnsi="Garamond"/>
          <w:bCs/>
          <w:iCs/>
          <w:lang w:val="en-US"/>
        </w:rPr>
        <w:t>Pedagogical Encyclopedic Dictionary</w:t>
      </w:r>
      <w:r>
        <w:rPr>
          <w:rFonts w:ascii="Garamond" w:hAnsi="Garamond"/>
          <w:bCs/>
          <w:iCs/>
          <w:lang w:val="en-US"/>
        </w:rPr>
        <w:t xml:space="preserve">. </w:t>
      </w:r>
      <w:r w:rsidRPr="00D350FA">
        <w:rPr>
          <w:rFonts w:ascii="Garamond" w:hAnsi="Garamond"/>
          <w:bCs/>
          <w:iCs/>
          <w:lang w:val="en-US"/>
        </w:rPr>
        <w:t>Ch. ed. B.</w:t>
      </w:r>
      <w:r>
        <w:rPr>
          <w:rFonts w:ascii="Garamond" w:hAnsi="Garamond"/>
          <w:bCs/>
          <w:iCs/>
          <w:lang w:val="en-US"/>
        </w:rPr>
        <w:t xml:space="preserve">M. </w:t>
      </w:r>
      <w:proofErr w:type="spellStart"/>
      <w:r>
        <w:rPr>
          <w:rFonts w:ascii="Garamond" w:hAnsi="Garamond"/>
          <w:bCs/>
          <w:iCs/>
          <w:lang w:val="en-US"/>
        </w:rPr>
        <w:t>Bim</w:t>
      </w:r>
      <w:proofErr w:type="spellEnd"/>
      <w:r>
        <w:rPr>
          <w:rFonts w:ascii="Garamond" w:hAnsi="Garamond"/>
          <w:bCs/>
          <w:iCs/>
          <w:lang w:val="en-US"/>
        </w:rPr>
        <w:t>-Bad. Moscow:</w:t>
      </w:r>
      <w:r w:rsidRPr="00D350FA">
        <w:rPr>
          <w:rFonts w:ascii="Garamond" w:hAnsi="Garamond"/>
          <w:bCs/>
          <w:iCs/>
          <w:lang w:val="en-US"/>
        </w:rPr>
        <w:t xml:space="preserve"> Big Russian Encyclopedia</w:t>
      </w:r>
      <w:r>
        <w:rPr>
          <w:rFonts w:ascii="Garamond" w:hAnsi="Garamond"/>
          <w:bCs/>
          <w:iCs/>
          <w:lang w:val="en-US"/>
        </w:rPr>
        <w:t>,</w:t>
      </w:r>
      <w:r w:rsidRPr="00D350FA">
        <w:rPr>
          <w:rFonts w:ascii="Garamond" w:hAnsi="Garamond"/>
          <w:bCs/>
          <w:iCs/>
          <w:lang w:val="en-US"/>
        </w:rPr>
        <w:t xml:space="preserve"> 527 </w:t>
      </w:r>
      <w:r>
        <w:rPr>
          <w:rFonts w:ascii="Garamond" w:hAnsi="Garamond"/>
          <w:bCs/>
          <w:iCs/>
          <w:lang w:val="en-US"/>
        </w:rPr>
        <w:t>p</w:t>
      </w:r>
      <w:r w:rsidRPr="00D350FA">
        <w:rPr>
          <w:rFonts w:ascii="Garamond" w:hAnsi="Garamond"/>
          <w:bCs/>
          <w:iCs/>
          <w:lang w:val="en-US"/>
        </w:rPr>
        <w:t>.</w:t>
      </w:r>
    </w:p>
    <w:p w14:paraId="74698977" w14:textId="77777777" w:rsidR="00476A8B" w:rsidRPr="007465BB" w:rsidRDefault="00476A8B" w:rsidP="00A01E05">
      <w:pPr>
        <w:spacing w:after="0" w:line="240" w:lineRule="auto"/>
        <w:ind w:left="709" w:hanging="709"/>
        <w:jc w:val="both"/>
        <w:rPr>
          <w:rFonts w:ascii="Garamond" w:hAnsi="Garamond" w:cs="ArialNarrow"/>
          <w:color w:val="000000"/>
          <w:lang w:val="en-US"/>
        </w:rPr>
      </w:pPr>
      <w:r w:rsidRPr="007465BB">
        <w:rPr>
          <w:rFonts w:ascii="Garamond" w:hAnsi="Garamond" w:cs="ArialNarrow"/>
          <w:color w:val="000000"/>
          <w:lang w:val="en-US"/>
        </w:rPr>
        <w:t>Ethics</w:t>
      </w:r>
      <w:r>
        <w:rPr>
          <w:rFonts w:ascii="Garamond" w:hAnsi="Garamond" w:cs="ArialNarrow"/>
          <w:color w:val="000000"/>
          <w:lang w:val="en-US"/>
        </w:rPr>
        <w:t>. (</w:t>
      </w:r>
      <w:r w:rsidRPr="007465BB">
        <w:rPr>
          <w:rFonts w:ascii="Garamond" w:hAnsi="Garamond" w:cs="ArialNarrow"/>
          <w:color w:val="000000"/>
          <w:lang w:val="en-US"/>
        </w:rPr>
        <w:t>2011</w:t>
      </w:r>
      <w:r>
        <w:rPr>
          <w:rFonts w:ascii="Garamond" w:hAnsi="Garamond" w:cs="ArialNarrow"/>
          <w:color w:val="000000"/>
          <w:lang w:val="en-US"/>
        </w:rPr>
        <w:t>).</w:t>
      </w:r>
      <w:r w:rsidRPr="007465BB">
        <w:rPr>
          <w:rFonts w:ascii="Garamond" w:hAnsi="Garamond" w:cs="ArialNarrow"/>
          <w:color w:val="000000"/>
          <w:lang w:val="en-US"/>
        </w:rPr>
        <w:t xml:space="preserve"> Code of Ethics for the Information Society proposed by the Intergovernmental Council of the Information for All </w:t>
      </w:r>
      <w:proofErr w:type="spellStart"/>
      <w:r w:rsidRPr="007465BB">
        <w:rPr>
          <w:rFonts w:ascii="Garamond" w:hAnsi="Garamond" w:cs="ArialNarrow"/>
          <w:color w:val="000000"/>
          <w:lang w:val="en-US"/>
        </w:rPr>
        <w:t>Programme</w:t>
      </w:r>
      <w:proofErr w:type="spellEnd"/>
      <w:r w:rsidRPr="007465BB">
        <w:rPr>
          <w:rFonts w:ascii="Garamond" w:hAnsi="Garamond" w:cs="ArialNarrow"/>
          <w:color w:val="000000"/>
          <w:lang w:val="en-US"/>
        </w:rPr>
        <w:t xml:space="preserve"> (IFAP)</w:t>
      </w:r>
      <w:r>
        <w:rPr>
          <w:rFonts w:ascii="Garamond" w:hAnsi="Garamond" w:cs="ArialNarrow"/>
          <w:color w:val="000000"/>
          <w:lang w:val="en-US"/>
        </w:rPr>
        <w:t xml:space="preserve">. </w:t>
      </w:r>
      <w:r w:rsidRPr="007465BB">
        <w:rPr>
          <w:rFonts w:ascii="Garamond" w:hAnsi="Garamond" w:cs="ArialNarrow"/>
          <w:i/>
          <w:color w:val="000000"/>
          <w:lang w:val="en-US"/>
        </w:rPr>
        <w:t>UNESDOC</w:t>
      </w:r>
      <w:r>
        <w:rPr>
          <w:rFonts w:ascii="Garamond" w:hAnsi="Garamond" w:cs="ArialNarrow"/>
          <w:color w:val="000000"/>
          <w:lang w:val="en-US"/>
        </w:rPr>
        <w:t xml:space="preserve">. </w:t>
      </w:r>
      <w:r w:rsidRPr="001B0ED9">
        <w:rPr>
          <w:rFonts w:ascii="Garamond" w:hAnsi="Garamond"/>
          <w:bCs/>
          <w:iCs/>
          <w:lang w:val="en-US"/>
        </w:rPr>
        <w:t xml:space="preserve">URL: </w:t>
      </w:r>
      <w:r w:rsidRPr="007465BB">
        <w:rPr>
          <w:rFonts w:ascii="Garamond" w:hAnsi="Garamond" w:cs="ArialNarrow"/>
          <w:color w:val="000000"/>
          <w:lang w:val="en-US"/>
        </w:rPr>
        <w:t>https://unesdoc.unesco.org/ark:/48223/pf0000212696</w:t>
      </w:r>
      <w:r>
        <w:rPr>
          <w:rFonts w:ascii="Garamond" w:hAnsi="Garamond" w:cs="ArialNarrow"/>
          <w:color w:val="000000"/>
          <w:lang w:val="en-US"/>
        </w:rPr>
        <w:t xml:space="preserve">. </w:t>
      </w:r>
      <w:r w:rsidRPr="001B0ED9">
        <w:rPr>
          <w:rFonts w:ascii="Garamond" w:hAnsi="Garamond"/>
          <w:bCs/>
          <w:iCs/>
          <w:lang w:val="en-US"/>
        </w:rPr>
        <w:t>(Retrieved October 3</w:t>
      </w:r>
      <w:r w:rsidRPr="00CA42F5">
        <w:rPr>
          <w:rFonts w:ascii="Garamond" w:hAnsi="Garamond"/>
          <w:bCs/>
          <w:iCs/>
          <w:lang w:val="en-US"/>
        </w:rPr>
        <w:t>0</w:t>
      </w:r>
      <w:r w:rsidRPr="001B0ED9">
        <w:rPr>
          <w:rFonts w:ascii="Garamond" w:hAnsi="Garamond"/>
          <w:bCs/>
          <w:iCs/>
          <w:lang w:val="en-US"/>
        </w:rPr>
        <w:t>, 2021)</w:t>
      </w:r>
      <w:r>
        <w:rPr>
          <w:rFonts w:ascii="Garamond" w:hAnsi="Garamond"/>
          <w:bCs/>
          <w:iCs/>
          <w:lang w:val="en-US"/>
        </w:rPr>
        <w:t>.</w:t>
      </w:r>
    </w:p>
    <w:p w14:paraId="0FCB8575" w14:textId="77777777" w:rsidR="00476A8B" w:rsidRPr="00B05B17" w:rsidRDefault="00476A8B" w:rsidP="00A01E05">
      <w:pPr>
        <w:spacing w:after="0" w:line="240" w:lineRule="auto"/>
        <w:ind w:left="709" w:hanging="709"/>
        <w:jc w:val="both"/>
        <w:rPr>
          <w:rFonts w:ascii="Garamond" w:hAnsi="Garamond"/>
          <w:bCs/>
          <w:iCs/>
          <w:lang w:val="en-US"/>
        </w:rPr>
      </w:pPr>
      <w:r>
        <w:rPr>
          <w:rFonts w:ascii="Garamond" w:hAnsi="Garamond"/>
          <w:iCs/>
          <w:lang w:val="en-US"/>
        </w:rPr>
        <w:t>FZ. (20</w:t>
      </w:r>
      <w:r w:rsidRPr="00152196">
        <w:rPr>
          <w:rFonts w:ascii="Garamond" w:hAnsi="Garamond"/>
          <w:iCs/>
          <w:lang w:val="en-US"/>
        </w:rPr>
        <w:t>06</w:t>
      </w:r>
      <w:r>
        <w:rPr>
          <w:rFonts w:ascii="Garamond" w:hAnsi="Garamond"/>
          <w:iCs/>
          <w:lang w:val="en-US"/>
        </w:rPr>
        <w:t xml:space="preserve">a). </w:t>
      </w:r>
      <w:r w:rsidRPr="00152196">
        <w:rPr>
          <w:rFonts w:ascii="Garamond" w:hAnsi="Garamond"/>
          <w:bCs/>
          <w:iCs/>
          <w:lang w:val="en-US"/>
        </w:rPr>
        <w:t xml:space="preserve">Federal Law No. 149-FZ of July 27, 2006 </w:t>
      </w:r>
      <w:r>
        <w:rPr>
          <w:rFonts w:ascii="Garamond" w:hAnsi="Garamond"/>
          <w:bCs/>
          <w:iCs/>
          <w:lang w:val="en-US"/>
        </w:rPr>
        <w:t>“</w:t>
      </w:r>
      <w:r w:rsidRPr="00152196">
        <w:rPr>
          <w:rFonts w:ascii="Garamond" w:hAnsi="Garamond"/>
          <w:bCs/>
          <w:iCs/>
          <w:lang w:val="en-US"/>
        </w:rPr>
        <w:t>On Information, Information Technolo</w:t>
      </w:r>
      <w:r>
        <w:rPr>
          <w:rFonts w:ascii="Garamond" w:hAnsi="Garamond"/>
          <w:bCs/>
          <w:iCs/>
          <w:lang w:val="en-US"/>
        </w:rPr>
        <w:t xml:space="preserve">gies and Information Protection”. </w:t>
      </w:r>
      <w:r w:rsidRPr="00406A94">
        <w:rPr>
          <w:rFonts w:ascii="Garamond" w:hAnsi="Garamond"/>
          <w:i/>
          <w:lang w:val="en-US"/>
        </w:rPr>
        <w:t>President</w:t>
      </w:r>
      <w:r w:rsidRPr="00384938">
        <w:rPr>
          <w:rFonts w:ascii="Garamond" w:hAnsi="Garamond"/>
          <w:i/>
          <w:lang w:val="en-US"/>
        </w:rPr>
        <w:t xml:space="preserve"> </w:t>
      </w:r>
      <w:r w:rsidRPr="00406A94">
        <w:rPr>
          <w:rFonts w:ascii="Garamond" w:hAnsi="Garamond"/>
          <w:i/>
          <w:lang w:val="en-US"/>
        </w:rPr>
        <w:t>of</w:t>
      </w:r>
      <w:r w:rsidRPr="00384938">
        <w:rPr>
          <w:rFonts w:ascii="Garamond" w:hAnsi="Garamond"/>
          <w:i/>
          <w:lang w:val="en-US"/>
        </w:rPr>
        <w:t xml:space="preserve"> </w:t>
      </w:r>
      <w:r w:rsidRPr="00406A94">
        <w:rPr>
          <w:rFonts w:ascii="Garamond" w:hAnsi="Garamond"/>
          <w:i/>
          <w:lang w:val="en-US"/>
        </w:rPr>
        <w:t>Russia</w:t>
      </w:r>
      <w:r w:rsidRPr="00384938">
        <w:rPr>
          <w:rFonts w:ascii="Garamond" w:hAnsi="Garamond"/>
          <w:lang w:val="en-US"/>
        </w:rPr>
        <w:t xml:space="preserve">. </w:t>
      </w:r>
      <w:r w:rsidRPr="001B0ED9">
        <w:rPr>
          <w:rFonts w:ascii="Garamond" w:hAnsi="Garamond"/>
          <w:bCs/>
          <w:iCs/>
          <w:lang w:val="en-US"/>
        </w:rPr>
        <w:t>URL</w:t>
      </w:r>
      <w:r w:rsidRPr="00B05B17">
        <w:rPr>
          <w:rFonts w:ascii="Garamond" w:hAnsi="Garamond"/>
          <w:bCs/>
          <w:iCs/>
          <w:lang w:val="en-US"/>
        </w:rPr>
        <w:t xml:space="preserve">: http://www.kremlin.ru/acts/bank/24157. </w:t>
      </w:r>
      <w:r w:rsidRPr="001B0ED9">
        <w:rPr>
          <w:rFonts w:ascii="Garamond" w:hAnsi="Garamond"/>
          <w:bCs/>
          <w:iCs/>
          <w:lang w:val="en-US"/>
        </w:rPr>
        <w:t>(Retrieved October 3</w:t>
      </w:r>
      <w:r w:rsidRPr="00CA42F5">
        <w:rPr>
          <w:rFonts w:ascii="Garamond" w:hAnsi="Garamond"/>
          <w:bCs/>
          <w:iCs/>
          <w:lang w:val="en-US"/>
        </w:rPr>
        <w:t>0</w:t>
      </w:r>
      <w:r w:rsidRPr="001B0ED9">
        <w:rPr>
          <w:rFonts w:ascii="Garamond" w:hAnsi="Garamond"/>
          <w:bCs/>
          <w:iCs/>
          <w:lang w:val="en-US"/>
        </w:rPr>
        <w:t>, 2021)</w:t>
      </w:r>
      <w:r>
        <w:rPr>
          <w:rFonts w:ascii="Garamond" w:hAnsi="Garamond"/>
          <w:bCs/>
          <w:iCs/>
          <w:lang w:val="en-US"/>
        </w:rPr>
        <w:t>.</w:t>
      </w:r>
    </w:p>
    <w:p w14:paraId="0DCB8A49" w14:textId="77777777" w:rsidR="00476A8B" w:rsidRPr="00B05B17" w:rsidRDefault="00476A8B" w:rsidP="00A01E05">
      <w:pPr>
        <w:spacing w:after="0" w:line="240" w:lineRule="auto"/>
        <w:ind w:left="709" w:hanging="709"/>
        <w:jc w:val="both"/>
        <w:rPr>
          <w:rFonts w:ascii="Garamond" w:hAnsi="Garamond"/>
          <w:bCs/>
          <w:iCs/>
          <w:lang w:val="en-US"/>
        </w:rPr>
      </w:pPr>
      <w:r>
        <w:rPr>
          <w:rFonts w:ascii="Garamond" w:hAnsi="Garamond"/>
          <w:iCs/>
          <w:lang w:val="en-US"/>
        </w:rPr>
        <w:t>FZ. (20</w:t>
      </w:r>
      <w:r w:rsidRPr="00152196">
        <w:rPr>
          <w:rFonts w:ascii="Garamond" w:hAnsi="Garamond"/>
          <w:iCs/>
          <w:lang w:val="en-US"/>
        </w:rPr>
        <w:t>06</w:t>
      </w:r>
      <w:r>
        <w:rPr>
          <w:rFonts w:ascii="Garamond" w:hAnsi="Garamond"/>
          <w:iCs/>
          <w:lang w:val="en-US"/>
        </w:rPr>
        <w:t xml:space="preserve">b). </w:t>
      </w:r>
      <w:r w:rsidRPr="00B05B17">
        <w:rPr>
          <w:rFonts w:ascii="Garamond" w:hAnsi="Garamond"/>
          <w:bCs/>
          <w:iCs/>
          <w:lang w:val="en-US"/>
        </w:rPr>
        <w:t>Federal L</w:t>
      </w:r>
      <w:r>
        <w:rPr>
          <w:rFonts w:ascii="Garamond" w:hAnsi="Garamond"/>
          <w:bCs/>
          <w:iCs/>
          <w:lang w:val="en-US"/>
        </w:rPr>
        <w:t>aw No. 152-FZ of July 27, 2006 “</w:t>
      </w:r>
      <w:r w:rsidRPr="00B05B17">
        <w:rPr>
          <w:rFonts w:ascii="Garamond" w:hAnsi="Garamond"/>
          <w:bCs/>
          <w:iCs/>
          <w:lang w:val="en-US"/>
        </w:rPr>
        <w:t>On Personal Data</w:t>
      </w:r>
      <w:r>
        <w:rPr>
          <w:rFonts w:ascii="Garamond" w:hAnsi="Garamond"/>
          <w:bCs/>
          <w:iCs/>
          <w:lang w:val="en-US"/>
        </w:rPr>
        <w:t xml:space="preserve">”. </w:t>
      </w:r>
      <w:r w:rsidRPr="00406A94">
        <w:rPr>
          <w:rFonts w:ascii="Garamond" w:hAnsi="Garamond"/>
          <w:i/>
          <w:lang w:val="en-US"/>
        </w:rPr>
        <w:t>President</w:t>
      </w:r>
      <w:r w:rsidRPr="00B05B17">
        <w:rPr>
          <w:rFonts w:ascii="Garamond" w:hAnsi="Garamond"/>
          <w:i/>
          <w:lang w:val="en-US"/>
        </w:rPr>
        <w:t xml:space="preserve"> </w:t>
      </w:r>
      <w:r w:rsidRPr="00406A94">
        <w:rPr>
          <w:rFonts w:ascii="Garamond" w:hAnsi="Garamond"/>
          <w:i/>
          <w:lang w:val="en-US"/>
        </w:rPr>
        <w:t>of</w:t>
      </w:r>
      <w:r w:rsidRPr="00B05B17">
        <w:rPr>
          <w:rFonts w:ascii="Garamond" w:hAnsi="Garamond"/>
          <w:i/>
          <w:lang w:val="en-US"/>
        </w:rPr>
        <w:t xml:space="preserve"> </w:t>
      </w:r>
      <w:r w:rsidRPr="00406A94">
        <w:rPr>
          <w:rFonts w:ascii="Garamond" w:hAnsi="Garamond"/>
          <w:i/>
          <w:lang w:val="en-US"/>
        </w:rPr>
        <w:t>Russia</w:t>
      </w:r>
      <w:r w:rsidRPr="00B05B17">
        <w:rPr>
          <w:rFonts w:ascii="Garamond" w:hAnsi="Garamond"/>
          <w:lang w:val="en-US"/>
        </w:rPr>
        <w:t xml:space="preserve">. </w:t>
      </w:r>
      <w:r w:rsidRPr="001B0ED9">
        <w:rPr>
          <w:rFonts w:ascii="Garamond" w:hAnsi="Garamond"/>
          <w:bCs/>
          <w:iCs/>
          <w:lang w:val="en-US"/>
        </w:rPr>
        <w:t>URL</w:t>
      </w:r>
      <w:r w:rsidRPr="00B05B17">
        <w:rPr>
          <w:rFonts w:ascii="Garamond" w:hAnsi="Garamond"/>
          <w:bCs/>
          <w:iCs/>
          <w:lang w:val="en-US"/>
        </w:rPr>
        <w:t>:</w:t>
      </w:r>
      <w:r>
        <w:rPr>
          <w:rFonts w:ascii="Garamond" w:hAnsi="Garamond"/>
          <w:bCs/>
          <w:iCs/>
          <w:lang w:val="en-US"/>
        </w:rPr>
        <w:t xml:space="preserve"> </w:t>
      </w:r>
      <w:r w:rsidRPr="00B05B17">
        <w:rPr>
          <w:rFonts w:ascii="Garamond" w:hAnsi="Garamond"/>
          <w:bCs/>
          <w:iCs/>
          <w:lang w:val="en-US"/>
        </w:rPr>
        <w:t>http://www.kremlin.ru/acts/bank/24154</w:t>
      </w:r>
      <w:r>
        <w:rPr>
          <w:rFonts w:ascii="Garamond" w:hAnsi="Garamond"/>
          <w:bCs/>
          <w:iCs/>
          <w:lang w:val="en-US"/>
        </w:rPr>
        <w:t xml:space="preserve">. </w:t>
      </w:r>
      <w:r w:rsidRPr="001B0ED9">
        <w:rPr>
          <w:rFonts w:ascii="Garamond" w:hAnsi="Garamond"/>
          <w:bCs/>
          <w:iCs/>
          <w:lang w:val="en-US"/>
        </w:rPr>
        <w:t>(Retrieved October 3</w:t>
      </w:r>
      <w:r w:rsidRPr="00CA42F5">
        <w:rPr>
          <w:rFonts w:ascii="Garamond" w:hAnsi="Garamond"/>
          <w:bCs/>
          <w:iCs/>
          <w:lang w:val="en-US"/>
        </w:rPr>
        <w:t>0</w:t>
      </w:r>
      <w:r w:rsidRPr="001B0ED9">
        <w:rPr>
          <w:rFonts w:ascii="Garamond" w:hAnsi="Garamond"/>
          <w:bCs/>
          <w:iCs/>
          <w:lang w:val="en-US"/>
        </w:rPr>
        <w:t>, 2021)</w:t>
      </w:r>
      <w:r>
        <w:rPr>
          <w:rFonts w:ascii="Garamond" w:hAnsi="Garamond"/>
          <w:bCs/>
          <w:iCs/>
          <w:lang w:val="en-US"/>
        </w:rPr>
        <w:t>.</w:t>
      </w:r>
    </w:p>
    <w:p w14:paraId="5484CF83" w14:textId="77777777" w:rsidR="00476A8B" w:rsidRPr="00431B11" w:rsidRDefault="00476A8B" w:rsidP="00A01E05">
      <w:pPr>
        <w:spacing w:after="0" w:line="240" w:lineRule="auto"/>
        <w:ind w:left="709" w:hanging="709"/>
        <w:jc w:val="both"/>
        <w:rPr>
          <w:rFonts w:ascii="Garamond" w:hAnsi="Garamond"/>
          <w:bCs/>
          <w:iCs/>
          <w:lang w:val="en-US"/>
        </w:rPr>
      </w:pPr>
      <w:r>
        <w:rPr>
          <w:rFonts w:ascii="Garamond" w:hAnsi="Garamond"/>
          <w:iCs/>
          <w:lang w:val="en-US"/>
        </w:rPr>
        <w:t xml:space="preserve">FZ. (2010). </w:t>
      </w:r>
      <w:r w:rsidRPr="00BD589E">
        <w:rPr>
          <w:rFonts w:ascii="Garamond" w:hAnsi="Garamond"/>
          <w:iCs/>
          <w:lang w:val="en-US"/>
        </w:rPr>
        <w:t xml:space="preserve">Federal Law No. 390-FZ of December 28, 2010 </w:t>
      </w:r>
      <w:r>
        <w:rPr>
          <w:rFonts w:ascii="Garamond" w:hAnsi="Garamond"/>
          <w:iCs/>
          <w:lang w:val="en-US"/>
        </w:rPr>
        <w:t>“</w:t>
      </w:r>
      <w:r w:rsidRPr="00BD589E">
        <w:rPr>
          <w:rFonts w:ascii="Garamond" w:hAnsi="Garamond"/>
          <w:iCs/>
          <w:lang w:val="en-US"/>
        </w:rPr>
        <w:t>On security</w:t>
      </w:r>
      <w:r>
        <w:rPr>
          <w:rFonts w:ascii="Garamond" w:hAnsi="Garamond"/>
          <w:iCs/>
          <w:lang w:val="en-US"/>
        </w:rPr>
        <w:t xml:space="preserve">”. </w:t>
      </w:r>
      <w:r w:rsidRPr="00406A94">
        <w:rPr>
          <w:rFonts w:ascii="Garamond" w:hAnsi="Garamond"/>
          <w:i/>
          <w:lang w:val="en-US"/>
        </w:rPr>
        <w:t>President of Russia</w:t>
      </w:r>
      <w:r>
        <w:rPr>
          <w:rFonts w:ascii="Garamond" w:hAnsi="Garamond"/>
          <w:lang w:val="en-US"/>
        </w:rPr>
        <w:t xml:space="preserve">. </w:t>
      </w:r>
      <w:r w:rsidRPr="001B0ED9">
        <w:rPr>
          <w:rFonts w:ascii="Garamond" w:hAnsi="Garamond"/>
          <w:bCs/>
          <w:iCs/>
          <w:lang w:val="en-US"/>
        </w:rPr>
        <w:t>URL:</w:t>
      </w:r>
      <w:r>
        <w:rPr>
          <w:rFonts w:ascii="Garamond" w:hAnsi="Garamond"/>
          <w:bCs/>
          <w:iCs/>
          <w:lang w:val="en-US"/>
        </w:rPr>
        <w:t xml:space="preserve"> </w:t>
      </w:r>
      <w:r w:rsidRPr="00BD589E">
        <w:rPr>
          <w:rFonts w:ascii="Garamond" w:hAnsi="Garamond"/>
          <w:lang w:val="en-US"/>
        </w:rPr>
        <w:t>http://www.kremlin.ru/acts/bank/32417.</w:t>
      </w:r>
      <w:r w:rsidRPr="00431B11">
        <w:rPr>
          <w:rFonts w:ascii="Garamond" w:hAnsi="Garamond"/>
          <w:lang w:val="en-US"/>
        </w:rPr>
        <w:t xml:space="preserve"> </w:t>
      </w:r>
      <w:r w:rsidRPr="001B0ED9">
        <w:rPr>
          <w:rFonts w:ascii="Garamond" w:hAnsi="Garamond"/>
          <w:bCs/>
          <w:iCs/>
          <w:lang w:val="en-US"/>
        </w:rPr>
        <w:t>(Retrieved October 3</w:t>
      </w:r>
      <w:r w:rsidRPr="00CA42F5">
        <w:rPr>
          <w:rFonts w:ascii="Garamond" w:hAnsi="Garamond"/>
          <w:bCs/>
          <w:iCs/>
          <w:lang w:val="en-US"/>
        </w:rPr>
        <w:t>0</w:t>
      </w:r>
      <w:r w:rsidRPr="001B0ED9">
        <w:rPr>
          <w:rFonts w:ascii="Garamond" w:hAnsi="Garamond"/>
          <w:bCs/>
          <w:iCs/>
          <w:lang w:val="en-US"/>
        </w:rPr>
        <w:t>, 2021)</w:t>
      </w:r>
      <w:r>
        <w:rPr>
          <w:rFonts w:ascii="Garamond" w:hAnsi="Garamond"/>
          <w:bCs/>
          <w:iCs/>
          <w:lang w:val="en-US"/>
        </w:rPr>
        <w:t>.</w:t>
      </w:r>
    </w:p>
    <w:p w14:paraId="0619A8E3" w14:textId="77777777" w:rsidR="00476A8B" w:rsidRDefault="00476A8B" w:rsidP="00A01E05">
      <w:pPr>
        <w:spacing w:after="0" w:line="240" w:lineRule="auto"/>
        <w:ind w:left="709" w:hanging="709"/>
        <w:jc w:val="both"/>
        <w:rPr>
          <w:rFonts w:ascii="Garamond" w:hAnsi="Garamond"/>
          <w:bCs/>
          <w:iCs/>
          <w:lang w:val="en-US"/>
        </w:rPr>
      </w:pPr>
      <w:r>
        <w:rPr>
          <w:rFonts w:ascii="Garamond" w:hAnsi="Garamond"/>
          <w:iCs/>
          <w:lang w:val="en-US"/>
        </w:rPr>
        <w:t xml:space="preserve">FZ. (2012). </w:t>
      </w:r>
      <w:r w:rsidRPr="00D10429">
        <w:rPr>
          <w:rFonts w:ascii="Garamond" w:hAnsi="Garamond"/>
          <w:bCs/>
          <w:iCs/>
          <w:lang w:val="en-US"/>
        </w:rPr>
        <w:t xml:space="preserve">Federal Law No. 273-FZ of December 29, 2012 </w:t>
      </w:r>
      <w:r>
        <w:rPr>
          <w:rFonts w:ascii="Garamond" w:hAnsi="Garamond"/>
          <w:bCs/>
          <w:iCs/>
          <w:lang w:val="en-US"/>
        </w:rPr>
        <w:t>“</w:t>
      </w:r>
      <w:r w:rsidRPr="00D10429">
        <w:rPr>
          <w:rFonts w:ascii="Garamond" w:hAnsi="Garamond"/>
          <w:bCs/>
          <w:iCs/>
          <w:lang w:val="en-US"/>
        </w:rPr>
        <w:t>On Education in the Russian Federation</w:t>
      </w:r>
      <w:r>
        <w:rPr>
          <w:rFonts w:ascii="Garamond" w:hAnsi="Garamond"/>
          <w:bCs/>
          <w:iCs/>
          <w:lang w:val="en-US"/>
        </w:rPr>
        <w:t xml:space="preserve">”. </w:t>
      </w:r>
      <w:r w:rsidRPr="00406A94">
        <w:rPr>
          <w:rFonts w:ascii="Garamond" w:hAnsi="Garamond"/>
          <w:i/>
          <w:lang w:val="en-US"/>
        </w:rPr>
        <w:t>President</w:t>
      </w:r>
      <w:r w:rsidRPr="00B05B17">
        <w:rPr>
          <w:rFonts w:ascii="Garamond" w:hAnsi="Garamond"/>
          <w:i/>
          <w:lang w:val="en-US"/>
        </w:rPr>
        <w:t xml:space="preserve"> </w:t>
      </w:r>
      <w:r w:rsidRPr="00406A94">
        <w:rPr>
          <w:rFonts w:ascii="Garamond" w:hAnsi="Garamond"/>
          <w:i/>
          <w:lang w:val="en-US"/>
        </w:rPr>
        <w:t>of</w:t>
      </w:r>
      <w:r w:rsidRPr="00B05B17">
        <w:rPr>
          <w:rFonts w:ascii="Garamond" w:hAnsi="Garamond"/>
          <w:i/>
          <w:lang w:val="en-US"/>
        </w:rPr>
        <w:t xml:space="preserve"> </w:t>
      </w:r>
      <w:r w:rsidRPr="00406A94">
        <w:rPr>
          <w:rFonts w:ascii="Garamond" w:hAnsi="Garamond"/>
          <w:i/>
          <w:lang w:val="en-US"/>
        </w:rPr>
        <w:t>Russia</w:t>
      </w:r>
      <w:r w:rsidRPr="00B05B17">
        <w:rPr>
          <w:rFonts w:ascii="Garamond" w:hAnsi="Garamond"/>
          <w:lang w:val="en-US"/>
        </w:rPr>
        <w:t xml:space="preserve">. </w:t>
      </w:r>
      <w:r w:rsidRPr="001B0ED9">
        <w:rPr>
          <w:rFonts w:ascii="Garamond" w:hAnsi="Garamond"/>
          <w:bCs/>
          <w:iCs/>
          <w:lang w:val="en-US"/>
        </w:rPr>
        <w:t>URL</w:t>
      </w:r>
      <w:r w:rsidRPr="00B05B17">
        <w:rPr>
          <w:rFonts w:ascii="Garamond" w:hAnsi="Garamond"/>
          <w:bCs/>
          <w:iCs/>
          <w:lang w:val="en-US"/>
        </w:rPr>
        <w:t>:</w:t>
      </w:r>
      <w:r>
        <w:rPr>
          <w:rFonts w:ascii="Garamond" w:hAnsi="Garamond"/>
          <w:bCs/>
          <w:iCs/>
          <w:lang w:val="en-US"/>
        </w:rPr>
        <w:t xml:space="preserve"> </w:t>
      </w:r>
      <w:r w:rsidRPr="00D10429">
        <w:rPr>
          <w:rFonts w:ascii="Garamond" w:hAnsi="Garamond"/>
          <w:bCs/>
          <w:iCs/>
          <w:lang w:val="en-US"/>
        </w:rPr>
        <w:t>http://www.kremlin.ru/acts/bank/36698</w:t>
      </w:r>
      <w:r>
        <w:rPr>
          <w:rFonts w:ascii="Garamond" w:hAnsi="Garamond"/>
          <w:bCs/>
          <w:iCs/>
          <w:lang w:val="en-US"/>
        </w:rPr>
        <w:t xml:space="preserve"> </w:t>
      </w:r>
      <w:r w:rsidRPr="001B0ED9">
        <w:rPr>
          <w:rFonts w:ascii="Garamond" w:hAnsi="Garamond"/>
          <w:bCs/>
          <w:iCs/>
          <w:lang w:val="en-US"/>
        </w:rPr>
        <w:t>(Retrieved October 3</w:t>
      </w:r>
      <w:r w:rsidRPr="00CA42F5">
        <w:rPr>
          <w:rFonts w:ascii="Garamond" w:hAnsi="Garamond"/>
          <w:bCs/>
          <w:iCs/>
          <w:lang w:val="en-US"/>
        </w:rPr>
        <w:t>0</w:t>
      </w:r>
      <w:r w:rsidRPr="001B0ED9">
        <w:rPr>
          <w:rFonts w:ascii="Garamond" w:hAnsi="Garamond"/>
          <w:bCs/>
          <w:iCs/>
          <w:lang w:val="en-US"/>
        </w:rPr>
        <w:t>, 2021)</w:t>
      </w:r>
      <w:r>
        <w:rPr>
          <w:rFonts w:ascii="Garamond" w:hAnsi="Garamond"/>
          <w:bCs/>
          <w:iCs/>
          <w:lang w:val="en-US"/>
        </w:rPr>
        <w:t>.</w:t>
      </w:r>
    </w:p>
    <w:p w14:paraId="2170CD35" w14:textId="77777777" w:rsidR="00476A8B" w:rsidRDefault="00476A8B" w:rsidP="00A01E05">
      <w:pPr>
        <w:spacing w:after="0" w:line="240" w:lineRule="auto"/>
        <w:ind w:left="709" w:hanging="709"/>
        <w:jc w:val="both"/>
        <w:rPr>
          <w:rFonts w:ascii="Garamond" w:hAnsi="Garamond" w:cs="ArialNarrow"/>
          <w:color w:val="000000"/>
          <w:lang w:val="en-US"/>
        </w:rPr>
      </w:pPr>
      <w:proofErr w:type="spellStart"/>
      <w:r w:rsidRPr="00D10429">
        <w:rPr>
          <w:rFonts w:ascii="Garamond" w:hAnsi="Garamond" w:cs="ArialNarrow"/>
          <w:color w:val="000000"/>
          <w:lang w:val="en-US"/>
        </w:rPr>
        <w:t>Goncharova</w:t>
      </w:r>
      <w:proofErr w:type="spellEnd"/>
      <w:r w:rsidRPr="00D10429">
        <w:rPr>
          <w:rFonts w:ascii="Garamond" w:hAnsi="Garamond" w:cs="ArialNarrow"/>
          <w:color w:val="000000"/>
          <w:lang w:val="en-US"/>
        </w:rPr>
        <w:t>, I.V.</w:t>
      </w:r>
      <w:r>
        <w:rPr>
          <w:rFonts w:ascii="Garamond" w:hAnsi="Garamond" w:cs="ArialNarrow"/>
          <w:color w:val="000000"/>
          <w:lang w:val="en-US"/>
        </w:rPr>
        <w:t>,</w:t>
      </w:r>
      <w:r w:rsidRPr="00D10429">
        <w:rPr>
          <w:rFonts w:ascii="Garamond" w:hAnsi="Garamond" w:cs="ArialNarrow"/>
          <w:color w:val="000000"/>
          <w:lang w:val="en-US"/>
        </w:rPr>
        <w:t xml:space="preserve"> </w:t>
      </w:r>
      <w:proofErr w:type="spellStart"/>
      <w:r w:rsidRPr="00D10429">
        <w:rPr>
          <w:rFonts w:ascii="Garamond" w:hAnsi="Garamond" w:cs="ArialNarrow"/>
          <w:color w:val="000000"/>
          <w:lang w:val="en-US"/>
        </w:rPr>
        <w:t>Pronchev</w:t>
      </w:r>
      <w:proofErr w:type="spellEnd"/>
      <w:r w:rsidRPr="00D10429">
        <w:rPr>
          <w:rFonts w:ascii="Garamond" w:hAnsi="Garamond" w:cs="ArialNarrow"/>
          <w:color w:val="000000"/>
          <w:lang w:val="en-US"/>
        </w:rPr>
        <w:t xml:space="preserve">, G.B. (2015). Moral education of young people in the context of helping people with disabilities. </w:t>
      </w:r>
      <w:r w:rsidRPr="00D10429">
        <w:rPr>
          <w:rFonts w:ascii="Garamond" w:hAnsi="Garamond" w:cs="ArialNarrow"/>
          <w:i/>
          <w:color w:val="000000"/>
          <w:lang w:val="en-US"/>
        </w:rPr>
        <w:t>Education and Upbringing</w:t>
      </w:r>
      <w:r w:rsidRPr="00D10429">
        <w:rPr>
          <w:rFonts w:ascii="Garamond" w:hAnsi="Garamond" w:cs="ArialNarrow"/>
          <w:color w:val="000000"/>
          <w:lang w:val="en-US"/>
        </w:rPr>
        <w:t xml:space="preserve">, </w:t>
      </w:r>
      <w:r w:rsidRPr="00D10429">
        <w:rPr>
          <w:rFonts w:ascii="Garamond" w:hAnsi="Garamond" w:cs="ArialNarrow"/>
          <w:b/>
          <w:color w:val="000000"/>
          <w:lang w:val="en-US"/>
        </w:rPr>
        <w:t>2</w:t>
      </w:r>
      <w:r>
        <w:rPr>
          <w:rFonts w:ascii="Garamond" w:hAnsi="Garamond" w:cs="ArialNarrow"/>
          <w:color w:val="000000"/>
          <w:lang w:val="en-US"/>
        </w:rPr>
        <w:t xml:space="preserve">, </w:t>
      </w:r>
      <w:r w:rsidRPr="00D10429">
        <w:rPr>
          <w:rFonts w:ascii="Garamond" w:hAnsi="Garamond" w:cs="ArialNarrow"/>
          <w:color w:val="000000"/>
          <w:lang w:val="en-US"/>
        </w:rPr>
        <w:t>66</w:t>
      </w:r>
      <w:r w:rsidRPr="0073052E">
        <w:rPr>
          <w:rFonts w:ascii="Garamond" w:hAnsi="Garamond"/>
          <w:bCs/>
          <w:iCs/>
          <w:lang w:val="en-US"/>
        </w:rPr>
        <w:t>–</w:t>
      </w:r>
      <w:r w:rsidRPr="00D10429">
        <w:rPr>
          <w:rFonts w:ascii="Garamond" w:hAnsi="Garamond" w:cs="ArialNarrow"/>
          <w:color w:val="000000"/>
          <w:lang w:val="en-US"/>
        </w:rPr>
        <w:t>69.</w:t>
      </w:r>
    </w:p>
    <w:p w14:paraId="7F7D1B54" w14:textId="77777777" w:rsidR="00476A8B" w:rsidRPr="00FF3E9E" w:rsidRDefault="00476A8B" w:rsidP="00A01E05">
      <w:pPr>
        <w:spacing w:after="0" w:line="240" w:lineRule="auto"/>
        <w:ind w:left="709" w:hanging="709"/>
        <w:jc w:val="both"/>
        <w:rPr>
          <w:rFonts w:ascii="Garamond" w:hAnsi="Garamond"/>
          <w:bCs/>
          <w:iCs/>
          <w:lang w:val="en-US"/>
        </w:rPr>
      </w:pPr>
      <w:proofErr w:type="spellStart"/>
      <w:r w:rsidRPr="00AA7836">
        <w:rPr>
          <w:rFonts w:ascii="Garamond" w:hAnsi="Garamond"/>
          <w:bCs/>
          <w:iCs/>
          <w:lang w:val="en-US"/>
        </w:rPr>
        <w:t>Goncharova</w:t>
      </w:r>
      <w:proofErr w:type="spellEnd"/>
      <w:r w:rsidRPr="00AA7836">
        <w:rPr>
          <w:rFonts w:ascii="Garamond" w:hAnsi="Garamond"/>
          <w:bCs/>
          <w:iCs/>
          <w:lang w:val="en-US"/>
        </w:rPr>
        <w:t>, I.V.</w:t>
      </w:r>
      <w:r>
        <w:rPr>
          <w:rFonts w:ascii="Garamond" w:hAnsi="Garamond"/>
          <w:bCs/>
          <w:iCs/>
          <w:lang w:val="en-US"/>
        </w:rPr>
        <w:t>,</w:t>
      </w:r>
      <w:r w:rsidRPr="00AA7836">
        <w:rPr>
          <w:rFonts w:ascii="Garamond" w:hAnsi="Garamond"/>
          <w:bCs/>
          <w:iCs/>
          <w:lang w:val="en-US"/>
        </w:rPr>
        <w:t xml:space="preserve"> </w:t>
      </w:r>
      <w:proofErr w:type="spellStart"/>
      <w:r w:rsidRPr="00AA7836">
        <w:rPr>
          <w:rFonts w:ascii="Garamond" w:hAnsi="Garamond"/>
          <w:bCs/>
          <w:iCs/>
          <w:lang w:val="en-US"/>
        </w:rPr>
        <w:t>Pronchev</w:t>
      </w:r>
      <w:proofErr w:type="spellEnd"/>
      <w:r w:rsidRPr="00AA7836">
        <w:rPr>
          <w:rFonts w:ascii="Garamond" w:hAnsi="Garamond"/>
          <w:bCs/>
          <w:iCs/>
          <w:lang w:val="en-US"/>
        </w:rPr>
        <w:t>, G.B. (2020). Regulation of the basic principles of distance learning in the context of the covid-19 pandemic. COVID-19 as a factor of reflection of social inequality. International Scientific Conference. Collection of materials</w:t>
      </w:r>
      <w:r>
        <w:rPr>
          <w:rFonts w:ascii="Garamond" w:hAnsi="Garamond"/>
          <w:bCs/>
          <w:iCs/>
          <w:lang w:val="en-US"/>
        </w:rPr>
        <w:t xml:space="preserve">. Moscow: </w:t>
      </w:r>
      <w:r w:rsidRPr="00FF3E9E">
        <w:rPr>
          <w:rFonts w:ascii="Garamond" w:hAnsi="Garamond"/>
          <w:bCs/>
          <w:iCs/>
          <w:lang w:val="en-US"/>
        </w:rPr>
        <w:t>MAX Press</w:t>
      </w:r>
      <w:r>
        <w:rPr>
          <w:rFonts w:ascii="Garamond" w:hAnsi="Garamond"/>
          <w:bCs/>
          <w:iCs/>
          <w:lang w:val="en-US"/>
        </w:rPr>
        <w:t>, 61</w:t>
      </w:r>
      <w:r w:rsidRPr="00A01E05">
        <w:rPr>
          <w:rFonts w:ascii="Garamond" w:hAnsi="Garamond"/>
          <w:bCs/>
          <w:iCs/>
          <w:lang w:val="en-US"/>
        </w:rPr>
        <w:t>–</w:t>
      </w:r>
      <w:r>
        <w:rPr>
          <w:rFonts w:ascii="Garamond" w:hAnsi="Garamond"/>
          <w:bCs/>
          <w:iCs/>
          <w:lang w:val="en-US"/>
        </w:rPr>
        <w:t xml:space="preserve">63. </w:t>
      </w:r>
      <w:r w:rsidRPr="001B0ED9">
        <w:rPr>
          <w:rFonts w:ascii="Garamond" w:hAnsi="Garamond"/>
          <w:bCs/>
          <w:iCs/>
          <w:lang w:val="en-US"/>
        </w:rPr>
        <w:t xml:space="preserve">URL: </w:t>
      </w:r>
      <w:r w:rsidRPr="00FF3E9E">
        <w:rPr>
          <w:rFonts w:ascii="Garamond" w:hAnsi="Garamond"/>
          <w:bCs/>
          <w:iCs/>
          <w:lang w:val="en-US"/>
        </w:rPr>
        <w:t>https://www.socio.msu.ru/documents/20210111_sbornik.pdf</w:t>
      </w:r>
      <w:r>
        <w:rPr>
          <w:rFonts w:ascii="Garamond" w:hAnsi="Garamond"/>
          <w:bCs/>
          <w:iCs/>
          <w:lang w:val="en-US"/>
        </w:rPr>
        <w:t xml:space="preserve">. </w:t>
      </w:r>
      <w:r w:rsidRPr="001B0ED9">
        <w:rPr>
          <w:rFonts w:ascii="Garamond" w:hAnsi="Garamond"/>
          <w:bCs/>
          <w:iCs/>
          <w:lang w:val="en-US"/>
        </w:rPr>
        <w:t>(Retrieved October 3</w:t>
      </w:r>
      <w:r w:rsidRPr="00F708D5">
        <w:rPr>
          <w:rFonts w:ascii="Garamond" w:hAnsi="Garamond"/>
          <w:bCs/>
          <w:iCs/>
          <w:lang w:val="en-US"/>
        </w:rPr>
        <w:t>0</w:t>
      </w:r>
      <w:r w:rsidRPr="001B0ED9">
        <w:rPr>
          <w:rFonts w:ascii="Garamond" w:hAnsi="Garamond"/>
          <w:bCs/>
          <w:iCs/>
          <w:lang w:val="en-US"/>
        </w:rPr>
        <w:t>, 2021)</w:t>
      </w:r>
      <w:r>
        <w:rPr>
          <w:rFonts w:ascii="Garamond" w:hAnsi="Garamond"/>
          <w:bCs/>
          <w:iCs/>
          <w:lang w:val="en-US"/>
        </w:rPr>
        <w:t>.</w:t>
      </w:r>
    </w:p>
    <w:p w14:paraId="7D8E64BE" w14:textId="77777777" w:rsidR="00476A8B" w:rsidRPr="005418F2" w:rsidRDefault="00476A8B" w:rsidP="00A01E05">
      <w:pPr>
        <w:spacing w:after="0" w:line="240" w:lineRule="auto"/>
        <w:ind w:left="709" w:hanging="709"/>
        <w:jc w:val="both"/>
        <w:rPr>
          <w:rFonts w:ascii="Garamond" w:hAnsi="Garamond" w:cs="ArialNarrow"/>
          <w:color w:val="000000"/>
          <w:lang w:val="en-US"/>
        </w:rPr>
      </w:pPr>
      <w:proofErr w:type="spellStart"/>
      <w:r w:rsidRPr="001257D1">
        <w:rPr>
          <w:rFonts w:ascii="Garamond" w:hAnsi="Garamond" w:cs="ArialNarrow"/>
          <w:color w:val="000000"/>
          <w:lang w:val="en-US"/>
        </w:rPr>
        <w:t>Goncharova</w:t>
      </w:r>
      <w:proofErr w:type="spellEnd"/>
      <w:r w:rsidRPr="001257D1">
        <w:rPr>
          <w:rFonts w:ascii="Garamond" w:hAnsi="Garamond" w:cs="ArialNarrow"/>
          <w:color w:val="000000"/>
          <w:lang w:val="en-US"/>
        </w:rPr>
        <w:t xml:space="preserve">, I.V., </w:t>
      </w:r>
      <w:proofErr w:type="spellStart"/>
      <w:r w:rsidRPr="001257D1">
        <w:rPr>
          <w:rFonts w:ascii="Garamond" w:hAnsi="Garamond" w:cs="ArialNarrow"/>
          <w:color w:val="000000"/>
          <w:lang w:val="en-US"/>
        </w:rPr>
        <w:t>Pronchev</w:t>
      </w:r>
      <w:proofErr w:type="spellEnd"/>
      <w:r w:rsidRPr="001257D1">
        <w:rPr>
          <w:rFonts w:ascii="Garamond" w:hAnsi="Garamond" w:cs="ArialNarrow"/>
          <w:color w:val="000000"/>
          <w:lang w:val="en-US"/>
        </w:rPr>
        <w:t xml:space="preserve">, G.B., </w:t>
      </w:r>
      <w:proofErr w:type="spellStart"/>
      <w:r w:rsidRPr="001257D1">
        <w:rPr>
          <w:rFonts w:ascii="Garamond" w:hAnsi="Garamond" w:cs="ArialNarrow"/>
          <w:color w:val="000000"/>
          <w:lang w:val="en-US"/>
        </w:rPr>
        <w:t>Rodionova</w:t>
      </w:r>
      <w:proofErr w:type="spellEnd"/>
      <w:r w:rsidRPr="001257D1">
        <w:rPr>
          <w:rFonts w:ascii="Garamond" w:hAnsi="Garamond" w:cs="ArialNarrow"/>
          <w:color w:val="000000"/>
          <w:lang w:val="en-US"/>
        </w:rPr>
        <w:t xml:space="preserve">, M.E., </w:t>
      </w:r>
      <w:proofErr w:type="spellStart"/>
      <w:r w:rsidRPr="001257D1">
        <w:rPr>
          <w:rFonts w:ascii="Garamond" w:hAnsi="Garamond" w:cs="ArialNarrow"/>
          <w:color w:val="000000"/>
          <w:lang w:val="en-US"/>
        </w:rPr>
        <w:t>Krichever</w:t>
      </w:r>
      <w:proofErr w:type="spellEnd"/>
      <w:r w:rsidRPr="001257D1">
        <w:rPr>
          <w:rFonts w:ascii="Garamond" w:hAnsi="Garamond" w:cs="ArialNarrow"/>
          <w:color w:val="000000"/>
          <w:lang w:val="en-US"/>
        </w:rPr>
        <w:t xml:space="preserve">, E.I. (2022). </w:t>
      </w:r>
      <w:proofErr w:type="spellStart"/>
      <w:r w:rsidRPr="001257D1">
        <w:rPr>
          <w:rFonts w:ascii="Garamond" w:hAnsi="Garamond" w:cs="ArialNarrow"/>
          <w:color w:val="000000"/>
          <w:lang w:val="en-US"/>
        </w:rPr>
        <w:t>Runet</w:t>
      </w:r>
      <w:proofErr w:type="spellEnd"/>
      <w:r w:rsidRPr="001257D1">
        <w:rPr>
          <w:rFonts w:ascii="Garamond" w:hAnsi="Garamond" w:cs="ArialNarrow"/>
          <w:color w:val="000000"/>
          <w:lang w:val="en-US"/>
        </w:rPr>
        <w:t xml:space="preserve"> users' attitude to the outrageous content in virtual social environments.</w:t>
      </w:r>
      <w:r>
        <w:rPr>
          <w:rFonts w:ascii="Garamond" w:hAnsi="Garamond" w:cs="ArialNarrow"/>
          <w:color w:val="000000"/>
          <w:lang w:val="en-US"/>
        </w:rPr>
        <w:t xml:space="preserve"> </w:t>
      </w:r>
      <w:r w:rsidRPr="001257D1">
        <w:rPr>
          <w:rFonts w:ascii="Garamond" w:hAnsi="Garamond" w:cs="ArialNarrow"/>
          <w:i/>
          <w:iCs/>
          <w:color w:val="000000"/>
          <w:lang w:val="en-US"/>
        </w:rPr>
        <w:t>Academic Journal of Interdisciplinary Studies</w:t>
      </w:r>
      <w:r w:rsidRPr="001257D1">
        <w:rPr>
          <w:rFonts w:ascii="Garamond" w:hAnsi="Garamond" w:cs="ArialNarrow"/>
          <w:color w:val="000000"/>
          <w:lang w:val="en-US"/>
        </w:rPr>
        <w:t xml:space="preserve">, </w:t>
      </w:r>
      <w:r w:rsidRPr="00476A8B">
        <w:rPr>
          <w:rFonts w:ascii="Garamond" w:hAnsi="Garamond" w:cs="ArialNarrow"/>
          <w:b/>
          <w:color w:val="000000"/>
          <w:lang w:val="en-US"/>
        </w:rPr>
        <w:t>11(1)</w:t>
      </w:r>
      <w:r>
        <w:rPr>
          <w:rFonts w:ascii="Garamond" w:hAnsi="Garamond" w:cs="ArialNarrow"/>
          <w:color w:val="000000"/>
          <w:lang w:val="en-US"/>
        </w:rPr>
        <w:t xml:space="preserve">, </w:t>
      </w:r>
      <w:r w:rsidRPr="001257D1">
        <w:rPr>
          <w:rFonts w:ascii="Garamond" w:hAnsi="Garamond" w:cs="ArialNarrow"/>
          <w:color w:val="000000"/>
          <w:lang w:val="en-US"/>
        </w:rPr>
        <w:t>258–268.</w:t>
      </w:r>
      <w:r>
        <w:rPr>
          <w:rFonts w:ascii="Garamond" w:hAnsi="Garamond" w:cs="ArialNarrow"/>
          <w:color w:val="000000"/>
          <w:lang w:val="en-US"/>
        </w:rPr>
        <w:t xml:space="preserve"> </w:t>
      </w:r>
      <w:r w:rsidRPr="001257D1">
        <w:rPr>
          <w:rFonts w:ascii="Garamond" w:hAnsi="Garamond" w:cs="ArialNarrow"/>
          <w:color w:val="000000"/>
          <w:lang w:val="en-US"/>
        </w:rPr>
        <w:t>https://doi.org/10.36941/ajis-2022-0023</w:t>
      </w:r>
      <w:r>
        <w:rPr>
          <w:rFonts w:ascii="Garamond" w:hAnsi="Garamond" w:cs="ArialNarrow"/>
          <w:color w:val="000000"/>
          <w:lang w:val="en-US"/>
        </w:rPr>
        <w:t>.</w:t>
      </w:r>
    </w:p>
    <w:p w14:paraId="5ABBB758" w14:textId="77777777" w:rsidR="00476A8B" w:rsidRPr="00D350FA" w:rsidRDefault="00476A8B" w:rsidP="00A01E05">
      <w:pPr>
        <w:spacing w:after="0" w:line="240" w:lineRule="auto"/>
        <w:ind w:left="709" w:hanging="709"/>
        <w:jc w:val="both"/>
        <w:rPr>
          <w:rFonts w:ascii="Garamond" w:hAnsi="Garamond"/>
          <w:bCs/>
          <w:iCs/>
          <w:lang w:val="en-US"/>
        </w:rPr>
      </w:pPr>
      <w:proofErr w:type="spellStart"/>
      <w:r w:rsidRPr="00D350FA">
        <w:rPr>
          <w:rFonts w:ascii="Garamond" w:hAnsi="Garamond"/>
          <w:bCs/>
          <w:iCs/>
          <w:lang w:val="en-US"/>
        </w:rPr>
        <w:t>Goncharova</w:t>
      </w:r>
      <w:proofErr w:type="spellEnd"/>
      <w:r w:rsidRPr="00FF3E9E">
        <w:rPr>
          <w:rFonts w:ascii="Garamond" w:hAnsi="Garamond"/>
          <w:bCs/>
          <w:iCs/>
          <w:lang w:val="en-US"/>
        </w:rPr>
        <w:t xml:space="preserve">, </w:t>
      </w:r>
      <w:r w:rsidRPr="00D350FA">
        <w:rPr>
          <w:rFonts w:ascii="Garamond" w:hAnsi="Garamond"/>
          <w:bCs/>
          <w:iCs/>
          <w:lang w:val="en-US"/>
        </w:rPr>
        <w:t>I</w:t>
      </w:r>
      <w:r w:rsidRPr="00FF3E9E">
        <w:rPr>
          <w:rFonts w:ascii="Garamond" w:hAnsi="Garamond"/>
          <w:bCs/>
          <w:iCs/>
          <w:lang w:val="en-US"/>
        </w:rPr>
        <w:t>.</w:t>
      </w:r>
      <w:r w:rsidRPr="00D350FA">
        <w:rPr>
          <w:rFonts w:ascii="Garamond" w:hAnsi="Garamond"/>
          <w:bCs/>
          <w:iCs/>
          <w:lang w:val="en-US"/>
        </w:rPr>
        <w:t>V</w:t>
      </w:r>
      <w:r w:rsidRPr="00FF3E9E">
        <w:rPr>
          <w:rFonts w:ascii="Garamond" w:hAnsi="Garamond"/>
          <w:bCs/>
          <w:iCs/>
          <w:lang w:val="en-US"/>
        </w:rPr>
        <w:t xml:space="preserve">., </w:t>
      </w:r>
      <w:proofErr w:type="spellStart"/>
      <w:r w:rsidRPr="00D350FA">
        <w:rPr>
          <w:rFonts w:ascii="Garamond" w:hAnsi="Garamond"/>
          <w:bCs/>
          <w:iCs/>
          <w:lang w:val="en-US"/>
        </w:rPr>
        <w:t>Pronchev</w:t>
      </w:r>
      <w:proofErr w:type="spellEnd"/>
      <w:r w:rsidRPr="00FF3E9E">
        <w:rPr>
          <w:rFonts w:ascii="Garamond" w:hAnsi="Garamond"/>
          <w:bCs/>
          <w:iCs/>
          <w:lang w:val="en-US"/>
        </w:rPr>
        <w:t xml:space="preserve">, </w:t>
      </w:r>
      <w:r w:rsidRPr="00D350FA">
        <w:rPr>
          <w:rFonts w:ascii="Garamond" w:hAnsi="Garamond"/>
          <w:bCs/>
          <w:iCs/>
          <w:lang w:val="en-US"/>
        </w:rPr>
        <w:t>G</w:t>
      </w:r>
      <w:r w:rsidRPr="00FF3E9E">
        <w:rPr>
          <w:rFonts w:ascii="Garamond" w:hAnsi="Garamond"/>
          <w:bCs/>
          <w:iCs/>
          <w:lang w:val="en-US"/>
        </w:rPr>
        <w:t>.</w:t>
      </w:r>
      <w:r w:rsidRPr="00D350FA">
        <w:rPr>
          <w:rFonts w:ascii="Garamond" w:hAnsi="Garamond"/>
          <w:bCs/>
          <w:iCs/>
          <w:lang w:val="en-US"/>
        </w:rPr>
        <w:t>B</w:t>
      </w:r>
      <w:r w:rsidRPr="00FF3E9E">
        <w:rPr>
          <w:rFonts w:ascii="Garamond" w:hAnsi="Garamond"/>
          <w:bCs/>
          <w:iCs/>
          <w:lang w:val="en-US"/>
        </w:rPr>
        <w:t xml:space="preserve">., </w:t>
      </w:r>
      <w:proofErr w:type="spellStart"/>
      <w:r w:rsidRPr="00D350FA">
        <w:rPr>
          <w:rFonts w:ascii="Garamond" w:hAnsi="Garamond"/>
          <w:bCs/>
          <w:iCs/>
          <w:lang w:val="en-US"/>
        </w:rPr>
        <w:t>Tretyakova</w:t>
      </w:r>
      <w:proofErr w:type="spellEnd"/>
      <w:r w:rsidRPr="00FF3E9E">
        <w:rPr>
          <w:rFonts w:ascii="Garamond" w:hAnsi="Garamond"/>
          <w:bCs/>
          <w:iCs/>
          <w:lang w:val="en-US"/>
        </w:rPr>
        <w:t xml:space="preserve">, </w:t>
      </w:r>
      <w:r w:rsidRPr="00D350FA">
        <w:rPr>
          <w:rFonts w:ascii="Garamond" w:hAnsi="Garamond"/>
          <w:bCs/>
          <w:iCs/>
          <w:lang w:val="en-US"/>
        </w:rPr>
        <w:t>I</w:t>
      </w:r>
      <w:r w:rsidRPr="00FF3E9E">
        <w:rPr>
          <w:rFonts w:ascii="Garamond" w:hAnsi="Garamond"/>
          <w:bCs/>
          <w:iCs/>
          <w:lang w:val="en-US"/>
        </w:rPr>
        <w:t>.</w:t>
      </w:r>
      <w:r w:rsidRPr="00D350FA">
        <w:rPr>
          <w:rFonts w:ascii="Garamond" w:hAnsi="Garamond"/>
          <w:bCs/>
          <w:iCs/>
          <w:lang w:val="en-US"/>
        </w:rPr>
        <w:t>V</w:t>
      </w:r>
      <w:r w:rsidRPr="00FF3E9E">
        <w:rPr>
          <w:rFonts w:ascii="Garamond" w:hAnsi="Garamond"/>
          <w:bCs/>
          <w:iCs/>
          <w:lang w:val="en-US"/>
        </w:rPr>
        <w:t xml:space="preserve">. (2017). </w:t>
      </w:r>
      <w:r w:rsidRPr="00D350FA">
        <w:rPr>
          <w:rFonts w:ascii="Garamond" w:hAnsi="Garamond"/>
          <w:bCs/>
          <w:iCs/>
          <w:lang w:val="en-US"/>
        </w:rPr>
        <w:t xml:space="preserve">Innovations in the field of mathematical and information training of sociology students in the context of globalization processes. </w:t>
      </w:r>
      <w:r w:rsidRPr="00AA7836">
        <w:rPr>
          <w:rFonts w:ascii="Garamond" w:hAnsi="Garamond"/>
          <w:bCs/>
          <w:i/>
          <w:iCs/>
          <w:lang w:val="en-US"/>
        </w:rPr>
        <w:t>Education and Law</w:t>
      </w:r>
      <w:r w:rsidRPr="00D350FA">
        <w:rPr>
          <w:rFonts w:ascii="Garamond" w:hAnsi="Garamond"/>
          <w:bCs/>
          <w:iCs/>
          <w:lang w:val="en-US"/>
        </w:rPr>
        <w:t xml:space="preserve">, </w:t>
      </w:r>
      <w:r w:rsidRPr="00AA7836">
        <w:rPr>
          <w:rFonts w:ascii="Garamond" w:hAnsi="Garamond"/>
          <w:b/>
          <w:bCs/>
          <w:iCs/>
          <w:lang w:val="en-US"/>
        </w:rPr>
        <w:t>8</w:t>
      </w:r>
      <w:r>
        <w:rPr>
          <w:rFonts w:ascii="Garamond" w:hAnsi="Garamond"/>
          <w:bCs/>
          <w:iCs/>
          <w:lang w:val="en-US"/>
        </w:rPr>
        <w:t xml:space="preserve">, </w:t>
      </w:r>
      <w:r w:rsidRPr="00D350FA">
        <w:rPr>
          <w:rFonts w:ascii="Garamond" w:hAnsi="Garamond"/>
          <w:bCs/>
          <w:iCs/>
          <w:lang w:val="en-US"/>
        </w:rPr>
        <w:t>241-253.</w:t>
      </w:r>
    </w:p>
    <w:p w14:paraId="6E75A194" w14:textId="77777777" w:rsidR="00476A8B" w:rsidRPr="00AA7836" w:rsidRDefault="00476A8B" w:rsidP="00A01E05">
      <w:pPr>
        <w:spacing w:after="0" w:line="240" w:lineRule="auto"/>
        <w:ind w:left="709" w:hanging="709"/>
        <w:jc w:val="both"/>
        <w:rPr>
          <w:rFonts w:ascii="Garamond" w:hAnsi="Garamond"/>
          <w:bCs/>
          <w:iCs/>
          <w:lang w:val="en-US"/>
        </w:rPr>
      </w:pPr>
      <w:proofErr w:type="spellStart"/>
      <w:r w:rsidRPr="002100EA">
        <w:rPr>
          <w:rFonts w:ascii="Garamond" w:hAnsi="Garamond"/>
          <w:bCs/>
          <w:iCs/>
          <w:lang w:val="en-US"/>
        </w:rPr>
        <w:t>Korablev</w:t>
      </w:r>
      <w:proofErr w:type="spellEnd"/>
      <w:r w:rsidRPr="002100EA">
        <w:rPr>
          <w:rFonts w:ascii="Garamond" w:hAnsi="Garamond"/>
          <w:bCs/>
          <w:iCs/>
          <w:lang w:val="en-US"/>
        </w:rPr>
        <w:t xml:space="preserve">, M.N., </w:t>
      </w:r>
      <w:proofErr w:type="spellStart"/>
      <w:r w:rsidRPr="002100EA">
        <w:rPr>
          <w:rFonts w:ascii="Garamond" w:hAnsi="Garamond"/>
          <w:bCs/>
          <w:iCs/>
          <w:lang w:val="en-US"/>
        </w:rPr>
        <w:t>Lontsov</w:t>
      </w:r>
      <w:proofErr w:type="spellEnd"/>
      <w:r w:rsidRPr="002100EA">
        <w:rPr>
          <w:rFonts w:ascii="Garamond" w:hAnsi="Garamond"/>
          <w:bCs/>
          <w:iCs/>
          <w:lang w:val="en-US"/>
        </w:rPr>
        <w:t xml:space="preserve">, V.V., </w:t>
      </w:r>
      <w:proofErr w:type="spellStart"/>
      <w:r w:rsidRPr="002100EA">
        <w:rPr>
          <w:rFonts w:ascii="Garamond" w:hAnsi="Garamond"/>
          <w:bCs/>
          <w:iCs/>
          <w:lang w:val="en-US"/>
        </w:rPr>
        <w:t>Pronchev</w:t>
      </w:r>
      <w:proofErr w:type="spellEnd"/>
      <w:r w:rsidRPr="002100EA">
        <w:rPr>
          <w:rFonts w:ascii="Garamond" w:hAnsi="Garamond"/>
          <w:bCs/>
          <w:iCs/>
          <w:lang w:val="en-US"/>
        </w:rPr>
        <w:t xml:space="preserve">, G.B. (2010). Protection of confidential information in Internet social networks. </w:t>
      </w:r>
      <w:r w:rsidRPr="002100EA">
        <w:rPr>
          <w:rFonts w:ascii="Garamond" w:hAnsi="Garamond"/>
          <w:bCs/>
          <w:i/>
          <w:iCs/>
          <w:lang w:val="en-US"/>
        </w:rPr>
        <w:t>Sociology</w:t>
      </w:r>
      <w:r>
        <w:rPr>
          <w:rFonts w:ascii="Garamond" w:hAnsi="Garamond"/>
          <w:bCs/>
          <w:iCs/>
          <w:lang w:val="en-US"/>
        </w:rPr>
        <w:t xml:space="preserve">, </w:t>
      </w:r>
      <w:r w:rsidRPr="002100EA">
        <w:rPr>
          <w:rFonts w:ascii="Garamond" w:hAnsi="Garamond"/>
          <w:b/>
          <w:bCs/>
          <w:iCs/>
          <w:lang w:val="en-US"/>
        </w:rPr>
        <w:t>4</w:t>
      </w:r>
      <w:r>
        <w:rPr>
          <w:rFonts w:ascii="Garamond" w:hAnsi="Garamond"/>
          <w:bCs/>
          <w:iCs/>
          <w:lang w:val="en-US"/>
        </w:rPr>
        <w:t xml:space="preserve">, </w:t>
      </w:r>
      <w:r w:rsidRPr="002100EA">
        <w:rPr>
          <w:rFonts w:ascii="Garamond" w:hAnsi="Garamond"/>
          <w:bCs/>
          <w:iCs/>
          <w:lang w:val="en-US"/>
        </w:rPr>
        <w:t>33-45.</w:t>
      </w:r>
    </w:p>
    <w:p w14:paraId="31C49936" w14:textId="77777777" w:rsidR="00476A8B" w:rsidRPr="00B05B17" w:rsidRDefault="00476A8B" w:rsidP="005E2EA1">
      <w:pPr>
        <w:spacing w:after="0" w:line="240" w:lineRule="auto"/>
        <w:ind w:left="709" w:hanging="709"/>
        <w:jc w:val="both"/>
        <w:rPr>
          <w:rFonts w:ascii="Garamond" w:hAnsi="Garamond"/>
          <w:bCs/>
          <w:iCs/>
          <w:lang w:val="en-US"/>
        </w:rPr>
      </w:pPr>
      <w:proofErr w:type="spellStart"/>
      <w:r w:rsidRPr="005E2EA1">
        <w:rPr>
          <w:rFonts w:ascii="Garamond" w:hAnsi="Garamond"/>
          <w:bCs/>
          <w:iCs/>
          <w:lang w:val="en-US"/>
        </w:rPr>
        <w:t>Kulagina</w:t>
      </w:r>
      <w:proofErr w:type="spellEnd"/>
      <w:r>
        <w:rPr>
          <w:rFonts w:ascii="Garamond" w:hAnsi="Garamond"/>
          <w:bCs/>
          <w:iCs/>
          <w:lang w:val="en-US"/>
        </w:rPr>
        <w:t>,</w:t>
      </w:r>
      <w:r w:rsidRPr="005E2EA1">
        <w:rPr>
          <w:rFonts w:ascii="Garamond" w:hAnsi="Garamond"/>
          <w:bCs/>
          <w:iCs/>
          <w:lang w:val="en-US"/>
        </w:rPr>
        <w:t xml:space="preserve"> T.</w:t>
      </w:r>
      <w:r>
        <w:rPr>
          <w:rFonts w:ascii="Garamond" w:hAnsi="Garamond"/>
          <w:bCs/>
          <w:iCs/>
          <w:lang w:val="en-US"/>
        </w:rPr>
        <w:t xml:space="preserve"> (2016).</w:t>
      </w:r>
      <w:r w:rsidRPr="005E2EA1">
        <w:rPr>
          <w:rFonts w:ascii="Garamond" w:hAnsi="Garamond"/>
          <w:bCs/>
          <w:iCs/>
          <w:lang w:val="en-US"/>
        </w:rPr>
        <w:t xml:space="preserve"> How informa</w:t>
      </w:r>
      <w:r>
        <w:rPr>
          <w:rFonts w:ascii="Garamond" w:hAnsi="Garamond"/>
          <w:bCs/>
          <w:iCs/>
          <w:lang w:val="en-US"/>
        </w:rPr>
        <w:t xml:space="preserve">tion is protected in Russia. </w:t>
      </w:r>
      <w:r w:rsidRPr="005B64E1">
        <w:rPr>
          <w:rFonts w:ascii="Garamond" w:hAnsi="Garamond"/>
          <w:bCs/>
          <w:i/>
          <w:iCs/>
          <w:lang w:val="en-US"/>
        </w:rPr>
        <w:t>RUNET</w:t>
      </w:r>
      <w:r w:rsidRPr="005E2EA1">
        <w:rPr>
          <w:rFonts w:ascii="Garamond" w:hAnsi="Garamond"/>
          <w:bCs/>
          <w:iCs/>
          <w:lang w:val="en-US"/>
        </w:rPr>
        <w:t xml:space="preserve">, </w:t>
      </w:r>
      <w:r>
        <w:rPr>
          <w:rFonts w:ascii="Garamond" w:hAnsi="Garamond"/>
          <w:bCs/>
          <w:iCs/>
          <w:lang w:val="en-US"/>
        </w:rPr>
        <w:t>01.09.</w:t>
      </w:r>
      <w:r w:rsidRPr="005E2EA1">
        <w:rPr>
          <w:rFonts w:ascii="Garamond" w:hAnsi="Garamond"/>
          <w:bCs/>
          <w:iCs/>
          <w:lang w:val="en-US"/>
        </w:rPr>
        <w:t>2016</w:t>
      </w:r>
      <w:r>
        <w:rPr>
          <w:rFonts w:ascii="Garamond" w:hAnsi="Garamond"/>
          <w:bCs/>
          <w:iCs/>
          <w:lang w:val="en-US"/>
        </w:rPr>
        <w:t xml:space="preserve">. </w:t>
      </w:r>
      <w:r w:rsidRPr="001B0ED9">
        <w:rPr>
          <w:rFonts w:ascii="Garamond" w:hAnsi="Garamond"/>
          <w:bCs/>
          <w:iCs/>
          <w:lang w:val="en-US"/>
        </w:rPr>
        <w:t>URL:</w:t>
      </w:r>
      <w:r>
        <w:rPr>
          <w:rFonts w:ascii="Garamond" w:hAnsi="Garamond"/>
          <w:bCs/>
          <w:iCs/>
          <w:lang w:val="en-US"/>
        </w:rPr>
        <w:t xml:space="preserve"> </w:t>
      </w:r>
      <w:r w:rsidRPr="005E2EA1">
        <w:rPr>
          <w:rFonts w:ascii="Garamond" w:hAnsi="Garamond"/>
          <w:bCs/>
          <w:iCs/>
          <w:lang w:val="en-US"/>
        </w:rPr>
        <w:t>https://runet.news/articles/7960</w:t>
      </w:r>
      <w:r>
        <w:rPr>
          <w:rFonts w:ascii="Garamond" w:hAnsi="Garamond"/>
          <w:bCs/>
          <w:iCs/>
          <w:lang w:val="en-US"/>
        </w:rPr>
        <w:t xml:space="preserve">. </w:t>
      </w:r>
      <w:r w:rsidRPr="001B0ED9">
        <w:rPr>
          <w:rFonts w:ascii="Garamond" w:hAnsi="Garamond"/>
          <w:bCs/>
          <w:iCs/>
          <w:lang w:val="en-US"/>
        </w:rPr>
        <w:t>(Retrieved October 3</w:t>
      </w:r>
      <w:r w:rsidRPr="00CA42F5">
        <w:rPr>
          <w:rFonts w:ascii="Garamond" w:hAnsi="Garamond"/>
          <w:bCs/>
          <w:iCs/>
          <w:lang w:val="en-US"/>
        </w:rPr>
        <w:t>0</w:t>
      </w:r>
      <w:r w:rsidRPr="001B0ED9">
        <w:rPr>
          <w:rFonts w:ascii="Garamond" w:hAnsi="Garamond"/>
          <w:bCs/>
          <w:iCs/>
          <w:lang w:val="en-US"/>
        </w:rPr>
        <w:t>, 2021)</w:t>
      </w:r>
      <w:r>
        <w:rPr>
          <w:rFonts w:ascii="Garamond" w:hAnsi="Garamond"/>
          <w:bCs/>
          <w:iCs/>
          <w:lang w:val="en-US"/>
        </w:rPr>
        <w:t>.</w:t>
      </w:r>
    </w:p>
    <w:p w14:paraId="5E367C90" w14:textId="77777777" w:rsidR="00476A8B" w:rsidRPr="00FC3630" w:rsidRDefault="00476A8B" w:rsidP="00A01E05">
      <w:pPr>
        <w:spacing w:after="0" w:line="240" w:lineRule="auto"/>
        <w:ind w:left="709" w:hanging="709"/>
        <w:jc w:val="both"/>
        <w:rPr>
          <w:rFonts w:ascii="Garamond" w:hAnsi="Garamond"/>
          <w:bCs/>
          <w:iCs/>
          <w:lang w:val="en-US"/>
        </w:rPr>
      </w:pPr>
      <w:r w:rsidRPr="00090D53">
        <w:rPr>
          <w:rFonts w:ascii="Garamond" w:hAnsi="Garamond"/>
          <w:iCs/>
          <w:lang w:val="en-US"/>
        </w:rPr>
        <w:t>Lyubimov</w:t>
      </w:r>
      <w:r>
        <w:rPr>
          <w:rFonts w:ascii="Garamond" w:hAnsi="Garamond"/>
          <w:iCs/>
          <w:lang w:val="en-US"/>
        </w:rPr>
        <w:t>, A.</w:t>
      </w:r>
      <w:r w:rsidRPr="00090D53">
        <w:rPr>
          <w:rFonts w:ascii="Garamond" w:hAnsi="Garamond"/>
          <w:iCs/>
          <w:lang w:val="en-US"/>
        </w:rPr>
        <w:t xml:space="preserve">P., </w:t>
      </w:r>
      <w:r>
        <w:rPr>
          <w:rFonts w:ascii="Garamond" w:hAnsi="Garamond"/>
          <w:iCs/>
          <w:lang w:val="en-US"/>
        </w:rPr>
        <w:t xml:space="preserve">&amp; </w:t>
      </w:r>
      <w:proofErr w:type="spellStart"/>
      <w:r w:rsidRPr="00090D53">
        <w:rPr>
          <w:rFonts w:ascii="Garamond" w:hAnsi="Garamond"/>
          <w:iCs/>
          <w:lang w:val="en-US"/>
        </w:rPr>
        <w:t>Shchitov</w:t>
      </w:r>
      <w:proofErr w:type="spellEnd"/>
      <w:r>
        <w:rPr>
          <w:rFonts w:ascii="Garamond" w:hAnsi="Garamond"/>
          <w:iCs/>
          <w:lang w:val="en-US"/>
        </w:rPr>
        <w:t>,</w:t>
      </w:r>
      <w:r w:rsidRPr="00090D53">
        <w:rPr>
          <w:rFonts w:ascii="Garamond" w:hAnsi="Garamond"/>
          <w:iCs/>
          <w:lang w:val="en-US"/>
        </w:rPr>
        <w:t xml:space="preserve"> A.N. </w:t>
      </w:r>
      <w:r>
        <w:rPr>
          <w:rFonts w:ascii="Garamond" w:hAnsi="Garamond"/>
          <w:iCs/>
          <w:lang w:val="en-US"/>
        </w:rPr>
        <w:t>(201</w:t>
      </w:r>
      <w:r w:rsidRPr="00A70625">
        <w:rPr>
          <w:rFonts w:ascii="Garamond" w:hAnsi="Garamond"/>
          <w:iCs/>
          <w:lang w:val="en-US"/>
        </w:rPr>
        <w:t>7</w:t>
      </w:r>
      <w:r>
        <w:rPr>
          <w:rFonts w:ascii="Garamond" w:hAnsi="Garamond"/>
          <w:iCs/>
          <w:lang w:val="en-US"/>
        </w:rPr>
        <w:t xml:space="preserve">). </w:t>
      </w:r>
      <w:r w:rsidRPr="00A70625">
        <w:rPr>
          <w:rFonts w:ascii="Garamond" w:hAnsi="Garamond"/>
          <w:iCs/>
          <w:lang w:val="en-US"/>
        </w:rPr>
        <w:t>RGAIS-the leader in the profiles of training in the field of protection of intellectual property rights</w:t>
      </w:r>
      <w:r>
        <w:rPr>
          <w:rFonts w:ascii="Garamond" w:hAnsi="Garamond"/>
          <w:iCs/>
          <w:lang w:val="en-US"/>
        </w:rPr>
        <w:t>.</w:t>
      </w:r>
      <w:r w:rsidRPr="00A70625">
        <w:rPr>
          <w:rFonts w:ascii="Garamond" w:hAnsi="Garamond"/>
          <w:i/>
          <w:iCs/>
          <w:lang w:val="en-US"/>
        </w:rPr>
        <w:t xml:space="preserve"> Representative power-XXI century</w:t>
      </w:r>
      <w:r>
        <w:rPr>
          <w:rFonts w:ascii="Garamond" w:hAnsi="Garamond"/>
          <w:iCs/>
          <w:lang w:val="en-US"/>
        </w:rPr>
        <w:t>,</w:t>
      </w:r>
      <w:r w:rsidRPr="00090D53">
        <w:rPr>
          <w:rFonts w:ascii="Garamond" w:hAnsi="Garamond"/>
          <w:iCs/>
          <w:lang w:val="en-US"/>
        </w:rPr>
        <w:t xml:space="preserve"> </w:t>
      </w:r>
      <w:r>
        <w:rPr>
          <w:rFonts w:ascii="Garamond" w:hAnsi="Garamond"/>
          <w:iCs/>
          <w:lang w:val="en-US"/>
        </w:rPr>
        <w:t>4,</w:t>
      </w:r>
      <w:r w:rsidRPr="00090D53">
        <w:rPr>
          <w:rFonts w:ascii="Garamond" w:hAnsi="Garamond"/>
          <w:iCs/>
          <w:lang w:val="en-US"/>
        </w:rPr>
        <w:t xml:space="preserve"> </w:t>
      </w:r>
      <w:r>
        <w:rPr>
          <w:rFonts w:ascii="Garamond" w:hAnsi="Garamond"/>
          <w:iCs/>
          <w:lang w:val="en-US"/>
        </w:rPr>
        <w:t>18</w:t>
      </w:r>
      <w:r w:rsidRPr="00090D53">
        <w:rPr>
          <w:rFonts w:ascii="Garamond" w:hAnsi="Garamond"/>
          <w:iCs/>
          <w:lang w:val="en-US"/>
        </w:rPr>
        <w:t>-</w:t>
      </w:r>
      <w:r>
        <w:rPr>
          <w:rFonts w:ascii="Garamond" w:hAnsi="Garamond"/>
          <w:iCs/>
          <w:lang w:val="en-US"/>
        </w:rPr>
        <w:t>20</w:t>
      </w:r>
      <w:r w:rsidRPr="00090D53">
        <w:rPr>
          <w:rFonts w:ascii="Garamond" w:hAnsi="Garamond"/>
          <w:iCs/>
          <w:lang w:val="en-US"/>
        </w:rPr>
        <w:t>.</w:t>
      </w:r>
    </w:p>
    <w:p w14:paraId="6B55993F" w14:textId="77777777" w:rsidR="00476A8B" w:rsidRPr="00476A8B" w:rsidRDefault="00476A8B" w:rsidP="00A01E05">
      <w:pPr>
        <w:spacing w:after="0" w:line="240" w:lineRule="auto"/>
        <w:ind w:left="709" w:hanging="709"/>
        <w:jc w:val="both"/>
        <w:rPr>
          <w:rFonts w:ascii="Garamond" w:hAnsi="Garamond" w:cs="ArialNarrow"/>
          <w:color w:val="000000"/>
          <w:lang w:val="en-US"/>
        </w:rPr>
      </w:pPr>
      <w:proofErr w:type="spellStart"/>
      <w:r w:rsidRPr="00476A8B">
        <w:rPr>
          <w:rFonts w:ascii="Garamond" w:hAnsi="Garamond" w:cs="ArialNarrow"/>
          <w:color w:val="000000"/>
          <w:lang w:val="en-US"/>
        </w:rPr>
        <w:t>Monakhov</w:t>
      </w:r>
      <w:proofErr w:type="spellEnd"/>
      <w:r w:rsidRPr="00476A8B">
        <w:rPr>
          <w:rFonts w:ascii="Garamond" w:hAnsi="Garamond" w:cs="ArialNarrow"/>
          <w:color w:val="000000"/>
          <w:lang w:val="en-US"/>
        </w:rPr>
        <w:t xml:space="preserve">, D.N., </w:t>
      </w:r>
      <w:proofErr w:type="spellStart"/>
      <w:r w:rsidRPr="00476A8B">
        <w:rPr>
          <w:rFonts w:ascii="Garamond" w:hAnsi="Garamond" w:cs="ArialNarrow"/>
          <w:color w:val="000000"/>
          <w:lang w:val="en-US"/>
        </w:rPr>
        <w:t>Goncharova</w:t>
      </w:r>
      <w:proofErr w:type="spellEnd"/>
      <w:r w:rsidRPr="00476A8B">
        <w:rPr>
          <w:rFonts w:ascii="Garamond" w:hAnsi="Garamond" w:cs="ArialNarrow"/>
          <w:color w:val="000000"/>
          <w:lang w:val="en-US"/>
        </w:rPr>
        <w:t xml:space="preserve">, I.V., </w:t>
      </w:r>
      <w:proofErr w:type="spellStart"/>
      <w:r w:rsidRPr="00476A8B">
        <w:rPr>
          <w:rFonts w:ascii="Garamond" w:hAnsi="Garamond" w:cs="ArialNarrow"/>
          <w:color w:val="000000"/>
          <w:lang w:val="en-US"/>
        </w:rPr>
        <w:t>Pronchev</w:t>
      </w:r>
      <w:proofErr w:type="spellEnd"/>
      <w:r w:rsidRPr="00476A8B">
        <w:rPr>
          <w:rFonts w:ascii="Garamond" w:hAnsi="Garamond" w:cs="ArialNarrow"/>
          <w:color w:val="000000"/>
          <w:lang w:val="en-US"/>
        </w:rPr>
        <w:t>, G.B. (2018). Information systems on the basis of modern information and communication technologies as a tool for the formation of leadership qualities. In</w:t>
      </w:r>
      <w:r>
        <w:rPr>
          <w:rFonts w:ascii="Garamond" w:hAnsi="Garamond" w:cs="ArialNarrow"/>
          <w:color w:val="000000"/>
          <w:lang w:val="en-US"/>
        </w:rPr>
        <w:t xml:space="preserve"> </w:t>
      </w:r>
      <w:r w:rsidRPr="00476A8B">
        <w:rPr>
          <w:rFonts w:ascii="Garamond" w:hAnsi="Garamond" w:cs="ArialNarrow"/>
          <w:i/>
          <w:iCs/>
          <w:color w:val="000000"/>
          <w:lang w:val="en-US"/>
        </w:rPr>
        <w:t>Leadership for the Future Sustainable Development of Business and Education</w:t>
      </w:r>
      <w:r w:rsidRPr="00476A8B">
        <w:rPr>
          <w:rFonts w:ascii="Garamond" w:hAnsi="Garamond" w:cs="ArialNarrow"/>
          <w:color w:val="000000"/>
          <w:lang w:val="en-US"/>
        </w:rPr>
        <w:t>, Springer Proceedings in Business and Economics, 521–529.</w:t>
      </w:r>
      <w:r>
        <w:rPr>
          <w:rFonts w:ascii="Garamond" w:hAnsi="Garamond" w:cs="ArialNarrow"/>
          <w:color w:val="000000"/>
          <w:lang w:val="en-US"/>
        </w:rPr>
        <w:t xml:space="preserve"> </w:t>
      </w:r>
      <w:r w:rsidRPr="00476A8B">
        <w:rPr>
          <w:rFonts w:ascii="Garamond" w:hAnsi="Garamond" w:cs="ArialNarrow"/>
          <w:color w:val="000000"/>
          <w:lang w:val="en-US"/>
        </w:rPr>
        <w:t>https://doi.org/10.1007/978-3-319-74216-8_52</w:t>
      </w:r>
      <w:r>
        <w:rPr>
          <w:rFonts w:ascii="Garamond" w:hAnsi="Garamond" w:cs="ArialNarrow"/>
          <w:color w:val="000000"/>
          <w:lang w:val="en-US"/>
        </w:rPr>
        <w:t>.</w:t>
      </w:r>
    </w:p>
    <w:p w14:paraId="4DE4E62B" w14:textId="77777777" w:rsidR="00476A8B" w:rsidRPr="000A0EFB" w:rsidRDefault="00476A8B" w:rsidP="00A01E05">
      <w:pPr>
        <w:spacing w:after="0" w:line="240" w:lineRule="auto"/>
        <w:ind w:left="709" w:hanging="709"/>
        <w:jc w:val="both"/>
        <w:rPr>
          <w:rFonts w:ascii="Garamond" w:hAnsi="Garamond"/>
          <w:bCs/>
          <w:iCs/>
          <w:lang w:val="en-US"/>
        </w:rPr>
      </w:pPr>
      <w:proofErr w:type="spellStart"/>
      <w:r w:rsidRPr="00A01E05">
        <w:rPr>
          <w:rFonts w:ascii="Garamond" w:hAnsi="Garamond"/>
          <w:bCs/>
          <w:iCs/>
          <w:lang w:val="en-US"/>
        </w:rPr>
        <w:t>Monakhov</w:t>
      </w:r>
      <w:proofErr w:type="spellEnd"/>
      <w:r w:rsidRPr="00A01E05">
        <w:rPr>
          <w:rFonts w:ascii="Garamond" w:hAnsi="Garamond"/>
          <w:bCs/>
          <w:iCs/>
          <w:lang w:val="en-US"/>
        </w:rPr>
        <w:t>, D.N.</w:t>
      </w:r>
      <w:r>
        <w:rPr>
          <w:rFonts w:ascii="Garamond" w:hAnsi="Garamond"/>
          <w:bCs/>
          <w:iCs/>
          <w:lang w:val="en-US"/>
        </w:rPr>
        <w:t>,</w:t>
      </w:r>
      <w:r w:rsidRPr="00A01E05">
        <w:rPr>
          <w:rFonts w:ascii="Garamond" w:hAnsi="Garamond"/>
          <w:bCs/>
          <w:iCs/>
          <w:lang w:val="en-US"/>
        </w:rPr>
        <w:t xml:space="preserve"> </w:t>
      </w:r>
      <w:proofErr w:type="spellStart"/>
      <w:r w:rsidRPr="00A01E05">
        <w:rPr>
          <w:rFonts w:ascii="Garamond" w:hAnsi="Garamond"/>
          <w:bCs/>
          <w:iCs/>
          <w:lang w:val="en-US"/>
        </w:rPr>
        <w:t>Pronchev</w:t>
      </w:r>
      <w:proofErr w:type="spellEnd"/>
      <w:r w:rsidRPr="00A01E05">
        <w:rPr>
          <w:rFonts w:ascii="Garamond" w:hAnsi="Garamond"/>
          <w:bCs/>
          <w:iCs/>
          <w:lang w:val="en-US"/>
        </w:rPr>
        <w:t>, G.B. (2020). From a digit to the digital society.</w:t>
      </w:r>
      <w:r>
        <w:rPr>
          <w:rFonts w:ascii="Garamond" w:hAnsi="Garamond"/>
          <w:bCs/>
          <w:iCs/>
          <w:lang w:val="en-US"/>
        </w:rPr>
        <w:t xml:space="preserve"> </w:t>
      </w:r>
      <w:r w:rsidRPr="00A01E05">
        <w:rPr>
          <w:rFonts w:ascii="Garamond" w:hAnsi="Garamond"/>
          <w:bCs/>
          <w:i/>
          <w:lang w:val="en-US"/>
        </w:rPr>
        <w:t>Political Science Issues</w:t>
      </w:r>
      <w:r w:rsidRPr="00A01E05">
        <w:rPr>
          <w:rFonts w:ascii="Garamond" w:hAnsi="Garamond"/>
          <w:bCs/>
          <w:iCs/>
          <w:lang w:val="en-US"/>
        </w:rPr>
        <w:t xml:space="preserve">, </w:t>
      </w:r>
      <w:r w:rsidRPr="00A01E05">
        <w:rPr>
          <w:rFonts w:ascii="Garamond" w:hAnsi="Garamond"/>
          <w:b/>
          <w:bCs/>
          <w:iCs/>
          <w:lang w:val="en-US"/>
        </w:rPr>
        <w:t>10(3)</w:t>
      </w:r>
      <w:r>
        <w:rPr>
          <w:rFonts w:ascii="Garamond" w:hAnsi="Garamond"/>
          <w:bCs/>
          <w:iCs/>
          <w:lang w:val="en-US"/>
        </w:rPr>
        <w:t xml:space="preserve">, </w:t>
      </w:r>
      <w:r w:rsidRPr="00A01E05">
        <w:rPr>
          <w:rFonts w:ascii="Garamond" w:hAnsi="Garamond"/>
          <w:bCs/>
          <w:iCs/>
          <w:lang w:val="en-US"/>
        </w:rPr>
        <w:t>277–284</w:t>
      </w:r>
      <w:r>
        <w:rPr>
          <w:rFonts w:ascii="Garamond" w:hAnsi="Garamond"/>
          <w:bCs/>
          <w:iCs/>
          <w:lang w:val="en-US"/>
        </w:rPr>
        <w:t xml:space="preserve">. </w:t>
      </w:r>
      <w:r w:rsidRPr="0073052E">
        <w:rPr>
          <w:rFonts w:ascii="Garamond" w:hAnsi="Garamond"/>
          <w:bCs/>
          <w:iCs/>
          <w:lang w:val="en-US"/>
        </w:rPr>
        <w:t>https://doi.org/</w:t>
      </w:r>
      <w:r w:rsidRPr="00A01E05">
        <w:rPr>
          <w:rFonts w:ascii="Garamond" w:hAnsi="Garamond"/>
          <w:bCs/>
          <w:iCs/>
          <w:lang w:val="en-US"/>
        </w:rPr>
        <w:t>10.35775/PSI.2020.42.3.002</w:t>
      </w:r>
      <w:r>
        <w:rPr>
          <w:rFonts w:ascii="Garamond" w:hAnsi="Garamond"/>
          <w:bCs/>
          <w:iCs/>
          <w:lang w:val="en-US"/>
        </w:rPr>
        <w:t>.</w:t>
      </w:r>
    </w:p>
    <w:p w14:paraId="615EE931" w14:textId="77777777" w:rsidR="00476A8B" w:rsidRDefault="00476A8B" w:rsidP="00A01E05">
      <w:pPr>
        <w:spacing w:after="0" w:line="240" w:lineRule="auto"/>
        <w:ind w:left="709" w:hanging="709"/>
        <w:jc w:val="both"/>
        <w:rPr>
          <w:rFonts w:ascii="Garamond" w:hAnsi="Garamond"/>
          <w:bCs/>
          <w:iCs/>
          <w:lang w:val="en-US"/>
        </w:rPr>
      </w:pPr>
      <w:proofErr w:type="spellStart"/>
      <w:r w:rsidRPr="009413FD">
        <w:rPr>
          <w:rFonts w:ascii="Garamond" w:hAnsi="Garamond" w:cs="ArialNarrow"/>
          <w:color w:val="000000"/>
          <w:lang w:val="en-US"/>
        </w:rPr>
        <w:t>Osipova</w:t>
      </w:r>
      <w:proofErr w:type="spellEnd"/>
      <w:r w:rsidRPr="009413FD">
        <w:rPr>
          <w:rFonts w:ascii="Garamond" w:hAnsi="Garamond" w:cs="ArialNarrow"/>
          <w:color w:val="000000"/>
          <w:lang w:val="en-US"/>
        </w:rPr>
        <w:t xml:space="preserve">, N.G., </w:t>
      </w:r>
      <w:proofErr w:type="spellStart"/>
      <w:r w:rsidRPr="009413FD">
        <w:rPr>
          <w:rFonts w:ascii="Garamond" w:hAnsi="Garamond" w:cs="ArialNarrow"/>
          <w:color w:val="000000"/>
          <w:lang w:val="en-US"/>
        </w:rPr>
        <w:t>Sinykov</w:t>
      </w:r>
      <w:proofErr w:type="spellEnd"/>
      <w:r w:rsidRPr="009413FD">
        <w:rPr>
          <w:rFonts w:ascii="Garamond" w:hAnsi="Garamond" w:cs="ArialNarrow"/>
          <w:color w:val="000000"/>
          <w:lang w:val="en-US"/>
        </w:rPr>
        <w:t xml:space="preserve">, A.V., </w:t>
      </w:r>
      <w:proofErr w:type="spellStart"/>
      <w:r w:rsidRPr="009413FD">
        <w:rPr>
          <w:rFonts w:ascii="Garamond" w:hAnsi="Garamond" w:cs="ArialNarrow"/>
          <w:color w:val="000000"/>
          <w:lang w:val="en-US"/>
        </w:rPr>
        <w:t>Elishev</w:t>
      </w:r>
      <w:proofErr w:type="spellEnd"/>
      <w:r w:rsidRPr="009413FD">
        <w:rPr>
          <w:rFonts w:ascii="Garamond" w:hAnsi="Garamond" w:cs="ArialNarrow"/>
          <w:color w:val="000000"/>
          <w:lang w:val="en-US"/>
        </w:rPr>
        <w:t xml:space="preserve">, S.O., </w:t>
      </w:r>
      <w:proofErr w:type="spellStart"/>
      <w:r w:rsidRPr="009413FD">
        <w:rPr>
          <w:rFonts w:ascii="Garamond" w:hAnsi="Garamond" w:cs="ArialNarrow"/>
          <w:color w:val="000000"/>
          <w:lang w:val="en-US"/>
        </w:rPr>
        <w:t>Kanevsky</w:t>
      </w:r>
      <w:proofErr w:type="spellEnd"/>
      <w:r w:rsidRPr="009413FD">
        <w:rPr>
          <w:rFonts w:ascii="Garamond" w:hAnsi="Garamond" w:cs="ArialNarrow"/>
          <w:color w:val="000000"/>
          <w:lang w:val="en-US"/>
        </w:rPr>
        <w:t xml:space="preserve">, P.S., </w:t>
      </w:r>
      <w:proofErr w:type="spellStart"/>
      <w:r w:rsidRPr="009413FD">
        <w:rPr>
          <w:rFonts w:ascii="Garamond" w:hAnsi="Garamond" w:cs="ArialNarrow"/>
          <w:color w:val="000000"/>
          <w:lang w:val="en-US"/>
        </w:rPr>
        <w:t>Trofimov</w:t>
      </w:r>
      <w:proofErr w:type="spellEnd"/>
      <w:r w:rsidRPr="009413FD">
        <w:rPr>
          <w:rFonts w:ascii="Garamond" w:hAnsi="Garamond" w:cs="ArialNarrow"/>
          <w:color w:val="000000"/>
          <w:lang w:val="en-US"/>
        </w:rPr>
        <w:t xml:space="preserve">, S.V. (2018). </w:t>
      </w:r>
      <w:r w:rsidRPr="00015971">
        <w:rPr>
          <w:rFonts w:ascii="Garamond" w:hAnsi="Garamond" w:cs="ArialNarrow"/>
          <w:color w:val="000000"/>
          <w:lang w:val="en-US"/>
        </w:rPr>
        <w:t xml:space="preserve">A social portrait of the modern Russian student. By results of a research at sociological faculty of </w:t>
      </w:r>
      <w:proofErr w:type="spellStart"/>
      <w:r w:rsidRPr="00015971">
        <w:rPr>
          <w:rFonts w:ascii="Garamond" w:hAnsi="Garamond" w:cs="ArialNarrow"/>
          <w:color w:val="000000"/>
          <w:lang w:val="en-US"/>
        </w:rPr>
        <w:t>Lomonosov</w:t>
      </w:r>
      <w:proofErr w:type="spellEnd"/>
      <w:r w:rsidRPr="00015971">
        <w:rPr>
          <w:rFonts w:ascii="Garamond" w:hAnsi="Garamond" w:cs="ArialNarrow"/>
          <w:color w:val="000000"/>
          <w:lang w:val="en-US"/>
        </w:rPr>
        <w:t xml:space="preserve"> Moscow State University</w:t>
      </w:r>
      <w:r w:rsidRPr="009413FD">
        <w:rPr>
          <w:rFonts w:ascii="Garamond" w:hAnsi="Garamond" w:cs="ArialNarrow"/>
          <w:color w:val="000000"/>
          <w:lang w:val="en-US"/>
        </w:rPr>
        <w:t>. Moscow: FGBUN ISPI of RAS. 56 p.</w:t>
      </w:r>
    </w:p>
    <w:p w14:paraId="1124FA62" w14:textId="77777777" w:rsidR="00476A8B" w:rsidRPr="004934FB" w:rsidRDefault="00476A8B" w:rsidP="00A01E05">
      <w:pPr>
        <w:spacing w:after="0" w:line="240" w:lineRule="auto"/>
        <w:ind w:left="709" w:hanging="709"/>
        <w:jc w:val="both"/>
        <w:rPr>
          <w:rFonts w:ascii="Garamond" w:hAnsi="Garamond" w:cs="ArialNarrow"/>
          <w:color w:val="000000"/>
          <w:lang w:val="en-US"/>
        </w:rPr>
      </w:pPr>
      <w:proofErr w:type="spellStart"/>
      <w:r w:rsidRPr="00E523C3">
        <w:rPr>
          <w:rFonts w:ascii="Garamond" w:hAnsi="Garamond" w:cs="ArialNarrow"/>
          <w:color w:val="000000"/>
          <w:lang w:val="en-US"/>
        </w:rPr>
        <w:t>Petrov</w:t>
      </w:r>
      <w:proofErr w:type="spellEnd"/>
      <w:r w:rsidRPr="00E523C3">
        <w:rPr>
          <w:rFonts w:ascii="Garamond" w:hAnsi="Garamond" w:cs="ArialNarrow"/>
          <w:color w:val="000000"/>
          <w:lang w:val="en-US"/>
        </w:rPr>
        <w:t xml:space="preserve">, A.P., </w:t>
      </w:r>
      <w:proofErr w:type="spellStart"/>
      <w:r w:rsidRPr="00E523C3">
        <w:rPr>
          <w:rFonts w:ascii="Garamond" w:hAnsi="Garamond" w:cs="ArialNarrow"/>
          <w:color w:val="000000"/>
          <w:lang w:val="en-US"/>
        </w:rPr>
        <w:t>Pronchev</w:t>
      </w:r>
      <w:proofErr w:type="spellEnd"/>
      <w:r w:rsidRPr="00E523C3">
        <w:rPr>
          <w:rFonts w:ascii="Garamond" w:hAnsi="Garamond" w:cs="ArialNarrow"/>
          <w:color w:val="000000"/>
          <w:lang w:val="en-US"/>
        </w:rPr>
        <w:t xml:space="preserve">, G.B. (2017). Collection of empirical data for the model of dynamics of interest in a political event. In Mathematical Modeling of Social Processes, 19, 75-79. Moscow: </w:t>
      </w:r>
      <w:proofErr w:type="spellStart"/>
      <w:r w:rsidRPr="00E523C3">
        <w:rPr>
          <w:rFonts w:ascii="Garamond" w:hAnsi="Garamond" w:cs="ArialNarrow"/>
          <w:color w:val="000000"/>
          <w:lang w:val="en-US"/>
        </w:rPr>
        <w:t>Keldysh</w:t>
      </w:r>
      <w:proofErr w:type="spellEnd"/>
      <w:r w:rsidRPr="00E523C3">
        <w:rPr>
          <w:rFonts w:ascii="Garamond" w:hAnsi="Garamond" w:cs="ArialNarrow"/>
          <w:color w:val="000000"/>
          <w:lang w:val="en-US"/>
        </w:rPr>
        <w:t xml:space="preserve"> Institute of </w:t>
      </w:r>
      <w:r w:rsidRPr="004934FB">
        <w:rPr>
          <w:rFonts w:ascii="Garamond" w:hAnsi="Garamond" w:cs="ArialNarrow"/>
          <w:color w:val="000000"/>
          <w:lang w:val="en-US"/>
        </w:rPr>
        <w:t>Applied Mathematics RAS. URL: http://keldysh.ru/social/2016. (Retrieved October 3</w:t>
      </w:r>
      <w:r w:rsidRPr="00CA42F5">
        <w:rPr>
          <w:rFonts w:ascii="Garamond" w:hAnsi="Garamond" w:cs="ArialNarrow"/>
          <w:color w:val="000000"/>
          <w:lang w:val="en-US"/>
        </w:rPr>
        <w:t>0</w:t>
      </w:r>
      <w:r w:rsidRPr="004934FB">
        <w:rPr>
          <w:rFonts w:ascii="Garamond" w:hAnsi="Garamond" w:cs="ArialNarrow"/>
          <w:color w:val="000000"/>
          <w:lang w:val="en-US"/>
        </w:rPr>
        <w:t>, 2021).</w:t>
      </w:r>
    </w:p>
    <w:p w14:paraId="52A64590" w14:textId="77777777" w:rsidR="00476A8B" w:rsidRDefault="00476A8B" w:rsidP="00A01E05">
      <w:pPr>
        <w:spacing w:after="0" w:line="240" w:lineRule="auto"/>
        <w:ind w:left="709" w:hanging="709"/>
        <w:jc w:val="both"/>
        <w:rPr>
          <w:rFonts w:ascii="Garamond" w:hAnsi="Garamond"/>
          <w:bCs/>
          <w:iCs/>
          <w:lang w:val="en-US"/>
        </w:rPr>
      </w:pPr>
      <w:proofErr w:type="spellStart"/>
      <w:r>
        <w:rPr>
          <w:rFonts w:ascii="Garamond" w:hAnsi="Garamond"/>
          <w:bCs/>
          <w:iCs/>
          <w:lang w:val="en-US"/>
        </w:rPr>
        <w:t>Pronchev</w:t>
      </w:r>
      <w:proofErr w:type="spellEnd"/>
      <w:r>
        <w:rPr>
          <w:rFonts w:ascii="Garamond" w:hAnsi="Garamond"/>
          <w:bCs/>
          <w:iCs/>
          <w:lang w:val="en-US"/>
        </w:rPr>
        <w:t>, G.</w:t>
      </w:r>
      <w:r w:rsidRPr="005B64E1">
        <w:rPr>
          <w:rFonts w:ascii="Garamond" w:hAnsi="Garamond"/>
          <w:bCs/>
          <w:iCs/>
          <w:lang w:val="en-US"/>
        </w:rPr>
        <w:t xml:space="preserve">B. (2020). On the features of virtual social environments contributing to social deviations. </w:t>
      </w:r>
      <w:r w:rsidRPr="005B64E1">
        <w:rPr>
          <w:rFonts w:ascii="Garamond" w:hAnsi="Garamond"/>
          <w:bCs/>
          <w:i/>
          <w:iCs/>
          <w:lang w:val="en-US"/>
        </w:rPr>
        <w:t>Education and Law</w:t>
      </w:r>
      <w:r w:rsidRPr="005B64E1">
        <w:rPr>
          <w:rFonts w:ascii="Garamond" w:hAnsi="Garamond"/>
          <w:bCs/>
          <w:iCs/>
          <w:lang w:val="en-US"/>
        </w:rPr>
        <w:t xml:space="preserve">, </w:t>
      </w:r>
      <w:r w:rsidRPr="005B64E1">
        <w:rPr>
          <w:rFonts w:ascii="Garamond" w:hAnsi="Garamond"/>
          <w:b/>
          <w:bCs/>
          <w:iCs/>
          <w:lang w:val="en-US"/>
        </w:rPr>
        <w:t>3</w:t>
      </w:r>
      <w:r w:rsidRPr="005B64E1">
        <w:rPr>
          <w:rFonts w:ascii="Garamond" w:hAnsi="Garamond"/>
          <w:bCs/>
          <w:iCs/>
          <w:lang w:val="en-US"/>
        </w:rPr>
        <w:t>, 200</w:t>
      </w:r>
      <w:r w:rsidRPr="0073052E">
        <w:rPr>
          <w:rFonts w:ascii="Garamond" w:hAnsi="Garamond"/>
          <w:bCs/>
          <w:iCs/>
          <w:lang w:val="en-US"/>
        </w:rPr>
        <w:t>–</w:t>
      </w:r>
      <w:r w:rsidRPr="005B64E1">
        <w:rPr>
          <w:rFonts w:ascii="Garamond" w:hAnsi="Garamond"/>
          <w:bCs/>
          <w:iCs/>
          <w:lang w:val="en-US"/>
        </w:rPr>
        <w:t xml:space="preserve">208. </w:t>
      </w:r>
      <w:r w:rsidRPr="0073052E">
        <w:rPr>
          <w:rFonts w:ascii="Garamond" w:hAnsi="Garamond"/>
          <w:bCs/>
          <w:iCs/>
          <w:lang w:val="en-US"/>
        </w:rPr>
        <w:t>https://doi.org/</w:t>
      </w:r>
      <w:r w:rsidRPr="005B64E1">
        <w:rPr>
          <w:rFonts w:ascii="Garamond" w:hAnsi="Garamond"/>
          <w:bCs/>
          <w:iCs/>
          <w:lang w:val="en-US"/>
        </w:rPr>
        <w:t>10.24411/2076-1503-2020-10334</w:t>
      </w:r>
    </w:p>
    <w:p w14:paraId="4FC7757C" w14:textId="77777777" w:rsidR="00476A8B" w:rsidRDefault="00476A8B" w:rsidP="00A01E05">
      <w:pPr>
        <w:spacing w:after="0" w:line="240" w:lineRule="auto"/>
        <w:ind w:left="709" w:hanging="709"/>
        <w:jc w:val="both"/>
        <w:rPr>
          <w:rFonts w:ascii="Garamond" w:hAnsi="Garamond"/>
          <w:bCs/>
          <w:iCs/>
          <w:lang w:val="en-US"/>
        </w:rPr>
      </w:pPr>
      <w:proofErr w:type="spellStart"/>
      <w:r w:rsidRPr="002100EA">
        <w:rPr>
          <w:rFonts w:ascii="Garamond" w:hAnsi="Garamond"/>
          <w:bCs/>
          <w:iCs/>
          <w:lang w:val="en-US"/>
        </w:rPr>
        <w:t>Pronchev</w:t>
      </w:r>
      <w:proofErr w:type="spellEnd"/>
      <w:r w:rsidRPr="002100EA">
        <w:rPr>
          <w:rFonts w:ascii="Garamond" w:hAnsi="Garamond"/>
          <w:bCs/>
          <w:iCs/>
          <w:lang w:val="en-US"/>
        </w:rPr>
        <w:t xml:space="preserve">, G.B., </w:t>
      </w:r>
      <w:proofErr w:type="spellStart"/>
      <w:r w:rsidRPr="002100EA">
        <w:rPr>
          <w:rFonts w:ascii="Garamond" w:hAnsi="Garamond"/>
          <w:bCs/>
          <w:iCs/>
          <w:lang w:val="en-US"/>
        </w:rPr>
        <w:t>Goncharov</w:t>
      </w:r>
      <w:proofErr w:type="spellEnd"/>
      <w:r w:rsidRPr="002100EA">
        <w:rPr>
          <w:rFonts w:ascii="Garamond" w:hAnsi="Garamond"/>
          <w:bCs/>
          <w:iCs/>
          <w:lang w:val="en-US"/>
        </w:rPr>
        <w:t xml:space="preserve">, I.V. (2017). Security of modern electronic educational environments. </w:t>
      </w:r>
      <w:r w:rsidRPr="002100EA">
        <w:rPr>
          <w:rFonts w:ascii="Garamond" w:hAnsi="Garamond"/>
          <w:bCs/>
          <w:i/>
          <w:iCs/>
          <w:lang w:val="en-US"/>
        </w:rPr>
        <w:t>Distance and Virtual learning</w:t>
      </w:r>
      <w:r>
        <w:rPr>
          <w:rFonts w:ascii="Garamond" w:hAnsi="Garamond"/>
          <w:bCs/>
          <w:iCs/>
          <w:lang w:val="en-US"/>
        </w:rPr>
        <w:t xml:space="preserve">, </w:t>
      </w:r>
      <w:r w:rsidRPr="002100EA">
        <w:rPr>
          <w:rFonts w:ascii="Garamond" w:hAnsi="Garamond"/>
          <w:b/>
          <w:bCs/>
          <w:iCs/>
          <w:lang w:val="en-US"/>
        </w:rPr>
        <w:t>3</w:t>
      </w:r>
      <w:r w:rsidRPr="002100EA">
        <w:rPr>
          <w:rFonts w:ascii="Garamond" w:hAnsi="Garamond"/>
          <w:bCs/>
          <w:iCs/>
          <w:lang w:val="en-US"/>
        </w:rPr>
        <w:t>, 26-30.</w:t>
      </w:r>
    </w:p>
    <w:p w14:paraId="31F2FD86" w14:textId="77777777" w:rsidR="00476A8B" w:rsidRPr="00DE7B87" w:rsidRDefault="00476A8B" w:rsidP="00A01E05">
      <w:pPr>
        <w:spacing w:after="0" w:line="240" w:lineRule="auto"/>
        <w:ind w:left="709" w:hanging="709"/>
        <w:jc w:val="both"/>
        <w:rPr>
          <w:rFonts w:ascii="Garamond" w:hAnsi="Garamond"/>
          <w:bCs/>
          <w:iCs/>
          <w:lang w:val="en-US"/>
        </w:rPr>
      </w:pPr>
      <w:proofErr w:type="spellStart"/>
      <w:r w:rsidRPr="00DE7B87">
        <w:rPr>
          <w:rFonts w:ascii="Garamond" w:hAnsi="Garamond"/>
          <w:bCs/>
          <w:iCs/>
          <w:lang w:val="en-US"/>
        </w:rPr>
        <w:t>Pronchev</w:t>
      </w:r>
      <w:proofErr w:type="spellEnd"/>
      <w:r w:rsidRPr="00DE7B87">
        <w:rPr>
          <w:rFonts w:ascii="Garamond" w:hAnsi="Garamond"/>
          <w:bCs/>
          <w:iCs/>
          <w:lang w:val="en-US"/>
        </w:rPr>
        <w:t xml:space="preserve">, G.B., </w:t>
      </w:r>
      <w:proofErr w:type="spellStart"/>
      <w:r w:rsidRPr="00DE7B87">
        <w:rPr>
          <w:rFonts w:ascii="Garamond" w:hAnsi="Garamond"/>
          <w:bCs/>
          <w:iCs/>
          <w:lang w:val="en-US"/>
        </w:rPr>
        <w:t>Goncharova</w:t>
      </w:r>
      <w:proofErr w:type="spellEnd"/>
      <w:r w:rsidRPr="00DE7B87">
        <w:rPr>
          <w:rFonts w:ascii="Garamond" w:hAnsi="Garamond"/>
          <w:bCs/>
          <w:iCs/>
          <w:lang w:val="en-US"/>
        </w:rPr>
        <w:t xml:space="preserve">, I.V., </w:t>
      </w:r>
      <w:proofErr w:type="spellStart"/>
      <w:r w:rsidRPr="00DE7B87">
        <w:rPr>
          <w:rFonts w:ascii="Garamond" w:hAnsi="Garamond"/>
          <w:bCs/>
          <w:iCs/>
          <w:lang w:val="en-US"/>
        </w:rPr>
        <w:t>Pronchev</w:t>
      </w:r>
      <w:proofErr w:type="spellEnd"/>
      <w:r w:rsidRPr="00DE7B87">
        <w:rPr>
          <w:rFonts w:ascii="Garamond" w:hAnsi="Garamond"/>
          <w:bCs/>
          <w:iCs/>
          <w:lang w:val="en-US"/>
        </w:rPr>
        <w:t xml:space="preserve">, K.G., </w:t>
      </w:r>
      <w:proofErr w:type="spellStart"/>
      <w:r w:rsidRPr="00DE7B87">
        <w:rPr>
          <w:rFonts w:ascii="Garamond" w:hAnsi="Garamond"/>
          <w:bCs/>
          <w:iCs/>
          <w:lang w:val="en-US"/>
        </w:rPr>
        <w:t>Krichever</w:t>
      </w:r>
      <w:proofErr w:type="spellEnd"/>
      <w:r w:rsidRPr="00DE7B87">
        <w:rPr>
          <w:rFonts w:ascii="Garamond" w:hAnsi="Garamond"/>
          <w:bCs/>
          <w:iCs/>
          <w:lang w:val="en-US"/>
        </w:rPr>
        <w:t>, E.I. (2019). Russians' at</w:t>
      </w:r>
      <w:r>
        <w:rPr>
          <w:rFonts w:ascii="Garamond" w:hAnsi="Garamond"/>
          <w:bCs/>
          <w:iCs/>
          <w:lang w:val="en-US"/>
        </w:rPr>
        <w:t xml:space="preserve">titude to distance learning: </w:t>
      </w:r>
      <w:proofErr w:type="gramStart"/>
      <w:r>
        <w:rPr>
          <w:rFonts w:ascii="Garamond" w:hAnsi="Garamond"/>
          <w:bCs/>
          <w:iCs/>
          <w:lang w:val="en-US"/>
        </w:rPr>
        <w:t>a</w:t>
      </w:r>
      <w:proofErr w:type="gramEnd"/>
      <w:r>
        <w:rPr>
          <w:rFonts w:ascii="Garamond" w:hAnsi="Garamond"/>
          <w:bCs/>
          <w:iCs/>
          <w:lang w:val="en-US"/>
        </w:rPr>
        <w:t xml:space="preserve"> </w:t>
      </w:r>
      <w:proofErr w:type="spellStart"/>
      <w:r>
        <w:rPr>
          <w:rFonts w:ascii="Garamond" w:hAnsi="Garamond"/>
          <w:bCs/>
          <w:iCs/>
          <w:lang w:val="en-US"/>
        </w:rPr>
        <w:t>R</w:t>
      </w:r>
      <w:r w:rsidRPr="00DE7B87">
        <w:rPr>
          <w:rFonts w:ascii="Garamond" w:hAnsi="Garamond"/>
          <w:bCs/>
          <w:iCs/>
          <w:lang w:val="en-US"/>
        </w:rPr>
        <w:t>unet</w:t>
      </w:r>
      <w:proofErr w:type="spellEnd"/>
      <w:r w:rsidRPr="00DE7B87">
        <w:rPr>
          <w:rFonts w:ascii="Garamond" w:hAnsi="Garamond"/>
          <w:bCs/>
          <w:iCs/>
          <w:lang w:val="en-US"/>
        </w:rPr>
        <w:t xml:space="preserve"> survey. </w:t>
      </w:r>
      <w:r w:rsidRPr="00DE7B87">
        <w:rPr>
          <w:rFonts w:ascii="Garamond" w:hAnsi="Garamond"/>
          <w:bCs/>
          <w:i/>
          <w:lang w:val="en-US"/>
        </w:rPr>
        <w:t>International Journal of Learning, Teaching and Educational Research</w:t>
      </w:r>
      <w:r w:rsidRPr="00DE7B87">
        <w:rPr>
          <w:rFonts w:ascii="Garamond" w:hAnsi="Garamond"/>
          <w:bCs/>
          <w:iCs/>
          <w:lang w:val="en-US"/>
        </w:rPr>
        <w:t xml:space="preserve">, </w:t>
      </w:r>
      <w:r w:rsidRPr="00DE7B87">
        <w:rPr>
          <w:rFonts w:ascii="Garamond" w:hAnsi="Garamond"/>
          <w:b/>
          <w:bCs/>
          <w:iCs/>
          <w:lang w:val="en-US"/>
        </w:rPr>
        <w:t>18(11)</w:t>
      </w:r>
      <w:r>
        <w:rPr>
          <w:rFonts w:ascii="Garamond" w:hAnsi="Garamond"/>
          <w:bCs/>
          <w:iCs/>
          <w:lang w:val="en-US"/>
        </w:rPr>
        <w:t xml:space="preserve">, </w:t>
      </w:r>
      <w:r w:rsidRPr="00DE7B87">
        <w:rPr>
          <w:rFonts w:ascii="Garamond" w:hAnsi="Garamond"/>
          <w:bCs/>
          <w:iCs/>
          <w:lang w:val="en-US"/>
        </w:rPr>
        <w:t>370–384.</w:t>
      </w:r>
      <w:r>
        <w:rPr>
          <w:rFonts w:ascii="Garamond" w:hAnsi="Garamond"/>
          <w:bCs/>
          <w:iCs/>
          <w:lang w:val="en-US"/>
        </w:rPr>
        <w:t xml:space="preserve"> </w:t>
      </w:r>
      <w:r w:rsidRPr="0073052E">
        <w:rPr>
          <w:rFonts w:ascii="Garamond" w:hAnsi="Garamond"/>
          <w:bCs/>
          <w:iCs/>
          <w:lang w:val="en-US"/>
        </w:rPr>
        <w:t>https://doi.org/</w:t>
      </w:r>
      <w:r w:rsidRPr="00DE7B87">
        <w:rPr>
          <w:rFonts w:ascii="Garamond" w:hAnsi="Garamond"/>
          <w:bCs/>
          <w:iCs/>
          <w:lang w:val="en-US"/>
        </w:rPr>
        <w:t>10.26803/ijlter.18.11.22</w:t>
      </w:r>
      <w:r>
        <w:rPr>
          <w:rFonts w:ascii="Garamond" w:hAnsi="Garamond"/>
          <w:bCs/>
          <w:iCs/>
          <w:lang w:val="en-US"/>
        </w:rPr>
        <w:t>.</w:t>
      </w:r>
    </w:p>
    <w:p w14:paraId="51F4D199" w14:textId="77777777" w:rsidR="00476A8B" w:rsidRPr="004934FB" w:rsidRDefault="00476A8B" w:rsidP="00A01E05">
      <w:pPr>
        <w:spacing w:after="0" w:line="240" w:lineRule="auto"/>
        <w:ind w:left="709" w:hanging="709"/>
        <w:jc w:val="both"/>
        <w:rPr>
          <w:rFonts w:ascii="Garamond" w:hAnsi="Garamond" w:cs="ArialNarrow"/>
          <w:color w:val="000000"/>
          <w:lang w:val="en-US"/>
        </w:rPr>
      </w:pPr>
      <w:proofErr w:type="spellStart"/>
      <w:r w:rsidRPr="004934FB">
        <w:rPr>
          <w:rFonts w:ascii="Garamond" w:hAnsi="Garamond" w:cs="ArialNarrow"/>
          <w:iCs/>
          <w:color w:val="000000"/>
          <w:lang w:val="en-US"/>
        </w:rPr>
        <w:t>Pronchev</w:t>
      </w:r>
      <w:proofErr w:type="spellEnd"/>
      <w:r>
        <w:rPr>
          <w:rFonts w:ascii="Garamond" w:hAnsi="Garamond" w:cs="ArialNarrow"/>
          <w:iCs/>
          <w:color w:val="000000"/>
          <w:lang w:val="en-US"/>
        </w:rPr>
        <w:t xml:space="preserve">, </w:t>
      </w:r>
      <w:r w:rsidRPr="004934FB">
        <w:rPr>
          <w:rFonts w:ascii="Garamond" w:hAnsi="Garamond" w:cs="ArialNarrow"/>
          <w:iCs/>
          <w:color w:val="000000"/>
          <w:lang w:val="en-US"/>
        </w:rPr>
        <w:t xml:space="preserve">G.B., </w:t>
      </w:r>
      <w:proofErr w:type="spellStart"/>
      <w:r w:rsidRPr="004934FB">
        <w:rPr>
          <w:rFonts w:ascii="Garamond" w:hAnsi="Garamond" w:cs="ArialNarrow"/>
          <w:iCs/>
          <w:color w:val="000000"/>
          <w:lang w:val="en-US"/>
        </w:rPr>
        <w:t>Goncharova</w:t>
      </w:r>
      <w:proofErr w:type="spellEnd"/>
      <w:r>
        <w:rPr>
          <w:rFonts w:ascii="Garamond" w:hAnsi="Garamond" w:cs="ArialNarrow"/>
          <w:iCs/>
          <w:color w:val="000000"/>
          <w:lang w:val="en-US"/>
        </w:rPr>
        <w:t xml:space="preserve">, </w:t>
      </w:r>
      <w:r w:rsidRPr="004934FB">
        <w:rPr>
          <w:rFonts w:ascii="Garamond" w:hAnsi="Garamond" w:cs="ArialNarrow"/>
          <w:iCs/>
          <w:color w:val="000000"/>
          <w:lang w:val="en-US"/>
        </w:rPr>
        <w:t xml:space="preserve">I.V., </w:t>
      </w:r>
      <w:proofErr w:type="spellStart"/>
      <w:r w:rsidRPr="004934FB">
        <w:rPr>
          <w:rFonts w:ascii="Garamond" w:hAnsi="Garamond" w:cs="ArialNarrow"/>
          <w:iCs/>
          <w:color w:val="000000"/>
          <w:lang w:val="en-US"/>
        </w:rPr>
        <w:t>Proncheva</w:t>
      </w:r>
      <w:proofErr w:type="spellEnd"/>
      <w:r>
        <w:rPr>
          <w:rFonts w:ascii="Garamond" w:hAnsi="Garamond" w:cs="ArialNarrow"/>
          <w:iCs/>
          <w:color w:val="000000"/>
          <w:lang w:val="en-US"/>
        </w:rPr>
        <w:t xml:space="preserve">, </w:t>
      </w:r>
      <w:r w:rsidRPr="004934FB">
        <w:rPr>
          <w:rFonts w:ascii="Garamond" w:hAnsi="Garamond" w:cs="ArialNarrow"/>
          <w:iCs/>
          <w:color w:val="000000"/>
          <w:lang w:val="en-US"/>
        </w:rPr>
        <w:t>N.G.</w:t>
      </w:r>
      <w:r>
        <w:rPr>
          <w:rFonts w:ascii="Garamond" w:hAnsi="Garamond" w:cs="ArialNarrow"/>
          <w:color w:val="000000"/>
          <w:lang w:val="en-US"/>
        </w:rPr>
        <w:t xml:space="preserve"> (2020). </w:t>
      </w:r>
      <w:r w:rsidRPr="004934FB">
        <w:rPr>
          <w:rFonts w:ascii="Garamond" w:hAnsi="Garamond" w:cs="ArialNarrow"/>
          <w:color w:val="000000"/>
          <w:lang w:val="en-US"/>
        </w:rPr>
        <w:t>The range of communication topics of the visually impaired in the internet communities</w:t>
      </w:r>
      <w:r>
        <w:rPr>
          <w:rFonts w:ascii="Garamond" w:hAnsi="Garamond" w:cs="ArialNarrow"/>
          <w:color w:val="000000"/>
          <w:lang w:val="en-US"/>
        </w:rPr>
        <w:t xml:space="preserve">. </w:t>
      </w:r>
      <w:r w:rsidRPr="00155E8F">
        <w:rPr>
          <w:rFonts w:ascii="Garamond" w:hAnsi="Garamond" w:cs="ArialNarrow"/>
          <w:i/>
          <w:iCs/>
          <w:color w:val="000000"/>
          <w:lang w:val="en-US"/>
        </w:rPr>
        <w:t>Humanities and Social Sciences Reviews</w:t>
      </w:r>
      <w:r w:rsidRPr="004934FB">
        <w:rPr>
          <w:rFonts w:ascii="Garamond" w:hAnsi="Garamond" w:cs="ArialNarrow"/>
          <w:color w:val="000000"/>
          <w:lang w:val="en-US"/>
        </w:rPr>
        <w:t xml:space="preserve">. </w:t>
      </w:r>
      <w:r w:rsidRPr="00155E8F">
        <w:rPr>
          <w:rFonts w:ascii="Garamond" w:hAnsi="Garamond" w:cs="ArialNarrow"/>
          <w:b/>
          <w:color w:val="000000"/>
          <w:lang w:val="en-US"/>
        </w:rPr>
        <w:t>8(4)</w:t>
      </w:r>
      <w:r>
        <w:rPr>
          <w:rFonts w:ascii="Garamond" w:hAnsi="Garamond" w:cs="ArialNarrow"/>
          <w:color w:val="000000"/>
          <w:lang w:val="en-US"/>
        </w:rPr>
        <w:t xml:space="preserve">, </w:t>
      </w:r>
      <w:r w:rsidRPr="004934FB">
        <w:rPr>
          <w:rFonts w:ascii="Garamond" w:hAnsi="Garamond" w:cs="ArialNarrow"/>
          <w:color w:val="000000"/>
          <w:lang w:val="en-US"/>
        </w:rPr>
        <w:t>301–314.</w:t>
      </w:r>
      <w:r>
        <w:rPr>
          <w:rFonts w:ascii="Garamond" w:hAnsi="Garamond" w:cs="ArialNarrow"/>
          <w:color w:val="000000"/>
          <w:lang w:val="en-US"/>
        </w:rPr>
        <w:t xml:space="preserve"> </w:t>
      </w:r>
      <w:r w:rsidRPr="00155E8F">
        <w:rPr>
          <w:rFonts w:ascii="Garamond" w:hAnsi="Garamond" w:cs="ArialNarrow"/>
          <w:color w:val="000000"/>
          <w:lang w:val="en-US"/>
        </w:rPr>
        <w:t>https://doi.org/10.18510/hssr.2020.8431</w:t>
      </w:r>
      <w:r>
        <w:rPr>
          <w:rFonts w:ascii="Garamond" w:hAnsi="Garamond" w:cs="ArialNarrow"/>
          <w:color w:val="000000"/>
          <w:lang w:val="en-US"/>
        </w:rPr>
        <w:t>.</w:t>
      </w:r>
    </w:p>
    <w:p w14:paraId="3819C535" w14:textId="77777777" w:rsidR="00476A8B" w:rsidRPr="00DE7B87" w:rsidRDefault="00476A8B" w:rsidP="00A01E05">
      <w:pPr>
        <w:spacing w:after="0" w:line="240" w:lineRule="auto"/>
        <w:ind w:left="709" w:hanging="709"/>
        <w:jc w:val="both"/>
        <w:rPr>
          <w:rFonts w:ascii="Garamond" w:hAnsi="Garamond"/>
          <w:bCs/>
          <w:iCs/>
          <w:lang w:val="en-US"/>
        </w:rPr>
      </w:pPr>
      <w:proofErr w:type="spellStart"/>
      <w:r w:rsidRPr="00DE7B87">
        <w:rPr>
          <w:rFonts w:ascii="Garamond" w:hAnsi="Garamond"/>
          <w:bCs/>
          <w:iCs/>
          <w:lang w:val="en-US"/>
        </w:rPr>
        <w:lastRenderedPageBreak/>
        <w:t>Pronchev</w:t>
      </w:r>
      <w:proofErr w:type="spellEnd"/>
      <w:r w:rsidRPr="00DE7B87">
        <w:rPr>
          <w:rFonts w:ascii="Garamond" w:hAnsi="Garamond"/>
          <w:bCs/>
          <w:iCs/>
          <w:lang w:val="en-US"/>
        </w:rPr>
        <w:t xml:space="preserve">, G.B., </w:t>
      </w:r>
      <w:proofErr w:type="spellStart"/>
      <w:r w:rsidRPr="00DE7B87">
        <w:rPr>
          <w:rFonts w:ascii="Garamond" w:hAnsi="Garamond"/>
          <w:bCs/>
          <w:iCs/>
          <w:lang w:val="en-US"/>
        </w:rPr>
        <w:t>Mikhailov</w:t>
      </w:r>
      <w:proofErr w:type="spellEnd"/>
      <w:r w:rsidRPr="00DE7B87">
        <w:rPr>
          <w:rFonts w:ascii="Garamond" w:hAnsi="Garamond"/>
          <w:bCs/>
          <w:iCs/>
          <w:lang w:val="en-US"/>
        </w:rPr>
        <w:t xml:space="preserve">, A.P., Lyubimov, A.P., </w:t>
      </w:r>
      <w:proofErr w:type="spellStart"/>
      <w:r w:rsidRPr="00DE7B87">
        <w:rPr>
          <w:rFonts w:ascii="Garamond" w:hAnsi="Garamond"/>
          <w:bCs/>
          <w:iCs/>
          <w:lang w:val="en-US"/>
        </w:rPr>
        <w:t>Solovyev</w:t>
      </w:r>
      <w:proofErr w:type="spellEnd"/>
      <w:r w:rsidRPr="00DE7B87">
        <w:rPr>
          <w:rFonts w:ascii="Garamond" w:hAnsi="Garamond"/>
          <w:bCs/>
          <w:iCs/>
          <w:lang w:val="en-US"/>
        </w:rPr>
        <w:t>, A.A. (2020). Particularities of the internet-based virtual social environments within the context of information warfare.</w:t>
      </w:r>
      <w:r w:rsidRPr="0015698B">
        <w:rPr>
          <w:rFonts w:ascii="Garamond" w:hAnsi="Garamond"/>
          <w:bCs/>
          <w:iCs/>
          <w:lang w:val="en-US"/>
        </w:rPr>
        <w:t xml:space="preserve"> </w:t>
      </w:r>
      <w:proofErr w:type="spellStart"/>
      <w:r w:rsidRPr="00DE7B87">
        <w:rPr>
          <w:rFonts w:ascii="Garamond" w:hAnsi="Garamond"/>
          <w:bCs/>
          <w:i/>
          <w:lang w:val="en-US"/>
        </w:rPr>
        <w:t>EurAsian</w:t>
      </w:r>
      <w:proofErr w:type="spellEnd"/>
      <w:r w:rsidRPr="00DE7B87">
        <w:rPr>
          <w:rFonts w:ascii="Garamond" w:hAnsi="Garamond"/>
          <w:bCs/>
          <w:i/>
          <w:lang w:val="en-US"/>
        </w:rPr>
        <w:t xml:space="preserve"> Journal of </w:t>
      </w:r>
      <w:proofErr w:type="spellStart"/>
      <w:r w:rsidRPr="00DE7B87">
        <w:rPr>
          <w:rFonts w:ascii="Garamond" w:hAnsi="Garamond"/>
          <w:bCs/>
          <w:i/>
          <w:lang w:val="en-US"/>
        </w:rPr>
        <w:t>BioSciences</w:t>
      </w:r>
      <w:proofErr w:type="spellEnd"/>
      <w:r w:rsidRPr="00DE7B87">
        <w:rPr>
          <w:rFonts w:ascii="Garamond" w:hAnsi="Garamond"/>
          <w:bCs/>
          <w:iCs/>
          <w:lang w:val="en-US"/>
        </w:rPr>
        <w:t xml:space="preserve">, </w:t>
      </w:r>
      <w:r w:rsidRPr="0015698B">
        <w:rPr>
          <w:rFonts w:ascii="Garamond" w:hAnsi="Garamond"/>
          <w:b/>
          <w:bCs/>
          <w:iCs/>
          <w:lang w:val="en-US"/>
        </w:rPr>
        <w:t>14</w:t>
      </w:r>
      <w:r>
        <w:rPr>
          <w:rFonts w:ascii="Garamond" w:hAnsi="Garamond"/>
          <w:bCs/>
          <w:iCs/>
          <w:lang w:val="en-US"/>
        </w:rPr>
        <w:t xml:space="preserve">, </w:t>
      </w:r>
      <w:r w:rsidRPr="00DE7B87">
        <w:rPr>
          <w:rFonts w:ascii="Garamond" w:hAnsi="Garamond"/>
          <w:bCs/>
          <w:iCs/>
          <w:lang w:val="en-US"/>
        </w:rPr>
        <w:t>3731–3739.</w:t>
      </w:r>
    </w:p>
    <w:p w14:paraId="4FAF47F0" w14:textId="77777777" w:rsidR="00476A8B" w:rsidRPr="00AA7836" w:rsidRDefault="00476A8B" w:rsidP="00A01E05">
      <w:pPr>
        <w:spacing w:after="0" w:line="240" w:lineRule="auto"/>
        <w:ind w:left="709" w:hanging="709"/>
        <w:jc w:val="both"/>
        <w:rPr>
          <w:rFonts w:ascii="Garamond" w:hAnsi="Garamond"/>
          <w:bCs/>
          <w:iCs/>
          <w:lang w:val="en-US"/>
        </w:rPr>
      </w:pPr>
      <w:proofErr w:type="spellStart"/>
      <w:r w:rsidRPr="00AA7836">
        <w:rPr>
          <w:rFonts w:ascii="Garamond" w:hAnsi="Garamond"/>
          <w:bCs/>
          <w:iCs/>
          <w:lang w:val="en-US"/>
        </w:rPr>
        <w:t>Pronchev</w:t>
      </w:r>
      <w:proofErr w:type="spellEnd"/>
      <w:r w:rsidRPr="00AA7836">
        <w:rPr>
          <w:rFonts w:ascii="Garamond" w:hAnsi="Garamond"/>
          <w:bCs/>
          <w:iCs/>
          <w:lang w:val="en-US"/>
        </w:rPr>
        <w:t xml:space="preserve">, G.B., </w:t>
      </w:r>
      <w:proofErr w:type="spellStart"/>
      <w:r w:rsidRPr="00AA7836">
        <w:rPr>
          <w:rFonts w:ascii="Garamond" w:hAnsi="Garamond"/>
          <w:bCs/>
          <w:iCs/>
          <w:lang w:val="en-US"/>
        </w:rPr>
        <w:t>Monakhov</w:t>
      </w:r>
      <w:proofErr w:type="spellEnd"/>
      <w:r w:rsidRPr="00AA7836">
        <w:rPr>
          <w:rFonts w:ascii="Garamond" w:hAnsi="Garamond"/>
          <w:bCs/>
          <w:iCs/>
          <w:lang w:val="en-US"/>
        </w:rPr>
        <w:t xml:space="preserve">, D.N., </w:t>
      </w:r>
      <w:proofErr w:type="spellStart"/>
      <w:r w:rsidRPr="00AA7836">
        <w:rPr>
          <w:rFonts w:ascii="Garamond" w:hAnsi="Garamond"/>
          <w:bCs/>
          <w:iCs/>
          <w:lang w:val="en-US"/>
        </w:rPr>
        <w:t>Proncheva</w:t>
      </w:r>
      <w:proofErr w:type="spellEnd"/>
      <w:r w:rsidRPr="00AA7836">
        <w:rPr>
          <w:rFonts w:ascii="Garamond" w:hAnsi="Garamond"/>
          <w:bCs/>
          <w:iCs/>
          <w:lang w:val="en-US"/>
        </w:rPr>
        <w:t xml:space="preserve">, N.G., </w:t>
      </w:r>
      <w:proofErr w:type="spellStart"/>
      <w:r w:rsidRPr="00AA7836">
        <w:rPr>
          <w:rFonts w:ascii="Garamond" w:hAnsi="Garamond"/>
          <w:bCs/>
          <w:iCs/>
          <w:lang w:val="en-US"/>
        </w:rPr>
        <w:t>Mikhailov</w:t>
      </w:r>
      <w:proofErr w:type="spellEnd"/>
      <w:r w:rsidRPr="00AA7836">
        <w:rPr>
          <w:rFonts w:ascii="Garamond" w:hAnsi="Garamond"/>
          <w:bCs/>
          <w:iCs/>
          <w:lang w:val="en-US"/>
        </w:rPr>
        <w:t xml:space="preserve">, A.P. (2018). Contemporary virtual social environments as a factor of social inequality emergence. </w:t>
      </w:r>
      <w:r w:rsidRPr="00AA7836">
        <w:rPr>
          <w:rFonts w:ascii="Garamond" w:hAnsi="Garamond"/>
          <w:bCs/>
          <w:i/>
          <w:lang w:val="en-US"/>
        </w:rPr>
        <w:t xml:space="preserve">Astra </w:t>
      </w:r>
      <w:proofErr w:type="spellStart"/>
      <w:r w:rsidRPr="00AA7836">
        <w:rPr>
          <w:rFonts w:ascii="Garamond" w:hAnsi="Garamond"/>
          <w:bCs/>
          <w:i/>
          <w:lang w:val="en-US"/>
        </w:rPr>
        <w:t>Salvensis</w:t>
      </w:r>
      <w:proofErr w:type="spellEnd"/>
      <w:r w:rsidRPr="00AA7836">
        <w:rPr>
          <w:rFonts w:ascii="Garamond" w:hAnsi="Garamond"/>
          <w:bCs/>
          <w:iCs/>
          <w:lang w:val="en-US"/>
        </w:rPr>
        <w:t xml:space="preserve">, </w:t>
      </w:r>
      <w:r w:rsidRPr="00AA7836">
        <w:rPr>
          <w:rFonts w:ascii="Garamond" w:hAnsi="Garamond"/>
          <w:b/>
          <w:bCs/>
          <w:iCs/>
          <w:lang w:val="en-US"/>
        </w:rPr>
        <w:t>6</w:t>
      </w:r>
      <w:r>
        <w:rPr>
          <w:rFonts w:ascii="Garamond" w:hAnsi="Garamond"/>
          <w:bCs/>
          <w:iCs/>
          <w:lang w:val="en-US"/>
        </w:rPr>
        <w:t xml:space="preserve">, </w:t>
      </w:r>
      <w:r w:rsidRPr="00AA7836">
        <w:rPr>
          <w:rFonts w:ascii="Garamond" w:hAnsi="Garamond"/>
          <w:bCs/>
          <w:iCs/>
          <w:lang w:val="en-US"/>
        </w:rPr>
        <w:t>207–216.</w:t>
      </w:r>
    </w:p>
    <w:p w14:paraId="1267992F" w14:textId="77777777" w:rsidR="00476A8B" w:rsidRPr="00A73FCB" w:rsidRDefault="00476A8B" w:rsidP="00A01E05">
      <w:pPr>
        <w:spacing w:after="0" w:line="240" w:lineRule="auto"/>
        <w:ind w:left="709" w:hanging="709"/>
        <w:jc w:val="both"/>
        <w:rPr>
          <w:rFonts w:ascii="Garamond" w:hAnsi="Garamond" w:cs="ArialNarrow"/>
          <w:color w:val="000000"/>
          <w:lang w:val="en-US"/>
        </w:rPr>
      </w:pPr>
      <w:proofErr w:type="spellStart"/>
      <w:r w:rsidRPr="00A73FCB">
        <w:rPr>
          <w:rFonts w:ascii="Garamond" w:hAnsi="Garamond" w:cs="ArialNarrow"/>
          <w:iCs/>
          <w:color w:val="000000"/>
          <w:lang w:val="en-US"/>
        </w:rPr>
        <w:t>Pronchev</w:t>
      </w:r>
      <w:proofErr w:type="spellEnd"/>
      <w:r>
        <w:rPr>
          <w:rFonts w:ascii="Garamond" w:hAnsi="Garamond" w:cs="ArialNarrow"/>
          <w:iCs/>
          <w:color w:val="000000"/>
          <w:lang w:val="en-US"/>
        </w:rPr>
        <w:t>,</w:t>
      </w:r>
      <w:r w:rsidRPr="00A73FCB">
        <w:rPr>
          <w:rFonts w:ascii="Garamond" w:hAnsi="Garamond" w:cs="ArialNarrow"/>
          <w:iCs/>
          <w:color w:val="000000"/>
          <w:lang w:val="en-US"/>
        </w:rPr>
        <w:t xml:space="preserve"> G.B., </w:t>
      </w:r>
      <w:proofErr w:type="spellStart"/>
      <w:r w:rsidRPr="00A73FCB">
        <w:rPr>
          <w:rFonts w:ascii="Garamond" w:hAnsi="Garamond" w:cs="ArialNarrow"/>
          <w:iCs/>
          <w:color w:val="000000"/>
          <w:lang w:val="en-US"/>
        </w:rPr>
        <w:t>Proncheva</w:t>
      </w:r>
      <w:proofErr w:type="spellEnd"/>
      <w:r>
        <w:rPr>
          <w:rFonts w:ascii="Garamond" w:hAnsi="Garamond" w:cs="ArialNarrow"/>
          <w:iCs/>
          <w:color w:val="000000"/>
          <w:lang w:val="en-US"/>
        </w:rPr>
        <w:t>,</w:t>
      </w:r>
      <w:r w:rsidRPr="00A73FCB">
        <w:rPr>
          <w:rFonts w:ascii="Garamond" w:hAnsi="Garamond" w:cs="ArialNarrow"/>
          <w:iCs/>
          <w:color w:val="000000"/>
          <w:lang w:val="en-US"/>
        </w:rPr>
        <w:t xml:space="preserve"> N.G., </w:t>
      </w:r>
      <w:proofErr w:type="spellStart"/>
      <w:r w:rsidRPr="00A73FCB">
        <w:rPr>
          <w:rFonts w:ascii="Garamond" w:hAnsi="Garamond" w:cs="ArialNarrow"/>
          <w:iCs/>
          <w:color w:val="000000"/>
          <w:lang w:val="en-US"/>
        </w:rPr>
        <w:t>Goncharova</w:t>
      </w:r>
      <w:proofErr w:type="spellEnd"/>
      <w:r>
        <w:rPr>
          <w:rFonts w:ascii="Garamond" w:hAnsi="Garamond" w:cs="ArialNarrow"/>
          <w:iCs/>
          <w:color w:val="000000"/>
          <w:lang w:val="en-US"/>
        </w:rPr>
        <w:t>,</w:t>
      </w:r>
      <w:r w:rsidRPr="00A73FCB">
        <w:rPr>
          <w:rFonts w:ascii="Garamond" w:hAnsi="Garamond" w:cs="ArialNarrow"/>
          <w:iCs/>
          <w:color w:val="000000"/>
          <w:lang w:val="en-US"/>
        </w:rPr>
        <w:t xml:space="preserve"> I.V.</w:t>
      </w:r>
      <w:r w:rsidRPr="00117A15">
        <w:rPr>
          <w:rFonts w:ascii="Garamond" w:hAnsi="Garamond" w:cs="ArialNarrow"/>
          <w:color w:val="000000"/>
          <w:lang w:val="en-US"/>
        </w:rPr>
        <w:t xml:space="preserve"> </w:t>
      </w:r>
      <w:r>
        <w:rPr>
          <w:rFonts w:ascii="Garamond" w:hAnsi="Garamond" w:cs="ArialNarrow"/>
          <w:color w:val="000000"/>
          <w:lang w:val="en-US"/>
        </w:rPr>
        <w:t xml:space="preserve">(2019). </w:t>
      </w:r>
      <w:r w:rsidRPr="00A73FCB">
        <w:rPr>
          <w:rFonts w:ascii="Garamond" w:hAnsi="Garamond" w:cs="ArialNarrow"/>
          <w:color w:val="000000"/>
          <w:lang w:val="en-US"/>
        </w:rPr>
        <w:t>Modern management of media environment: negative effects for the society of today</w:t>
      </w:r>
      <w:r>
        <w:rPr>
          <w:rFonts w:ascii="Garamond" w:hAnsi="Garamond" w:cs="ArialNarrow"/>
          <w:color w:val="000000"/>
          <w:lang w:val="en-US"/>
        </w:rPr>
        <w:t xml:space="preserve">. </w:t>
      </w:r>
      <w:r w:rsidRPr="00F63828">
        <w:rPr>
          <w:rFonts w:ascii="Garamond" w:hAnsi="Garamond" w:cs="ArialNarrow"/>
          <w:i/>
          <w:iCs/>
          <w:color w:val="000000"/>
          <w:lang w:val="en-US"/>
        </w:rPr>
        <w:t>Journal of Environmental Treatment Techniques</w:t>
      </w:r>
      <w:r>
        <w:rPr>
          <w:rFonts w:ascii="Garamond" w:hAnsi="Garamond" w:cs="ArialNarrow"/>
          <w:color w:val="000000"/>
          <w:lang w:val="en-US"/>
        </w:rPr>
        <w:t xml:space="preserve">, </w:t>
      </w:r>
      <w:r w:rsidRPr="00F63828">
        <w:rPr>
          <w:rFonts w:ascii="Garamond" w:hAnsi="Garamond" w:cs="ArialNarrow"/>
          <w:b/>
          <w:color w:val="000000"/>
          <w:lang w:val="en-US"/>
        </w:rPr>
        <w:t>7(4)</w:t>
      </w:r>
      <w:r>
        <w:rPr>
          <w:rFonts w:ascii="Garamond" w:hAnsi="Garamond" w:cs="ArialNarrow"/>
          <w:color w:val="000000"/>
          <w:lang w:val="en-US"/>
        </w:rPr>
        <w:t xml:space="preserve">, </w:t>
      </w:r>
      <w:r w:rsidRPr="00A73FCB">
        <w:rPr>
          <w:rFonts w:ascii="Garamond" w:hAnsi="Garamond" w:cs="ArialNarrow"/>
          <w:color w:val="000000"/>
          <w:lang w:val="en-US"/>
        </w:rPr>
        <w:t>836–840.</w:t>
      </w:r>
    </w:p>
    <w:p w14:paraId="2B6C4F21" w14:textId="77777777" w:rsidR="00476A8B" w:rsidRPr="003A63AB" w:rsidRDefault="00476A8B" w:rsidP="00A01E05">
      <w:pPr>
        <w:spacing w:after="0" w:line="240" w:lineRule="auto"/>
        <w:ind w:left="709" w:hanging="709"/>
        <w:jc w:val="both"/>
        <w:rPr>
          <w:rFonts w:ascii="Garamond" w:hAnsi="Garamond"/>
          <w:bCs/>
          <w:iCs/>
          <w:lang w:val="en-US"/>
        </w:rPr>
      </w:pPr>
      <w:proofErr w:type="spellStart"/>
      <w:r w:rsidRPr="003A63AB">
        <w:rPr>
          <w:rFonts w:ascii="Garamond" w:hAnsi="Garamond"/>
          <w:bCs/>
          <w:iCs/>
          <w:lang w:val="en-US"/>
        </w:rPr>
        <w:t>Pronchev</w:t>
      </w:r>
      <w:proofErr w:type="spellEnd"/>
      <w:r w:rsidRPr="003A63AB">
        <w:rPr>
          <w:rFonts w:ascii="Garamond" w:hAnsi="Garamond"/>
          <w:bCs/>
          <w:iCs/>
          <w:lang w:val="en-US"/>
        </w:rPr>
        <w:t xml:space="preserve">, G.B., </w:t>
      </w:r>
      <w:proofErr w:type="spellStart"/>
      <w:r w:rsidRPr="003A63AB">
        <w:rPr>
          <w:rFonts w:ascii="Garamond" w:hAnsi="Garamond"/>
          <w:bCs/>
          <w:iCs/>
          <w:lang w:val="en-US"/>
        </w:rPr>
        <w:t>Shisharina</w:t>
      </w:r>
      <w:proofErr w:type="spellEnd"/>
      <w:r w:rsidRPr="003A63AB">
        <w:rPr>
          <w:rFonts w:ascii="Garamond" w:hAnsi="Garamond"/>
          <w:bCs/>
          <w:iCs/>
          <w:lang w:val="en-US"/>
        </w:rPr>
        <w:t xml:space="preserve">, E.V., </w:t>
      </w:r>
      <w:proofErr w:type="spellStart"/>
      <w:r w:rsidRPr="003A63AB">
        <w:rPr>
          <w:rFonts w:ascii="Garamond" w:hAnsi="Garamond"/>
          <w:bCs/>
          <w:iCs/>
          <w:lang w:val="en-US"/>
        </w:rPr>
        <w:t>Proncheva</w:t>
      </w:r>
      <w:proofErr w:type="spellEnd"/>
      <w:r w:rsidRPr="003A63AB">
        <w:rPr>
          <w:rFonts w:ascii="Garamond" w:hAnsi="Garamond"/>
          <w:bCs/>
          <w:iCs/>
          <w:lang w:val="en-US"/>
        </w:rPr>
        <w:t>, N.G. (2021). Cyber threats for modern Russia in the context of the coronavirus pandemic.</w:t>
      </w:r>
      <w:r>
        <w:rPr>
          <w:rFonts w:ascii="Garamond" w:hAnsi="Garamond"/>
          <w:bCs/>
          <w:iCs/>
          <w:lang w:val="en-US"/>
        </w:rPr>
        <w:t xml:space="preserve"> </w:t>
      </w:r>
      <w:r w:rsidRPr="003A63AB">
        <w:rPr>
          <w:rFonts w:ascii="Garamond" w:hAnsi="Garamond"/>
          <w:bCs/>
          <w:i/>
          <w:lang w:val="en-US"/>
        </w:rPr>
        <w:t>Political Science Issues</w:t>
      </w:r>
      <w:r w:rsidRPr="003A63AB">
        <w:rPr>
          <w:rFonts w:ascii="Garamond" w:hAnsi="Garamond"/>
          <w:bCs/>
          <w:iCs/>
          <w:lang w:val="en-US"/>
        </w:rPr>
        <w:t xml:space="preserve">, </w:t>
      </w:r>
      <w:r w:rsidRPr="003A63AB">
        <w:rPr>
          <w:rFonts w:ascii="Garamond" w:hAnsi="Garamond"/>
          <w:b/>
          <w:bCs/>
          <w:iCs/>
          <w:lang w:val="en-US"/>
        </w:rPr>
        <w:t>11(1)</w:t>
      </w:r>
      <w:r>
        <w:rPr>
          <w:rFonts w:ascii="Garamond" w:hAnsi="Garamond"/>
          <w:bCs/>
          <w:iCs/>
          <w:lang w:val="en-US"/>
        </w:rPr>
        <w:t xml:space="preserve">, </w:t>
      </w:r>
      <w:r w:rsidRPr="003A63AB">
        <w:rPr>
          <w:rFonts w:ascii="Garamond" w:hAnsi="Garamond"/>
          <w:bCs/>
          <w:iCs/>
          <w:lang w:val="en-US"/>
        </w:rPr>
        <w:t>26–34</w:t>
      </w:r>
      <w:r>
        <w:rPr>
          <w:rFonts w:ascii="Garamond" w:hAnsi="Garamond"/>
          <w:bCs/>
          <w:iCs/>
          <w:lang w:val="en-US"/>
        </w:rPr>
        <w:t xml:space="preserve">. </w:t>
      </w:r>
      <w:r w:rsidRPr="0073052E">
        <w:rPr>
          <w:rFonts w:ascii="Garamond" w:hAnsi="Garamond"/>
          <w:bCs/>
          <w:iCs/>
          <w:lang w:val="en-US"/>
        </w:rPr>
        <w:t>https://doi.org/</w:t>
      </w:r>
      <w:r w:rsidRPr="003A63AB">
        <w:rPr>
          <w:rFonts w:ascii="Garamond" w:hAnsi="Garamond"/>
          <w:bCs/>
          <w:iCs/>
          <w:lang w:val="en-US"/>
        </w:rPr>
        <w:t>10.35775/PSI.2021.48.1.003</w:t>
      </w:r>
      <w:r>
        <w:rPr>
          <w:rFonts w:ascii="Garamond" w:hAnsi="Garamond"/>
          <w:bCs/>
          <w:iCs/>
          <w:lang w:val="en-US"/>
        </w:rPr>
        <w:t>.</w:t>
      </w:r>
    </w:p>
    <w:p w14:paraId="75248186" w14:textId="77777777" w:rsidR="00476A8B" w:rsidRPr="0073052E" w:rsidRDefault="00476A8B" w:rsidP="004D0876">
      <w:pPr>
        <w:spacing w:after="0" w:line="240" w:lineRule="auto"/>
        <w:ind w:left="709" w:hanging="709"/>
        <w:jc w:val="both"/>
        <w:rPr>
          <w:rFonts w:ascii="Garamond" w:hAnsi="Garamond"/>
          <w:bCs/>
          <w:iCs/>
          <w:lang w:val="en-US"/>
        </w:rPr>
      </w:pPr>
      <w:proofErr w:type="spellStart"/>
      <w:r w:rsidRPr="003F7F35">
        <w:rPr>
          <w:rFonts w:ascii="Garamond" w:hAnsi="Garamond"/>
          <w:bCs/>
          <w:iCs/>
          <w:lang w:val="en-US"/>
        </w:rPr>
        <w:t>Pronchev</w:t>
      </w:r>
      <w:proofErr w:type="spellEnd"/>
      <w:r>
        <w:rPr>
          <w:rFonts w:ascii="Garamond" w:hAnsi="Garamond"/>
          <w:bCs/>
          <w:iCs/>
          <w:lang w:val="en-US"/>
        </w:rPr>
        <w:t>,</w:t>
      </w:r>
      <w:r w:rsidRPr="003F7F35">
        <w:rPr>
          <w:rFonts w:ascii="Garamond" w:hAnsi="Garamond"/>
          <w:bCs/>
          <w:iCs/>
          <w:lang w:val="en-US"/>
        </w:rPr>
        <w:t xml:space="preserve"> G.B., </w:t>
      </w:r>
      <w:proofErr w:type="spellStart"/>
      <w:r w:rsidRPr="003F7F35">
        <w:rPr>
          <w:rFonts w:ascii="Garamond" w:hAnsi="Garamond"/>
          <w:bCs/>
          <w:iCs/>
          <w:lang w:val="en-US"/>
        </w:rPr>
        <w:t>Sushko</w:t>
      </w:r>
      <w:proofErr w:type="spellEnd"/>
      <w:r>
        <w:rPr>
          <w:rFonts w:ascii="Garamond" w:hAnsi="Garamond"/>
          <w:bCs/>
          <w:iCs/>
          <w:lang w:val="en-US"/>
        </w:rPr>
        <w:t>,</w:t>
      </w:r>
      <w:r w:rsidRPr="003F7F35">
        <w:rPr>
          <w:rFonts w:ascii="Garamond" w:hAnsi="Garamond"/>
          <w:bCs/>
          <w:iCs/>
          <w:lang w:val="en-US"/>
        </w:rPr>
        <w:t xml:space="preserve"> V.A.</w:t>
      </w:r>
      <w:r w:rsidRPr="0073052E">
        <w:rPr>
          <w:rFonts w:ascii="Garamond" w:hAnsi="Garamond"/>
          <w:bCs/>
          <w:iCs/>
          <w:lang w:val="en-US"/>
        </w:rPr>
        <w:t xml:space="preserve"> (2021). Influence of the coronavirus pandemic on social processes in Russia. </w:t>
      </w:r>
      <w:r w:rsidRPr="0073052E">
        <w:rPr>
          <w:rFonts w:ascii="Garamond" w:hAnsi="Garamond"/>
          <w:bCs/>
          <w:i/>
          <w:iCs/>
          <w:lang w:val="en-US"/>
        </w:rPr>
        <w:t>AD ALTA</w:t>
      </w:r>
      <w:r>
        <w:rPr>
          <w:rFonts w:ascii="Garamond" w:hAnsi="Garamond"/>
          <w:bCs/>
          <w:iCs/>
          <w:lang w:val="en-US"/>
        </w:rPr>
        <w:t xml:space="preserve">, </w:t>
      </w:r>
      <w:r w:rsidRPr="0073052E">
        <w:rPr>
          <w:rFonts w:ascii="Garamond" w:hAnsi="Garamond"/>
          <w:b/>
          <w:bCs/>
          <w:iCs/>
          <w:lang w:val="en-US"/>
        </w:rPr>
        <w:t>11(1)</w:t>
      </w:r>
      <w:r w:rsidRPr="0073052E">
        <w:rPr>
          <w:rFonts w:ascii="Garamond" w:hAnsi="Garamond"/>
          <w:bCs/>
          <w:iCs/>
          <w:lang w:val="en-US"/>
        </w:rPr>
        <w:t>, 310–315. https://doi.org/10.33543/1101</w:t>
      </w:r>
      <w:r>
        <w:rPr>
          <w:rFonts w:ascii="Garamond" w:hAnsi="Garamond"/>
          <w:bCs/>
          <w:iCs/>
          <w:lang w:val="en-US"/>
        </w:rPr>
        <w:t>.</w:t>
      </w:r>
    </w:p>
    <w:p w14:paraId="1489D809" w14:textId="77777777" w:rsidR="00476A8B" w:rsidRPr="00FC3630" w:rsidRDefault="00476A8B" w:rsidP="0007694A">
      <w:pPr>
        <w:spacing w:after="0" w:line="240" w:lineRule="auto"/>
        <w:ind w:left="709" w:hanging="709"/>
        <w:jc w:val="both"/>
        <w:rPr>
          <w:rFonts w:ascii="Garamond" w:hAnsi="Garamond"/>
          <w:bCs/>
          <w:iCs/>
          <w:lang w:val="en-US"/>
        </w:rPr>
      </w:pPr>
      <w:proofErr w:type="spellStart"/>
      <w:r w:rsidRPr="0007694A">
        <w:rPr>
          <w:rFonts w:ascii="Garamond" w:hAnsi="Garamond"/>
          <w:bCs/>
          <w:iCs/>
          <w:lang w:val="en-US"/>
        </w:rPr>
        <w:t>Runev</w:t>
      </w:r>
      <w:proofErr w:type="spellEnd"/>
      <w:r>
        <w:rPr>
          <w:rFonts w:ascii="Garamond" w:hAnsi="Garamond"/>
          <w:bCs/>
          <w:iCs/>
          <w:lang w:val="en-US"/>
        </w:rPr>
        <w:t>,</w:t>
      </w:r>
      <w:r w:rsidRPr="0007694A">
        <w:rPr>
          <w:rFonts w:ascii="Garamond" w:hAnsi="Garamond"/>
          <w:bCs/>
          <w:iCs/>
          <w:lang w:val="en-US"/>
        </w:rPr>
        <w:t xml:space="preserve"> I. </w:t>
      </w:r>
      <w:r w:rsidRPr="00FC3630">
        <w:rPr>
          <w:rFonts w:ascii="Garamond" w:hAnsi="Garamond"/>
          <w:bCs/>
          <w:iCs/>
          <w:lang w:val="en-US"/>
        </w:rPr>
        <w:t>(2020)</w:t>
      </w:r>
      <w:r>
        <w:rPr>
          <w:rFonts w:ascii="Garamond" w:hAnsi="Garamond"/>
          <w:bCs/>
          <w:iCs/>
          <w:lang w:val="en-US"/>
        </w:rPr>
        <w:t xml:space="preserve">. </w:t>
      </w:r>
      <w:r w:rsidRPr="0007694A">
        <w:rPr>
          <w:rFonts w:ascii="Garamond" w:hAnsi="Garamond"/>
          <w:bCs/>
          <w:iCs/>
          <w:lang w:val="en-US"/>
        </w:rPr>
        <w:t>In Moscow, students were shown porn in a remote lesson</w:t>
      </w:r>
      <w:r>
        <w:rPr>
          <w:rFonts w:ascii="Garamond" w:hAnsi="Garamond"/>
          <w:bCs/>
          <w:iCs/>
          <w:lang w:val="en-US"/>
        </w:rPr>
        <w:t xml:space="preserve">. </w:t>
      </w:r>
      <w:r w:rsidRPr="00FC3630">
        <w:rPr>
          <w:rFonts w:ascii="Garamond" w:hAnsi="Garamond"/>
          <w:bCs/>
          <w:i/>
          <w:iCs/>
          <w:lang w:val="en-US"/>
        </w:rPr>
        <w:t>KP.RU</w:t>
      </w:r>
      <w:r>
        <w:rPr>
          <w:rFonts w:ascii="Garamond" w:hAnsi="Garamond"/>
          <w:bCs/>
          <w:iCs/>
          <w:lang w:val="en-US"/>
        </w:rPr>
        <w:t xml:space="preserve">, 16.04.2020. </w:t>
      </w:r>
      <w:r w:rsidRPr="001B0ED9">
        <w:rPr>
          <w:rFonts w:ascii="Garamond" w:hAnsi="Garamond"/>
          <w:bCs/>
          <w:iCs/>
          <w:lang w:val="en-US"/>
        </w:rPr>
        <w:t>URL:</w:t>
      </w:r>
      <w:r>
        <w:rPr>
          <w:rFonts w:ascii="Garamond" w:hAnsi="Garamond"/>
          <w:bCs/>
          <w:iCs/>
          <w:lang w:val="en-US"/>
        </w:rPr>
        <w:t xml:space="preserve"> </w:t>
      </w:r>
      <w:r w:rsidRPr="00FC3630">
        <w:rPr>
          <w:rFonts w:ascii="Garamond" w:hAnsi="Garamond"/>
          <w:bCs/>
          <w:iCs/>
          <w:lang w:val="en-US"/>
        </w:rPr>
        <w:t>https://www.kp.ru/online/news/3838914</w:t>
      </w:r>
      <w:r>
        <w:rPr>
          <w:rFonts w:ascii="Garamond" w:hAnsi="Garamond"/>
          <w:bCs/>
          <w:iCs/>
          <w:lang w:val="en-US"/>
        </w:rPr>
        <w:t xml:space="preserve">. </w:t>
      </w:r>
      <w:r w:rsidRPr="001B0ED9">
        <w:rPr>
          <w:rFonts w:ascii="Garamond" w:hAnsi="Garamond"/>
          <w:bCs/>
          <w:iCs/>
          <w:lang w:val="en-US"/>
        </w:rPr>
        <w:t>(Retrieved October 31, 2021)</w:t>
      </w:r>
      <w:r>
        <w:rPr>
          <w:rFonts w:ascii="Garamond" w:hAnsi="Garamond"/>
          <w:bCs/>
          <w:iCs/>
          <w:lang w:val="en-US"/>
        </w:rPr>
        <w:t>.</w:t>
      </w:r>
    </w:p>
    <w:p w14:paraId="0731898B" w14:textId="77777777" w:rsidR="00476A8B" w:rsidRPr="0073052E" w:rsidRDefault="00476A8B" w:rsidP="004D0876">
      <w:pPr>
        <w:spacing w:after="0" w:line="240" w:lineRule="auto"/>
        <w:ind w:left="709" w:hanging="709"/>
        <w:jc w:val="both"/>
        <w:rPr>
          <w:rFonts w:ascii="Garamond" w:hAnsi="Garamond"/>
          <w:bCs/>
          <w:iCs/>
          <w:lang w:val="en-US"/>
        </w:rPr>
      </w:pPr>
      <w:proofErr w:type="spellStart"/>
      <w:r w:rsidRPr="0073052E">
        <w:rPr>
          <w:rFonts w:ascii="Garamond" w:hAnsi="Garamond"/>
          <w:bCs/>
          <w:iCs/>
          <w:lang w:val="en-US"/>
        </w:rPr>
        <w:t>Sushko</w:t>
      </w:r>
      <w:proofErr w:type="spellEnd"/>
      <w:r w:rsidRPr="0073052E">
        <w:rPr>
          <w:rFonts w:ascii="Garamond" w:hAnsi="Garamond"/>
          <w:bCs/>
          <w:iCs/>
          <w:lang w:val="en-US"/>
        </w:rPr>
        <w:t xml:space="preserve">, V.A., </w:t>
      </w:r>
      <w:proofErr w:type="spellStart"/>
      <w:r w:rsidRPr="0073052E">
        <w:rPr>
          <w:rFonts w:ascii="Garamond" w:hAnsi="Garamond"/>
          <w:bCs/>
          <w:iCs/>
          <w:lang w:val="en-US"/>
        </w:rPr>
        <w:t>Pronchev</w:t>
      </w:r>
      <w:proofErr w:type="spellEnd"/>
      <w:r w:rsidRPr="0073052E">
        <w:rPr>
          <w:rFonts w:ascii="Garamond" w:hAnsi="Garamond"/>
          <w:bCs/>
          <w:iCs/>
          <w:lang w:val="en-US"/>
        </w:rPr>
        <w:t>, G.B. (2021). Online learning in the context of pandemic in Russia.</w:t>
      </w:r>
      <w:r>
        <w:rPr>
          <w:rFonts w:ascii="Garamond" w:hAnsi="Garamond"/>
          <w:bCs/>
          <w:iCs/>
          <w:lang w:val="en-US"/>
        </w:rPr>
        <w:t xml:space="preserve"> </w:t>
      </w:r>
      <w:proofErr w:type="spellStart"/>
      <w:r w:rsidRPr="0073052E">
        <w:rPr>
          <w:rFonts w:ascii="Garamond" w:hAnsi="Garamond"/>
          <w:bCs/>
          <w:i/>
          <w:lang w:val="en-US"/>
        </w:rPr>
        <w:t>Revista</w:t>
      </w:r>
      <w:proofErr w:type="spellEnd"/>
      <w:r w:rsidRPr="0073052E">
        <w:rPr>
          <w:rFonts w:ascii="Garamond" w:hAnsi="Garamond"/>
          <w:bCs/>
          <w:i/>
          <w:lang w:val="en-US"/>
        </w:rPr>
        <w:t xml:space="preserve"> </w:t>
      </w:r>
      <w:proofErr w:type="spellStart"/>
      <w:r w:rsidRPr="0073052E">
        <w:rPr>
          <w:rFonts w:ascii="Garamond" w:hAnsi="Garamond"/>
          <w:bCs/>
          <w:i/>
          <w:lang w:val="en-US"/>
        </w:rPr>
        <w:t>Romaneasca</w:t>
      </w:r>
      <w:proofErr w:type="spellEnd"/>
      <w:r w:rsidRPr="0073052E">
        <w:rPr>
          <w:rFonts w:ascii="Garamond" w:hAnsi="Garamond"/>
          <w:bCs/>
          <w:i/>
          <w:lang w:val="en-US"/>
        </w:rPr>
        <w:t xml:space="preserve"> </w:t>
      </w:r>
      <w:proofErr w:type="spellStart"/>
      <w:r w:rsidRPr="0073052E">
        <w:rPr>
          <w:rFonts w:ascii="Garamond" w:hAnsi="Garamond"/>
          <w:bCs/>
          <w:i/>
          <w:lang w:val="en-US"/>
        </w:rPr>
        <w:t>pentru</w:t>
      </w:r>
      <w:proofErr w:type="spellEnd"/>
      <w:r w:rsidRPr="0073052E">
        <w:rPr>
          <w:rFonts w:ascii="Garamond" w:hAnsi="Garamond"/>
          <w:bCs/>
          <w:i/>
          <w:lang w:val="en-US"/>
        </w:rPr>
        <w:t xml:space="preserve"> </w:t>
      </w:r>
      <w:proofErr w:type="spellStart"/>
      <w:r w:rsidRPr="0073052E">
        <w:rPr>
          <w:rFonts w:ascii="Garamond" w:hAnsi="Garamond"/>
          <w:bCs/>
          <w:i/>
          <w:lang w:val="en-US"/>
        </w:rPr>
        <w:t>Educatie</w:t>
      </w:r>
      <w:proofErr w:type="spellEnd"/>
      <w:r w:rsidRPr="0073052E">
        <w:rPr>
          <w:rFonts w:ascii="Garamond" w:hAnsi="Garamond"/>
          <w:bCs/>
          <w:i/>
          <w:lang w:val="en-US"/>
        </w:rPr>
        <w:t xml:space="preserve"> </w:t>
      </w:r>
      <w:proofErr w:type="spellStart"/>
      <w:r w:rsidRPr="0073052E">
        <w:rPr>
          <w:rFonts w:ascii="Garamond" w:hAnsi="Garamond"/>
          <w:bCs/>
          <w:i/>
          <w:lang w:val="en-US"/>
        </w:rPr>
        <w:t>Multidimensionala</w:t>
      </w:r>
      <w:proofErr w:type="spellEnd"/>
      <w:r w:rsidRPr="0073052E">
        <w:rPr>
          <w:rFonts w:ascii="Garamond" w:hAnsi="Garamond"/>
          <w:bCs/>
          <w:iCs/>
          <w:lang w:val="en-US"/>
        </w:rPr>
        <w:t xml:space="preserve">, </w:t>
      </w:r>
      <w:r w:rsidRPr="0073052E">
        <w:rPr>
          <w:rFonts w:ascii="Garamond" w:hAnsi="Garamond"/>
          <w:b/>
          <w:bCs/>
          <w:iCs/>
          <w:lang w:val="en-US"/>
        </w:rPr>
        <w:t>13(2)</w:t>
      </w:r>
      <w:r>
        <w:rPr>
          <w:rFonts w:ascii="Garamond" w:hAnsi="Garamond"/>
          <w:bCs/>
          <w:iCs/>
          <w:lang w:val="en-US"/>
        </w:rPr>
        <w:t xml:space="preserve">, </w:t>
      </w:r>
      <w:r w:rsidRPr="0073052E">
        <w:rPr>
          <w:rFonts w:ascii="Garamond" w:hAnsi="Garamond"/>
          <w:bCs/>
          <w:iCs/>
          <w:lang w:val="en-US"/>
        </w:rPr>
        <w:t>1–17.</w:t>
      </w:r>
      <w:r>
        <w:rPr>
          <w:rFonts w:ascii="Garamond" w:hAnsi="Garamond"/>
          <w:bCs/>
          <w:iCs/>
          <w:lang w:val="en-US"/>
        </w:rPr>
        <w:t xml:space="preserve"> </w:t>
      </w:r>
      <w:r w:rsidRPr="0073052E">
        <w:rPr>
          <w:rFonts w:ascii="Garamond" w:hAnsi="Garamond"/>
          <w:bCs/>
          <w:iCs/>
          <w:lang w:val="en-US"/>
        </w:rPr>
        <w:t>https://doi.org/10.18662/rrem/13.2/407</w:t>
      </w:r>
      <w:r>
        <w:rPr>
          <w:rFonts w:ascii="Garamond" w:hAnsi="Garamond"/>
          <w:bCs/>
          <w:iCs/>
          <w:lang w:val="en-US"/>
        </w:rPr>
        <w:t>.</w:t>
      </w:r>
    </w:p>
    <w:p w14:paraId="12765CC9" w14:textId="77777777" w:rsidR="00476A8B" w:rsidRDefault="00476A8B" w:rsidP="00A01E05">
      <w:pPr>
        <w:spacing w:after="0" w:line="240" w:lineRule="auto"/>
        <w:ind w:left="709" w:hanging="709"/>
        <w:jc w:val="both"/>
        <w:rPr>
          <w:rFonts w:ascii="Garamond" w:hAnsi="Garamond" w:cs="ArialNarrow"/>
          <w:color w:val="000000"/>
          <w:lang w:val="en-US"/>
        </w:rPr>
      </w:pPr>
      <w:proofErr w:type="spellStart"/>
      <w:r w:rsidRPr="005418F2">
        <w:rPr>
          <w:rFonts w:ascii="Garamond" w:hAnsi="Garamond" w:cs="ArialNarrow"/>
          <w:color w:val="000000"/>
          <w:lang w:val="en-US"/>
        </w:rPr>
        <w:t>Yaroshenko</w:t>
      </w:r>
      <w:proofErr w:type="spellEnd"/>
      <w:r>
        <w:rPr>
          <w:rFonts w:ascii="Garamond" w:hAnsi="Garamond" w:cs="ArialNarrow"/>
          <w:color w:val="000000"/>
          <w:lang w:val="en-US"/>
        </w:rPr>
        <w:t>,</w:t>
      </w:r>
      <w:r w:rsidRPr="005418F2">
        <w:rPr>
          <w:rFonts w:ascii="Garamond" w:hAnsi="Garamond" w:cs="ArialNarrow"/>
          <w:color w:val="000000"/>
          <w:lang w:val="en-US"/>
        </w:rPr>
        <w:t xml:space="preserve"> A.A. </w:t>
      </w:r>
      <w:r>
        <w:rPr>
          <w:rFonts w:ascii="Garamond" w:hAnsi="Garamond" w:cs="ArialNarrow"/>
          <w:color w:val="000000"/>
          <w:lang w:val="en-US"/>
        </w:rPr>
        <w:t xml:space="preserve">(2021). </w:t>
      </w:r>
      <w:r w:rsidRPr="005418F2">
        <w:rPr>
          <w:rFonts w:ascii="Garamond" w:hAnsi="Garamond" w:cs="ArialNarrow"/>
          <w:color w:val="000000"/>
          <w:lang w:val="en-US"/>
        </w:rPr>
        <w:t>Hacking by examples. Vulnerabilities, hacking, protection</w:t>
      </w:r>
      <w:r>
        <w:rPr>
          <w:rFonts w:ascii="Garamond" w:hAnsi="Garamond" w:cs="ArialNarrow"/>
          <w:color w:val="000000"/>
          <w:lang w:val="en-US"/>
        </w:rPr>
        <w:t xml:space="preserve">. </w:t>
      </w:r>
      <w:r w:rsidRPr="00584039">
        <w:rPr>
          <w:rFonts w:ascii="Garamond" w:hAnsi="Garamond" w:cs="ArialNarrow"/>
          <w:color w:val="000000"/>
          <w:lang w:val="en-US"/>
        </w:rPr>
        <w:t>St. Petersburg: Science and Technology</w:t>
      </w:r>
      <w:r>
        <w:rPr>
          <w:rFonts w:ascii="Garamond" w:hAnsi="Garamond" w:cs="ArialNarrow"/>
          <w:color w:val="000000"/>
          <w:lang w:val="en-US"/>
        </w:rPr>
        <w:t>, 320 p.</w:t>
      </w:r>
    </w:p>
    <w:sectPr w:rsidR="00476A8B" w:rsidSect="00384938">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ci-user" w:date="2022-04-27T11:57:00Z" w:initials="T">
    <w:p w14:paraId="71AE2D75" w14:textId="09825DD0" w:rsidR="000C3831" w:rsidRDefault="000C3831">
      <w:pPr>
        <w:pStyle w:val="af2"/>
      </w:pPr>
      <w:r>
        <w:rPr>
          <w:rStyle w:val="af1"/>
        </w:rPr>
        <w:annotationRef/>
      </w:r>
      <w:r>
        <w:t>Название звучит плохо. «О проблемах – нужно убрать. Название должно звучать проблемно/остро, особенно в вашем случае.</w:t>
      </w:r>
    </w:p>
  </w:comment>
  <w:comment w:id="1" w:author="sci-user" w:date="2022-04-27T11:44:00Z" w:initials="T">
    <w:p w14:paraId="601E4CD8" w14:textId="25B6D24A" w:rsidR="00980030" w:rsidRPr="000C3831" w:rsidRDefault="00980030">
      <w:pPr>
        <w:pStyle w:val="af2"/>
      </w:pPr>
      <w:r>
        <w:rPr>
          <w:rStyle w:val="af1"/>
        </w:rPr>
        <w:annotationRef/>
      </w:r>
      <w:r>
        <w:t xml:space="preserve">Так писать нельзя, нужно описать, о чем вы говорили и поставить ссылку. Также нужно расширить спектр проблематики </w:t>
      </w:r>
      <w:r w:rsidR="000C3831">
        <w:t>и ссылок на других авторов по данному</w:t>
      </w:r>
      <w:r>
        <w:t xml:space="preserve"> </w:t>
      </w:r>
      <w:r w:rsidR="000C3831">
        <w:t>и сопредельным вопросам</w:t>
      </w:r>
      <w:r>
        <w:t>.</w:t>
      </w:r>
    </w:p>
  </w:comment>
  <w:comment w:id="2" w:author="sci-user" w:date="2022-04-27T11:51:00Z" w:initials="T">
    <w:p w14:paraId="0576D942" w14:textId="77777777" w:rsidR="00980030" w:rsidRDefault="00980030">
      <w:pPr>
        <w:pStyle w:val="af2"/>
      </w:pPr>
      <w:r>
        <w:rPr>
          <w:rStyle w:val="af1"/>
        </w:rPr>
        <w:annotationRef/>
      </w:r>
      <w:r>
        <w:t>Введение расширить.</w:t>
      </w:r>
    </w:p>
  </w:comment>
  <w:comment w:id="3" w:author="sci-user" w:date="2022-04-27T11:50:00Z" w:initials="T">
    <w:p w14:paraId="3B7963D6" w14:textId="77777777" w:rsidR="00980030" w:rsidRPr="00980030" w:rsidRDefault="00980030">
      <w:pPr>
        <w:pStyle w:val="af2"/>
      </w:pPr>
      <w:r>
        <w:rPr>
          <w:rStyle w:val="af1"/>
        </w:rPr>
        <w:annotationRef/>
      </w:r>
      <w:r>
        <w:t>Цель перенести в пункт Методология</w:t>
      </w:r>
    </w:p>
  </w:comment>
  <w:comment w:id="4" w:author="sci-user" w:date="2022-04-27T12:04:00Z" w:initials="T">
    <w:p w14:paraId="2665C3DE" w14:textId="72D15634" w:rsidR="00AE1BF4" w:rsidRDefault="00AE1BF4">
      <w:pPr>
        <w:pStyle w:val="af2"/>
      </w:pPr>
      <w:r>
        <w:rPr>
          <w:rStyle w:val="af1"/>
        </w:rPr>
        <w:annotationRef/>
      </w:r>
      <w:r>
        <w:t xml:space="preserve">Сейчас это обзор ваших собственных работ, такого не должно быть. Источники, в том числе зарубежные, </w:t>
      </w:r>
      <w:proofErr w:type="spellStart"/>
      <w:r>
        <w:t>добаваить</w:t>
      </w:r>
      <w:proofErr w:type="spellEnd"/>
      <w:r>
        <w:t xml:space="preserve">. </w:t>
      </w:r>
    </w:p>
  </w:comment>
  <w:comment w:id="5" w:author="sci-user" w:date="2022-04-27T12:11:00Z" w:initials="T">
    <w:p w14:paraId="206B2B74" w14:textId="0010D00A" w:rsidR="00CC6E22" w:rsidRDefault="00CC6E22">
      <w:pPr>
        <w:pStyle w:val="af2"/>
      </w:pPr>
      <w:r>
        <w:rPr>
          <w:rStyle w:val="af1"/>
        </w:rPr>
        <w:annotationRef/>
      </w:r>
      <w:r>
        <w:t>Очень объемный кусок. Возможно что-то стоит переставить во введение, что может иметь отношение к актуальности рассматриваемой проблемы.</w:t>
      </w:r>
    </w:p>
  </w:comment>
  <w:comment w:id="6" w:author="sci-user" w:date="2022-04-27T12:07:00Z" w:initials="T">
    <w:p w14:paraId="64CC3499" w14:textId="0801F709" w:rsidR="00591B60" w:rsidRDefault="00591B60">
      <w:pPr>
        <w:pStyle w:val="af2"/>
      </w:pPr>
      <w:r>
        <w:rPr>
          <w:rStyle w:val="af1"/>
        </w:rPr>
        <w:annotationRef/>
      </w:r>
      <w:r>
        <w:t>Нужно конкретно писать, что имеется в виду и в скобках давать ссылку, а не говорить описательно, что где-то это было рассмотрено.</w:t>
      </w:r>
    </w:p>
  </w:comment>
  <w:comment w:id="7" w:author="sci-user" w:date="2022-04-27T12:13:00Z" w:initials="T">
    <w:p w14:paraId="25C159DA" w14:textId="50C522A6" w:rsidR="00891BD6" w:rsidRDefault="00891BD6">
      <w:pPr>
        <w:pStyle w:val="af2"/>
      </w:pPr>
      <w:r>
        <w:rPr>
          <w:rStyle w:val="af1"/>
        </w:rPr>
        <w:annotationRef/>
      </w:r>
      <w:r>
        <w:t>Нужно обыграть все текстом. Сейчас все очень сухо и прямолинейно. Если есть объект, то, где предмет?</w:t>
      </w:r>
    </w:p>
  </w:comment>
  <w:comment w:id="8" w:author="sci-user" w:date="2022-04-27T12:14:00Z" w:initials="T">
    <w:p w14:paraId="35CF24EE" w14:textId="0A689ECC" w:rsidR="00891BD6" w:rsidRDefault="00891BD6">
      <w:pPr>
        <w:pStyle w:val="af2"/>
      </w:pPr>
      <w:r>
        <w:rPr>
          <w:rStyle w:val="af1"/>
        </w:rPr>
        <w:annotationRef/>
      </w:r>
      <w:r>
        <w:t xml:space="preserve">Задачи переформулировать </w:t>
      </w:r>
      <w:proofErr w:type="gramStart"/>
      <w:r>
        <w:t>в с</w:t>
      </w:r>
      <w:proofErr w:type="gramEnd"/>
      <w:r>
        <w:t xml:space="preserve"> учетом вопроса «Что нужно сделать?»</w:t>
      </w:r>
    </w:p>
  </w:comment>
  <w:comment w:id="9" w:author="sci-user" w:date="2022-04-27T12:17:00Z" w:initials="T">
    <w:p w14:paraId="6AA0A49B" w14:textId="0E542883" w:rsidR="00891BD6" w:rsidRDefault="00891BD6">
      <w:pPr>
        <w:pStyle w:val="af2"/>
      </w:pPr>
      <w:r>
        <w:rPr>
          <w:rStyle w:val="af1"/>
        </w:rPr>
        <w:annotationRef/>
      </w:r>
      <w:r>
        <w:t>Не должно совпадать с аннотацией</w:t>
      </w:r>
    </w:p>
  </w:comment>
  <w:comment w:id="10" w:author="sci-user" w:date="2022-04-27T12:18:00Z" w:initials="T">
    <w:p w14:paraId="4DA2E29C" w14:textId="333DE1C5" w:rsidR="00891BD6" w:rsidRDefault="00891BD6">
      <w:pPr>
        <w:pStyle w:val="af2"/>
      </w:pPr>
      <w:r>
        <w:rPr>
          <w:rStyle w:val="af1"/>
        </w:rPr>
        <w:annotationRef/>
      </w:r>
      <w:r>
        <w:t>В этой части должно быть все подробно написано и дана ссылка на работу, в которой это первично представлено.</w:t>
      </w:r>
    </w:p>
  </w:comment>
  <w:comment w:id="11" w:author="sci-user" w:date="2022-04-27T12:19:00Z" w:initials="T">
    <w:p w14:paraId="680B1031" w14:textId="04CE386A" w:rsidR="00891BD6" w:rsidRDefault="00891BD6">
      <w:pPr>
        <w:pStyle w:val="af2"/>
      </w:pPr>
      <w:r>
        <w:rPr>
          <w:rStyle w:val="af1"/>
        </w:rPr>
        <w:annotationRef/>
      </w:r>
      <w:r>
        <w:t>Если эти английские тексты из каких-то опубликованных статей, то они должны быть закавычены и проставлены страницы.</w:t>
      </w:r>
    </w:p>
  </w:comment>
  <w:comment w:id="12" w:author="sci-user" w:date="2022-04-27T12:20:00Z" w:initials="T">
    <w:p w14:paraId="7656F9E5" w14:textId="49E81183" w:rsidR="00891BD6" w:rsidRDefault="00891BD6">
      <w:pPr>
        <w:pStyle w:val="af2"/>
      </w:pPr>
      <w:r>
        <w:rPr>
          <w:rStyle w:val="af1"/>
        </w:rPr>
        <w:annotationRef/>
      </w:r>
      <w:r>
        <w:t>страница</w:t>
      </w:r>
    </w:p>
  </w:comment>
  <w:comment w:id="13" w:author="sci-user" w:date="2022-04-27T12:21:00Z" w:initials="T">
    <w:p w14:paraId="666CC2E4" w14:textId="1099B272" w:rsidR="00891BD6" w:rsidRDefault="00891BD6">
      <w:pPr>
        <w:pStyle w:val="af2"/>
      </w:pPr>
      <w:r>
        <w:rPr>
          <w:rStyle w:val="af1"/>
        </w:rPr>
        <w:annotationRef/>
      </w:r>
      <w:r>
        <w:t>Этапы исследования тоже прописываются здесь, информация о респонд</w:t>
      </w:r>
      <w:r w:rsidR="00DF79FA">
        <w:t>ентах, их количестве, времени проведения исследования.</w:t>
      </w:r>
    </w:p>
  </w:comment>
  <w:comment w:id="14" w:author="sci-user" w:date="2022-04-27T12:24:00Z" w:initials="T">
    <w:p w14:paraId="68CEAF51" w14:textId="454C28A6" w:rsidR="00DF79FA" w:rsidRDefault="00DF79FA">
      <w:pPr>
        <w:pStyle w:val="af2"/>
      </w:pPr>
      <w:r>
        <w:rPr>
          <w:rStyle w:val="af1"/>
        </w:rPr>
        <w:annotationRef/>
      </w:r>
      <w:r>
        <w:t>Для этого журнала формируется 2 блока отдельно</w:t>
      </w:r>
    </w:p>
    <w:p w14:paraId="15C02EF7" w14:textId="761A153E" w:rsidR="00DF79FA" w:rsidRDefault="00DF79FA" w:rsidP="00DF79FA">
      <w:pPr>
        <w:pStyle w:val="af2"/>
        <w:numPr>
          <w:ilvl w:val="0"/>
          <w:numId w:val="25"/>
        </w:numPr>
      </w:pPr>
      <w:r>
        <w:t xml:space="preserve"> Результаты</w:t>
      </w:r>
      <w:r w:rsidR="00D7225C">
        <w:t xml:space="preserve"> (вами полученные результаты описываются)</w:t>
      </w:r>
    </w:p>
    <w:p w14:paraId="322D6728" w14:textId="7CB64C0D" w:rsidR="00DF79FA" w:rsidRDefault="00DF79FA" w:rsidP="00DF79FA">
      <w:pPr>
        <w:pStyle w:val="af2"/>
        <w:numPr>
          <w:ilvl w:val="0"/>
          <w:numId w:val="25"/>
        </w:numPr>
      </w:pPr>
      <w:r>
        <w:t xml:space="preserve"> Дискуссия</w:t>
      </w:r>
      <w:r w:rsidR="00D7225C">
        <w:t xml:space="preserve"> (полученные вами результаты дополнительно анализируются и сравниваются с аналогичными исследованиями, даются фамилии авторов, указывается ваш вклад и новизна позиции по этим вопросам)</w:t>
      </w:r>
    </w:p>
  </w:comment>
  <w:comment w:id="15" w:author="sci-user" w:date="2022-04-27T12:23:00Z" w:initials="T">
    <w:p w14:paraId="735F700A" w14:textId="177473EB" w:rsidR="00DF79FA" w:rsidRDefault="00DF79FA">
      <w:pPr>
        <w:pStyle w:val="af2"/>
      </w:pPr>
      <w:r>
        <w:rPr>
          <w:rStyle w:val="af1"/>
        </w:rPr>
        <w:annotationRef/>
      </w:r>
      <w:r>
        <w:t>Здесь часть информации нужно перенести в пункт Методология, см. комментарии выше.</w:t>
      </w:r>
    </w:p>
  </w:comment>
  <w:comment w:id="16" w:author="sci-user" w:date="2022-04-27T12:20:00Z" w:initials="T">
    <w:p w14:paraId="66F4B863" w14:textId="4B7BC621" w:rsidR="00891BD6" w:rsidRDefault="00891BD6">
      <w:pPr>
        <w:pStyle w:val="af2"/>
      </w:pPr>
      <w:r>
        <w:rPr>
          <w:rStyle w:val="af1"/>
        </w:rPr>
        <w:annotationRef/>
      </w:r>
      <w:r>
        <w:t>что можно поделить???</w:t>
      </w:r>
    </w:p>
  </w:comment>
  <w:comment w:id="17" w:author="sci-user" w:date="2022-04-27T12:23:00Z" w:initials="T">
    <w:p w14:paraId="698FB72A" w14:textId="67C76DDD" w:rsidR="00DF79FA" w:rsidRDefault="00DF79FA">
      <w:pPr>
        <w:pStyle w:val="af2"/>
      </w:pPr>
      <w:r>
        <w:rPr>
          <w:rStyle w:val="af1"/>
        </w:rPr>
        <w:annotationRef/>
      </w:r>
      <w:r>
        <w:t xml:space="preserve">Ссылку в тексте </w:t>
      </w:r>
      <w:proofErr w:type="spellStart"/>
      <w:r>
        <w:t>поствить</w:t>
      </w:r>
      <w:proofErr w:type="spellEnd"/>
    </w:p>
  </w:comment>
  <w:comment w:id="18" w:author="sci-user" w:date="2022-04-27T12:25:00Z" w:initials="T">
    <w:p w14:paraId="25706724" w14:textId="0E9A5DED" w:rsidR="00AB343C" w:rsidRDefault="00AB343C">
      <w:pPr>
        <w:pStyle w:val="af2"/>
      </w:pPr>
      <w:r>
        <w:rPr>
          <w:rStyle w:val="af1"/>
        </w:rPr>
        <w:annotationRef/>
      </w:r>
      <w:r>
        <w:t>Ссылку в тексте проставить.</w:t>
      </w:r>
    </w:p>
  </w:comment>
  <w:comment w:id="19" w:author="sci-user" w:date="2022-04-27T12:28:00Z" w:initials="T">
    <w:p w14:paraId="789089AD" w14:textId="66DBD52A" w:rsidR="00D7225C" w:rsidRDefault="00D7225C">
      <w:pPr>
        <w:pStyle w:val="af2"/>
      </w:pPr>
      <w:r>
        <w:rPr>
          <w:rStyle w:val="af1"/>
        </w:rPr>
        <w:annotationRef/>
      </w:r>
      <w:r>
        <w:t>Нужно поставить ссылку в тексте</w:t>
      </w:r>
    </w:p>
  </w:comment>
  <w:comment w:id="20" w:author="sci-user" w:date="2022-04-27T12:29:00Z" w:initials="T">
    <w:p w14:paraId="1A8DA5CB" w14:textId="73928298" w:rsidR="00D7225C" w:rsidRDefault="00D7225C">
      <w:pPr>
        <w:pStyle w:val="af2"/>
      </w:pPr>
      <w:r>
        <w:rPr>
          <w:rStyle w:val="af1"/>
        </w:rPr>
        <w:annotationRef/>
      </w:r>
      <w:r>
        <w:t>Нужна ссылка в тексте</w:t>
      </w:r>
    </w:p>
  </w:comment>
  <w:comment w:id="21" w:author="sci-user" w:date="2022-04-27T12:29:00Z" w:initials="T">
    <w:p w14:paraId="56A8FD13" w14:textId="29097A5B" w:rsidR="00D7225C" w:rsidRDefault="00D7225C">
      <w:pPr>
        <w:pStyle w:val="af2"/>
      </w:pPr>
      <w:r>
        <w:rPr>
          <w:rStyle w:val="af1"/>
        </w:rPr>
        <w:annotationRef/>
      </w:r>
      <w:r>
        <w:t>Так информацию представлять нельзя. Или в виде таблиц и графиков или, что лучше текстом обыгрывать.</w:t>
      </w:r>
    </w:p>
  </w:comment>
  <w:comment w:id="22" w:author="sci-user" w:date="2022-04-27T12:31:00Z" w:initials="T">
    <w:p w14:paraId="6BA7C1A3" w14:textId="2EDE0E91" w:rsidR="00D7225C" w:rsidRDefault="00D7225C">
      <w:pPr>
        <w:pStyle w:val="af2"/>
      </w:pPr>
      <w:r>
        <w:rPr>
          <w:rStyle w:val="af1"/>
        </w:rPr>
        <w:annotationRef/>
      </w:r>
      <w:r>
        <w:t>Это больше как вывод.</w:t>
      </w:r>
    </w:p>
  </w:comment>
  <w:comment w:id="24" w:author="sci-user" w:date="2022-04-27T12:31:00Z" w:initials="T">
    <w:p w14:paraId="13A4EF65" w14:textId="3F82FA9E" w:rsidR="00D7225C" w:rsidRDefault="00D7225C">
      <w:pPr>
        <w:pStyle w:val="af2"/>
      </w:pPr>
      <w:r>
        <w:rPr>
          <w:rStyle w:val="af1"/>
        </w:rPr>
        <w:annotationRef/>
      </w:r>
      <w:r>
        <w:t>В заключении ссылки нельзя ставить.</w:t>
      </w:r>
    </w:p>
  </w:comment>
  <w:comment w:id="25" w:author="sci-user" w:date="2022-04-27T11:54:00Z" w:initials="T">
    <w:p w14:paraId="6D6C94A1" w14:textId="0067CD69" w:rsidR="000C3831" w:rsidRDefault="000C3831">
      <w:pPr>
        <w:pStyle w:val="af2"/>
      </w:pPr>
      <w:r>
        <w:rPr>
          <w:rStyle w:val="af1"/>
        </w:rPr>
        <w:annotationRef/>
      </w:r>
      <w:r w:rsidRPr="000C3831">
        <w:t>Литература (не менее 30 источников, 50% - на иностранных яз</w:t>
      </w:r>
      <w:r>
        <w:t>ыках, 70% - за последние 5 лет). У вас сейчас 17 статей лично авторов, такого быть не должно! Необходимо представить и другие точки зрения по поводу рассматриваемой проблематики.</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AE2D75" w15:done="0"/>
  <w15:commentEx w15:paraId="601E4CD8" w15:done="0"/>
  <w15:commentEx w15:paraId="0576D942" w15:done="0"/>
  <w15:commentEx w15:paraId="3B7963D6" w15:done="0"/>
  <w15:commentEx w15:paraId="2665C3DE" w15:done="0"/>
  <w15:commentEx w15:paraId="206B2B74" w15:done="0"/>
  <w15:commentEx w15:paraId="64CC3499" w15:done="0"/>
  <w15:commentEx w15:paraId="25C159DA" w15:done="0"/>
  <w15:commentEx w15:paraId="35CF24EE" w15:done="0"/>
  <w15:commentEx w15:paraId="6AA0A49B" w15:done="0"/>
  <w15:commentEx w15:paraId="4DA2E29C" w15:done="0"/>
  <w15:commentEx w15:paraId="680B1031" w15:done="0"/>
  <w15:commentEx w15:paraId="7656F9E5" w15:done="0"/>
  <w15:commentEx w15:paraId="666CC2E4" w15:done="0"/>
  <w15:commentEx w15:paraId="322D6728" w15:done="0"/>
  <w15:commentEx w15:paraId="735F700A" w15:done="0"/>
  <w15:commentEx w15:paraId="66F4B863" w15:done="0"/>
  <w15:commentEx w15:paraId="698FB72A" w15:done="0"/>
  <w15:commentEx w15:paraId="25706724" w15:done="0"/>
  <w15:commentEx w15:paraId="789089AD" w15:done="0"/>
  <w15:commentEx w15:paraId="1A8DA5CB" w15:done="0"/>
  <w15:commentEx w15:paraId="56A8FD13" w15:done="0"/>
  <w15:commentEx w15:paraId="6BA7C1A3" w15:done="0"/>
  <w15:commentEx w15:paraId="13A4EF65" w15:done="0"/>
  <w15:commentEx w15:paraId="6D6C94A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8D5"/>
    <w:multiLevelType w:val="hybridMultilevel"/>
    <w:tmpl w:val="68C24E3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7B4315F"/>
    <w:multiLevelType w:val="hybridMultilevel"/>
    <w:tmpl w:val="5990720A"/>
    <w:lvl w:ilvl="0" w:tplc="26143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45752"/>
    <w:multiLevelType w:val="hybridMultilevel"/>
    <w:tmpl w:val="4C62D92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D33518"/>
    <w:multiLevelType w:val="hybridMultilevel"/>
    <w:tmpl w:val="180007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744FD0"/>
    <w:multiLevelType w:val="hybridMultilevel"/>
    <w:tmpl w:val="3FAE6C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5AF0B5F"/>
    <w:multiLevelType w:val="hybridMultilevel"/>
    <w:tmpl w:val="29283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BA0390"/>
    <w:multiLevelType w:val="hybridMultilevel"/>
    <w:tmpl w:val="D7128454"/>
    <w:lvl w:ilvl="0" w:tplc="232C9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CF45D2"/>
    <w:multiLevelType w:val="hybridMultilevel"/>
    <w:tmpl w:val="A5763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FC4B35"/>
    <w:multiLevelType w:val="hybridMultilevel"/>
    <w:tmpl w:val="7128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C26CAB"/>
    <w:multiLevelType w:val="multilevel"/>
    <w:tmpl w:val="684E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D24B22"/>
    <w:multiLevelType w:val="hybridMultilevel"/>
    <w:tmpl w:val="950C9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9B55D6"/>
    <w:multiLevelType w:val="hybridMultilevel"/>
    <w:tmpl w:val="474A4928"/>
    <w:lvl w:ilvl="0" w:tplc="E4007336">
      <w:start w:val="1"/>
      <w:numFmt w:val="decimal"/>
      <w:lvlText w:val="%1."/>
      <w:lvlJc w:val="left"/>
      <w:pPr>
        <w:ind w:left="121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7263E7"/>
    <w:multiLevelType w:val="hybridMultilevel"/>
    <w:tmpl w:val="C18458F6"/>
    <w:lvl w:ilvl="0" w:tplc="6FA0A7E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55187D"/>
    <w:multiLevelType w:val="hybridMultilevel"/>
    <w:tmpl w:val="08749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FE7839"/>
    <w:multiLevelType w:val="hybridMultilevel"/>
    <w:tmpl w:val="8D0A62A6"/>
    <w:lvl w:ilvl="0" w:tplc="D948490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60A72C9"/>
    <w:multiLevelType w:val="hybridMultilevel"/>
    <w:tmpl w:val="CDE41D50"/>
    <w:lvl w:ilvl="0" w:tplc="904406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EB5C4C"/>
    <w:multiLevelType w:val="hybridMultilevel"/>
    <w:tmpl w:val="68C24E30"/>
    <w:lvl w:ilvl="0" w:tplc="71B0E1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0642501"/>
    <w:multiLevelType w:val="hybridMultilevel"/>
    <w:tmpl w:val="899E01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8231E9"/>
    <w:multiLevelType w:val="hybridMultilevel"/>
    <w:tmpl w:val="3DFE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E04FF"/>
    <w:multiLevelType w:val="hybridMultilevel"/>
    <w:tmpl w:val="B764034E"/>
    <w:lvl w:ilvl="0" w:tplc="1E424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CF350C"/>
    <w:multiLevelType w:val="multilevel"/>
    <w:tmpl w:val="83303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2D17CD"/>
    <w:multiLevelType w:val="hybridMultilevel"/>
    <w:tmpl w:val="B58C58F0"/>
    <w:lvl w:ilvl="0" w:tplc="F8B832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8119FC"/>
    <w:multiLevelType w:val="hybridMultilevel"/>
    <w:tmpl w:val="474A4928"/>
    <w:lvl w:ilvl="0" w:tplc="E4007336">
      <w:start w:val="1"/>
      <w:numFmt w:val="decimal"/>
      <w:lvlText w:val="%1."/>
      <w:lvlJc w:val="left"/>
      <w:pPr>
        <w:ind w:left="121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0269DD"/>
    <w:multiLevelType w:val="hybridMultilevel"/>
    <w:tmpl w:val="982C3BA0"/>
    <w:lvl w:ilvl="0" w:tplc="1A64D67A">
      <w:start w:val="1"/>
      <w:numFmt w:val="decimal"/>
      <w:lvlText w:val="%1."/>
      <w:lvlJc w:val="left"/>
      <w:pPr>
        <w:ind w:left="2126" w:hanging="91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E1F4968"/>
    <w:multiLevelType w:val="hybridMultilevel"/>
    <w:tmpl w:val="D36EA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4"/>
  </w:num>
  <w:num w:numId="3">
    <w:abstractNumId w:val="23"/>
  </w:num>
  <w:num w:numId="4">
    <w:abstractNumId w:val="22"/>
  </w:num>
  <w:num w:numId="5">
    <w:abstractNumId w:val="2"/>
  </w:num>
  <w:num w:numId="6">
    <w:abstractNumId w:val="9"/>
  </w:num>
  <w:num w:numId="7">
    <w:abstractNumId w:val="18"/>
  </w:num>
  <w:num w:numId="8">
    <w:abstractNumId w:val="20"/>
  </w:num>
  <w:num w:numId="9">
    <w:abstractNumId w:val="4"/>
  </w:num>
  <w:num w:numId="10">
    <w:abstractNumId w:val="8"/>
  </w:num>
  <w:num w:numId="11">
    <w:abstractNumId w:val="16"/>
  </w:num>
  <w:num w:numId="12">
    <w:abstractNumId w:val="0"/>
  </w:num>
  <w:num w:numId="13">
    <w:abstractNumId w:val="5"/>
  </w:num>
  <w:num w:numId="14">
    <w:abstractNumId w:val="10"/>
  </w:num>
  <w:num w:numId="15">
    <w:abstractNumId w:val="12"/>
  </w:num>
  <w:num w:numId="16">
    <w:abstractNumId w:val="13"/>
  </w:num>
  <w:num w:numId="17">
    <w:abstractNumId w:val="21"/>
  </w:num>
  <w:num w:numId="18">
    <w:abstractNumId w:val="15"/>
  </w:num>
  <w:num w:numId="19">
    <w:abstractNumId w:val="19"/>
  </w:num>
  <w:num w:numId="20">
    <w:abstractNumId w:val="1"/>
  </w:num>
  <w:num w:numId="21">
    <w:abstractNumId w:val="6"/>
  </w:num>
  <w:num w:numId="22">
    <w:abstractNumId w:val="17"/>
  </w:num>
  <w:num w:numId="23">
    <w:abstractNumId w:val="3"/>
  </w:num>
  <w:num w:numId="24">
    <w:abstractNumId w:val="14"/>
  </w:num>
  <w:num w:numId="25">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i-user">
    <w15:presenceInfo w15:providerId="None" w15:userId="sci-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45D52"/>
    <w:rsid w:val="000064A6"/>
    <w:rsid w:val="00015971"/>
    <w:rsid w:val="0006571A"/>
    <w:rsid w:val="0007694A"/>
    <w:rsid w:val="00082FF4"/>
    <w:rsid w:val="0008588A"/>
    <w:rsid w:val="00097D36"/>
    <w:rsid w:val="000A0EFB"/>
    <w:rsid w:val="000A1711"/>
    <w:rsid w:val="000B1711"/>
    <w:rsid w:val="000C0435"/>
    <w:rsid w:val="000C3831"/>
    <w:rsid w:val="000D5ECF"/>
    <w:rsid w:val="000F7EC2"/>
    <w:rsid w:val="00111946"/>
    <w:rsid w:val="00117A15"/>
    <w:rsid w:val="001257D1"/>
    <w:rsid w:val="00136FD0"/>
    <w:rsid w:val="00140A27"/>
    <w:rsid w:val="0015037F"/>
    <w:rsid w:val="00152196"/>
    <w:rsid w:val="00155E8F"/>
    <w:rsid w:val="0015698B"/>
    <w:rsid w:val="00161C50"/>
    <w:rsid w:val="00165E35"/>
    <w:rsid w:val="001B0369"/>
    <w:rsid w:val="001B0ED9"/>
    <w:rsid w:val="001E3494"/>
    <w:rsid w:val="002100EA"/>
    <w:rsid w:val="00220823"/>
    <w:rsid w:val="00235A44"/>
    <w:rsid w:val="00264CF2"/>
    <w:rsid w:val="00282669"/>
    <w:rsid w:val="00290637"/>
    <w:rsid w:val="002A26E0"/>
    <w:rsid w:val="002A5747"/>
    <w:rsid w:val="002A79E0"/>
    <w:rsid w:val="002C32A8"/>
    <w:rsid w:val="002E4B19"/>
    <w:rsid w:val="002F661C"/>
    <w:rsid w:val="0032358B"/>
    <w:rsid w:val="00340F03"/>
    <w:rsid w:val="00345D52"/>
    <w:rsid w:val="003472DF"/>
    <w:rsid w:val="00351E36"/>
    <w:rsid w:val="00352192"/>
    <w:rsid w:val="00364E6E"/>
    <w:rsid w:val="00384938"/>
    <w:rsid w:val="003878AC"/>
    <w:rsid w:val="0039423F"/>
    <w:rsid w:val="003979F1"/>
    <w:rsid w:val="003A63AB"/>
    <w:rsid w:val="003D0D93"/>
    <w:rsid w:val="003D340B"/>
    <w:rsid w:val="003E2DDB"/>
    <w:rsid w:val="003F7F35"/>
    <w:rsid w:val="00431B11"/>
    <w:rsid w:val="004322C2"/>
    <w:rsid w:val="0043426A"/>
    <w:rsid w:val="004436C1"/>
    <w:rsid w:val="004700E6"/>
    <w:rsid w:val="00476A8B"/>
    <w:rsid w:val="00481EF8"/>
    <w:rsid w:val="004846A3"/>
    <w:rsid w:val="004930B1"/>
    <w:rsid w:val="004934FB"/>
    <w:rsid w:val="00494129"/>
    <w:rsid w:val="004976DF"/>
    <w:rsid w:val="004B07BC"/>
    <w:rsid w:val="004C3A0D"/>
    <w:rsid w:val="004C3D56"/>
    <w:rsid w:val="004D0876"/>
    <w:rsid w:val="004F0CDE"/>
    <w:rsid w:val="0050202B"/>
    <w:rsid w:val="005064A7"/>
    <w:rsid w:val="00521782"/>
    <w:rsid w:val="00523F9A"/>
    <w:rsid w:val="00530E40"/>
    <w:rsid w:val="00532A10"/>
    <w:rsid w:val="005418F2"/>
    <w:rsid w:val="00542DAD"/>
    <w:rsid w:val="00567CF6"/>
    <w:rsid w:val="0058168E"/>
    <w:rsid w:val="00584039"/>
    <w:rsid w:val="005903C7"/>
    <w:rsid w:val="00591B60"/>
    <w:rsid w:val="005B64E1"/>
    <w:rsid w:val="005E06B8"/>
    <w:rsid w:val="005E1BB0"/>
    <w:rsid w:val="005E2EA1"/>
    <w:rsid w:val="005E68BB"/>
    <w:rsid w:val="00610777"/>
    <w:rsid w:val="00621E6A"/>
    <w:rsid w:val="00633F89"/>
    <w:rsid w:val="00633FD3"/>
    <w:rsid w:val="006475D3"/>
    <w:rsid w:val="00655D03"/>
    <w:rsid w:val="0065720D"/>
    <w:rsid w:val="00683853"/>
    <w:rsid w:val="006920A3"/>
    <w:rsid w:val="006941ED"/>
    <w:rsid w:val="006A4F83"/>
    <w:rsid w:val="006A7509"/>
    <w:rsid w:val="006A7610"/>
    <w:rsid w:val="006C32F9"/>
    <w:rsid w:val="006D3EC9"/>
    <w:rsid w:val="006F1C40"/>
    <w:rsid w:val="00700734"/>
    <w:rsid w:val="00725468"/>
    <w:rsid w:val="00725A2D"/>
    <w:rsid w:val="00727DC3"/>
    <w:rsid w:val="0073052E"/>
    <w:rsid w:val="007465BB"/>
    <w:rsid w:val="0077513E"/>
    <w:rsid w:val="0077598F"/>
    <w:rsid w:val="00784F71"/>
    <w:rsid w:val="0079430C"/>
    <w:rsid w:val="007B4899"/>
    <w:rsid w:val="007E119F"/>
    <w:rsid w:val="007E15ED"/>
    <w:rsid w:val="007F7201"/>
    <w:rsid w:val="00804A62"/>
    <w:rsid w:val="008061E9"/>
    <w:rsid w:val="0081143E"/>
    <w:rsid w:val="008124E1"/>
    <w:rsid w:val="0081479C"/>
    <w:rsid w:val="0088669E"/>
    <w:rsid w:val="00891169"/>
    <w:rsid w:val="00891BD6"/>
    <w:rsid w:val="008F7C84"/>
    <w:rsid w:val="009034EE"/>
    <w:rsid w:val="00903AE9"/>
    <w:rsid w:val="009303FC"/>
    <w:rsid w:val="00956811"/>
    <w:rsid w:val="0096258A"/>
    <w:rsid w:val="00966B48"/>
    <w:rsid w:val="0097178B"/>
    <w:rsid w:val="00980030"/>
    <w:rsid w:val="009A2C94"/>
    <w:rsid w:val="009C699C"/>
    <w:rsid w:val="009D3D48"/>
    <w:rsid w:val="009D48E9"/>
    <w:rsid w:val="009D7C4F"/>
    <w:rsid w:val="009E3AC4"/>
    <w:rsid w:val="009E5870"/>
    <w:rsid w:val="00A0061F"/>
    <w:rsid w:val="00A01E05"/>
    <w:rsid w:val="00A05EEC"/>
    <w:rsid w:val="00A20E58"/>
    <w:rsid w:val="00A212CF"/>
    <w:rsid w:val="00A45886"/>
    <w:rsid w:val="00A70962"/>
    <w:rsid w:val="00A73FCB"/>
    <w:rsid w:val="00A978D5"/>
    <w:rsid w:val="00AA2DDD"/>
    <w:rsid w:val="00AA7836"/>
    <w:rsid w:val="00AB343C"/>
    <w:rsid w:val="00AB5CB3"/>
    <w:rsid w:val="00AB633B"/>
    <w:rsid w:val="00AC1BCF"/>
    <w:rsid w:val="00AD72CC"/>
    <w:rsid w:val="00AE1BF4"/>
    <w:rsid w:val="00AF0A65"/>
    <w:rsid w:val="00AF7A34"/>
    <w:rsid w:val="00B05B17"/>
    <w:rsid w:val="00B14E55"/>
    <w:rsid w:val="00B24E9F"/>
    <w:rsid w:val="00B26D98"/>
    <w:rsid w:val="00B2718B"/>
    <w:rsid w:val="00B43B4F"/>
    <w:rsid w:val="00B464CA"/>
    <w:rsid w:val="00B5722F"/>
    <w:rsid w:val="00B6148D"/>
    <w:rsid w:val="00BE067D"/>
    <w:rsid w:val="00C05EB8"/>
    <w:rsid w:val="00C073FD"/>
    <w:rsid w:val="00C170C7"/>
    <w:rsid w:val="00C34FE8"/>
    <w:rsid w:val="00C5749E"/>
    <w:rsid w:val="00C71C90"/>
    <w:rsid w:val="00C7497A"/>
    <w:rsid w:val="00C957A6"/>
    <w:rsid w:val="00CA283B"/>
    <w:rsid w:val="00CA42F5"/>
    <w:rsid w:val="00CA4951"/>
    <w:rsid w:val="00CA5232"/>
    <w:rsid w:val="00CB4A33"/>
    <w:rsid w:val="00CC6E22"/>
    <w:rsid w:val="00D10429"/>
    <w:rsid w:val="00D24E6D"/>
    <w:rsid w:val="00D350FA"/>
    <w:rsid w:val="00D5558E"/>
    <w:rsid w:val="00D61AB2"/>
    <w:rsid w:val="00D64976"/>
    <w:rsid w:val="00D7225C"/>
    <w:rsid w:val="00D957A5"/>
    <w:rsid w:val="00DC0F68"/>
    <w:rsid w:val="00DD111C"/>
    <w:rsid w:val="00DE7B87"/>
    <w:rsid w:val="00DF79FA"/>
    <w:rsid w:val="00E00B82"/>
    <w:rsid w:val="00E06DDF"/>
    <w:rsid w:val="00E35C4A"/>
    <w:rsid w:val="00E47030"/>
    <w:rsid w:val="00E523C3"/>
    <w:rsid w:val="00E73995"/>
    <w:rsid w:val="00EA0370"/>
    <w:rsid w:val="00EA7A8C"/>
    <w:rsid w:val="00ED4FD7"/>
    <w:rsid w:val="00ED65AB"/>
    <w:rsid w:val="00EE5925"/>
    <w:rsid w:val="00EF172C"/>
    <w:rsid w:val="00EF7795"/>
    <w:rsid w:val="00F22A8D"/>
    <w:rsid w:val="00F624F9"/>
    <w:rsid w:val="00F63828"/>
    <w:rsid w:val="00F708D5"/>
    <w:rsid w:val="00F7612B"/>
    <w:rsid w:val="00F90DF5"/>
    <w:rsid w:val="00FC1CA0"/>
    <w:rsid w:val="00FC3630"/>
    <w:rsid w:val="00FF3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F28C"/>
  <w15:docId w15:val="{A4370FD6-5236-480E-B807-9E4FFE8F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D52"/>
  </w:style>
  <w:style w:type="paragraph" w:styleId="1">
    <w:name w:val="heading 1"/>
    <w:basedOn w:val="a"/>
    <w:next w:val="a"/>
    <w:link w:val="10"/>
    <w:uiPriority w:val="9"/>
    <w:qFormat/>
    <w:rsid w:val="009D7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D7C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D7C4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D7C4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D7C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7C4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D7C4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D7C4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D7C4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D7C4F"/>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9D7C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9D7C4F"/>
    <w:rPr>
      <w:rFonts w:asciiTheme="majorHAnsi" w:eastAsiaTheme="majorEastAsia" w:hAnsiTheme="majorHAnsi" w:cstheme="majorBidi"/>
      <w:color w:val="17365D" w:themeColor="text2" w:themeShade="BF"/>
      <w:spacing w:val="5"/>
      <w:kern w:val="28"/>
      <w:sz w:val="52"/>
      <w:szCs w:val="52"/>
    </w:rPr>
  </w:style>
  <w:style w:type="character" w:styleId="a5">
    <w:name w:val="Emphasis"/>
    <w:basedOn w:val="a0"/>
    <w:uiPriority w:val="20"/>
    <w:qFormat/>
    <w:rsid w:val="009D7C4F"/>
    <w:rPr>
      <w:i/>
      <w:iCs/>
    </w:rPr>
  </w:style>
  <w:style w:type="paragraph" w:styleId="a6">
    <w:name w:val="No Spacing"/>
    <w:uiPriority w:val="1"/>
    <w:qFormat/>
    <w:rsid w:val="009D7C4F"/>
    <w:pPr>
      <w:spacing w:after="0" w:line="240" w:lineRule="auto"/>
    </w:pPr>
  </w:style>
  <w:style w:type="paragraph" w:styleId="a7">
    <w:name w:val="List Paragraph"/>
    <w:basedOn w:val="a"/>
    <w:uiPriority w:val="34"/>
    <w:qFormat/>
    <w:rsid w:val="009D7C4F"/>
    <w:pPr>
      <w:ind w:left="720"/>
      <w:contextualSpacing/>
    </w:pPr>
  </w:style>
  <w:style w:type="character" w:customStyle="1" w:styleId="w">
    <w:name w:val="w"/>
    <w:basedOn w:val="a0"/>
    <w:rsid w:val="00345D52"/>
  </w:style>
  <w:style w:type="character" w:customStyle="1" w:styleId="apple-converted-space">
    <w:name w:val="apple-converted-space"/>
    <w:basedOn w:val="a0"/>
    <w:rsid w:val="00345D52"/>
  </w:style>
  <w:style w:type="paragraph" w:styleId="a8">
    <w:name w:val="Normal (Web)"/>
    <w:basedOn w:val="a"/>
    <w:uiPriority w:val="99"/>
    <w:unhideWhenUsed/>
    <w:rsid w:val="00345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6A4F83"/>
    <w:rPr>
      <w:color w:val="0000FF"/>
      <w:u w:val="single"/>
    </w:rPr>
  </w:style>
  <w:style w:type="character" w:customStyle="1" w:styleId="UnresolvedMention">
    <w:name w:val="Unresolved Mention"/>
    <w:basedOn w:val="a0"/>
    <w:uiPriority w:val="99"/>
    <w:semiHidden/>
    <w:unhideWhenUsed/>
    <w:rsid w:val="0015037F"/>
    <w:rPr>
      <w:color w:val="605E5C"/>
      <w:shd w:val="clear" w:color="auto" w:fill="E1DFDD"/>
    </w:rPr>
  </w:style>
  <w:style w:type="table" w:styleId="aa">
    <w:name w:val="Table Grid"/>
    <w:basedOn w:val="a1"/>
    <w:uiPriority w:val="39"/>
    <w:unhideWhenUsed/>
    <w:rsid w:val="00F22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82F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2FF4"/>
    <w:rPr>
      <w:rFonts w:ascii="Tahoma" w:hAnsi="Tahoma" w:cs="Tahoma"/>
      <w:sz w:val="16"/>
      <w:szCs w:val="16"/>
    </w:rPr>
  </w:style>
  <w:style w:type="character" w:customStyle="1" w:styleId="s2">
    <w:name w:val="s2"/>
    <w:basedOn w:val="a0"/>
    <w:uiPriority w:val="99"/>
    <w:rsid w:val="00082FF4"/>
  </w:style>
  <w:style w:type="character" w:styleId="ad">
    <w:name w:val="FollowedHyperlink"/>
    <w:basedOn w:val="a0"/>
    <w:uiPriority w:val="99"/>
    <w:semiHidden/>
    <w:unhideWhenUsed/>
    <w:rsid w:val="004D0876"/>
    <w:rPr>
      <w:color w:val="800080" w:themeColor="followedHyperlink"/>
      <w:u w:val="single"/>
    </w:rPr>
  </w:style>
  <w:style w:type="character" w:styleId="ae">
    <w:name w:val="Strong"/>
    <w:basedOn w:val="a0"/>
    <w:uiPriority w:val="22"/>
    <w:qFormat/>
    <w:rsid w:val="00AC1BCF"/>
    <w:rPr>
      <w:b/>
      <w:bCs/>
    </w:rPr>
  </w:style>
  <w:style w:type="character" w:customStyle="1" w:styleId="FontStyle21">
    <w:name w:val="Font Style21"/>
    <w:basedOn w:val="a0"/>
    <w:uiPriority w:val="99"/>
    <w:rsid w:val="003E2DDB"/>
    <w:rPr>
      <w:rFonts w:ascii="Times New Roman" w:hAnsi="Times New Roman" w:cs="Times New Roman"/>
      <w:sz w:val="26"/>
      <w:szCs w:val="26"/>
    </w:rPr>
  </w:style>
  <w:style w:type="paragraph" w:customStyle="1" w:styleId="af">
    <w:name w:val="_Рис.Подп"/>
    <w:basedOn w:val="a6"/>
    <w:link w:val="af0"/>
    <w:qFormat/>
    <w:rsid w:val="009034EE"/>
    <w:pPr>
      <w:spacing w:before="120" w:after="240"/>
      <w:jc w:val="center"/>
    </w:pPr>
    <w:rPr>
      <w:rFonts w:ascii="Calibri" w:eastAsia="Times New Roman" w:hAnsi="Calibri" w:cs="Times New Roman"/>
      <w:i/>
      <w:lang w:val="en-US" w:bidi="en-US"/>
    </w:rPr>
  </w:style>
  <w:style w:type="character" w:customStyle="1" w:styleId="af0">
    <w:name w:val="_Рис.Подп Знак"/>
    <w:link w:val="af"/>
    <w:rsid w:val="009034EE"/>
    <w:rPr>
      <w:rFonts w:ascii="Calibri" w:eastAsia="Times New Roman" w:hAnsi="Calibri" w:cs="Times New Roman"/>
      <w:i/>
      <w:lang w:val="en-US" w:bidi="en-US"/>
    </w:rPr>
  </w:style>
  <w:style w:type="paragraph" w:styleId="HTML">
    <w:name w:val="HTML Preformatted"/>
    <w:basedOn w:val="a"/>
    <w:link w:val="HTML0"/>
    <w:uiPriority w:val="99"/>
    <w:unhideWhenUsed/>
    <w:rsid w:val="00812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124E1"/>
    <w:rPr>
      <w:rFonts w:ascii="Courier New" w:eastAsia="Times New Roman" w:hAnsi="Courier New" w:cs="Courier New"/>
      <w:sz w:val="20"/>
      <w:szCs w:val="20"/>
      <w:lang w:eastAsia="ru-RU"/>
    </w:rPr>
  </w:style>
  <w:style w:type="character" w:customStyle="1" w:styleId="ng-scope">
    <w:name w:val="ng-scope"/>
    <w:basedOn w:val="a0"/>
    <w:rsid w:val="008124E1"/>
  </w:style>
  <w:style w:type="paragraph" w:customStyle="1" w:styleId="paragraph">
    <w:name w:val="paragraph"/>
    <w:basedOn w:val="a"/>
    <w:rsid w:val="00220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C073FD"/>
    <w:pPr>
      <w:spacing w:after="0" w:line="240" w:lineRule="auto"/>
    </w:pPr>
    <w:rPr>
      <w:rFonts w:ascii="Calibri" w:eastAsia="Calibri" w:hAnsi="Calibri" w:cs="Calibri"/>
      <w:sz w:val="20"/>
      <w:szCs w:val="20"/>
      <w:lang w:val="en-IN" w:eastAsia="ru-RU"/>
    </w:rPr>
  </w:style>
  <w:style w:type="character" w:styleId="af1">
    <w:name w:val="annotation reference"/>
    <w:basedOn w:val="a0"/>
    <w:uiPriority w:val="99"/>
    <w:semiHidden/>
    <w:unhideWhenUsed/>
    <w:rsid w:val="00980030"/>
    <w:rPr>
      <w:sz w:val="16"/>
      <w:szCs w:val="16"/>
    </w:rPr>
  </w:style>
  <w:style w:type="paragraph" w:styleId="af2">
    <w:name w:val="annotation text"/>
    <w:basedOn w:val="a"/>
    <w:link w:val="af3"/>
    <w:uiPriority w:val="99"/>
    <w:semiHidden/>
    <w:unhideWhenUsed/>
    <w:rsid w:val="00980030"/>
    <w:pPr>
      <w:spacing w:line="240" w:lineRule="auto"/>
    </w:pPr>
    <w:rPr>
      <w:sz w:val="20"/>
      <w:szCs w:val="20"/>
    </w:rPr>
  </w:style>
  <w:style w:type="character" w:customStyle="1" w:styleId="af3">
    <w:name w:val="Текст примечания Знак"/>
    <w:basedOn w:val="a0"/>
    <w:link w:val="af2"/>
    <w:uiPriority w:val="99"/>
    <w:semiHidden/>
    <w:rsid w:val="00980030"/>
    <w:rPr>
      <w:sz w:val="20"/>
      <w:szCs w:val="20"/>
    </w:rPr>
  </w:style>
  <w:style w:type="paragraph" w:styleId="af4">
    <w:name w:val="annotation subject"/>
    <w:basedOn w:val="af2"/>
    <w:next w:val="af2"/>
    <w:link w:val="af5"/>
    <w:uiPriority w:val="99"/>
    <w:semiHidden/>
    <w:unhideWhenUsed/>
    <w:rsid w:val="00980030"/>
    <w:rPr>
      <w:b/>
      <w:bCs/>
    </w:rPr>
  </w:style>
  <w:style w:type="character" w:customStyle="1" w:styleId="af5">
    <w:name w:val="Тема примечания Знак"/>
    <w:basedOn w:val="af3"/>
    <w:link w:val="af4"/>
    <w:uiPriority w:val="99"/>
    <w:semiHidden/>
    <w:rsid w:val="009800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34944">
      <w:bodyDiv w:val="1"/>
      <w:marLeft w:val="0"/>
      <w:marRight w:val="0"/>
      <w:marTop w:val="0"/>
      <w:marBottom w:val="0"/>
      <w:divBdr>
        <w:top w:val="none" w:sz="0" w:space="0" w:color="auto"/>
        <w:left w:val="none" w:sz="0" w:space="0" w:color="auto"/>
        <w:bottom w:val="none" w:sz="0" w:space="0" w:color="auto"/>
        <w:right w:val="none" w:sz="0" w:space="0" w:color="auto"/>
      </w:divBdr>
    </w:div>
    <w:div w:id="180828191">
      <w:bodyDiv w:val="1"/>
      <w:marLeft w:val="0"/>
      <w:marRight w:val="0"/>
      <w:marTop w:val="0"/>
      <w:marBottom w:val="0"/>
      <w:divBdr>
        <w:top w:val="none" w:sz="0" w:space="0" w:color="auto"/>
        <w:left w:val="none" w:sz="0" w:space="0" w:color="auto"/>
        <w:bottom w:val="none" w:sz="0" w:space="0" w:color="auto"/>
        <w:right w:val="none" w:sz="0" w:space="0" w:color="auto"/>
      </w:divBdr>
    </w:div>
    <w:div w:id="269244459">
      <w:bodyDiv w:val="1"/>
      <w:marLeft w:val="0"/>
      <w:marRight w:val="0"/>
      <w:marTop w:val="0"/>
      <w:marBottom w:val="0"/>
      <w:divBdr>
        <w:top w:val="none" w:sz="0" w:space="0" w:color="auto"/>
        <w:left w:val="none" w:sz="0" w:space="0" w:color="auto"/>
        <w:bottom w:val="none" w:sz="0" w:space="0" w:color="auto"/>
        <w:right w:val="none" w:sz="0" w:space="0" w:color="auto"/>
      </w:divBdr>
      <w:divsChild>
        <w:div w:id="630940029">
          <w:marLeft w:val="0"/>
          <w:marRight w:val="0"/>
          <w:marTop w:val="0"/>
          <w:marBottom w:val="0"/>
          <w:divBdr>
            <w:top w:val="none" w:sz="0" w:space="0" w:color="auto"/>
            <w:left w:val="none" w:sz="0" w:space="0" w:color="auto"/>
            <w:bottom w:val="none" w:sz="0" w:space="0" w:color="auto"/>
            <w:right w:val="none" w:sz="0" w:space="0" w:color="auto"/>
          </w:divBdr>
          <w:divsChild>
            <w:div w:id="1860196606">
              <w:marLeft w:val="0"/>
              <w:marRight w:val="0"/>
              <w:marTop w:val="0"/>
              <w:marBottom w:val="0"/>
              <w:divBdr>
                <w:top w:val="none" w:sz="0" w:space="0" w:color="auto"/>
                <w:left w:val="none" w:sz="0" w:space="0" w:color="auto"/>
                <w:bottom w:val="none" w:sz="0" w:space="0" w:color="auto"/>
                <w:right w:val="none" w:sz="0" w:space="0" w:color="auto"/>
              </w:divBdr>
              <w:divsChild>
                <w:div w:id="457531351">
                  <w:marLeft w:val="0"/>
                  <w:marRight w:val="0"/>
                  <w:marTop w:val="0"/>
                  <w:marBottom w:val="0"/>
                  <w:divBdr>
                    <w:top w:val="none" w:sz="0" w:space="0" w:color="auto"/>
                    <w:left w:val="none" w:sz="0" w:space="0" w:color="auto"/>
                    <w:bottom w:val="none" w:sz="0" w:space="0" w:color="auto"/>
                    <w:right w:val="none" w:sz="0" w:space="0" w:color="auto"/>
                  </w:divBdr>
                  <w:divsChild>
                    <w:div w:id="1412121008">
                      <w:marLeft w:val="0"/>
                      <w:marRight w:val="0"/>
                      <w:marTop w:val="0"/>
                      <w:marBottom w:val="0"/>
                      <w:divBdr>
                        <w:top w:val="none" w:sz="0" w:space="0" w:color="auto"/>
                        <w:left w:val="none" w:sz="0" w:space="0" w:color="auto"/>
                        <w:bottom w:val="none" w:sz="0" w:space="0" w:color="auto"/>
                        <w:right w:val="none" w:sz="0" w:space="0" w:color="auto"/>
                      </w:divBdr>
                    </w:div>
                  </w:divsChild>
                </w:div>
                <w:div w:id="1734423734">
                  <w:marLeft w:val="0"/>
                  <w:marRight w:val="0"/>
                  <w:marTop w:val="0"/>
                  <w:marBottom w:val="0"/>
                  <w:divBdr>
                    <w:top w:val="none" w:sz="0" w:space="0" w:color="auto"/>
                    <w:left w:val="none" w:sz="0" w:space="0" w:color="auto"/>
                    <w:bottom w:val="none" w:sz="0" w:space="0" w:color="auto"/>
                    <w:right w:val="none" w:sz="0" w:space="0" w:color="auto"/>
                  </w:divBdr>
                  <w:divsChild>
                    <w:div w:id="11312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88575">
      <w:bodyDiv w:val="1"/>
      <w:marLeft w:val="0"/>
      <w:marRight w:val="0"/>
      <w:marTop w:val="0"/>
      <w:marBottom w:val="0"/>
      <w:divBdr>
        <w:top w:val="none" w:sz="0" w:space="0" w:color="auto"/>
        <w:left w:val="none" w:sz="0" w:space="0" w:color="auto"/>
        <w:bottom w:val="none" w:sz="0" w:space="0" w:color="auto"/>
        <w:right w:val="none" w:sz="0" w:space="0" w:color="auto"/>
      </w:divBdr>
      <w:divsChild>
        <w:div w:id="1983844804">
          <w:marLeft w:val="0"/>
          <w:marRight w:val="0"/>
          <w:marTop w:val="0"/>
          <w:marBottom w:val="0"/>
          <w:divBdr>
            <w:top w:val="none" w:sz="0" w:space="0" w:color="auto"/>
            <w:left w:val="none" w:sz="0" w:space="0" w:color="auto"/>
            <w:bottom w:val="none" w:sz="0" w:space="0" w:color="auto"/>
            <w:right w:val="none" w:sz="0" w:space="0" w:color="auto"/>
          </w:divBdr>
          <w:divsChild>
            <w:div w:id="1342708631">
              <w:marLeft w:val="0"/>
              <w:marRight w:val="0"/>
              <w:marTop w:val="0"/>
              <w:marBottom w:val="0"/>
              <w:divBdr>
                <w:top w:val="none" w:sz="0" w:space="0" w:color="auto"/>
                <w:left w:val="none" w:sz="0" w:space="0" w:color="auto"/>
                <w:bottom w:val="none" w:sz="0" w:space="0" w:color="auto"/>
                <w:right w:val="none" w:sz="0" w:space="0" w:color="auto"/>
              </w:divBdr>
              <w:divsChild>
                <w:div w:id="1228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0303">
      <w:bodyDiv w:val="1"/>
      <w:marLeft w:val="0"/>
      <w:marRight w:val="0"/>
      <w:marTop w:val="0"/>
      <w:marBottom w:val="0"/>
      <w:divBdr>
        <w:top w:val="none" w:sz="0" w:space="0" w:color="auto"/>
        <w:left w:val="none" w:sz="0" w:space="0" w:color="auto"/>
        <w:bottom w:val="none" w:sz="0" w:space="0" w:color="auto"/>
        <w:right w:val="none" w:sz="0" w:space="0" w:color="auto"/>
      </w:divBdr>
      <w:divsChild>
        <w:div w:id="1028801154">
          <w:marLeft w:val="0"/>
          <w:marRight w:val="0"/>
          <w:marTop w:val="0"/>
          <w:marBottom w:val="0"/>
          <w:divBdr>
            <w:top w:val="none" w:sz="0" w:space="0" w:color="auto"/>
            <w:left w:val="none" w:sz="0" w:space="0" w:color="auto"/>
            <w:bottom w:val="none" w:sz="0" w:space="0" w:color="auto"/>
            <w:right w:val="none" w:sz="0" w:space="0" w:color="auto"/>
          </w:divBdr>
          <w:divsChild>
            <w:div w:id="1529951417">
              <w:marLeft w:val="0"/>
              <w:marRight w:val="0"/>
              <w:marTop w:val="0"/>
              <w:marBottom w:val="0"/>
              <w:divBdr>
                <w:top w:val="none" w:sz="0" w:space="0" w:color="auto"/>
                <w:left w:val="none" w:sz="0" w:space="0" w:color="auto"/>
                <w:bottom w:val="none" w:sz="0" w:space="0" w:color="auto"/>
                <w:right w:val="none" w:sz="0" w:space="0" w:color="auto"/>
              </w:divBdr>
              <w:divsChild>
                <w:div w:id="20635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04129">
      <w:bodyDiv w:val="1"/>
      <w:marLeft w:val="0"/>
      <w:marRight w:val="0"/>
      <w:marTop w:val="0"/>
      <w:marBottom w:val="0"/>
      <w:divBdr>
        <w:top w:val="none" w:sz="0" w:space="0" w:color="auto"/>
        <w:left w:val="none" w:sz="0" w:space="0" w:color="auto"/>
        <w:bottom w:val="none" w:sz="0" w:space="0" w:color="auto"/>
        <w:right w:val="none" w:sz="0" w:space="0" w:color="auto"/>
      </w:divBdr>
      <w:divsChild>
        <w:div w:id="2033606319">
          <w:marLeft w:val="0"/>
          <w:marRight w:val="0"/>
          <w:marTop w:val="0"/>
          <w:marBottom w:val="0"/>
          <w:divBdr>
            <w:top w:val="none" w:sz="0" w:space="0" w:color="auto"/>
            <w:left w:val="none" w:sz="0" w:space="0" w:color="auto"/>
            <w:bottom w:val="none" w:sz="0" w:space="0" w:color="auto"/>
            <w:right w:val="none" w:sz="0" w:space="0" w:color="auto"/>
          </w:divBdr>
          <w:divsChild>
            <w:div w:id="431555961">
              <w:marLeft w:val="0"/>
              <w:marRight w:val="0"/>
              <w:marTop w:val="0"/>
              <w:marBottom w:val="0"/>
              <w:divBdr>
                <w:top w:val="none" w:sz="0" w:space="0" w:color="auto"/>
                <w:left w:val="none" w:sz="0" w:space="0" w:color="auto"/>
                <w:bottom w:val="none" w:sz="0" w:space="0" w:color="auto"/>
                <w:right w:val="none" w:sz="0" w:space="0" w:color="auto"/>
              </w:divBdr>
              <w:divsChild>
                <w:div w:id="6458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18269">
      <w:bodyDiv w:val="1"/>
      <w:marLeft w:val="0"/>
      <w:marRight w:val="0"/>
      <w:marTop w:val="0"/>
      <w:marBottom w:val="0"/>
      <w:divBdr>
        <w:top w:val="none" w:sz="0" w:space="0" w:color="auto"/>
        <w:left w:val="none" w:sz="0" w:space="0" w:color="auto"/>
        <w:bottom w:val="none" w:sz="0" w:space="0" w:color="auto"/>
        <w:right w:val="none" w:sz="0" w:space="0" w:color="auto"/>
      </w:divBdr>
      <w:divsChild>
        <w:div w:id="1878663881">
          <w:marLeft w:val="0"/>
          <w:marRight w:val="0"/>
          <w:marTop w:val="0"/>
          <w:marBottom w:val="0"/>
          <w:divBdr>
            <w:top w:val="none" w:sz="0" w:space="0" w:color="auto"/>
            <w:left w:val="none" w:sz="0" w:space="0" w:color="auto"/>
            <w:bottom w:val="none" w:sz="0" w:space="0" w:color="auto"/>
            <w:right w:val="none" w:sz="0" w:space="0" w:color="auto"/>
          </w:divBdr>
          <w:divsChild>
            <w:div w:id="1206023152">
              <w:marLeft w:val="0"/>
              <w:marRight w:val="0"/>
              <w:marTop w:val="0"/>
              <w:marBottom w:val="0"/>
              <w:divBdr>
                <w:top w:val="none" w:sz="0" w:space="0" w:color="auto"/>
                <w:left w:val="none" w:sz="0" w:space="0" w:color="auto"/>
                <w:bottom w:val="none" w:sz="0" w:space="0" w:color="auto"/>
                <w:right w:val="none" w:sz="0" w:space="0" w:color="auto"/>
              </w:divBdr>
              <w:divsChild>
                <w:div w:id="1923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23586">
      <w:bodyDiv w:val="1"/>
      <w:marLeft w:val="0"/>
      <w:marRight w:val="0"/>
      <w:marTop w:val="0"/>
      <w:marBottom w:val="0"/>
      <w:divBdr>
        <w:top w:val="none" w:sz="0" w:space="0" w:color="auto"/>
        <w:left w:val="none" w:sz="0" w:space="0" w:color="auto"/>
        <w:bottom w:val="none" w:sz="0" w:space="0" w:color="auto"/>
        <w:right w:val="none" w:sz="0" w:space="0" w:color="auto"/>
      </w:divBdr>
      <w:divsChild>
        <w:div w:id="1408303772">
          <w:marLeft w:val="0"/>
          <w:marRight w:val="0"/>
          <w:marTop w:val="0"/>
          <w:marBottom w:val="0"/>
          <w:divBdr>
            <w:top w:val="none" w:sz="0" w:space="0" w:color="auto"/>
            <w:left w:val="none" w:sz="0" w:space="0" w:color="auto"/>
            <w:bottom w:val="none" w:sz="0" w:space="0" w:color="auto"/>
            <w:right w:val="none" w:sz="0" w:space="0" w:color="auto"/>
          </w:divBdr>
          <w:divsChild>
            <w:div w:id="1172185846">
              <w:marLeft w:val="0"/>
              <w:marRight w:val="0"/>
              <w:marTop w:val="0"/>
              <w:marBottom w:val="0"/>
              <w:divBdr>
                <w:top w:val="none" w:sz="0" w:space="0" w:color="auto"/>
                <w:left w:val="none" w:sz="0" w:space="0" w:color="auto"/>
                <w:bottom w:val="none" w:sz="0" w:space="0" w:color="auto"/>
                <w:right w:val="none" w:sz="0" w:space="0" w:color="auto"/>
              </w:divBdr>
              <w:divsChild>
                <w:div w:id="2639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2349">
      <w:bodyDiv w:val="1"/>
      <w:marLeft w:val="0"/>
      <w:marRight w:val="0"/>
      <w:marTop w:val="0"/>
      <w:marBottom w:val="0"/>
      <w:divBdr>
        <w:top w:val="none" w:sz="0" w:space="0" w:color="auto"/>
        <w:left w:val="none" w:sz="0" w:space="0" w:color="auto"/>
        <w:bottom w:val="none" w:sz="0" w:space="0" w:color="auto"/>
        <w:right w:val="none" w:sz="0" w:space="0" w:color="auto"/>
      </w:divBdr>
    </w:div>
    <w:div w:id="474496976">
      <w:bodyDiv w:val="1"/>
      <w:marLeft w:val="0"/>
      <w:marRight w:val="0"/>
      <w:marTop w:val="0"/>
      <w:marBottom w:val="0"/>
      <w:divBdr>
        <w:top w:val="none" w:sz="0" w:space="0" w:color="auto"/>
        <w:left w:val="none" w:sz="0" w:space="0" w:color="auto"/>
        <w:bottom w:val="none" w:sz="0" w:space="0" w:color="auto"/>
        <w:right w:val="none" w:sz="0" w:space="0" w:color="auto"/>
      </w:divBdr>
      <w:divsChild>
        <w:div w:id="1834878520">
          <w:marLeft w:val="0"/>
          <w:marRight w:val="0"/>
          <w:marTop w:val="0"/>
          <w:marBottom w:val="0"/>
          <w:divBdr>
            <w:top w:val="none" w:sz="0" w:space="0" w:color="auto"/>
            <w:left w:val="none" w:sz="0" w:space="0" w:color="auto"/>
            <w:bottom w:val="none" w:sz="0" w:space="0" w:color="auto"/>
            <w:right w:val="none" w:sz="0" w:space="0" w:color="auto"/>
          </w:divBdr>
          <w:divsChild>
            <w:div w:id="936865549">
              <w:marLeft w:val="0"/>
              <w:marRight w:val="0"/>
              <w:marTop w:val="0"/>
              <w:marBottom w:val="0"/>
              <w:divBdr>
                <w:top w:val="none" w:sz="0" w:space="0" w:color="auto"/>
                <w:left w:val="none" w:sz="0" w:space="0" w:color="auto"/>
                <w:bottom w:val="none" w:sz="0" w:space="0" w:color="auto"/>
                <w:right w:val="none" w:sz="0" w:space="0" w:color="auto"/>
              </w:divBdr>
              <w:divsChild>
                <w:div w:id="2082867662">
                  <w:marLeft w:val="0"/>
                  <w:marRight w:val="0"/>
                  <w:marTop w:val="0"/>
                  <w:marBottom w:val="0"/>
                  <w:divBdr>
                    <w:top w:val="none" w:sz="0" w:space="0" w:color="auto"/>
                    <w:left w:val="none" w:sz="0" w:space="0" w:color="auto"/>
                    <w:bottom w:val="none" w:sz="0" w:space="0" w:color="auto"/>
                    <w:right w:val="none" w:sz="0" w:space="0" w:color="auto"/>
                  </w:divBdr>
                  <w:divsChild>
                    <w:div w:id="210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434549">
      <w:bodyDiv w:val="1"/>
      <w:marLeft w:val="0"/>
      <w:marRight w:val="0"/>
      <w:marTop w:val="0"/>
      <w:marBottom w:val="0"/>
      <w:divBdr>
        <w:top w:val="none" w:sz="0" w:space="0" w:color="auto"/>
        <w:left w:val="none" w:sz="0" w:space="0" w:color="auto"/>
        <w:bottom w:val="none" w:sz="0" w:space="0" w:color="auto"/>
        <w:right w:val="none" w:sz="0" w:space="0" w:color="auto"/>
      </w:divBdr>
      <w:divsChild>
        <w:div w:id="1514489875">
          <w:marLeft w:val="0"/>
          <w:marRight w:val="0"/>
          <w:marTop w:val="0"/>
          <w:marBottom w:val="0"/>
          <w:divBdr>
            <w:top w:val="none" w:sz="0" w:space="0" w:color="auto"/>
            <w:left w:val="none" w:sz="0" w:space="0" w:color="auto"/>
            <w:bottom w:val="none" w:sz="0" w:space="0" w:color="auto"/>
            <w:right w:val="none" w:sz="0" w:space="0" w:color="auto"/>
          </w:divBdr>
          <w:divsChild>
            <w:div w:id="738527115">
              <w:marLeft w:val="0"/>
              <w:marRight w:val="0"/>
              <w:marTop w:val="0"/>
              <w:marBottom w:val="0"/>
              <w:divBdr>
                <w:top w:val="none" w:sz="0" w:space="0" w:color="auto"/>
                <w:left w:val="none" w:sz="0" w:space="0" w:color="auto"/>
                <w:bottom w:val="none" w:sz="0" w:space="0" w:color="auto"/>
                <w:right w:val="none" w:sz="0" w:space="0" w:color="auto"/>
              </w:divBdr>
              <w:divsChild>
                <w:div w:id="107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4282">
      <w:bodyDiv w:val="1"/>
      <w:marLeft w:val="0"/>
      <w:marRight w:val="0"/>
      <w:marTop w:val="0"/>
      <w:marBottom w:val="0"/>
      <w:divBdr>
        <w:top w:val="none" w:sz="0" w:space="0" w:color="auto"/>
        <w:left w:val="none" w:sz="0" w:space="0" w:color="auto"/>
        <w:bottom w:val="none" w:sz="0" w:space="0" w:color="auto"/>
        <w:right w:val="none" w:sz="0" w:space="0" w:color="auto"/>
      </w:divBdr>
      <w:divsChild>
        <w:div w:id="876433424">
          <w:marLeft w:val="0"/>
          <w:marRight w:val="0"/>
          <w:marTop w:val="0"/>
          <w:marBottom w:val="0"/>
          <w:divBdr>
            <w:top w:val="none" w:sz="0" w:space="0" w:color="auto"/>
            <w:left w:val="none" w:sz="0" w:space="0" w:color="auto"/>
            <w:bottom w:val="none" w:sz="0" w:space="0" w:color="auto"/>
            <w:right w:val="none" w:sz="0" w:space="0" w:color="auto"/>
          </w:divBdr>
          <w:divsChild>
            <w:div w:id="967779485">
              <w:marLeft w:val="0"/>
              <w:marRight w:val="0"/>
              <w:marTop w:val="0"/>
              <w:marBottom w:val="0"/>
              <w:divBdr>
                <w:top w:val="none" w:sz="0" w:space="0" w:color="auto"/>
                <w:left w:val="none" w:sz="0" w:space="0" w:color="auto"/>
                <w:bottom w:val="none" w:sz="0" w:space="0" w:color="auto"/>
                <w:right w:val="none" w:sz="0" w:space="0" w:color="auto"/>
              </w:divBdr>
              <w:divsChild>
                <w:div w:id="3015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4995">
      <w:bodyDiv w:val="1"/>
      <w:marLeft w:val="0"/>
      <w:marRight w:val="0"/>
      <w:marTop w:val="0"/>
      <w:marBottom w:val="0"/>
      <w:divBdr>
        <w:top w:val="none" w:sz="0" w:space="0" w:color="auto"/>
        <w:left w:val="none" w:sz="0" w:space="0" w:color="auto"/>
        <w:bottom w:val="none" w:sz="0" w:space="0" w:color="auto"/>
        <w:right w:val="none" w:sz="0" w:space="0" w:color="auto"/>
      </w:divBdr>
      <w:divsChild>
        <w:div w:id="1362587720">
          <w:marLeft w:val="0"/>
          <w:marRight w:val="0"/>
          <w:marTop w:val="0"/>
          <w:marBottom w:val="0"/>
          <w:divBdr>
            <w:top w:val="none" w:sz="0" w:space="0" w:color="auto"/>
            <w:left w:val="none" w:sz="0" w:space="0" w:color="auto"/>
            <w:bottom w:val="none" w:sz="0" w:space="0" w:color="auto"/>
            <w:right w:val="none" w:sz="0" w:space="0" w:color="auto"/>
          </w:divBdr>
          <w:divsChild>
            <w:div w:id="370501815">
              <w:marLeft w:val="0"/>
              <w:marRight w:val="0"/>
              <w:marTop w:val="0"/>
              <w:marBottom w:val="0"/>
              <w:divBdr>
                <w:top w:val="none" w:sz="0" w:space="0" w:color="auto"/>
                <w:left w:val="none" w:sz="0" w:space="0" w:color="auto"/>
                <w:bottom w:val="none" w:sz="0" w:space="0" w:color="auto"/>
                <w:right w:val="none" w:sz="0" w:space="0" w:color="auto"/>
              </w:divBdr>
              <w:divsChild>
                <w:div w:id="16625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169">
      <w:bodyDiv w:val="1"/>
      <w:marLeft w:val="0"/>
      <w:marRight w:val="0"/>
      <w:marTop w:val="0"/>
      <w:marBottom w:val="0"/>
      <w:divBdr>
        <w:top w:val="none" w:sz="0" w:space="0" w:color="auto"/>
        <w:left w:val="none" w:sz="0" w:space="0" w:color="auto"/>
        <w:bottom w:val="none" w:sz="0" w:space="0" w:color="auto"/>
        <w:right w:val="none" w:sz="0" w:space="0" w:color="auto"/>
      </w:divBdr>
    </w:div>
    <w:div w:id="940332908">
      <w:bodyDiv w:val="1"/>
      <w:marLeft w:val="0"/>
      <w:marRight w:val="0"/>
      <w:marTop w:val="0"/>
      <w:marBottom w:val="0"/>
      <w:divBdr>
        <w:top w:val="none" w:sz="0" w:space="0" w:color="auto"/>
        <w:left w:val="none" w:sz="0" w:space="0" w:color="auto"/>
        <w:bottom w:val="none" w:sz="0" w:space="0" w:color="auto"/>
        <w:right w:val="none" w:sz="0" w:space="0" w:color="auto"/>
      </w:divBdr>
      <w:divsChild>
        <w:div w:id="1882011653">
          <w:marLeft w:val="0"/>
          <w:marRight w:val="0"/>
          <w:marTop w:val="0"/>
          <w:marBottom w:val="0"/>
          <w:divBdr>
            <w:top w:val="none" w:sz="0" w:space="0" w:color="auto"/>
            <w:left w:val="none" w:sz="0" w:space="0" w:color="auto"/>
            <w:bottom w:val="none" w:sz="0" w:space="0" w:color="auto"/>
            <w:right w:val="none" w:sz="0" w:space="0" w:color="auto"/>
          </w:divBdr>
          <w:divsChild>
            <w:div w:id="1590305854">
              <w:marLeft w:val="0"/>
              <w:marRight w:val="0"/>
              <w:marTop w:val="0"/>
              <w:marBottom w:val="0"/>
              <w:divBdr>
                <w:top w:val="none" w:sz="0" w:space="0" w:color="auto"/>
                <w:left w:val="none" w:sz="0" w:space="0" w:color="auto"/>
                <w:bottom w:val="none" w:sz="0" w:space="0" w:color="auto"/>
                <w:right w:val="none" w:sz="0" w:space="0" w:color="auto"/>
              </w:divBdr>
              <w:divsChild>
                <w:div w:id="10580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79486">
      <w:bodyDiv w:val="1"/>
      <w:marLeft w:val="0"/>
      <w:marRight w:val="0"/>
      <w:marTop w:val="0"/>
      <w:marBottom w:val="0"/>
      <w:divBdr>
        <w:top w:val="none" w:sz="0" w:space="0" w:color="auto"/>
        <w:left w:val="none" w:sz="0" w:space="0" w:color="auto"/>
        <w:bottom w:val="none" w:sz="0" w:space="0" w:color="auto"/>
        <w:right w:val="none" w:sz="0" w:space="0" w:color="auto"/>
      </w:divBdr>
      <w:divsChild>
        <w:div w:id="405811184">
          <w:marLeft w:val="0"/>
          <w:marRight w:val="0"/>
          <w:marTop w:val="0"/>
          <w:marBottom w:val="0"/>
          <w:divBdr>
            <w:top w:val="none" w:sz="0" w:space="0" w:color="auto"/>
            <w:left w:val="none" w:sz="0" w:space="0" w:color="auto"/>
            <w:bottom w:val="none" w:sz="0" w:space="0" w:color="auto"/>
            <w:right w:val="none" w:sz="0" w:space="0" w:color="auto"/>
          </w:divBdr>
          <w:divsChild>
            <w:div w:id="39789684">
              <w:marLeft w:val="0"/>
              <w:marRight w:val="0"/>
              <w:marTop w:val="0"/>
              <w:marBottom w:val="0"/>
              <w:divBdr>
                <w:top w:val="none" w:sz="0" w:space="0" w:color="auto"/>
                <w:left w:val="none" w:sz="0" w:space="0" w:color="auto"/>
                <w:bottom w:val="none" w:sz="0" w:space="0" w:color="auto"/>
                <w:right w:val="none" w:sz="0" w:space="0" w:color="auto"/>
              </w:divBdr>
              <w:divsChild>
                <w:div w:id="347875428">
                  <w:marLeft w:val="0"/>
                  <w:marRight w:val="0"/>
                  <w:marTop w:val="0"/>
                  <w:marBottom w:val="0"/>
                  <w:divBdr>
                    <w:top w:val="none" w:sz="0" w:space="0" w:color="auto"/>
                    <w:left w:val="none" w:sz="0" w:space="0" w:color="auto"/>
                    <w:bottom w:val="none" w:sz="0" w:space="0" w:color="auto"/>
                    <w:right w:val="none" w:sz="0" w:space="0" w:color="auto"/>
                  </w:divBdr>
                  <w:divsChild>
                    <w:div w:id="1016616713">
                      <w:marLeft w:val="0"/>
                      <w:marRight w:val="0"/>
                      <w:marTop w:val="0"/>
                      <w:marBottom w:val="0"/>
                      <w:divBdr>
                        <w:top w:val="none" w:sz="0" w:space="0" w:color="auto"/>
                        <w:left w:val="none" w:sz="0" w:space="0" w:color="auto"/>
                        <w:bottom w:val="none" w:sz="0" w:space="0" w:color="auto"/>
                        <w:right w:val="none" w:sz="0" w:space="0" w:color="auto"/>
                      </w:divBdr>
                      <w:divsChild>
                        <w:div w:id="884607495">
                          <w:marLeft w:val="0"/>
                          <w:marRight w:val="0"/>
                          <w:marTop w:val="0"/>
                          <w:marBottom w:val="0"/>
                          <w:divBdr>
                            <w:top w:val="none" w:sz="0" w:space="0" w:color="auto"/>
                            <w:left w:val="none" w:sz="0" w:space="0" w:color="auto"/>
                            <w:bottom w:val="none" w:sz="0" w:space="0" w:color="auto"/>
                            <w:right w:val="none" w:sz="0" w:space="0" w:color="auto"/>
                          </w:divBdr>
                        </w:div>
                      </w:divsChild>
                    </w:div>
                    <w:div w:id="1936281924">
                      <w:marLeft w:val="0"/>
                      <w:marRight w:val="0"/>
                      <w:marTop w:val="0"/>
                      <w:marBottom w:val="0"/>
                      <w:divBdr>
                        <w:top w:val="none" w:sz="0" w:space="0" w:color="auto"/>
                        <w:left w:val="none" w:sz="0" w:space="0" w:color="auto"/>
                        <w:bottom w:val="none" w:sz="0" w:space="0" w:color="auto"/>
                        <w:right w:val="none" w:sz="0" w:space="0" w:color="auto"/>
                      </w:divBdr>
                      <w:divsChild>
                        <w:div w:id="15827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5481">
                  <w:marLeft w:val="0"/>
                  <w:marRight w:val="0"/>
                  <w:marTop w:val="0"/>
                  <w:marBottom w:val="0"/>
                  <w:divBdr>
                    <w:top w:val="none" w:sz="0" w:space="0" w:color="auto"/>
                    <w:left w:val="none" w:sz="0" w:space="0" w:color="auto"/>
                    <w:bottom w:val="none" w:sz="0" w:space="0" w:color="auto"/>
                    <w:right w:val="none" w:sz="0" w:space="0" w:color="auto"/>
                  </w:divBdr>
                  <w:divsChild>
                    <w:div w:id="2978438">
                      <w:marLeft w:val="0"/>
                      <w:marRight w:val="0"/>
                      <w:marTop w:val="0"/>
                      <w:marBottom w:val="0"/>
                      <w:divBdr>
                        <w:top w:val="none" w:sz="0" w:space="0" w:color="auto"/>
                        <w:left w:val="none" w:sz="0" w:space="0" w:color="auto"/>
                        <w:bottom w:val="none" w:sz="0" w:space="0" w:color="auto"/>
                        <w:right w:val="none" w:sz="0" w:space="0" w:color="auto"/>
                      </w:divBdr>
                      <w:divsChild>
                        <w:div w:id="575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370340">
              <w:marLeft w:val="0"/>
              <w:marRight w:val="0"/>
              <w:marTop w:val="0"/>
              <w:marBottom w:val="0"/>
              <w:divBdr>
                <w:top w:val="none" w:sz="0" w:space="0" w:color="auto"/>
                <w:left w:val="none" w:sz="0" w:space="0" w:color="auto"/>
                <w:bottom w:val="none" w:sz="0" w:space="0" w:color="auto"/>
                <w:right w:val="none" w:sz="0" w:space="0" w:color="auto"/>
              </w:divBdr>
              <w:divsChild>
                <w:div w:id="436339606">
                  <w:marLeft w:val="0"/>
                  <w:marRight w:val="0"/>
                  <w:marTop w:val="0"/>
                  <w:marBottom w:val="0"/>
                  <w:divBdr>
                    <w:top w:val="none" w:sz="0" w:space="0" w:color="auto"/>
                    <w:left w:val="none" w:sz="0" w:space="0" w:color="auto"/>
                    <w:bottom w:val="none" w:sz="0" w:space="0" w:color="auto"/>
                    <w:right w:val="none" w:sz="0" w:space="0" w:color="auto"/>
                  </w:divBdr>
                  <w:divsChild>
                    <w:div w:id="19881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50201">
          <w:marLeft w:val="0"/>
          <w:marRight w:val="0"/>
          <w:marTop w:val="0"/>
          <w:marBottom w:val="0"/>
          <w:divBdr>
            <w:top w:val="none" w:sz="0" w:space="0" w:color="auto"/>
            <w:left w:val="none" w:sz="0" w:space="0" w:color="auto"/>
            <w:bottom w:val="none" w:sz="0" w:space="0" w:color="auto"/>
            <w:right w:val="none" w:sz="0" w:space="0" w:color="auto"/>
          </w:divBdr>
          <w:divsChild>
            <w:div w:id="1955406460">
              <w:marLeft w:val="0"/>
              <w:marRight w:val="0"/>
              <w:marTop w:val="0"/>
              <w:marBottom w:val="0"/>
              <w:divBdr>
                <w:top w:val="none" w:sz="0" w:space="0" w:color="auto"/>
                <w:left w:val="none" w:sz="0" w:space="0" w:color="auto"/>
                <w:bottom w:val="none" w:sz="0" w:space="0" w:color="auto"/>
                <w:right w:val="none" w:sz="0" w:space="0" w:color="auto"/>
              </w:divBdr>
              <w:divsChild>
                <w:div w:id="516968653">
                  <w:marLeft w:val="0"/>
                  <w:marRight w:val="0"/>
                  <w:marTop w:val="0"/>
                  <w:marBottom w:val="0"/>
                  <w:divBdr>
                    <w:top w:val="none" w:sz="0" w:space="0" w:color="auto"/>
                    <w:left w:val="none" w:sz="0" w:space="0" w:color="auto"/>
                    <w:bottom w:val="none" w:sz="0" w:space="0" w:color="auto"/>
                    <w:right w:val="none" w:sz="0" w:space="0" w:color="auto"/>
                  </w:divBdr>
                  <w:divsChild>
                    <w:div w:id="3873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2632">
              <w:marLeft w:val="0"/>
              <w:marRight w:val="0"/>
              <w:marTop w:val="0"/>
              <w:marBottom w:val="0"/>
              <w:divBdr>
                <w:top w:val="none" w:sz="0" w:space="0" w:color="auto"/>
                <w:left w:val="none" w:sz="0" w:space="0" w:color="auto"/>
                <w:bottom w:val="none" w:sz="0" w:space="0" w:color="auto"/>
                <w:right w:val="none" w:sz="0" w:space="0" w:color="auto"/>
              </w:divBdr>
              <w:divsChild>
                <w:div w:id="228535335">
                  <w:marLeft w:val="0"/>
                  <w:marRight w:val="0"/>
                  <w:marTop w:val="0"/>
                  <w:marBottom w:val="0"/>
                  <w:divBdr>
                    <w:top w:val="none" w:sz="0" w:space="0" w:color="auto"/>
                    <w:left w:val="none" w:sz="0" w:space="0" w:color="auto"/>
                    <w:bottom w:val="none" w:sz="0" w:space="0" w:color="auto"/>
                    <w:right w:val="none" w:sz="0" w:space="0" w:color="auto"/>
                  </w:divBdr>
                  <w:divsChild>
                    <w:div w:id="2629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284396">
      <w:bodyDiv w:val="1"/>
      <w:marLeft w:val="0"/>
      <w:marRight w:val="0"/>
      <w:marTop w:val="0"/>
      <w:marBottom w:val="0"/>
      <w:divBdr>
        <w:top w:val="none" w:sz="0" w:space="0" w:color="auto"/>
        <w:left w:val="none" w:sz="0" w:space="0" w:color="auto"/>
        <w:bottom w:val="none" w:sz="0" w:space="0" w:color="auto"/>
        <w:right w:val="none" w:sz="0" w:space="0" w:color="auto"/>
      </w:divBdr>
      <w:divsChild>
        <w:div w:id="114376153">
          <w:marLeft w:val="0"/>
          <w:marRight w:val="0"/>
          <w:marTop w:val="0"/>
          <w:marBottom w:val="0"/>
          <w:divBdr>
            <w:top w:val="none" w:sz="0" w:space="0" w:color="auto"/>
            <w:left w:val="none" w:sz="0" w:space="0" w:color="auto"/>
            <w:bottom w:val="none" w:sz="0" w:space="0" w:color="auto"/>
            <w:right w:val="none" w:sz="0" w:space="0" w:color="auto"/>
          </w:divBdr>
          <w:divsChild>
            <w:div w:id="1011370873">
              <w:marLeft w:val="0"/>
              <w:marRight w:val="0"/>
              <w:marTop w:val="0"/>
              <w:marBottom w:val="0"/>
              <w:divBdr>
                <w:top w:val="none" w:sz="0" w:space="0" w:color="auto"/>
                <w:left w:val="none" w:sz="0" w:space="0" w:color="auto"/>
                <w:bottom w:val="none" w:sz="0" w:space="0" w:color="auto"/>
                <w:right w:val="none" w:sz="0" w:space="0" w:color="auto"/>
              </w:divBdr>
              <w:divsChild>
                <w:div w:id="17531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5148">
      <w:bodyDiv w:val="1"/>
      <w:marLeft w:val="0"/>
      <w:marRight w:val="0"/>
      <w:marTop w:val="0"/>
      <w:marBottom w:val="0"/>
      <w:divBdr>
        <w:top w:val="none" w:sz="0" w:space="0" w:color="auto"/>
        <w:left w:val="none" w:sz="0" w:space="0" w:color="auto"/>
        <w:bottom w:val="none" w:sz="0" w:space="0" w:color="auto"/>
        <w:right w:val="none" w:sz="0" w:space="0" w:color="auto"/>
      </w:divBdr>
    </w:div>
    <w:div w:id="1040593964">
      <w:bodyDiv w:val="1"/>
      <w:marLeft w:val="0"/>
      <w:marRight w:val="0"/>
      <w:marTop w:val="0"/>
      <w:marBottom w:val="0"/>
      <w:divBdr>
        <w:top w:val="none" w:sz="0" w:space="0" w:color="auto"/>
        <w:left w:val="none" w:sz="0" w:space="0" w:color="auto"/>
        <w:bottom w:val="none" w:sz="0" w:space="0" w:color="auto"/>
        <w:right w:val="none" w:sz="0" w:space="0" w:color="auto"/>
      </w:divBdr>
      <w:divsChild>
        <w:div w:id="2125540100">
          <w:marLeft w:val="80"/>
          <w:marRight w:val="80"/>
          <w:marTop w:val="0"/>
          <w:marBottom w:val="0"/>
          <w:divBdr>
            <w:top w:val="none" w:sz="0" w:space="0" w:color="auto"/>
            <w:left w:val="none" w:sz="0" w:space="0" w:color="auto"/>
            <w:bottom w:val="none" w:sz="0" w:space="0" w:color="auto"/>
            <w:right w:val="none" w:sz="0" w:space="0" w:color="auto"/>
          </w:divBdr>
        </w:div>
        <w:div w:id="885989456">
          <w:marLeft w:val="80"/>
          <w:marRight w:val="80"/>
          <w:marTop w:val="0"/>
          <w:marBottom w:val="0"/>
          <w:divBdr>
            <w:top w:val="none" w:sz="0" w:space="0" w:color="auto"/>
            <w:left w:val="none" w:sz="0" w:space="0" w:color="auto"/>
            <w:bottom w:val="none" w:sz="0" w:space="0" w:color="auto"/>
            <w:right w:val="none" w:sz="0" w:space="0" w:color="auto"/>
          </w:divBdr>
          <w:divsChild>
            <w:div w:id="273483828">
              <w:marLeft w:val="0"/>
              <w:marRight w:val="0"/>
              <w:marTop w:val="0"/>
              <w:marBottom w:val="0"/>
              <w:divBdr>
                <w:top w:val="none" w:sz="0" w:space="0" w:color="auto"/>
                <w:left w:val="none" w:sz="0" w:space="0" w:color="auto"/>
                <w:bottom w:val="none" w:sz="0" w:space="0" w:color="auto"/>
                <w:right w:val="none" w:sz="0" w:space="0" w:color="auto"/>
              </w:divBdr>
              <w:divsChild>
                <w:div w:id="138426909">
                  <w:marLeft w:val="0"/>
                  <w:marRight w:val="0"/>
                  <w:marTop w:val="0"/>
                  <w:marBottom w:val="0"/>
                  <w:divBdr>
                    <w:top w:val="none" w:sz="0" w:space="0" w:color="auto"/>
                    <w:left w:val="none" w:sz="0" w:space="0" w:color="auto"/>
                    <w:bottom w:val="none" w:sz="0" w:space="0" w:color="auto"/>
                    <w:right w:val="none" w:sz="0" w:space="0" w:color="auto"/>
                  </w:divBdr>
                  <w:divsChild>
                    <w:div w:id="14724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48541">
      <w:bodyDiv w:val="1"/>
      <w:marLeft w:val="0"/>
      <w:marRight w:val="0"/>
      <w:marTop w:val="0"/>
      <w:marBottom w:val="0"/>
      <w:divBdr>
        <w:top w:val="none" w:sz="0" w:space="0" w:color="auto"/>
        <w:left w:val="none" w:sz="0" w:space="0" w:color="auto"/>
        <w:bottom w:val="none" w:sz="0" w:space="0" w:color="auto"/>
        <w:right w:val="none" w:sz="0" w:space="0" w:color="auto"/>
      </w:divBdr>
      <w:divsChild>
        <w:div w:id="1650862538">
          <w:marLeft w:val="0"/>
          <w:marRight w:val="0"/>
          <w:marTop w:val="0"/>
          <w:marBottom w:val="0"/>
          <w:divBdr>
            <w:top w:val="none" w:sz="0" w:space="0" w:color="auto"/>
            <w:left w:val="none" w:sz="0" w:space="0" w:color="auto"/>
            <w:bottom w:val="none" w:sz="0" w:space="0" w:color="auto"/>
            <w:right w:val="none" w:sz="0" w:space="0" w:color="auto"/>
          </w:divBdr>
          <w:divsChild>
            <w:div w:id="661663536">
              <w:marLeft w:val="0"/>
              <w:marRight w:val="0"/>
              <w:marTop w:val="0"/>
              <w:marBottom w:val="0"/>
              <w:divBdr>
                <w:top w:val="none" w:sz="0" w:space="0" w:color="auto"/>
                <w:left w:val="none" w:sz="0" w:space="0" w:color="auto"/>
                <w:bottom w:val="none" w:sz="0" w:space="0" w:color="auto"/>
                <w:right w:val="none" w:sz="0" w:space="0" w:color="auto"/>
              </w:divBdr>
              <w:divsChild>
                <w:div w:id="14511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6956">
      <w:bodyDiv w:val="1"/>
      <w:marLeft w:val="0"/>
      <w:marRight w:val="0"/>
      <w:marTop w:val="0"/>
      <w:marBottom w:val="0"/>
      <w:divBdr>
        <w:top w:val="none" w:sz="0" w:space="0" w:color="auto"/>
        <w:left w:val="none" w:sz="0" w:space="0" w:color="auto"/>
        <w:bottom w:val="none" w:sz="0" w:space="0" w:color="auto"/>
        <w:right w:val="none" w:sz="0" w:space="0" w:color="auto"/>
      </w:divBdr>
      <w:divsChild>
        <w:div w:id="1201821307">
          <w:marLeft w:val="75"/>
          <w:marRight w:val="0"/>
          <w:marTop w:val="0"/>
          <w:marBottom w:val="0"/>
          <w:divBdr>
            <w:top w:val="none" w:sz="0" w:space="0" w:color="auto"/>
            <w:left w:val="none" w:sz="0" w:space="0" w:color="auto"/>
            <w:bottom w:val="none" w:sz="0" w:space="0" w:color="auto"/>
            <w:right w:val="none" w:sz="0" w:space="0" w:color="auto"/>
          </w:divBdr>
        </w:div>
      </w:divsChild>
    </w:div>
    <w:div w:id="1210142054">
      <w:bodyDiv w:val="1"/>
      <w:marLeft w:val="0"/>
      <w:marRight w:val="0"/>
      <w:marTop w:val="0"/>
      <w:marBottom w:val="0"/>
      <w:divBdr>
        <w:top w:val="none" w:sz="0" w:space="0" w:color="auto"/>
        <w:left w:val="none" w:sz="0" w:space="0" w:color="auto"/>
        <w:bottom w:val="none" w:sz="0" w:space="0" w:color="auto"/>
        <w:right w:val="none" w:sz="0" w:space="0" w:color="auto"/>
      </w:divBdr>
    </w:div>
    <w:div w:id="1265923292">
      <w:bodyDiv w:val="1"/>
      <w:marLeft w:val="0"/>
      <w:marRight w:val="0"/>
      <w:marTop w:val="0"/>
      <w:marBottom w:val="0"/>
      <w:divBdr>
        <w:top w:val="none" w:sz="0" w:space="0" w:color="auto"/>
        <w:left w:val="none" w:sz="0" w:space="0" w:color="auto"/>
        <w:bottom w:val="none" w:sz="0" w:space="0" w:color="auto"/>
        <w:right w:val="none" w:sz="0" w:space="0" w:color="auto"/>
      </w:divBdr>
    </w:div>
    <w:div w:id="1281646871">
      <w:bodyDiv w:val="1"/>
      <w:marLeft w:val="0"/>
      <w:marRight w:val="0"/>
      <w:marTop w:val="0"/>
      <w:marBottom w:val="0"/>
      <w:divBdr>
        <w:top w:val="none" w:sz="0" w:space="0" w:color="auto"/>
        <w:left w:val="none" w:sz="0" w:space="0" w:color="auto"/>
        <w:bottom w:val="none" w:sz="0" w:space="0" w:color="auto"/>
        <w:right w:val="none" w:sz="0" w:space="0" w:color="auto"/>
      </w:divBdr>
    </w:div>
    <w:div w:id="1296713302">
      <w:bodyDiv w:val="1"/>
      <w:marLeft w:val="0"/>
      <w:marRight w:val="0"/>
      <w:marTop w:val="0"/>
      <w:marBottom w:val="0"/>
      <w:divBdr>
        <w:top w:val="none" w:sz="0" w:space="0" w:color="auto"/>
        <w:left w:val="none" w:sz="0" w:space="0" w:color="auto"/>
        <w:bottom w:val="none" w:sz="0" w:space="0" w:color="auto"/>
        <w:right w:val="none" w:sz="0" w:space="0" w:color="auto"/>
      </w:divBdr>
    </w:div>
    <w:div w:id="1296905868">
      <w:bodyDiv w:val="1"/>
      <w:marLeft w:val="0"/>
      <w:marRight w:val="0"/>
      <w:marTop w:val="0"/>
      <w:marBottom w:val="0"/>
      <w:divBdr>
        <w:top w:val="none" w:sz="0" w:space="0" w:color="auto"/>
        <w:left w:val="none" w:sz="0" w:space="0" w:color="auto"/>
        <w:bottom w:val="none" w:sz="0" w:space="0" w:color="auto"/>
        <w:right w:val="none" w:sz="0" w:space="0" w:color="auto"/>
      </w:divBdr>
      <w:divsChild>
        <w:div w:id="458647815">
          <w:marLeft w:val="0"/>
          <w:marRight w:val="0"/>
          <w:marTop w:val="0"/>
          <w:marBottom w:val="0"/>
          <w:divBdr>
            <w:top w:val="none" w:sz="0" w:space="0" w:color="auto"/>
            <w:left w:val="none" w:sz="0" w:space="0" w:color="auto"/>
            <w:bottom w:val="none" w:sz="0" w:space="0" w:color="auto"/>
            <w:right w:val="none" w:sz="0" w:space="0" w:color="auto"/>
          </w:divBdr>
          <w:divsChild>
            <w:div w:id="540628328">
              <w:marLeft w:val="0"/>
              <w:marRight w:val="0"/>
              <w:marTop w:val="0"/>
              <w:marBottom w:val="0"/>
              <w:divBdr>
                <w:top w:val="none" w:sz="0" w:space="0" w:color="auto"/>
                <w:left w:val="none" w:sz="0" w:space="0" w:color="auto"/>
                <w:bottom w:val="none" w:sz="0" w:space="0" w:color="auto"/>
                <w:right w:val="none" w:sz="0" w:space="0" w:color="auto"/>
              </w:divBdr>
              <w:divsChild>
                <w:div w:id="1566529503">
                  <w:marLeft w:val="0"/>
                  <w:marRight w:val="0"/>
                  <w:marTop w:val="0"/>
                  <w:marBottom w:val="0"/>
                  <w:divBdr>
                    <w:top w:val="none" w:sz="0" w:space="0" w:color="auto"/>
                    <w:left w:val="none" w:sz="0" w:space="0" w:color="auto"/>
                    <w:bottom w:val="none" w:sz="0" w:space="0" w:color="auto"/>
                    <w:right w:val="none" w:sz="0" w:space="0" w:color="auto"/>
                  </w:divBdr>
                  <w:divsChild>
                    <w:div w:id="9132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43">
      <w:bodyDiv w:val="1"/>
      <w:marLeft w:val="0"/>
      <w:marRight w:val="0"/>
      <w:marTop w:val="0"/>
      <w:marBottom w:val="0"/>
      <w:divBdr>
        <w:top w:val="none" w:sz="0" w:space="0" w:color="auto"/>
        <w:left w:val="none" w:sz="0" w:space="0" w:color="auto"/>
        <w:bottom w:val="none" w:sz="0" w:space="0" w:color="auto"/>
        <w:right w:val="none" w:sz="0" w:space="0" w:color="auto"/>
      </w:divBdr>
    </w:div>
    <w:div w:id="1400404770">
      <w:bodyDiv w:val="1"/>
      <w:marLeft w:val="0"/>
      <w:marRight w:val="0"/>
      <w:marTop w:val="0"/>
      <w:marBottom w:val="0"/>
      <w:divBdr>
        <w:top w:val="none" w:sz="0" w:space="0" w:color="auto"/>
        <w:left w:val="none" w:sz="0" w:space="0" w:color="auto"/>
        <w:bottom w:val="none" w:sz="0" w:space="0" w:color="auto"/>
        <w:right w:val="none" w:sz="0" w:space="0" w:color="auto"/>
      </w:divBdr>
      <w:divsChild>
        <w:div w:id="256792534">
          <w:marLeft w:val="0"/>
          <w:marRight w:val="0"/>
          <w:marTop w:val="0"/>
          <w:marBottom w:val="0"/>
          <w:divBdr>
            <w:top w:val="none" w:sz="0" w:space="0" w:color="auto"/>
            <w:left w:val="none" w:sz="0" w:space="0" w:color="auto"/>
            <w:bottom w:val="none" w:sz="0" w:space="0" w:color="auto"/>
            <w:right w:val="none" w:sz="0" w:space="0" w:color="auto"/>
          </w:divBdr>
          <w:divsChild>
            <w:div w:id="1460681162">
              <w:marLeft w:val="0"/>
              <w:marRight w:val="0"/>
              <w:marTop w:val="0"/>
              <w:marBottom w:val="0"/>
              <w:divBdr>
                <w:top w:val="none" w:sz="0" w:space="0" w:color="auto"/>
                <w:left w:val="none" w:sz="0" w:space="0" w:color="auto"/>
                <w:bottom w:val="none" w:sz="0" w:space="0" w:color="auto"/>
                <w:right w:val="none" w:sz="0" w:space="0" w:color="auto"/>
              </w:divBdr>
              <w:divsChild>
                <w:div w:id="6083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7358">
      <w:bodyDiv w:val="1"/>
      <w:marLeft w:val="0"/>
      <w:marRight w:val="0"/>
      <w:marTop w:val="0"/>
      <w:marBottom w:val="0"/>
      <w:divBdr>
        <w:top w:val="none" w:sz="0" w:space="0" w:color="auto"/>
        <w:left w:val="none" w:sz="0" w:space="0" w:color="auto"/>
        <w:bottom w:val="none" w:sz="0" w:space="0" w:color="auto"/>
        <w:right w:val="none" w:sz="0" w:space="0" w:color="auto"/>
      </w:divBdr>
      <w:divsChild>
        <w:div w:id="205878382">
          <w:marLeft w:val="0"/>
          <w:marRight w:val="0"/>
          <w:marTop w:val="0"/>
          <w:marBottom w:val="0"/>
          <w:divBdr>
            <w:top w:val="none" w:sz="0" w:space="0" w:color="auto"/>
            <w:left w:val="none" w:sz="0" w:space="0" w:color="auto"/>
            <w:bottom w:val="none" w:sz="0" w:space="0" w:color="auto"/>
            <w:right w:val="none" w:sz="0" w:space="0" w:color="auto"/>
          </w:divBdr>
          <w:divsChild>
            <w:div w:id="949506581">
              <w:marLeft w:val="0"/>
              <w:marRight w:val="0"/>
              <w:marTop w:val="0"/>
              <w:marBottom w:val="0"/>
              <w:divBdr>
                <w:top w:val="none" w:sz="0" w:space="0" w:color="auto"/>
                <w:left w:val="none" w:sz="0" w:space="0" w:color="auto"/>
                <w:bottom w:val="none" w:sz="0" w:space="0" w:color="auto"/>
                <w:right w:val="none" w:sz="0" w:space="0" w:color="auto"/>
              </w:divBdr>
              <w:divsChild>
                <w:div w:id="1713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71353">
      <w:bodyDiv w:val="1"/>
      <w:marLeft w:val="0"/>
      <w:marRight w:val="0"/>
      <w:marTop w:val="0"/>
      <w:marBottom w:val="0"/>
      <w:divBdr>
        <w:top w:val="none" w:sz="0" w:space="0" w:color="auto"/>
        <w:left w:val="none" w:sz="0" w:space="0" w:color="auto"/>
        <w:bottom w:val="none" w:sz="0" w:space="0" w:color="auto"/>
        <w:right w:val="none" w:sz="0" w:space="0" w:color="auto"/>
      </w:divBdr>
      <w:divsChild>
        <w:div w:id="1692098502">
          <w:marLeft w:val="0"/>
          <w:marRight w:val="0"/>
          <w:marTop w:val="0"/>
          <w:marBottom w:val="0"/>
          <w:divBdr>
            <w:top w:val="none" w:sz="0" w:space="0" w:color="auto"/>
            <w:left w:val="none" w:sz="0" w:space="0" w:color="auto"/>
            <w:bottom w:val="none" w:sz="0" w:space="0" w:color="auto"/>
            <w:right w:val="none" w:sz="0" w:space="0" w:color="auto"/>
          </w:divBdr>
          <w:divsChild>
            <w:div w:id="516045394">
              <w:marLeft w:val="0"/>
              <w:marRight w:val="0"/>
              <w:marTop w:val="0"/>
              <w:marBottom w:val="0"/>
              <w:divBdr>
                <w:top w:val="none" w:sz="0" w:space="0" w:color="auto"/>
                <w:left w:val="none" w:sz="0" w:space="0" w:color="auto"/>
                <w:bottom w:val="none" w:sz="0" w:space="0" w:color="auto"/>
                <w:right w:val="none" w:sz="0" w:space="0" w:color="auto"/>
              </w:divBdr>
              <w:divsChild>
                <w:div w:id="3609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39397">
      <w:bodyDiv w:val="1"/>
      <w:marLeft w:val="0"/>
      <w:marRight w:val="0"/>
      <w:marTop w:val="0"/>
      <w:marBottom w:val="0"/>
      <w:divBdr>
        <w:top w:val="none" w:sz="0" w:space="0" w:color="auto"/>
        <w:left w:val="none" w:sz="0" w:space="0" w:color="auto"/>
        <w:bottom w:val="none" w:sz="0" w:space="0" w:color="auto"/>
        <w:right w:val="none" w:sz="0" w:space="0" w:color="auto"/>
      </w:divBdr>
      <w:divsChild>
        <w:div w:id="218906884">
          <w:marLeft w:val="0"/>
          <w:marRight w:val="0"/>
          <w:marTop w:val="0"/>
          <w:marBottom w:val="0"/>
          <w:divBdr>
            <w:top w:val="none" w:sz="0" w:space="0" w:color="auto"/>
            <w:left w:val="none" w:sz="0" w:space="0" w:color="auto"/>
            <w:bottom w:val="none" w:sz="0" w:space="0" w:color="auto"/>
            <w:right w:val="none" w:sz="0" w:space="0" w:color="auto"/>
          </w:divBdr>
          <w:divsChild>
            <w:div w:id="868107349">
              <w:marLeft w:val="0"/>
              <w:marRight w:val="0"/>
              <w:marTop w:val="0"/>
              <w:marBottom w:val="0"/>
              <w:divBdr>
                <w:top w:val="none" w:sz="0" w:space="0" w:color="auto"/>
                <w:left w:val="none" w:sz="0" w:space="0" w:color="auto"/>
                <w:bottom w:val="none" w:sz="0" w:space="0" w:color="auto"/>
                <w:right w:val="none" w:sz="0" w:space="0" w:color="auto"/>
              </w:divBdr>
              <w:divsChild>
                <w:div w:id="1497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2129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77">
          <w:marLeft w:val="0"/>
          <w:marRight w:val="0"/>
          <w:marTop w:val="0"/>
          <w:marBottom w:val="0"/>
          <w:divBdr>
            <w:top w:val="none" w:sz="0" w:space="0" w:color="auto"/>
            <w:left w:val="none" w:sz="0" w:space="0" w:color="auto"/>
            <w:bottom w:val="none" w:sz="0" w:space="0" w:color="auto"/>
            <w:right w:val="none" w:sz="0" w:space="0" w:color="auto"/>
          </w:divBdr>
          <w:divsChild>
            <w:div w:id="716902161">
              <w:marLeft w:val="0"/>
              <w:marRight w:val="0"/>
              <w:marTop w:val="0"/>
              <w:marBottom w:val="0"/>
              <w:divBdr>
                <w:top w:val="none" w:sz="0" w:space="0" w:color="auto"/>
                <w:left w:val="none" w:sz="0" w:space="0" w:color="auto"/>
                <w:bottom w:val="none" w:sz="0" w:space="0" w:color="auto"/>
                <w:right w:val="none" w:sz="0" w:space="0" w:color="auto"/>
              </w:divBdr>
              <w:divsChild>
                <w:div w:id="9768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7180">
      <w:bodyDiv w:val="1"/>
      <w:marLeft w:val="0"/>
      <w:marRight w:val="0"/>
      <w:marTop w:val="0"/>
      <w:marBottom w:val="0"/>
      <w:divBdr>
        <w:top w:val="none" w:sz="0" w:space="0" w:color="auto"/>
        <w:left w:val="none" w:sz="0" w:space="0" w:color="auto"/>
        <w:bottom w:val="none" w:sz="0" w:space="0" w:color="auto"/>
        <w:right w:val="none" w:sz="0" w:space="0" w:color="auto"/>
      </w:divBdr>
      <w:divsChild>
        <w:div w:id="562524854">
          <w:marLeft w:val="0"/>
          <w:marRight w:val="0"/>
          <w:marTop w:val="0"/>
          <w:marBottom w:val="0"/>
          <w:divBdr>
            <w:top w:val="none" w:sz="0" w:space="0" w:color="auto"/>
            <w:left w:val="none" w:sz="0" w:space="0" w:color="auto"/>
            <w:bottom w:val="none" w:sz="0" w:space="0" w:color="auto"/>
            <w:right w:val="none" w:sz="0" w:space="0" w:color="auto"/>
          </w:divBdr>
          <w:divsChild>
            <w:div w:id="671297797">
              <w:marLeft w:val="0"/>
              <w:marRight w:val="0"/>
              <w:marTop w:val="0"/>
              <w:marBottom w:val="0"/>
              <w:divBdr>
                <w:top w:val="none" w:sz="0" w:space="0" w:color="auto"/>
                <w:left w:val="none" w:sz="0" w:space="0" w:color="auto"/>
                <w:bottom w:val="none" w:sz="0" w:space="0" w:color="auto"/>
                <w:right w:val="none" w:sz="0" w:space="0" w:color="auto"/>
              </w:divBdr>
              <w:divsChild>
                <w:div w:id="5734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D:\ARTICALS\2021\2021_Scopus_&#1055;&#1088;&#1086;&#1085;&#1095;&#1077;&#1074;_&#1043;&#1086;&#1085;&#1095;&#1072;&#1088;&#1086;&#1074;&#1072;_&#1051;&#1102;&#1073;&#1080;&#1084;&#1086;&#1074;_COVID_19\Figur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ARTICALS\2021\2021_Scopus_&#1055;&#1088;&#1086;&#1085;&#1095;&#1077;&#1074;_&#1043;&#1086;&#1085;&#1095;&#1072;&#1088;&#1086;&#1074;&#1072;_&#1051;&#1102;&#1073;&#1080;&#1084;&#1086;&#1074;_COVID_19\Figur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ARTICALS\2021\2021_Scopus_&#1055;&#1088;&#1086;&#1085;&#1095;&#1077;&#1074;_&#1043;&#1086;&#1085;&#1095;&#1072;&#1088;&#1086;&#1074;&#1072;_&#1051;&#1102;&#1073;&#1080;&#1084;&#1086;&#1074;_COVID_19\Figure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Fig_4!$B$4:$B$8</c:f>
              <c:strCache>
                <c:ptCount val="5"/>
                <c:pt idx="0">
                  <c:v>Professional communities of programmers</c:v>
                </c:pt>
                <c:pt idx="1">
                  <c:v>Political information security</c:v>
                </c:pt>
                <c:pt idx="2">
                  <c:v>Educational services</c:v>
                </c:pt>
                <c:pt idx="3">
                  <c:v>Charitable foundations</c:v>
                </c:pt>
                <c:pt idx="4">
                  <c:v>Other</c:v>
                </c:pt>
              </c:strCache>
            </c:strRef>
          </c:cat>
          <c:val>
            <c:numRef>
              <c:f>Fig_4!$C$4:$C$8</c:f>
              <c:numCache>
                <c:formatCode>0.0%</c:formatCode>
                <c:ptCount val="5"/>
                <c:pt idx="0">
                  <c:v>0.43400000000000072</c:v>
                </c:pt>
                <c:pt idx="1">
                  <c:v>0.21200000000000024</c:v>
                </c:pt>
                <c:pt idx="2">
                  <c:v>0.17100000000000001</c:v>
                </c:pt>
                <c:pt idx="3">
                  <c:v>0.12100000000000002</c:v>
                </c:pt>
                <c:pt idx="4">
                  <c:v>6.2000000000000131E-2</c:v>
                </c:pt>
              </c:numCache>
            </c:numRef>
          </c:val>
          <c:extLst>
            <c:ext xmlns:c16="http://schemas.microsoft.com/office/drawing/2014/chart" uri="{C3380CC4-5D6E-409C-BE32-E72D297353CC}">
              <c16:uniqueId val="{00000000-259C-48D5-9B9F-D388C35A5636}"/>
            </c:ext>
          </c:extLst>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w="9525">
      <a:solidFill>
        <a:sysClr val="windowText" lastClr="000000"/>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Fig_02!$B$5:$B$9</c:f>
              <c:strCache>
                <c:ptCount val="5"/>
                <c:pt idx="0">
                  <c:v>Malware removal</c:v>
                </c:pt>
                <c:pt idx="1">
                  <c:v>Information security as a profession</c:v>
                </c:pt>
                <c:pt idx="2">
                  <c:v>Involving minors</c:v>
                </c:pt>
                <c:pt idx="3">
                  <c:v>Education</c:v>
                </c:pt>
                <c:pt idx="4">
                  <c:v>Software</c:v>
                </c:pt>
              </c:strCache>
            </c:strRef>
          </c:cat>
          <c:val>
            <c:numRef>
              <c:f>Fig_02!$C$5:$C$9</c:f>
              <c:numCache>
                <c:formatCode>0%</c:formatCode>
                <c:ptCount val="5"/>
                <c:pt idx="0">
                  <c:v>0.27</c:v>
                </c:pt>
                <c:pt idx="1">
                  <c:v>0.18000000000000024</c:v>
                </c:pt>
                <c:pt idx="2">
                  <c:v>0.14000000000000001</c:v>
                </c:pt>
                <c:pt idx="3">
                  <c:v>0.12000000000000002</c:v>
                </c:pt>
                <c:pt idx="4">
                  <c:v>0.29000000000000031</c:v>
                </c:pt>
              </c:numCache>
            </c:numRef>
          </c:val>
          <c:extLst>
            <c:ext xmlns:c16="http://schemas.microsoft.com/office/drawing/2014/chart" uri="{C3380CC4-5D6E-409C-BE32-E72D297353CC}">
              <c16:uniqueId val="{00000000-4C2B-4DDF-8592-BB1FBAE2ECD3}"/>
            </c:ext>
          </c:extLst>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w="9525">
      <a:solidFill>
        <a:sysClr val="windowText" lastClr="000000"/>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Fig_03!$B$5:$B$7</c:f>
              <c:strCache>
                <c:ptCount val="3"/>
                <c:pt idx="0">
                  <c:v>The importance of information security work</c:v>
                </c:pt>
                <c:pt idx="1">
                  <c:v>Discussion of illegal actions</c:v>
                </c:pt>
                <c:pt idx="2">
                  <c:v>Share their experience</c:v>
                </c:pt>
              </c:strCache>
            </c:strRef>
          </c:cat>
          <c:val>
            <c:numRef>
              <c:f>Fig_03!$C$5:$C$7</c:f>
              <c:numCache>
                <c:formatCode>0%</c:formatCode>
                <c:ptCount val="3"/>
                <c:pt idx="0">
                  <c:v>0.42000000000000032</c:v>
                </c:pt>
                <c:pt idx="1">
                  <c:v>0.26</c:v>
                </c:pt>
                <c:pt idx="2">
                  <c:v>0.32000000000000084</c:v>
                </c:pt>
              </c:numCache>
            </c:numRef>
          </c:val>
          <c:extLst>
            <c:ext xmlns:c16="http://schemas.microsoft.com/office/drawing/2014/chart" uri="{C3380CC4-5D6E-409C-BE32-E72D297353CC}">
              <c16:uniqueId val="{00000000-BAF5-426F-99DE-BA510C689B7C}"/>
            </c:ext>
          </c:extLst>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w="9525">
      <a:solidFill>
        <a:sysClr val="windowText" lastClr="000000"/>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EDBFF-8DA5-451F-839A-F1B63EB9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900</TotalTime>
  <Pages>12</Pages>
  <Words>5996</Words>
  <Characters>34183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Прончев</dc:creator>
  <cp:lastModifiedBy>sci-user</cp:lastModifiedBy>
  <cp:revision>93</cp:revision>
  <cp:lastPrinted>2021-11-27T19:40:00Z</cp:lastPrinted>
  <dcterms:created xsi:type="dcterms:W3CDTF">2021-11-05T17:38:00Z</dcterms:created>
  <dcterms:modified xsi:type="dcterms:W3CDTF">2022-04-27T09:32:00Z</dcterms:modified>
</cp:coreProperties>
</file>