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B4135" w14:textId="428EF2CC" w:rsidR="00A86CC8" w:rsidRDefault="00A86CC8" w:rsidP="00A86CC8">
      <w:r>
        <w:t>ПРЕДИСЛОВИЕ НАУЧНОГО РЕДАКТОРА</w:t>
      </w:r>
    </w:p>
    <w:p w14:paraId="6BB17FD8" w14:textId="77777777" w:rsidR="00A86CC8" w:rsidRDefault="00A86CC8" w:rsidP="00A86CC8"/>
    <w:p w14:paraId="13826966" w14:textId="77777777" w:rsidR="00A86CC8" w:rsidRDefault="00A86CC8" w:rsidP="00A86CC8">
      <w:r>
        <w:t>Те, кто считает, что времена «великих повествований» в политической истории прошли и что «метанарративы», объясняющие всю логику социальных изменений, утратили смысл, вероятно, будут удивлены этой книгой. Поистине, перед читателем — «Война и мир» политической истории, двухтомный труд, эпический не только по названию, но и по замыслу, охватывающий все этапы развития современного государства и объясняющий причины и принципы преобразований в нем. Его автор Филип Боббитт, ученый-исследователь в области истории, конституционного права и международных отношений, написал десяток трудов — все они стали если не учебниками, то настольными книгами каждого, кто всерьез интересуется мировой политикой.</w:t>
      </w:r>
    </w:p>
    <w:p w14:paraId="0D121F23" w14:textId="77777777" w:rsidR="00A86CC8" w:rsidRDefault="00A86CC8" w:rsidP="00A86CC8"/>
    <w:p w14:paraId="0B413438" w14:textId="77777777" w:rsidR="00A86CC8" w:rsidRDefault="00A86CC8" w:rsidP="00A86CC8">
      <w:r>
        <w:t>Это монументальное исследование объясняет изменения в устроении Государства и имеет три «опорные точки»: закон, военная стратегия и история. В этой констелляции устроение — порядок, связующий указанные факторы в единое целое; и объяснить изменение одного из них невозможно без другого. Филип Боббитт свободно пересекает дисциплинарные границы, чтобы достичь исторически выверенного и логически обоснованного жизнеописания Левиафана. (Такую свободу может позволить тот, кто изучал философию в Принстоне — с Ричардом Рорти [*1], право — в Йеле и историю — в Оксфорде.)</w:t>
      </w:r>
    </w:p>
    <w:p w14:paraId="5F7D0C27" w14:textId="77777777" w:rsidR="00A86CC8" w:rsidRDefault="00A86CC8" w:rsidP="00A86CC8"/>
    <w:p w14:paraId="77C2EBCC" w14:textId="4F0F72D0" w:rsidR="00263EC0" w:rsidRPr="00263EC0" w:rsidRDefault="00A86CC8" w:rsidP="00263EC0">
      <w:r>
        <w:t>В «великом нарративе» Боббитта выделяется шесть «общественно-политических формаций» государства с момента его появления в эпоху Возрождения: княжеское, абсолютистское, территориальное, нация-государство, государство-нация, государство-рынок. Переход от одного к другому</w:t>
      </w:r>
      <w:r w:rsidR="00263EC0" w:rsidRPr="00263EC0">
        <w:t xml:space="preserve"> </w:t>
      </w:r>
      <w:r w:rsidR="00263EC0">
        <w:t>определяется «эпохальными событиями» — войнами, характер которых меняется в зависимости от прогресса</w:t>
      </w:r>
      <w:r w:rsidR="00263EC0" w:rsidRPr="00263EC0">
        <w:t xml:space="preserve"> </w:t>
      </w:r>
      <w:r w:rsidR="00263EC0" w:rsidRPr="00263EC0">
        <w:t>военных (стратегических) технологий. (К «эпохальным событиям» относятся и великие революции, среди которых упоминается и Русская революция. Однако так автор называет революцию не 1917 года, а 1989-го.) Наше время Боббитт определяет как окончание так называемой Долгой войны — серии эпохальных войн: двух мировых, Большевистской революции, гражданских войн в Китае, Испании, Корейской, Вьетнамской войнами. Долгая война закончилась холодной и сформировала современное государство-нацию и соответствующие принципы международных отношений. Главная идея книги в том, что устройство и легитимность государства связаны с его способностью монополизировать насилие и эффективно действовать в международной стратегической обстановке. Именно этим обусловлены изменения. Долгая война велась за победу одного из трех архетипов современного государственного устройства — либеральной демократии, фашизма и коммунизма. Один из них должен был заменить идеологию колониализма и все устройство имперских наций-государств Европы, сформированное эпохальными наполеоновскими войнами и продержавшееся сто лет, до 1914 года.</w:t>
      </w:r>
    </w:p>
    <w:p w14:paraId="0BDCEC38" w14:textId="77777777" w:rsidR="00263EC0" w:rsidRPr="00263EC0" w:rsidRDefault="00263EC0" w:rsidP="00263EC0"/>
    <w:p w14:paraId="5A3E73D6" w14:textId="5127FA9E" w:rsidR="00263EC0" w:rsidRPr="00263EC0" w:rsidRDefault="00263EC0" w:rsidP="00263EC0">
      <w:r w:rsidRPr="00263EC0">
        <w:t>Читателя, особенно хорошо знакомого с отечественной историей, может обескуражить, как мало упоминается наша страна и с какой лаконичностью автор трактует некоторые события, важные не для одной России. Возможно, Боббитту представляется, что во всемирной исторической перспективе, центральной для его труда, упоминание России не принципиально или даже избыточно (или же, как профессиональный историк, он не берется анализировать эти события по второисточникам). Однако</w:t>
      </w:r>
      <w:r w:rsidRPr="00263EC0">
        <w:t>,</w:t>
      </w:r>
      <w:r w:rsidRPr="00263EC0">
        <w:t xml:space="preserve"> в нашем понимании</w:t>
      </w:r>
      <w:r w:rsidRPr="00263EC0">
        <w:t xml:space="preserve"> </w:t>
      </w:r>
      <w:r w:rsidRPr="00263EC0">
        <w:t xml:space="preserve">это наносит ущерб полноте и адекватности его изложения в соответствии с теми </w:t>
      </w:r>
      <w:r w:rsidRPr="00263EC0">
        <w:lastRenderedPageBreak/>
        <w:t>критериями, которым он сам стремится следовать в книге. Впрочем, наверное, будет правильным оставить этот вопрос историкам — для дискуссий.</w:t>
      </w:r>
    </w:p>
    <w:p w14:paraId="28EEC9BC" w14:textId="77777777" w:rsidR="00263EC0" w:rsidRPr="00263EC0" w:rsidRDefault="00263EC0" w:rsidP="00263EC0"/>
    <w:p w14:paraId="14E5CC5E" w14:textId="6D532253" w:rsidR="00263EC0" w:rsidRPr="00263EC0" w:rsidRDefault="00263EC0" w:rsidP="00263EC0">
      <w:r w:rsidRPr="00263EC0">
        <w:t xml:space="preserve">Автор на протяжении всего повествования не дает нам забыть, что «Щит Ахилла» — не чисто историческая интерпретация событий, но междисциплинарный анализ, нацеленный на определение современной эпохи как перехода к государству-рынку. Поэтому и сама хронология изложения подчинена этой логике: сначала определяется актуальная ситуация (в том числе события </w:t>
      </w:r>
      <w:r w:rsidRPr="00263EC0">
        <w:rPr>
          <w:lang w:val="en-GB"/>
        </w:rPr>
        <w:t>XX</w:t>
      </w:r>
      <w:r w:rsidRPr="00263EC0">
        <w:t xml:space="preserve"> века), затем прослеживаются ее истоки (с появления государств в </w:t>
      </w:r>
      <w:r w:rsidRPr="00263EC0">
        <w:rPr>
          <w:lang w:val="en-GB"/>
        </w:rPr>
        <w:t>XVI</w:t>
      </w:r>
      <w:r w:rsidRPr="00263EC0">
        <w:t xml:space="preserve"> веке) и, наконец, на основе связи прошлого и настоящего делается прогноз.</w:t>
      </w:r>
    </w:p>
    <w:p w14:paraId="4EDDF68F" w14:textId="77777777" w:rsidR="00263EC0" w:rsidRPr="00263EC0" w:rsidRDefault="00263EC0" w:rsidP="00263EC0"/>
    <w:p w14:paraId="34489F92" w14:textId="77777777" w:rsidR="00263EC0" w:rsidRPr="00263EC0" w:rsidRDefault="00263EC0" w:rsidP="00263EC0">
      <w:r w:rsidRPr="00263EC0">
        <w:t>Стоит отметить и еще одну немаловажную (если не самую важную) особенность книги. Когда Боббитт пишет о власти и о военной стратегии, он излагает не просто позицию академического ученого, но и (возможно, даже прежде всего) точку зрения государственного деятеля. Филип Боббитт работал и с демократической, и с республиканской администрациями, участвовал в разработке Устава ЦРУ; был советником по международному праву в Госдепартаменте при администрации Буша-старшего; а во время президентства Клинтона занимал должность директора по разведывательным программам и по стратегическому планированию в Совете национальной безопасности. Он был главным разработчиком президентского документа, в котором сформулирована стратегия критической инфраструктуры и кибербезопасности. Иначе говоря, Боббитт не только производит академическое социальное знание, но и умеет пользоваться им по назначению — как инструментом.</w:t>
      </w:r>
    </w:p>
    <w:p w14:paraId="611E72C9" w14:textId="77777777" w:rsidR="00263EC0" w:rsidRPr="00263EC0" w:rsidRDefault="00263EC0" w:rsidP="00263EC0"/>
    <w:p w14:paraId="63BEDB12" w14:textId="219CDA25" w:rsidR="00263EC0" w:rsidRPr="00263EC0" w:rsidRDefault="00263EC0" w:rsidP="00263EC0">
      <w:r w:rsidRPr="00263EC0">
        <w:t>Каков же прогноз, к которому нас подводит Боббитт (в 2002-м)? Мы вступаем в новую эпохальную войну, которая может развиваться по двум сценариям: «либо как серия слабо интенсивных войн, информационных, нацеленных на укрепление мирового порядка, либо как нарастающая анархия, которая увеличит затраты на военное вмешательство или даже приведет к катаклизму глобальных масштабов».</w:t>
      </w:r>
    </w:p>
    <w:p w14:paraId="2BE739A7" w14:textId="77777777" w:rsidR="00263EC0" w:rsidRPr="00263EC0" w:rsidRDefault="00263EC0" w:rsidP="00263EC0"/>
    <w:p w14:paraId="0762CE36" w14:textId="77777777" w:rsidR="00263EC0" w:rsidRPr="002A51A1" w:rsidRDefault="00263EC0" w:rsidP="00263EC0">
      <w:r w:rsidRPr="00263EC0">
        <w:t xml:space="preserve">В заключение стоит сказать, что это первый перевод работы Боббитта. </w:t>
      </w:r>
      <w:r w:rsidRPr="002A51A1">
        <w:t>Теперь русский «читатель сразу может познакомиться с книгой, которую известный британский историк Майкл Говард назвал в своем предисловии к ней «одной из самых значительных работ по международным отношениям за последние 50 лет».</w:t>
      </w:r>
    </w:p>
    <w:p w14:paraId="748DA330" w14:textId="77777777" w:rsidR="00263EC0" w:rsidRPr="002A51A1" w:rsidRDefault="00263EC0" w:rsidP="00263EC0"/>
    <w:p w14:paraId="78BA63C4" w14:textId="77777777" w:rsidR="00263EC0" w:rsidRPr="00263EC0" w:rsidRDefault="00263EC0" w:rsidP="00263EC0">
      <w:pPr>
        <w:rPr>
          <w:lang w:val="en-GB"/>
        </w:rPr>
      </w:pPr>
      <w:r w:rsidRPr="00263EC0">
        <w:rPr>
          <w:lang w:val="en-GB"/>
        </w:rPr>
        <w:t>С.П. Баньковская,</w:t>
      </w:r>
    </w:p>
    <w:p w14:paraId="219255CF" w14:textId="77777777" w:rsidR="00263EC0" w:rsidRPr="00263EC0" w:rsidRDefault="00263EC0" w:rsidP="00263EC0">
      <w:pPr>
        <w:rPr>
          <w:lang w:val="en-GB"/>
        </w:rPr>
      </w:pPr>
      <w:r w:rsidRPr="00263EC0">
        <w:rPr>
          <w:lang w:val="en-GB"/>
        </w:rPr>
        <w:t>кандидат философских наук, ведущий научный сотрудник Центра фундаментальной социологии Высшей школы экономики»</w:t>
      </w:r>
    </w:p>
    <w:p w14:paraId="05F2A691" w14:textId="77777777" w:rsidR="00263EC0" w:rsidRPr="00263EC0" w:rsidRDefault="00263EC0" w:rsidP="00263EC0">
      <w:pPr>
        <w:rPr>
          <w:lang w:val="en-GB"/>
        </w:rPr>
      </w:pPr>
    </w:p>
    <w:p w14:paraId="609B75A9" w14:textId="48ECBD46" w:rsidR="00263EC0" w:rsidRPr="00263EC0" w:rsidRDefault="00263EC0" w:rsidP="00263EC0">
      <w:pPr>
        <w:rPr>
          <w:lang w:val="en-GB"/>
        </w:rPr>
      </w:pPr>
      <w:r w:rsidRPr="00263EC0">
        <w:rPr>
          <w:lang w:val="en-GB"/>
        </w:rPr>
        <w:t>Отрывок из книги: Филип Боббитт. «Война, мир и ход истории. Том I». iBooks.</w:t>
      </w:r>
    </w:p>
    <w:p w14:paraId="46FDC4DD" w14:textId="77777777" w:rsidR="00263EC0" w:rsidRPr="00263EC0" w:rsidRDefault="00263EC0" w:rsidP="00263EC0">
      <w:pPr>
        <w:rPr>
          <w:lang w:val="en-GB"/>
        </w:rPr>
      </w:pPr>
    </w:p>
    <w:p w14:paraId="0D6C82E9" w14:textId="4C9FF08B" w:rsidR="006E44D3" w:rsidRPr="00263EC0" w:rsidRDefault="002A51A1" w:rsidP="00263EC0">
      <w:pPr>
        <w:rPr>
          <w:lang w:val="en-GB"/>
        </w:rPr>
      </w:pPr>
    </w:p>
    <w:sectPr w:rsidR="006E44D3" w:rsidRPr="00263EC0" w:rsidSect="0013596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C8"/>
    <w:rsid w:val="0013596F"/>
    <w:rsid w:val="00263EC0"/>
    <w:rsid w:val="002A51A1"/>
    <w:rsid w:val="006C5114"/>
    <w:rsid w:val="00A86CC8"/>
    <w:rsid w:val="00E6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DD88546"/>
  <w15:chartTrackingRefBased/>
  <w15:docId w15:val="{5E236901-8F10-C949-9959-3386A1B8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3</cp:revision>
  <dcterms:created xsi:type="dcterms:W3CDTF">2022-12-06T00:32:00Z</dcterms:created>
  <dcterms:modified xsi:type="dcterms:W3CDTF">2022-12-06T00:42:00Z</dcterms:modified>
</cp:coreProperties>
</file>