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56" w:rsidRDefault="008760F9" w:rsidP="00F9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</w:t>
      </w:r>
      <w:r w:rsidRPr="008760F9">
        <w:rPr>
          <w:rFonts w:ascii="Times New Roman" w:hAnsi="Times New Roman" w:cs="Times New Roman"/>
          <w:sz w:val="24"/>
          <w:szCs w:val="24"/>
        </w:rPr>
        <w:t>821.161.1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4156" w:rsidRPr="00855441" w:rsidTr="008760F9">
        <w:tc>
          <w:tcPr>
            <w:tcW w:w="4672" w:type="dxa"/>
          </w:tcPr>
          <w:p w:rsidR="00F94156" w:rsidRPr="00F94156" w:rsidRDefault="00F94156" w:rsidP="00F9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156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Российский государственный гуманитарный университет</w:t>
            </w:r>
          </w:p>
        </w:tc>
        <w:tc>
          <w:tcPr>
            <w:tcW w:w="4673" w:type="dxa"/>
          </w:tcPr>
          <w:p w:rsidR="00F94156" w:rsidRPr="00F94156" w:rsidRDefault="00F94156" w:rsidP="00F9415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41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 State University for the Humanities</w:t>
            </w:r>
          </w:p>
        </w:tc>
      </w:tr>
      <w:tr w:rsidR="00F94156" w:rsidRPr="00C641C7" w:rsidTr="008760F9">
        <w:tc>
          <w:tcPr>
            <w:tcW w:w="4672" w:type="dxa"/>
          </w:tcPr>
          <w:p w:rsidR="00F94156" w:rsidRPr="00F94156" w:rsidRDefault="00F94156" w:rsidP="00F9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156">
              <w:rPr>
                <w:rFonts w:ascii="Times New Roman" w:hAnsi="Times New Roman" w:cs="Times New Roman"/>
                <w:i/>
                <w:sz w:val="24"/>
                <w:szCs w:val="24"/>
              </w:rPr>
              <w:t>соискатель ученой степени кандидата филологических наук по специальности «Русская литература»</w:t>
            </w:r>
          </w:p>
        </w:tc>
        <w:tc>
          <w:tcPr>
            <w:tcW w:w="4673" w:type="dxa"/>
          </w:tcPr>
          <w:p w:rsidR="00F94156" w:rsidRPr="00C641C7" w:rsidRDefault="00F94156" w:rsidP="00C641C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ED7F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PhD</w:t>
            </w:r>
            <w:r w:rsidR="00C641C7" w:rsidRPr="00ED7F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student, </w:t>
            </w:r>
            <w:r w:rsidRPr="00ED7F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Russian </w:t>
            </w:r>
            <w:r w:rsidR="00C641C7" w:rsidRPr="00ED7F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literature</w:t>
            </w:r>
          </w:p>
        </w:tc>
      </w:tr>
      <w:tr w:rsidR="00F94156" w:rsidRPr="00F94156" w:rsidTr="008760F9">
        <w:tc>
          <w:tcPr>
            <w:tcW w:w="4672" w:type="dxa"/>
          </w:tcPr>
          <w:p w:rsidR="00F94156" w:rsidRPr="00F94156" w:rsidRDefault="00F94156" w:rsidP="00F9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156">
              <w:rPr>
                <w:rFonts w:ascii="Times New Roman" w:hAnsi="Times New Roman" w:cs="Times New Roman"/>
                <w:i/>
                <w:sz w:val="24"/>
                <w:szCs w:val="24"/>
              </w:rPr>
              <w:t>Королева А.М.</w:t>
            </w:r>
          </w:p>
        </w:tc>
        <w:tc>
          <w:tcPr>
            <w:tcW w:w="4673" w:type="dxa"/>
          </w:tcPr>
          <w:p w:rsidR="00F94156" w:rsidRPr="00F94156" w:rsidRDefault="00F94156" w:rsidP="00F9415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941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Koroleva</w:t>
            </w:r>
            <w:proofErr w:type="spellEnd"/>
            <w:r w:rsidRPr="00F941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A.M.</w:t>
            </w:r>
          </w:p>
        </w:tc>
      </w:tr>
      <w:tr w:rsidR="00F94156" w:rsidRPr="00F94156" w:rsidTr="008760F9">
        <w:tc>
          <w:tcPr>
            <w:tcW w:w="4672" w:type="dxa"/>
          </w:tcPr>
          <w:p w:rsidR="00F94156" w:rsidRPr="00F94156" w:rsidRDefault="00F94156" w:rsidP="00F9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156">
              <w:rPr>
                <w:rFonts w:ascii="Times New Roman" w:hAnsi="Times New Roman" w:cs="Times New Roman"/>
                <w:i/>
                <w:sz w:val="24"/>
                <w:szCs w:val="24"/>
              </w:rPr>
              <w:t>Россия, г. Москва,</w:t>
            </w:r>
          </w:p>
        </w:tc>
        <w:tc>
          <w:tcPr>
            <w:tcW w:w="4673" w:type="dxa"/>
          </w:tcPr>
          <w:p w:rsidR="00F94156" w:rsidRPr="00F94156" w:rsidRDefault="00F94156" w:rsidP="00F9415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94156">
              <w:rPr>
                <w:rFonts w:ascii="Times New Roman" w:hAnsi="Times New Roman" w:cs="Times New Roman"/>
                <w:i/>
                <w:sz w:val="24"/>
                <w:szCs w:val="24"/>
              </w:rPr>
              <w:t>Russia</w:t>
            </w:r>
            <w:proofErr w:type="spellEnd"/>
            <w:r w:rsidRPr="00F94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760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Moscow,</w:t>
            </w:r>
          </w:p>
        </w:tc>
      </w:tr>
      <w:tr w:rsidR="00F94156" w:rsidRPr="00F94156" w:rsidTr="008760F9">
        <w:tc>
          <w:tcPr>
            <w:tcW w:w="4672" w:type="dxa"/>
          </w:tcPr>
          <w:p w:rsidR="00F94156" w:rsidRPr="00F94156" w:rsidRDefault="00F94156" w:rsidP="00F9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4156">
              <w:rPr>
                <w:rFonts w:ascii="Times New Roman" w:hAnsi="Times New Roman" w:cs="Times New Roman"/>
                <w:i/>
                <w:sz w:val="24"/>
                <w:szCs w:val="24"/>
              </w:rPr>
              <w:t>email</w:t>
            </w:r>
            <w:proofErr w:type="spellEnd"/>
            <w:r w:rsidRPr="00F94156">
              <w:rPr>
                <w:rFonts w:ascii="Times New Roman" w:hAnsi="Times New Roman" w:cs="Times New Roman"/>
                <w:i/>
                <w:sz w:val="24"/>
                <w:szCs w:val="24"/>
              </w:rPr>
              <w:t>: Alinak28@yandex.ru</w:t>
            </w:r>
          </w:p>
        </w:tc>
        <w:tc>
          <w:tcPr>
            <w:tcW w:w="4673" w:type="dxa"/>
          </w:tcPr>
          <w:p w:rsidR="00F94156" w:rsidRPr="00F94156" w:rsidRDefault="00F94156" w:rsidP="00F9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4156">
              <w:rPr>
                <w:rFonts w:ascii="Times New Roman" w:hAnsi="Times New Roman" w:cs="Times New Roman"/>
                <w:i/>
                <w:sz w:val="24"/>
                <w:szCs w:val="24"/>
              </w:rPr>
              <w:t>email</w:t>
            </w:r>
            <w:proofErr w:type="spellEnd"/>
            <w:r w:rsidRPr="00F94156">
              <w:rPr>
                <w:rFonts w:ascii="Times New Roman" w:hAnsi="Times New Roman" w:cs="Times New Roman"/>
                <w:i/>
                <w:sz w:val="24"/>
                <w:szCs w:val="24"/>
              </w:rPr>
              <w:t>: Alinak28@yandex.ru</w:t>
            </w:r>
          </w:p>
        </w:tc>
      </w:tr>
    </w:tbl>
    <w:p w:rsidR="008760F9" w:rsidRDefault="008760F9" w:rsidP="00876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156" w:rsidRPr="008760F9" w:rsidRDefault="00F94156" w:rsidP="00876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0F9">
        <w:rPr>
          <w:rFonts w:ascii="Times New Roman" w:hAnsi="Times New Roman" w:cs="Times New Roman"/>
          <w:sz w:val="24"/>
          <w:szCs w:val="24"/>
        </w:rPr>
        <w:t>А.М. Королева</w:t>
      </w:r>
    </w:p>
    <w:p w:rsidR="00957880" w:rsidRPr="00EE52C8" w:rsidRDefault="008760F9" w:rsidP="00A65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F9">
        <w:rPr>
          <w:rFonts w:ascii="Times New Roman" w:hAnsi="Times New Roman" w:cs="Times New Roman"/>
          <w:b/>
          <w:sz w:val="24"/>
          <w:szCs w:val="24"/>
        </w:rPr>
        <w:t>О ЧЁМ СПРОСИТЬ ПОЭТА? ЗАПИ</w:t>
      </w:r>
      <w:r w:rsidR="003634D7">
        <w:rPr>
          <w:rFonts w:ascii="Times New Roman" w:hAnsi="Times New Roman" w:cs="Times New Roman"/>
          <w:b/>
          <w:sz w:val="24"/>
          <w:szCs w:val="24"/>
        </w:rPr>
        <w:t>СКИ СЛУШАТЕЛЕЙ, ПОЛУЧЕННЫЕ Б.Л. </w:t>
      </w:r>
      <w:r w:rsidRPr="008760F9">
        <w:rPr>
          <w:rFonts w:ascii="Times New Roman" w:hAnsi="Times New Roman" w:cs="Times New Roman"/>
          <w:b/>
          <w:sz w:val="24"/>
          <w:szCs w:val="24"/>
        </w:rPr>
        <w:t xml:space="preserve">ПАСТЕРНАКОМ </w:t>
      </w:r>
      <w:r w:rsidR="00ED7FDA">
        <w:rPr>
          <w:rFonts w:ascii="Times New Roman" w:hAnsi="Times New Roman" w:cs="Times New Roman"/>
          <w:b/>
          <w:sz w:val="24"/>
          <w:szCs w:val="24"/>
        </w:rPr>
        <w:t>НА ТВОРЧЕСКИХ</w:t>
      </w:r>
      <w:r w:rsidR="00EE52C8">
        <w:rPr>
          <w:rFonts w:ascii="Times New Roman" w:hAnsi="Times New Roman" w:cs="Times New Roman"/>
          <w:b/>
          <w:sz w:val="24"/>
          <w:szCs w:val="24"/>
        </w:rPr>
        <w:t xml:space="preserve"> ВЕЧЕРАХ</w:t>
      </w:r>
    </w:p>
    <w:p w:rsidR="00A65A99" w:rsidRPr="00EB0452" w:rsidRDefault="008760F9" w:rsidP="008760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452">
        <w:rPr>
          <w:rFonts w:ascii="Times New Roman" w:hAnsi="Times New Roman" w:cs="Times New Roman"/>
          <w:sz w:val="20"/>
          <w:szCs w:val="20"/>
        </w:rPr>
        <w:t xml:space="preserve">В статье вводятся в научный оборот материалы из архива Бориса Пастернака в РГАЛИ. Записки </w:t>
      </w:r>
      <w:r w:rsidR="008000D5">
        <w:rPr>
          <w:rFonts w:ascii="Times New Roman" w:hAnsi="Times New Roman" w:cs="Times New Roman"/>
          <w:sz w:val="20"/>
          <w:szCs w:val="20"/>
        </w:rPr>
        <w:t>слушателей вечеров поэта в 1920</w:t>
      </w:r>
      <w:r w:rsidR="008C5360">
        <w:rPr>
          <w:rFonts w:ascii="Times New Roman" w:hAnsi="Times New Roman" w:cs="Times New Roman"/>
          <w:sz w:val="20"/>
          <w:szCs w:val="20"/>
        </w:rPr>
        <w:t>–</w:t>
      </w:r>
      <w:r w:rsidRPr="00EB0452">
        <w:rPr>
          <w:rFonts w:ascii="Times New Roman" w:hAnsi="Times New Roman" w:cs="Times New Roman"/>
          <w:sz w:val="20"/>
          <w:szCs w:val="20"/>
        </w:rPr>
        <w:t xml:space="preserve">1930-х гг. раскрывают особенности литературного быта ранней советской эпохи. На основе откликов гостей поэтических </w:t>
      </w:r>
      <w:r w:rsidRPr="00EE52C8">
        <w:rPr>
          <w:rFonts w:ascii="Times New Roman" w:hAnsi="Times New Roman" w:cs="Times New Roman"/>
          <w:sz w:val="20"/>
          <w:szCs w:val="20"/>
        </w:rPr>
        <w:t xml:space="preserve">вечеров </w:t>
      </w:r>
      <w:r w:rsidR="00E37D57" w:rsidRPr="00EE52C8">
        <w:rPr>
          <w:rFonts w:ascii="Times New Roman" w:hAnsi="Times New Roman" w:cs="Times New Roman"/>
          <w:sz w:val="20"/>
          <w:szCs w:val="20"/>
        </w:rPr>
        <w:t>с применением историко-функционального подхода</w:t>
      </w:r>
      <w:r w:rsidR="00E37D57">
        <w:rPr>
          <w:rFonts w:ascii="Times New Roman" w:hAnsi="Times New Roman" w:cs="Times New Roman"/>
          <w:sz w:val="20"/>
          <w:szCs w:val="20"/>
        </w:rPr>
        <w:t xml:space="preserve"> </w:t>
      </w:r>
      <w:r w:rsidRPr="00EB0452">
        <w:rPr>
          <w:rFonts w:ascii="Times New Roman" w:hAnsi="Times New Roman" w:cs="Times New Roman"/>
          <w:sz w:val="20"/>
          <w:szCs w:val="20"/>
        </w:rPr>
        <w:t>выстраивается образ массового читателя во всей специфике его читательских запросов</w:t>
      </w:r>
      <w:r w:rsidR="00EB0452" w:rsidRPr="00EB0452">
        <w:rPr>
          <w:rFonts w:ascii="Times New Roman" w:hAnsi="Times New Roman" w:cs="Times New Roman"/>
          <w:sz w:val="20"/>
          <w:szCs w:val="20"/>
        </w:rPr>
        <w:t xml:space="preserve"> и взглядов на современный литературный процесс. Проведенный статистический анализ позволил выявить наиболее любимые публикой </w:t>
      </w:r>
      <w:r w:rsidR="008000D5">
        <w:rPr>
          <w:rFonts w:ascii="Times New Roman" w:hAnsi="Times New Roman" w:cs="Times New Roman"/>
          <w:sz w:val="20"/>
          <w:szCs w:val="20"/>
        </w:rPr>
        <w:t xml:space="preserve">произведения </w:t>
      </w:r>
      <w:r w:rsidR="00EB0452" w:rsidRPr="00EB0452">
        <w:rPr>
          <w:rFonts w:ascii="Times New Roman" w:hAnsi="Times New Roman" w:cs="Times New Roman"/>
          <w:sz w:val="20"/>
          <w:szCs w:val="20"/>
        </w:rPr>
        <w:t xml:space="preserve">Пастернака. </w:t>
      </w:r>
    </w:p>
    <w:p w:rsidR="008760F9" w:rsidRPr="00EB0452" w:rsidRDefault="00EB0452" w:rsidP="00EB0452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452">
        <w:rPr>
          <w:rFonts w:ascii="Times New Roman" w:hAnsi="Times New Roman" w:cs="Times New Roman"/>
          <w:b/>
          <w:sz w:val="20"/>
          <w:szCs w:val="20"/>
        </w:rPr>
        <w:t xml:space="preserve">Ключевые слова: </w:t>
      </w:r>
      <w:r w:rsidRPr="00EB0452">
        <w:rPr>
          <w:rFonts w:ascii="Times New Roman" w:hAnsi="Times New Roman" w:cs="Times New Roman"/>
          <w:sz w:val="20"/>
          <w:szCs w:val="20"/>
        </w:rPr>
        <w:t>Б.</w:t>
      </w:r>
      <w:r w:rsidR="00263591">
        <w:rPr>
          <w:rFonts w:ascii="Times New Roman" w:hAnsi="Times New Roman" w:cs="Times New Roman"/>
          <w:sz w:val="20"/>
          <w:szCs w:val="20"/>
        </w:rPr>
        <w:t>Л. </w:t>
      </w:r>
      <w:r w:rsidRPr="00EB0452">
        <w:rPr>
          <w:rFonts w:ascii="Times New Roman" w:hAnsi="Times New Roman" w:cs="Times New Roman"/>
          <w:sz w:val="20"/>
          <w:szCs w:val="20"/>
        </w:rPr>
        <w:t xml:space="preserve">Пастернак, литературный быт, массовый читатель, </w:t>
      </w:r>
      <w:r w:rsidR="00ED7FDA">
        <w:rPr>
          <w:rFonts w:ascii="Times New Roman" w:hAnsi="Times New Roman" w:cs="Times New Roman"/>
          <w:sz w:val="20"/>
          <w:szCs w:val="20"/>
        </w:rPr>
        <w:t>творческий</w:t>
      </w:r>
      <w:r w:rsidR="004A150E" w:rsidRPr="004A150E">
        <w:rPr>
          <w:rFonts w:ascii="Times New Roman" w:hAnsi="Times New Roman" w:cs="Times New Roman"/>
          <w:sz w:val="20"/>
          <w:szCs w:val="20"/>
        </w:rPr>
        <w:t xml:space="preserve"> вечер, </w:t>
      </w:r>
      <w:r w:rsidRPr="00EB0452">
        <w:rPr>
          <w:rFonts w:ascii="Times New Roman" w:hAnsi="Times New Roman" w:cs="Times New Roman"/>
          <w:sz w:val="20"/>
          <w:szCs w:val="20"/>
        </w:rPr>
        <w:t xml:space="preserve">«Сестра моя </w:t>
      </w:r>
      <w:r w:rsidR="008C5360">
        <w:rPr>
          <w:rFonts w:ascii="Times New Roman" w:hAnsi="Times New Roman" w:cs="Times New Roman"/>
          <w:sz w:val="20"/>
          <w:szCs w:val="20"/>
        </w:rPr>
        <w:t>–</w:t>
      </w:r>
      <w:r w:rsidRPr="00EB0452">
        <w:rPr>
          <w:rFonts w:ascii="Times New Roman" w:hAnsi="Times New Roman" w:cs="Times New Roman"/>
          <w:sz w:val="20"/>
          <w:szCs w:val="20"/>
        </w:rPr>
        <w:t xml:space="preserve"> жизнь», </w:t>
      </w:r>
      <w:r>
        <w:rPr>
          <w:rFonts w:ascii="Times New Roman" w:hAnsi="Times New Roman" w:cs="Times New Roman"/>
          <w:sz w:val="20"/>
          <w:szCs w:val="20"/>
        </w:rPr>
        <w:t xml:space="preserve">«Темы и вариации», </w:t>
      </w:r>
      <w:r w:rsidRPr="00EB0452">
        <w:rPr>
          <w:rFonts w:ascii="Times New Roman" w:hAnsi="Times New Roman" w:cs="Times New Roman"/>
          <w:sz w:val="20"/>
          <w:szCs w:val="20"/>
        </w:rPr>
        <w:t>«Спекторский», «Второе рождение».</w:t>
      </w:r>
    </w:p>
    <w:p w:rsidR="008760F9" w:rsidRPr="001763B1" w:rsidRDefault="00263591" w:rsidP="00A65A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63B1">
        <w:rPr>
          <w:rFonts w:ascii="Times New Roman" w:hAnsi="Times New Roman" w:cs="Times New Roman"/>
          <w:sz w:val="24"/>
          <w:szCs w:val="24"/>
          <w:lang w:val="en-US"/>
        </w:rPr>
        <w:t xml:space="preserve">A.M. </w:t>
      </w:r>
      <w:proofErr w:type="spellStart"/>
      <w:r w:rsidRPr="001763B1">
        <w:rPr>
          <w:rFonts w:ascii="Times New Roman" w:hAnsi="Times New Roman" w:cs="Times New Roman"/>
          <w:sz w:val="24"/>
          <w:szCs w:val="24"/>
          <w:lang w:val="en-US"/>
        </w:rPr>
        <w:t>Koroleva</w:t>
      </w:r>
      <w:proofErr w:type="spellEnd"/>
    </w:p>
    <w:p w:rsidR="00C641C7" w:rsidRDefault="00C641C7" w:rsidP="00C641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7FDA">
        <w:rPr>
          <w:rFonts w:ascii="Times New Roman" w:hAnsi="Times New Roman" w:cs="Times New Roman"/>
          <w:b/>
          <w:sz w:val="24"/>
          <w:szCs w:val="24"/>
          <w:lang w:val="en-US"/>
        </w:rPr>
        <w:t>WHAT TO ASK POET ABOUT? AUDIENCE NOTES RECEIVED BY B. PASTERNAK DURING LITERARY EVENINGS</w:t>
      </w:r>
    </w:p>
    <w:p w:rsidR="00FC72EC" w:rsidRDefault="00FC72EC" w:rsidP="006C745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C7459">
        <w:rPr>
          <w:rFonts w:ascii="Times New Roman" w:hAnsi="Times New Roman" w:cs="Times New Roman"/>
          <w:sz w:val="20"/>
          <w:szCs w:val="20"/>
          <w:lang w:val="en-US"/>
        </w:rPr>
        <w:t>The article first time publishes materials from Boris Pasternak’s archive in RGALI. The notes of the listeners of the poet's evenings in the 1920</w:t>
      </w:r>
      <w:r w:rsidR="008C5360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6C7459">
        <w:rPr>
          <w:rFonts w:ascii="Times New Roman" w:hAnsi="Times New Roman" w:cs="Times New Roman"/>
          <w:sz w:val="20"/>
          <w:szCs w:val="20"/>
          <w:lang w:val="en-US"/>
        </w:rPr>
        <w:t xml:space="preserve">1930s characterize literary life in early soviet ears. </w:t>
      </w:r>
      <w:r w:rsidR="00EE52C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EE52C8" w:rsidRPr="00EE52C8">
        <w:rPr>
          <w:rFonts w:ascii="Times New Roman" w:hAnsi="Times New Roman" w:cs="Times New Roman"/>
          <w:sz w:val="20"/>
          <w:szCs w:val="20"/>
          <w:lang w:val="en-US"/>
        </w:rPr>
        <w:t>he image of the mass reader is built in all the specifics of his requests and views on the modern literary process</w:t>
      </w:r>
      <w:r w:rsidR="00EE52C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6C7459" w:rsidRPr="006C7459">
        <w:rPr>
          <w:rFonts w:ascii="Times New Roman" w:hAnsi="Times New Roman" w:cs="Times New Roman"/>
          <w:sz w:val="20"/>
          <w:szCs w:val="20"/>
          <w:lang w:val="en-US"/>
        </w:rPr>
        <w:t>The research identifies the most popular poems of Pasternak with the help of the statistical analysis.</w:t>
      </w:r>
    </w:p>
    <w:p w:rsidR="00263591" w:rsidRPr="006C7459" w:rsidRDefault="006C7459" w:rsidP="006C745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C7459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Key words</w:t>
      </w:r>
      <w:r w:rsidRPr="006C7459">
        <w:rPr>
          <w:rFonts w:ascii="Times New Roman" w:hAnsi="Times New Roman" w:cs="Times New Roman"/>
          <w:bCs/>
          <w:iCs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r w:rsidR="00ED7FDA">
        <w:rPr>
          <w:rFonts w:ascii="Times New Roman" w:hAnsi="Times New Roman" w:cs="Times New Roman"/>
          <w:bCs/>
          <w:iCs/>
          <w:sz w:val="20"/>
          <w:szCs w:val="20"/>
          <w:lang w:val="en-US"/>
        </w:rPr>
        <w:t>B. </w:t>
      </w:r>
      <w:r w:rsidRPr="006C745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Pasternak, </w:t>
      </w:r>
      <w:r w:rsidRPr="006C7459">
        <w:rPr>
          <w:rFonts w:ascii="Times New Roman" w:hAnsi="Times New Roman" w:cs="Times New Roman"/>
          <w:sz w:val="20"/>
          <w:szCs w:val="20"/>
          <w:lang w:val="en-US"/>
        </w:rPr>
        <w:t>literary life, the mass reader, poet's evening, “</w:t>
      </w:r>
      <w:r w:rsidRPr="006C7459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>My Sister, Life”, “Themes and Variations”, “</w:t>
      </w:r>
      <w:proofErr w:type="spellStart"/>
      <w:r w:rsidRPr="006C7459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>Spectorsky</w:t>
      </w:r>
      <w:proofErr w:type="spellEnd"/>
      <w:r w:rsidRPr="006C7459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>”, “</w:t>
      </w:r>
      <w:r w:rsidR="00855441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 xml:space="preserve">The </w:t>
      </w:r>
      <w:r w:rsidRPr="006C7459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>Second Birth”.</w:t>
      </w:r>
    </w:p>
    <w:p w:rsidR="00A65A99" w:rsidRPr="006C7459" w:rsidRDefault="00A65A99" w:rsidP="005935F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>Борис Пастернак на протяжении всей жизни участвовал</w:t>
      </w:r>
      <w:r w:rsidR="00ED7FDA">
        <w:rPr>
          <w:rFonts w:ascii="Times New Roman" w:hAnsi="Times New Roman" w:cs="Times New Roman"/>
          <w:sz w:val="24"/>
          <w:szCs w:val="24"/>
        </w:rPr>
        <w:t xml:space="preserve"> в творческих вечерах с чтением</w:t>
      </w:r>
      <w:r w:rsidRPr="006C7459">
        <w:rPr>
          <w:rFonts w:ascii="Times New Roman" w:hAnsi="Times New Roman" w:cs="Times New Roman"/>
          <w:sz w:val="24"/>
          <w:szCs w:val="24"/>
        </w:rPr>
        <w:t xml:space="preserve"> своих произведений. По традиции слушатели могли передавать записки с вопросами. П</w:t>
      </w:r>
      <w:r w:rsidR="00B13979" w:rsidRPr="006C7459">
        <w:rPr>
          <w:rFonts w:ascii="Times New Roman" w:hAnsi="Times New Roman" w:cs="Times New Roman"/>
          <w:sz w:val="24"/>
          <w:szCs w:val="24"/>
        </w:rPr>
        <w:t>оэт</w:t>
      </w:r>
      <w:r w:rsidRPr="006C7459">
        <w:rPr>
          <w:rFonts w:ascii="Times New Roman" w:hAnsi="Times New Roman" w:cs="Times New Roman"/>
          <w:sz w:val="24"/>
          <w:szCs w:val="24"/>
        </w:rPr>
        <w:t xml:space="preserve"> ценил живой отклик читателей и хранил записки, переданные во время </w:t>
      </w:r>
      <w:r w:rsidR="005E7DD6">
        <w:rPr>
          <w:rFonts w:ascii="Times New Roman" w:hAnsi="Times New Roman" w:cs="Times New Roman"/>
          <w:sz w:val="24"/>
          <w:szCs w:val="24"/>
        </w:rPr>
        <w:t xml:space="preserve">его </w:t>
      </w:r>
      <w:r w:rsidRPr="006C7459">
        <w:rPr>
          <w:rFonts w:ascii="Times New Roman" w:hAnsi="Times New Roman" w:cs="Times New Roman"/>
          <w:sz w:val="24"/>
          <w:szCs w:val="24"/>
        </w:rPr>
        <w:t xml:space="preserve">выступлений. </w:t>
      </w:r>
      <w:r w:rsidR="007A3138" w:rsidRPr="006C7459">
        <w:rPr>
          <w:rFonts w:ascii="Times New Roman" w:hAnsi="Times New Roman" w:cs="Times New Roman"/>
          <w:sz w:val="24"/>
          <w:szCs w:val="24"/>
        </w:rPr>
        <w:t>Сейчас о</w:t>
      </w:r>
      <w:r w:rsidR="00194783" w:rsidRPr="006C7459">
        <w:rPr>
          <w:rFonts w:ascii="Times New Roman" w:hAnsi="Times New Roman" w:cs="Times New Roman"/>
          <w:sz w:val="24"/>
          <w:szCs w:val="24"/>
        </w:rPr>
        <w:t>ни</w:t>
      </w:r>
      <w:r w:rsidR="007A3138" w:rsidRPr="006C7459">
        <w:rPr>
          <w:rFonts w:ascii="Times New Roman" w:hAnsi="Times New Roman" w:cs="Times New Roman"/>
          <w:sz w:val="24"/>
          <w:szCs w:val="24"/>
        </w:rPr>
        <w:t xml:space="preserve"> находятся в РГАЛИ (</w:t>
      </w:r>
      <w:r w:rsidR="006018F9" w:rsidRPr="006C7459">
        <w:rPr>
          <w:rFonts w:ascii="Times New Roman" w:hAnsi="Times New Roman" w:cs="Times New Roman"/>
          <w:sz w:val="24"/>
          <w:szCs w:val="24"/>
        </w:rPr>
        <w:t>Ф. 379. Оп. 1. Ед. хр. 33</w:t>
      </w:r>
      <w:r w:rsidR="00210B5F" w:rsidRPr="006C7459">
        <w:rPr>
          <w:rFonts w:ascii="Times New Roman" w:hAnsi="Times New Roman" w:cs="Times New Roman"/>
          <w:sz w:val="24"/>
          <w:szCs w:val="24"/>
        </w:rPr>
        <w:t xml:space="preserve">. Далее ссылки на эту единицу хранения </w:t>
      </w:r>
      <w:r w:rsidR="0080214E">
        <w:rPr>
          <w:rFonts w:ascii="Times New Roman" w:hAnsi="Times New Roman" w:cs="Times New Roman"/>
          <w:sz w:val="24"/>
          <w:szCs w:val="24"/>
        </w:rPr>
        <w:t xml:space="preserve">даются </w:t>
      </w:r>
      <w:r w:rsidR="00210B5F" w:rsidRPr="006C7459">
        <w:rPr>
          <w:rFonts w:ascii="Times New Roman" w:hAnsi="Times New Roman" w:cs="Times New Roman"/>
          <w:sz w:val="24"/>
          <w:szCs w:val="24"/>
        </w:rPr>
        <w:t>в о</w:t>
      </w:r>
      <w:r w:rsidR="00894C59" w:rsidRPr="006C7459">
        <w:rPr>
          <w:rFonts w:ascii="Times New Roman" w:hAnsi="Times New Roman" w:cs="Times New Roman"/>
          <w:sz w:val="24"/>
          <w:szCs w:val="24"/>
        </w:rPr>
        <w:t xml:space="preserve">сновном тексте с </w:t>
      </w:r>
      <w:r w:rsidR="0080214E">
        <w:rPr>
          <w:rFonts w:ascii="Times New Roman" w:hAnsi="Times New Roman" w:cs="Times New Roman"/>
          <w:sz w:val="24"/>
          <w:szCs w:val="24"/>
        </w:rPr>
        <w:t xml:space="preserve">нумерацией </w:t>
      </w:r>
      <w:r w:rsidR="00894C59" w:rsidRPr="006C7459">
        <w:rPr>
          <w:rFonts w:ascii="Times New Roman" w:hAnsi="Times New Roman" w:cs="Times New Roman"/>
          <w:sz w:val="24"/>
          <w:szCs w:val="24"/>
        </w:rPr>
        <w:t>листов</w:t>
      </w:r>
      <w:r w:rsidR="006018F9" w:rsidRPr="006C7459">
        <w:rPr>
          <w:rFonts w:ascii="Times New Roman" w:hAnsi="Times New Roman" w:cs="Times New Roman"/>
          <w:sz w:val="24"/>
          <w:szCs w:val="24"/>
        </w:rPr>
        <w:t>)</w:t>
      </w:r>
      <w:r w:rsidRPr="006C7459">
        <w:rPr>
          <w:rFonts w:ascii="Times New Roman" w:hAnsi="Times New Roman" w:cs="Times New Roman"/>
          <w:sz w:val="24"/>
          <w:szCs w:val="24"/>
        </w:rPr>
        <w:t xml:space="preserve">. </w:t>
      </w:r>
      <w:r w:rsidR="005935F9">
        <w:rPr>
          <w:rFonts w:ascii="Times New Roman" w:hAnsi="Times New Roman" w:cs="Times New Roman"/>
          <w:sz w:val="24"/>
          <w:szCs w:val="24"/>
        </w:rPr>
        <w:t xml:space="preserve">Архивная датировка материалов приводит крайние даты 1928–1934 гг. Вторую половину 1930-х гг. </w:t>
      </w:r>
      <w:r w:rsidR="006018F9" w:rsidRPr="006C7459">
        <w:rPr>
          <w:rFonts w:ascii="Times New Roman" w:hAnsi="Times New Roman" w:cs="Times New Roman"/>
          <w:sz w:val="24"/>
          <w:szCs w:val="24"/>
        </w:rPr>
        <w:t xml:space="preserve">Е.Б. Пастернак </w:t>
      </w:r>
      <w:r w:rsidR="005935F9">
        <w:rPr>
          <w:rFonts w:ascii="Times New Roman" w:hAnsi="Times New Roman" w:cs="Times New Roman"/>
          <w:sz w:val="24"/>
          <w:szCs w:val="24"/>
        </w:rPr>
        <w:t>назвал «вынужденным</w:t>
      </w:r>
      <w:r w:rsidR="00E37D57">
        <w:rPr>
          <w:rFonts w:ascii="Times New Roman" w:hAnsi="Times New Roman" w:cs="Times New Roman"/>
          <w:sz w:val="24"/>
          <w:szCs w:val="24"/>
        </w:rPr>
        <w:t xml:space="preserve"> молчание</w:t>
      </w:r>
      <w:r w:rsidR="005935F9">
        <w:rPr>
          <w:rFonts w:ascii="Times New Roman" w:hAnsi="Times New Roman" w:cs="Times New Roman"/>
          <w:sz w:val="24"/>
          <w:szCs w:val="24"/>
        </w:rPr>
        <w:t>м</w:t>
      </w:r>
      <w:r w:rsidR="006018F9" w:rsidRPr="006C7459">
        <w:rPr>
          <w:rFonts w:ascii="Times New Roman" w:hAnsi="Times New Roman" w:cs="Times New Roman"/>
          <w:sz w:val="24"/>
          <w:szCs w:val="24"/>
        </w:rPr>
        <w:t xml:space="preserve"> темных предвоенных лет»</w:t>
      </w:r>
      <w:r w:rsidR="00501694" w:rsidRPr="006C7459">
        <w:rPr>
          <w:rFonts w:ascii="Times New Roman" w:hAnsi="Times New Roman" w:cs="Times New Roman"/>
          <w:sz w:val="24"/>
          <w:szCs w:val="24"/>
        </w:rPr>
        <w:t xml:space="preserve">, </w:t>
      </w:r>
      <w:r w:rsidR="006018F9" w:rsidRPr="006C7459">
        <w:rPr>
          <w:rFonts w:ascii="Times New Roman" w:hAnsi="Times New Roman" w:cs="Times New Roman"/>
          <w:sz w:val="24"/>
          <w:szCs w:val="24"/>
        </w:rPr>
        <w:t>когда поэт не</w:t>
      </w:r>
      <w:r w:rsidR="00DD6400" w:rsidRPr="006C7459">
        <w:rPr>
          <w:rFonts w:ascii="Times New Roman" w:hAnsi="Times New Roman" w:cs="Times New Roman"/>
          <w:sz w:val="24"/>
          <w:szCs w:val="24"/>
        </w:rPr>
        <w:t xml:space="preserve"> читал стихи с эстрады</w:t>
      </w:r>
      <w:r w:rsidR="00501694" w:rsidRPr="006C7459">
        <w:rPr>
          <w:rFonts w:ascii="Times New Roman" w:hAnsi="Times New Roman" w:cs="Times New Roman"/>
          <w:sz w:val="24"/>
          <w:szCs w:val="24"/>
        </w:rPr>
        <w:t xml:space="preserve"> [6; </w:t>
      </w:r>
      <w:r w:rsidR="00501694" w:rsidRPr="006C74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01694" w:rsidRPr="006C7459">
        <w:rPr>
          <w:rFonts w:ascii="Times New Roman" w:hAnsi="Times New Roman" w:cs="Times New Roman"/>
          <w:sz w:val="24"/>
          <w:szCs w:val="24"/>
        </w:rPr>
        <w:t>. 602]</w:t>
      </w:r>
      <w:r w:rsidR="006018F9" w:rsidRPr="006C7459">
        <w:rPr>
          <w:rFonts w:ascii="Times New Roman" w:hAnsi="Times New Roman" w:cs="Times New Roman"/>
          <w:sz w:val="24"/>
          <w:szCs w:val="24"/>
        </w:rPr>
        <w:t>.</w:t>
      </w:r>
      <w:r w:rsidR="00405770" w:rsidRPr="006C7459">
        <w:rPr>
          <w:rFonts w:ascii="Times New Roman" w:hAnsi="Times New Roman" w:cs="Times New Roman"/>
          <w:sz w:val="24"/>
          <w:szCs w:val="24"/>
        </w:rPr>
        <w:t xml:space="preserve"> «Катастрофические перемены в п</w:t>
      </w:r>
      <w:r w:rsidR="008000D5">
        <w:rPr>
          <w:rFonts w:ascii="Times New Roman" w:hAnsi="Times New Roman" w:cs="Times New Roman"/>
          <w:sz w:val="24"/>
          <w:szCs w:val="24"/>
        </w:rPr>
        <w:t>олитической жизни страны в 1936</w:t>
      </w:r>
      <w:r w:rsidR="008C5360">
        <w:rPr>
          <w:rFonts w:ascii="Times New Roman" w:hAnsi="Times New Roman" w:cs="Times New Roman"/>
          <w:sz w:val="28"/>
          <w:szCs w:val="28"/>
        </w:rPr>
        <w:t>–</w:t>
      </w:r>
      <w:r w:rsidR="00405770" w:rsidRPr="006C7459">
        <w:rPr>
          <w:rFonts w:ascii="Times New Roman" w:hAnsi="Times New Roman" w:cs="Times New Roman"/>
          <w:sz w:val="24"/>
          <w:szCs w:val="24"/>
        </w:rPr>
        <w:t>1937 гг. прямо коснулись места Пастернака внутри советской литературы. События этого периода воздвигли сцену между поэтом и писательским союзом, вывели Пастернака за пределы литературной жизни…»</w:t>
      </w:r>
      <w:r w:rsidR="008000D5">
        <w:rPr>
          <w:rFonts w:ascii="Times New Roman" w:hAnsi="Times New Roman" w:cs="Times New Roman"/>
          <w:sz w:val="24"/>
          <w:szCs w:val="24"/>
        </w:rPr>
        <w:t xml:space="preserve">, </w:t>
      </w:r>
      <w:r w:rsidR="000B0B24">
        <w:rPr>
          <w:rFonts w:ascii="Times New Roman" w:hAnsi="Times New Roman" w:cs="Times New Roman"/>
          <w:sz w:val="24"/>
          <w:szCs w:val="24"/>
        </w:rPr>
        <w:t>–</w:t>
      </w:r>
      <w:r w:rsidR="00501694" w:rsidRPr="006C7459">
        <w:rPr>
          <w:rFonts w:ascii="Times New Roman" w:hAnsi="Times New Roman" w:cs="Times New Roman"/>
          <w:sz w:val="24"/>
          <w:szCs w:val="24"/>
        </w:rPr>
        <w:t xml:space="preserve"> отмечает Л.С. Флейшман [11; </w:t>
      </w:r>
      <w:r w:rsidR="00501694" w:rsidRPr="006C74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01694" w:rsidRPr="006C7459">
        <w:rPr>
          <w:rFonts w:ascii="Times New Roman" w:hAnsi="Times New Roman" w:cs="Times New Roman"/>
          <w:sz w:val="24"/>
          <w:szCs w:val="24"/>
        </w:rPr>
        <w:t>. 526].</w:t>
      </w:r>
    </w:p>
    <w:p w:rsidR="005E7DD6" w:rsidRDefault="00E37D57" w:rsidP="005E7DD6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архиве поэта</w:t>
      </w:r>
      <w:r w:rsidR="00743E82" w:rsidRPr="006C7459">
        <w:rPr>
          <w:rFonts w:ascii="Times New Roman" w:hAnsi="Times New Roman" w:cs="Times New Roman"/>
          <w:sz w:val="24"/>
          <w:szCs w:val="24"/>
        </w:rPr>
        <w:t xml:space="preserve"> сохранились 34 записки слушателей, написанные чернилам и карандашом на тетрадных или блокнотных листках и на бумаге </w:t>
      </w:r>
      <w:r w:rsidR="00894C59" w:rsidRPr="006C7459">
        <w:rPr>
          <w:rFonts w:ascii="Times New Roman" w:hAnsi="Times New Roman" w:cs="Times New Roman"/>
          <w:sz w:val="24"/>
          <w:szCs w:val="24"/>
        </w:rPr>
        <w:t xml:space="preserve">альбомного </w:t>
      </w:r>
      <w:r w:rsidR="00743E82" w:rsidRPr="006C7459">
        <w:rPr>
          <w:rFonts w:ascii="Times New Roman" w:hAnsi="Times New Roman" w:cs="Times New Roman"/>
          <w:sz w:val="24"/>
          <w:szCs w:val="24"/>
        </w:rPr>
        <w:t xml:space="preserve">формата; одна записка сделана на обрывке газеты. </w:t>
      </w:r>
      <w:r w:rsidR="00FC37CE" w:rsidRPr="006C7459">
        <w:rPr>
          <w:rFonts w:ascii="Times New Roman" w:hAnsi="Times New Roman" w:cs="Times New Roman"/>
          <w:sz w:val="24"/>
          <w:szCs w:val="24"/>
        </w:rPr>
        <w:t xml:space="preserve">Записки публикуются с соблюдением правил орфографии </w:t>
      </w:r>
      <w:r w:rsidR="008000D5">
        <w:rPr>
          <w:rFonts w:ascii="Times New Roman" w:hAnsi="Times New Roman" w:cs="Times New Roman"/>
          <w:sz w:val="24"/>
          <w:szCs w:val="24"/>
        </w:rPr>
        <w:t xml:space="preserve">и пунктуации (приводятся </w:t>
      </w:r>
      <w:r w:rsidR="005E7DD6">
        <w:rPr>
          <w:rFonts w:ascii="Times New Roman" w:hAnsi="Times New Roman" w:cs="Times New Roman"/>
          <w:sz w:val="24"/>
          <w:szCs w:val="24"/>
        </w:rPr>
        <w:t>28 материалов</w:t>
      </w:r>
      <w:r w:rsidR="008000D5" w:rsidRPr="0080214E">
        <w:rPr>
          <w:rFonts w:ascii="Times New Roman" w:hAnsi="Times New Roman" w:cs="Times New Roman"/>
          <w:sz w:val="24"/>
          <w:szCs w:val="24"/>
        </w:rPr>
        <w:t>)</w:t>
      </w:r>
      <w:r w:rsidR="0080529C">
        <w:rPr>
          <w:rFonts w:ascii="Times New Roman" w:hAnsi="Times New Roman" w:cs="Times New Roman"/>
          <w:sz w:val="24"/>
          <w:szCs w:val="24"/>
        </w:rPr>
        <w:t>.</w:t>
      </w:r>
      <w:r w:rsidR="00FC37CE"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743E82" w:rsidRPr="006C7459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>
        <w:rPr>
          <w:rFonts w:ascii="Times New Roman" w:hAnsi="Times New Roman" w:cs="Times New Roman"/>
          <w:sz w:val="24"/>
          <w:szCs w:val="24"/>
        </w:rPr>
        <w:t xml:space="preserve">из них анонимны, некоторые </w:t>
      </w:r>
      <w:r w:rsidR="00743E82" w:rsidRPr="006C7459">
        <w:rPr>
          <w:rFonts w:ascii="Times New Roman" w:hAnsi="Times New Roman" w:cs="Times New Roman"/>
          <w:sz w:val="24"/>
          <w:szCs w:val="24"/>
        </w:rPr>
        <w:t xml:space="preserve">отклики подписаны инициалами, подписями с указаниями фамилий и рода занятий (студент, работник типографии «Правда»), один гость вечера назвал себя начинающим поэтом. </w:t>
      </w:r>
      <w:r w:rsidR="005E7DD6">
        <w:rPr>
          <w:rFonts w:ascii="Times New Roman" w:hAnsi="Times New Roman" w:cs="Times New Roman"/>
          <w:sz w:val="24"/>
          <w:szCs w:val="24"/>
        </w:rPr>
        <w:t xml:space="preserve">Публикуемые </w:t>
      </w:r>
      <w:r w:rsidR="005E7DD6">
        <w:rPr>
          <w:rFonts w:ascii="Times New Roman" w:hAnsi="Times New Roman" w:cs="Times New Roman"/>
          <w:sz w:val="24"/>
          <w:szCs w:val="24"/>
        </w:rPr>
        <w:lastRenderedPageBreak/>
        <w:t>архивные</w:t>
      </w:r>
      <w:r w:rsidR="00DF6BD7"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5E7DD6">
        <w:rPr>
          <w:rFonts w:ascii="Times New Roman" w:hAnsi="Times New Roman" w:cs="Times New Roman"/>
          <w:sz w:val="24"/>
          <w:szCs w:val="24"/>
        </w:rPr>
        <w:t>источники внося</w:t>
      </w:r>
      <w:r w:rsidR="00DF6BD7" w:rsidRPr="006C7459">
        <w:rPr>
          <w:rFonts w:ascii="Times New Roman" w:hAnsi="Times New Roman" w:cs="Times New Roman"/>
          <w:sz w:val="24"/>
          <w:szCs w:val="24"/>
        </w:rPr>
        <w:t xml:space="preserve">т вклад в изучение </w:t>
      </w:r>
      <w:r w:rsidR="00194783" w:rsidRPr="006C7459">
        <w:rPr>
          <w:rFonts w:ascii="Times New Roman" w:hAnsi="Times New Roman" w:cs="Times New Roman"/>
          <w:sz w:val="24"/>
          <w:szCs w:val="24"/>
        </w:rPr>
        <w:t>восприятия</w:t>
      </w:r>
      <w:r w:rsidR="00DF6BD7" w:rsidRPr="006C7459">
        <w:rPr>
          <w:rFonts w:ascii="Times New Roman" w:hAnsi="Times New Roman" w:cs="Times New Roman"/>
          <w:sz w:val="24"/>
          <w:szCs w:val="24"/>
        </w:rPr>
        <w:t xml:space="preserve"> лит</w:t>
      </w:r>
      <w:r w:rsidR="008000D5">
        <w:rPr>
          <w:rFonts w:ascii="Times New Roman" w:hAnsi="Times New Roman" w:cs="Times New Roman"/>
          <w:sz w:val="24"/>
          <w:szCs w:val="24"/>
        </w:rPr>
        <w:t>ературы массовым читателем 1920</w:t>
      </w:r>
      <w:r w:rsidR="000B0B24">
        <w:rPr>
          <w:rFonts w:ascii="Times New Roman" w:hAnsi="Times New Roman" w:cs="Times New Roman"/>
          <w:sz w:val="24"/>
          <w:szCs w:val="24"/>
        </w:rPr>
        <w:t>–</w:t>
      </w:r>
      <w:r w:rsidR="00DF6BD7" w:rsidRPr="006C7459">
        <w:rPr>
          <w:rFonts w:ascii="Times New Roman" w:hAnsi="Times New Roman" w:cs="Times New Roman"/>
          <w:sz w:val="24"/>
          <w:szCs w:val="24"/>
        </w:rPr>
        <w:t xml:space="preserve">1930-х гг., что </w:t>
      </w:r>
      <w:r w:rsidR="00BC04B3" w:rsidRPr="006C7459">
        <w:rPr>
          <w:rFonts w:ascii="Times New Roman" w:hAnsi="Times New Roman" w:cs="Times New Roman"/>
          <w:sz w:val="24"/>
          <w:szCs w:val="24"/>
        </w:rPr>
        <w:t>подчеркивает актуальность выбранной темы.</w:t>
      </w:r>
      <w:r w:rsidR="00194783"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5E7DD6">
        <w:rPr>
          <w:rFonts w:ascii="Times New Roman" w:hAnsi="Times New Roman" w:cs="Times New Roman"/>
          <w:sz w:val="24"/>
          <w:szCs w:val="24"/>
        </w:rPr>
        <w:t xml:space="preserve">Этот период </w:t>
      </w:r>
      <w:r w:rsidR="004C2A59">
        <w:rPr>
          <w:rFonts w:ascii="Times New Roman" w:hAnsi="Times New Roman" w:cs="Times New Roman"/>
          <w:sz w:val="24"/>
          <w:szCs w:val="24"/>
        </w:rPr>
        <w:t>в жизни Пастернака подробн</w:t>
      </w:r>
      <w:r w:rsidR="005E7DD6">
        <w:rPr>
          <w:rFonts w:ascii="Times New Roman" w:hAnsi="Times New Roman" w:cs="Times New Roman"/>
          <w:sz w:val="24"/>
          <w:szCs w:val="24"/>
        </w:rPr>
        <w:t>о рассмотрен Л.С. </w:t>
      </w:r>
      <w:proofErr w:type="spellStart"/>
      <w:r w:rsidR="005E7DD6">
        <w:rPr>
          <w:rFonts w:ascii="Times New Roman" w:hAnsi="Times New Roman" w:cs="Times New Roman"/>
          <w:sz w:val="24"/>
          <w:szCs w:val="24"/>
        </w:rPr>
        <w:t>Флейшманом</w:t>
      </w:r>
      <w:proofErr w:type="spellEnd"/>
      <w:r w:rsidR="005E7DD6">
        <w:rPr>
          <w:rFonts w:ascii="Times New Roman" w:hAnsi="Times New Roman" w:cs="Times New Roman"/>
          <w:sz w:val="24"/>
          <w:szCs w:val="24"/>
        </w:rPr>
        <w:t xml:space="preserve"> </w:t>
      </w:r>
      <w:r w:rsidR="005E7DD6" w:rsidRPr="006C7459">
        <w:rPr>
          <w:rFonts w:ascii="Times New Roman" w:hAnsi="Times New Roman" w:cs="Times New Roman"/>
          <w:sz w:val="24"/>
          <w:szCs w:val="24"/>
        </w:rPr>
        <w:t>[10;11</w:t>
      </w:r>
      <w:r w:rsidR="005E7DD6">
        <w:rPr>
          <w:rFonts w:ascii="Times New Roman" w:hAnsi="Times New Roman" w:cs="Times New Roman"/>
          <w:sz w:val="24"/>
          <w:szCs w:val="24"/>
        </w:rPr>
        <w:t xml:space="preserve">], </w:t>
      </w:r>
      <w:r w:rsidR="005E7DD6" w:rsidRPr="005E7DD6">
        <w:rPr>
          <w:rFonts w:ascii="Times New Roman" w:hAnsi="Times New Roman" w:cs="Times New Roman"/>
          <w:sz w:val="24"/>
          <w:szCs w:val="24"/>
        </w:rPr>
        <w:t xml:space="preserve">литературный быт </w:t>
      </w:r>
      <w:r w:rsidR="005E7DD6">
        <w:rPr>
          <w:rFonts w:ascii="Times New Roman" w:hAnsi="Times New Roman" w:cs="Times New Roman"/>
          <w:sz w:val="24"/>
          <w:szCs w:val="24"/>
        </w:rPr>
        <w:t xml:space="preserve">двух первых десятилетий советской власти описан Н.А. Громовой </w:t>
      </w:r>
      <w:r w:rsidR="005E7DD6" w:rsidRPr="005E7DD6">
        <w:rPr>
          <w:rFonts w:ascii="Times New Roman" w:hAnsi="Times New Roman" w:cs="Times New Roman"/>
          <w:sz w:val="24"/>
          <w:szCs w:val="24"/>
        </w:rPr>
        <w:t>[3].</w:t>
      </w:r>
    </w:p>
    <w:p w:rsidR="00B13979" w:rsidRPr="006C7459" w:rsidRDefault="00ED7FDA" w:rsidP="006C745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на литературных</w:t>
      </w:r>
      <w:r w:rsidR="00A03DB9" w:rsidRPr="006C7459">
        <w:rPr>
          <w:rFonts w:ascii="Times New Roman" w:hAnsi="Times New Roman" w:cs="Times New Roman"/>
          <w:sz w:val="24"/>
          <w:szCs w:val="24"/>
        </w:rPr>
        <w:t xml:space="preserve"> вечерах в разные </w:t>
      </w:r>
      <w:r w:rsidR="005E7DD6">
        <w:rPr>
          <w:rFonts w:ascii="Times New Roman" w:hAnsi="Times New Roman" w:cs="Times New Roman"/>
          <w:sz w:val="24"/>
          <w:szCs w:val="24"/>
        </w:rPr>
        <w:t xml:space="preserve">периоды </w:t>
      </w:r>
      <w:r w:rsidR="00A03DB9" w:rsidRPr="006C7459">
        <w:rPr>
          <w:rFonts w:ascii="Times New Roman" w:hAnsi="Times New Roman" w:cs="Times New Roman"/>
          <w:sz w:val="24"/>
          <w:szCs w:val="24"/>
        </w:rPr>
        <w:t xml:space="preserve">отличались по </w:t>
      </w:r>
      <w:r>
        <w:rPr>
          <w:rFonts w:ascii="Times New Roman" w:hAnsi="Times New Roman" w:cs="Times New Roman"/>
          <w:sz w:val="24"/>
          <w:szCs w:val="24"/>
        </w:rPr>
        <w:t>характеру отклика</w:t>
      </w:r>
      <w:r w:rsidR="00A03DB9" w:rsidRPr="006C7459">
        <w:rPr>
          <w:rFonts w:ascii="Times New Roman" w:hAnsi="Times New Roman" w:cs="Times New Roman"/>
          <w:sz w:val="24"/>
          <w:szCs w:val="24"/>
        </w:rPr>
        <w:t xml:space="preserve"> публики. В</w:t>
      </w:r>
      <w:r w:rsidR="0000308E">
        <w:rPr>
          <w:rFonts w:ascii="Times New Roman" w:hAnsi="Times New Roman" w:cs="Times New Roman"/>
          <w:sz w:val="24"/>
          <w:szCs w:val="24"/>
        </w:rPr>
        <w:t xml:space="preserve"> </w:t>
      </w:r>
      <w:r w:rsidR="00DE45EF">
        <w:rPr>
          <w:rFonts w:ascii="Times New Roman" w:hAnsi="Times New Roman" w:cs="Times New Roman"/>
          <w:sz w:val="24"/>
          <w:szCs w:val="24"/>
        </w:rPr>
        <w:t>1922 г. выступления</w:t>
      </w:r>
      <w:r w:rsidR="00F86AA4"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0A5358" w:rsidRPr="006C7459">
        <w:rPr>
          <w:rFonts w:ascii="Times New Roman" w:hAnsi="Times New Roman" w:cs="Times New Roman"/>
          <w:sz w:val="24"/>
          <w:szCs w:val="24"/>
        </w:rPr>
        <w:t xml:space="preserve">Пастернака проходили в </w:t>
      </w:r>
      <w:r w:rsidR="00F86AA4" w:rsidRPr="006C7459">
        <w:rPr>
          <w:rFonts w:ascii="Times New Roman" w:hAnsi="Times New Roman" w:cs="Times New Roman"/>
          <w:sz w:val="24"/>
          <w:szCs w:val="24"/>
        </w:rPr>
        <w:t>Доме печати</w:t>
      </w:r>
      <w:r w:rsidR="000A5358" w:rsidRPr="006C7459">
        <w:rPr>
          <w:rFonts w:ascii="Times New Roman" w:hAnsi="Times New Roman" w:cs="Times New Roman"/>
          <w:sz w:val="24"/>
          <w:szCs w:val="24"/>
        </w:rPr>
        <w:t xml:space="preserve"> и в Тургеневской читальне в Москве. Современники вспоминали, что «зал был переполнен молодёжью. &lt;…&gt; </w:t>
      </w:r>
      <w:r w:rsidR="009F4A55" w:rsidRPr="006C7459">
        <w:rPr>
          <w:rFonts w:ascii="Times New Roman" w:hAnsi="Times New Roman" w:cs="Times New Roman"/>
          <w:sz w:val="24"/>
          <w:szCs w:val="24"/>
        </w:rPr>
        <w:t xml:space="preserve">Борис Леонидович </w:t>
      </w:r>
      <w:r w:rsidR="000A5358" w:rsidRPr="006C7459">
        <w:rPr>
          <w:rFonts w:ascii="Times New Roman" w:hAnsi="Times New Roman" w:cs="Times New Roman"/>
          <w:sz w:val="24"/>
          <w:szCs w:val="24"/>
        </w:rPr>
        <w:t>выступал тогда крайне редко, а имя его</w:t>
      </w:r>
      <w:r w:rsidR="009F4A55" w:rsidRPr="006C7459">
        <w:rPr>
          <w:rFonts w:ascii="Times New Roman" w:hAnsi="Times New Roman" w:cs="Times New Roman"/>
          <w:sz w:val="24"/>
          <w:szCs w:val="24"/>
        </w:rPr>
        <w:t>,</w:t>
      </w:r>
      <w:r w:rsidR="000A5358" w:rsidRPr="006C7459">
        <w:rPr>
          <w:rFonts w:ascii="Times New Roman" w:hAnsi="Times New Roman" w:cs="Times New Roman"/>
          <w:sz w:val="24"/>
          <w:szCs w:val="24"/>
        </w:rPr>
        <w:t xml:space="preserve"> среди молодежи уже имело громадную притягательную силу. Стихи из напечатанных и ненапечатанных сборников ходили по рукам, переписываемые друг у друга</w:t>
      </w:r>
      <w:r w:rsidR="009F4A55" w:rsidRPr="006C7459">
        <w:rPr>
          <w:rFonts w:ascii="Times New Roman" w:hAnsi="Times New Roman" w:cs="Times New Roman"/>
          <w:sz w:val="24"/>
          <w:szCs w:val="24"/>
        </w:rPr>
        <w:t>»</w:t>
      </w:r>
      <w:r w:rsidR="00501694" w:rsidRPr="006C7459">
        <w:rPr>
          <w:rFonts w:ascii="Times New Roman" w:hAnsi="Times New Roman" w:cs="Times New Roman"/>
          <w:sz w:val="24"/>
          <w:szCs w:val="24"/>
        </w:rPr>
        <w:t xml:space="preserve"> [7; Т. XI, c. 111]</w:t>
      </w:r>
      <w:r w:rsidR="00894C59" w:rsidRPr="006C7459">
        <w:rPr>
          <w:rFonts w:ascii="Times New Roman" w:hAnsi="Times New Roman" w:cs="Times New Roman"/>
          <w:sz w:val="24"/>
          <w:szCs w:val="24"/>
        </w:rPr>
        <w:t xml:space="preserve">. </w:t>
      </w:r>
      <w:r w:rsidR="0000308E">
        <w:rPr>
          <w:rFonts w:ascii="Times New Roman" w:hAnsi="Times New Roman" w:cs="Times New Roman"/>
          <w:sz w:val="24"/>
          <w:szCs w:val="24"/>
        </w:rPr>
        <w:t xml:space="preserve">Тогда гости </w:t>
      </w:r>
      <w:r>
        <w:rPr>
          <w:rFonts w:ascii="Times New Roman" w:hAnsi="Times New Roman" w:cs="Times New Roman"/>
          <w:sz w:val="24"/>
          <w:szCs w:val="24"/>
        </w:rPr>
        <w:t>слушали</w:t>
      </w:r>
      <w:r w:rsidR="00405770"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C813F0" w:rsidRPr="006C7459">
        <w:rPr>
          <w:rFonts w:ascii="Times New Roman" w:hAnsi="Times New Roman" w:cs="Times New Roman"/>
          <w:sz w:val="24"/>
          <w:szCs w:val="24"/>
        </w:rPr>
        <w:t xml:space="preserve">стихи из </w:t>
      </w:r>
      <w:r w:rsidR="00DE45EF">
        <w:rPr>
          <w:rFonts w:ascii="Times New Roman" w:hAnsi="Times New Roman" w:cs="Times New Roman"/>
          <w:sz w:val="24"/>
          <w:szCs w:val="24"/>
        </w:rPr>
        <w:t xml:space="preserve">«Сестры моей </w:t>
      </w:r>
      <w:r w:rsidR="008C5360">
        <w:rPr>
          <w:rFonts w:ascii="Times New Roman" w:hAnsi="Times New Roman" w:cs="Times New Roman"/>
          <w:sz w:val="28"/>
          <w:szCs w:val="28"/>
        </w:rPr>
        <w:t>–</w:t>
      </w:r>
      <w:r w:rsidR="00894C59" w:rsidRPr="006C7459">
        <w:rPr>
          <w:rFonts w:ascii="Times New Roman" w:hAnsi="Times New Roman" w:cs="Times New Roman"/>
          <w:sz w:val="24"/>
          <w:szCs w:val="24"/>
        </w:rPr>
        <w:t xml:space="preserve"> жизни» и из еще </w:t>
      </w:r>
      <w:r w:rsidR="00C813F0" w:rsidRPr="006C7459">
        <w:rPr>
          <w:rFonts w:ascii="Times New Roman" w:hAnsi="Times New Roman" w:cs="Times New Roman"/>
          <w:sz w:val="24"/>
          <w:szCs w:val="24"/>
        </w:rPr>
        <w:t>не опубликованной книги «Темы и вариации»</w:t>
      </w:r>
      <w:r w:rsidR="0000308E">
        <w:rPr>
          <w:rFonts w:ascii="Times New Roman" w:hAnsi="Times New Roman" w:cs="Times New Roman"/>
          <w:sz w:val="24"/>
          <w:szCs w:val="24"/>
        </w:rPr>
        <w:t xml:space="preserve"> (она </w:t>
      </w:r>
      <w:r w:rsidR="003450A7" w:rsidRPr="006C7459">
        <w:rPr>
          <w:rFonts w:ascii="Times New Roman" w:hAnsi="Times New Roman" w:cs="Times New Roman"/>
          <w:sz w:val="24"/>
          <w:szCs w:val="24"/>
        </w:rPr>
        <w:t>создавала</w:t>
      </w:r>
      <w:r w:rsidR="00DE45EF">
        <w:rPr>
          <w:rFonts w:ascii="Times New Roman" w:hAnsi="Times New Roman" w:cs="Times New Roman"/>
          <w:sz w:val="24"/>
          <w:szCs w:val="24"/>
        </w:rPr>
        <w:t>сь в 1916</w:t>
      </w:r>
      <w:r w:rsidR="000B0B24">
        <w:rPr>
          <w:rFonts w:ascii="Times New Roman" w:hAnsi="Times New Roman" w:cs="Times New Roman"/>
          <w:sz w:val="24"/>
          <w:szCs w:val="24"/>
        </w:rPr>
        <w:t>–</w:t>
      </w:r>
      <w:r w:rsidR="00C813F0" w:rsidRPr="006C7459">
        <w:rPr>
          <w:rFonts w:ascii="Times New Roman" w:hAnsi="Times New Roman" w:cs="Times New Roman"/>
          <w:sz w:val="24"/>
          <w:szCs w:val="24"/>
        </w:rPr>
        <w:t>1922 г</w:t>
      </w:r>
      <w:r w:rsidR="0000308E">
        <w:rPr>
          <w:rFonts w:ascii="Times New Roman" w:hAnsi="Times New Roman" w:cs="Times New Roman"/>
          <w:sz w:val="24"/>
          <w:szCs w:val="24"/>
        </w:rPr>
        <w:t>г</w:t>
      </w:r>
      <w:r w:rsidR="00C813F0" w:rsidRPr="006C7459">
        <w:rPr>
          <w:rFonts w:ascii="Times New Roman" w:hAnsi="Times New Roman" w:cs="Times New Roman"/>
          <w:sz w:val="24"/>
          <w:szCs w:val="24"/>
        </w:rPr>
        <w:t xml:space="preserve">. и </w:t>
      </w:r>
      <w:r w:rsidR="0000308E">
        <w:rPr>
          <w:rFonts w:ascii="Times New Roman" w:hAnsi="Times New Roman" w:cs="Times New Roman"/>
          <w:sz w:val="24"/>
          <w:szCs w:val="24"/>
        </w:rPr>
        <w:t>была издана в</w:t>
      </w:r>
      <w:r w:rsidR="00C813F0" w:rsidRPr="006C7459">
        <w:rPr>
          <w:rFonts w:ascii="Times New Roman" w:hAnsi="Times New Roman" w:cs="Times New Roman"/>
          <w:sz w:val="24"/>
          <w:szCs w:val="24"/>
        </w:rPr>
        <w:t xml:space="preserve"> 1923 г.</w:t>
      </w:r>
      <w:r w:rsidR="00DD6400" w:rsidRPr="006C7459">
        <w:rPr>
          <w:rFonts w:ascii="Times New Roman" w:hAnsi="Times New Roman" w:cs="Times New Roman"/>
          <w:sz w:val="24"/>
          <w:szCs w:val="24"/>
        </w:rPr>
        <w:t>)</w:t>
      </w:r>
      <w:r w:rsidR="00C813F0" w:rsidRPr="006C7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138" w:rsidRPr="006C7459" w:rsidRDefault="006841C0" w:rsidP="001D70A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>Восприятие публикой выст</w:t>
      </w:r>
      <w:r w:rsidR="007A3138" w:rsidRPr="006C7459">
        <w:rPr>
          <w:rFonts w:ascii="Times New Roman" w:hAnsi="Times New Roman" w:cs="Times New Roman"/>
          <w:sz w:val="24"/>
          <w:szCs w:val="24"/>
        </w:rPr>
        <w:t>уплений поэта в первой половине</w:t>
      </w:r>
      <w:r w:rsidRPr="006C7459">
        <w:rPr>
          <w:rFonts w:ascii="Times New Roman" w:hAnsi="Times New Roman" w:cs="Times New Roman"/>
          <w:sz w:val="24"/>
          <w:szCs w:val="24"/>
        </w:rPr>
        <w:t xml:space="preserve"> 1930-е гг</w:t>
      </w:r>
      <w:r w:rsidR="003450A7" w:rsidRPr="006C7459">
        <w:rPr>
          <w:rFonts w:ascii="Times New Roman" w:hAnsi="Times New Roman" w:cs="Times New Roman"/>
          <w:sz w:val="24"/>
          <w:szCs w:val="24"/>
        </w:rPr>
        <w:t xml:space="preserve">. </w:t>
      </w:r>
      <w:r w:rsidR="007A3138" w:rsidRPr="006C7459">
        <w:rPr>
          <w:rFonts w:ascii="Times New Roman" w:hAnsi="Times New Roman" w:cs="Times New Roman"/>
          <w:sz w:val="24"/>
          <w:szCs w:val="24"/>
        </w:rPr>
        <w:t>часто омрачалось</w:t>
      </w:r>
      <w:r w:rsidR="003450A7" w:rsidRPr="006C7459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Pr="006C7459">
        <w:rPr>
          <w:rFonts w:ascii="Times New Roman" w:hAnsi="Times New Roman" w:cs="Times New Roman"/>
          <w:sz w:val="24"/>
          <w:szCs w:val="24"/>
        </w:rPr>
        <w:t>«аудитория плохо понимала его, а пресса искажала смысл сказанного и приходилось затем оправдыв</w:t>
      </w:r>
      <w:r w:rsidR="00DE45EF">
        <w:rPr>
          <w:rFonts w:ascii="Times New Roman" w:hAnsi="Times New Roman" w:cs="Times New Roman"/>
          <w:sz w:val="24"/>
          <w:szCs w:val="24"/>
        </w:rPr>
        <w:t xml:space="preserve">аться и объясняться», </w:t>
      </w:r>
      <w:r w:rsidR="008C5360">
        <w:rPr>
          <w:rFonts w:ascii="Times New Roman" w:hAnsi="Times New Roman" w:cs="Times New Roman"/>
          <w:sz w:val="28"/>
          <w:szCs w:val="28"/>
        </w:rPr>
        <w:t>–</w:t>
      </w:r>
      <w:r w:rsidR="00405770"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E37D57">
        <w:rPr>
          <w:rFonts w:ascii="Times New Roman" w:hAnsi="Times New Roman" w:cs="Times New Roman"/>
          <w:sz w:val="24"/>
          <w:szCs w:val="24"/>
        </w:rPr>
        <w:t>замечае</w:t>
      </w:r>
      <w:r w:rsidR="00405770" w:rsidRPr="006C7459">
        <w:rPr>
          <w:rFonts w:ascii="Times New Roman" w:hAnsi="Times New Roman" w:cs="Times New Roman"/>
          <w:sz w:val="24"/>
          <w:szCs w:val="24"/>
        </w:rPr>
        <w:t>т</w:t>
      </w:r>
      <w:r w:rsidR="00DE45EF">
        <w:rPr>
          <w:rFonts w:ascii="Times New Roman" w:hAnsi="Times New Roman" w:cs="Times New Roman"/>
          <w:sz w:val="24"/>
          <w:szCs w:val="24"/>
        </w:rPr>
        <w:t xml:space="preserve"> Е.Б. </w:t>
      </w:r>
      <w:r w:rsidRPr="006C7459">
        <w:rPr>
          <w:rFonts w:ascii="Times New Roman" w:hAnsi="Times New Roman" w:cs="Times New Roman"/>
          <w:sz w:val="24"/>
          <w:szCs w:val="24"/>
        </w:rPr>
        <w:t>Пастернак</w:t>
      </w:r>
      <w:r w:rsidR="00501694" w:rsidRPr="006C7459">
        <w:rPr>
          <w:rFonts w:ascii="Times New Roman" w:hAnsi="Times New Roman" w:cs="Times New Roman"/>
          <w:sz w:val="24"/>
          <w:szCs w:val="24"/>
        </w:rPr>
        <w:t xml:space="preserve"> [6; </w:t>
      </w:r>
      <w:r w:rsidR="00501694" w:rsidRPr="006C74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01694" w:rsidRPr="006C7459">
        <w:rPr>
          <w:rFonts w:ascii="Times New Roman" w:hAnsi="Times New Roman" w:cs="Times New Roman"/>
          <w:sz w:val="24"/>
          <w:szCs w:val="24"/>
        </w:rPr>
        <w:t>. 602].</w:t>
      </w:r>
      <w:r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EC468F" w:rsidRPr="006C7459">
        <w:rPr>
          <w:rFonts w:ascii="Times New Roman" w:hAnsi="Times New Roman" w:cs="Times New Roman"/>
          <w:sz w:val="24"/>
          <w:szCs w:val="24"/>
        </w:rPr>
        <w:t>Несмотря на изменившийся уклон эпохи</w:t>
      </w:r>
      <w:r w:rsidR="00894C59" w:rsidRPr="006C7459">
        <w:rPr>
          <w:rFonts w:ascii="Times New Roman" w:hAnsi="Times New Roman" w:cs="Times New Roman"/>
          <w:sz w:val="24"/>
          <w:szCs w:val="24"/>
        </w:rPr>
        <w:t>,</w:t>
      </w:r>
      <w:r w:rsidR="00EC468F"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894C59" w:rsidRPr="006C7459">
        <w:rPr>
          <w:rFonts w:ascii="Times New Roman" w:hAnsi="Times New Roman" w:cs="Times New Roman"/>
          <w:sz w:val="24"/>
          <w:szCs w:val="24"/>
        </w:rPr>
        <w:t>лирика поэта находила</w:t>
      </w:r>
      <w:r w:rsidR="00EC468F" w:rsidRPr="006C7459">
        <w:rPr>
          <w:rFonts w:ascii="Times New Roman" w:hAnsi="Times New Roman" w:cs="Times New Roman"/>
          <w:sz w:val="24"/>
          <w:szCs w:val="24"/>
        </w:rPr>
        <w:t xml:space="preserve"> отклик у читающей публики. </w:t>
      </w:r>
      <w:r w:rsidR="0000308E">
        <w:rPr>
          <w:rFonts w:ascii="Times New Roman" w:hAnsi="Times New Roman" w:cs="Times New Roman"/>
          <w:sz w:val="24"/>
          <w:szCs w:val="24"/>
        </w:rPr>
        <w:t xml:space="preserve">В </w:t>
      </w:r>
      <w:r w:rsidR="00ED7FDA">
        <w:rPr>
          <w:rFonts w:ascii="Times New Roman" w:hAnsi="Times New Roman" w:cs="Times New Roman"/>
          <w:sz w:val="24"/>
          <w:szCs w:val="24"/>
        </w:rPr>
        <w:t>1934 г. поэтический</w:t>
      </w:r>
      <w:r w:rsidR="003450A7" w:rsidRPr="006C7459">
        <w:rPr>
          <w:rFonts w:ascii="Times New Roman" w:hAnsi="Times New Roman" w:cs="Times New Roman"/>
          <w:sz w:val="24"/>
          <w:szCs w:val="24"/>
        </w:rPr>
        <w:t xml:space="preserve"> вечер Пастернака </w:t>
      </w:r>
      <w:r w:rsidR="00EC468F" w:rsidRPr="006C7459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3450A7" w:rsidRPr="006C7459">
        <w:rPr>
          <w:rFonts w:ascii="Times New Roman" w:hAnsi="Times New Roman" w:cs="Times New Roman"/>
          <w:sz w:val="24"/>
          <w:szCs w:val="24"/>
        </w:rPr>
        <w:t>в Ленинградской капелле</w:t>
      </w:r>
      <w:r w:rsidR="00AD15E6">
        <w:rPr>
          <w:rFonts w:ascii="Times New Roman" w:hAnsi="Times New Roman" w:cs="Times New Roman"/>
          <w:sz w:val="24"/>
          <w:szCs w:val="24"/>
        </w:rPr>
        <w:t>,</w:t>
      </w:r>
      <w:r w:rsidR="003450A7"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EC468F" w:rsidRPr="006C7459">
        <w:rPr>
          <w:rFonts w:ascii="Times New Roman" w:hAnsi="Times New Roman" w:cs="Times New Roman"/>
          <w:sz w:val="24"/>
          <w:szCs w:val="24"/>
        </w:rPr>
        <w:t>и он «прошел блестяще: говорили, что это был “большой” праздник литературный»</w:t>
      </w:r>
      <w:r w:rsidR="00FC37CE" w:rsidRPr="006C7459">
        <w:rPr>
          <w:rFonts w:ascii="Times New Roman" w:hAnsi="Times New Roman" w:cs="Times New Roman"/>
          <w:sz w:val="24"/>
          <w:szCs w:val="24"/>
        </w:rPr>
        <w:t xml:space="preserve"> [8; </w:t>
      </w:r>
      <w:r w:rsidR="00FC37CE" w:rsidRPr="006C74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C37CE" w:rsidRPr="006C7459">
        <w:rPr>
          <w:rFonts w:ascii="Times New Roman" w:hAnsi="Times New Roman" w:cs="Times New Roman"/>
          <w:sz w:val="24"/>
          <w:szCs w:val="24"/>
        </w:rPr>
        <w:t>. 252]</w:t>
      </w:r>
      <w:r w:rsidR="00EC468F" w:rsidRPr="006C7459">
        <w:rPr>
          <w:rFonts w:ascii="Times New Roman" w:hAnsi="Times New Roman" w:cs="Times New Roman"/>
          <w:sz w:val="24"/>
          <w:szCs w:val="24"/>
        </w:rPr>
        <w:t xml:space="preserve">. </w:t>
      </w:r>
      <w:r w:rsidR="00715BCC" w:rsidRPr="006C7459">
        <w:rPr>
          <w:rFonts w:ascii="Times New Roman" w:hAnsi="Times New Roman" w:cs="Times New Roman"/>
          <w:sz w:val="24"/>
          <w:szCs w:val="24"/>
        </w:rPr>
        <w:t xml:space="preserve">После издания </w:t>
      </w:r>
      <w:r w:rsidR="005E7DD6">
        <w:rPr>
          <w:rFonts w:ascii="Times New Roman" w:hAnsi="Times New Roman" w:cs="Times New Roman"/>
          <w:sz w:val="24"/>
          <w:szCs w:val="24"/>
        </w:rPr>
        <w:t>романа в стихах «Спекторский» (</w:t>
      </w:r>
      <w:r w:rsidR="00715BCC" w:rsidRPr="006C7459">
        <w:rPr>
          <w:rFonts w:ascii="Times New Roman" w:hAnsi="Times New Roman" w:cs="Times New Roman"/>
          <w:sz w:val="24"/>
          <w:szCs w:val="24"/>
        </w:rPr>
        <w:t>1933 г.</w:t>
      </w:r>
      <w:r w:rsidR="005E7DD6">
        <w:rPr>
          <w:rFonts w:ascii="Times New Roman" w:hAnsi="Times New Roman" w:cs="Times New Roman"/>
          <w:sz w:val="24"/>
          <w:szCs w:val="24"/>
        </w:rPr>
        <w:t>)</w:t>
      </w:r>
      <w:r w:rsidR="00ED7FDA">
        <w:rPr>
          <w:rFonts w:ascii="Times New Roman" w:hAnsi="Times New Roman" w:cs="Times New Roman"/>
          <w:sz w:val="24"/>
          <w:szCs w:val="24"/>
        </w:rPr>
        <w:t xml:space="preserve"> поэт</w:t>
      </w:r>
      <w:r w:rsidR="00715BCC" w:rsidRPr="006C7459">
        <w:rPr>
          <w:rFonts w:ascii="Times New Roman" w:hAnsi="Times New Roman" w:cs="Times New Roman"/>
          <w:sz w:val="24"/>
          <w:szCs w:val="24"/>
        </w:rPr>
        <w:t xml:space="preserve"> читал его со сцены клуба </w:t>
      </w:r>
      <w:proofErr w:type="spellStart"/>
      <w:r w:rsidR="00715BCC" w:rsidRPr="006C7459">
        <w:rPr>
          <w:rFonts w:ascii="Times New Roman" w:hAnsi="Times New Roman" w:cs="Times New Roman"/>
          <w:sz w:val="24"/>
          <w:szCs w:val="24"/>
        </w:rPr>
        <w:t>ФОСПа</w:t>
      </w:r>
      <w:proofErr w:type="spellEnd"/>
      <w:r w:rsidR="007A3138" w:rsidRPr="006C7459">
        <w:rPr>
          <w:rFonts w:ascii="Times New Roman" w:hAnsi="Times New Roman" w:cs="Times New Roman"/>
          <w:sz w:val="24"/>
          <w:szCs w:val="24"/>
        </w:rPr>
        <w:t xml:space="preserve">. </w:t>
      </w:r>
      <w:r w:rsidR="00DE45EF">
        <w:rPr>
          <w:rFonts w:ascii="Times New Roman" w:hAnsi="Times New Roman" w:cs="Times New Roman"/>
          <w:sz w:val="24"/>
          <w:szCs w:val="24"/>
        </w:rPr>
        <w:t>Гость вечера А.К. </w:t>
      </w:r>
      <w:r w:rsidR="001D70A9">
        <w:rPr>
          <w:rFonts w:ascii="Times New Roman" w:hAnsi="Times New Roman" w:cs="Times New Roman"/>
          <w:sz w:val="24"/>
          <w:szCs w:val="24"/>
        </w:rPr>
        <w:t xml:space="preserve">Гладков </w:t>
      </w:r>
      <w:r w:rsidR="007A3138" w:rsidRPr="006C7459">
        <w:rPr>
          <w:rFonts w:ascii="Times New Roman" w:hAnsi="Times New Roman" w:cs="Times New Roman"/>
          <w:sz w:val="24"/>
          <w:szCs w:val="24"/>
        </w:rPr>
        <w:t>вспоминал</w:t>
      </w:r>
      <w:r w:rsidR="00AB7AEF" w:rsidRPr="006C7459">
        <w:rPr>
          <w:rFonts w:ascii="Times New Roman" w:hAnsi="Times New Roman" w:cs="Times New Roman"/>
          <w:sz w:val="24"/>
          <w:szCs w:val="24"/>
        </w:rPr>
        <w:t>: «Он вышел на сцену, красивый, совсем молодой, смущенно и приветливо улыбнулся, показав белые зубы, и начал говорить ненужные объяснительные фразы, перескакивая с одного на другое, потом вдруг сконфузился, оборвав сам себя, сказал что-то вроде:</w:t>
      </w:r>
      <w:r w:rsidR="0000308E">
        <w:rPr>
          <w:rFonts w:ascii="Times New Roman" w:hAnsi="Times New Roman" w:cs="Times New Roman"/>
          <w:sz w:val="24"/>
          <w:szCs w:val="24"/>
        </w:rPr>
        <w:t xml:space="preserve"> </w:t>
      </w:r>
      <w:r w:rsidR="0000308E" w:rsidRPr="0000308E">
        <w:rPr>
          <w:rFonts w:ascii="Times New Roman" w:hAnsi="Times New Roman" w:cs="Times New Roman"/>
          <w:sz w:val="24"/>
          <w:szCs w:val="24"/>
        </w:rPr>
        <w:t>“</w:t>
      </w:r>
      <w:r w:rsidR="00AB7AEF" w:rsidRPr="006C7459">
        <w:rPr>
          <w:rFonts w:ascii="Times New Roman" w:hAnsi="Times New Roman" w:cs="Times New Roman"/>
          <w:sz w:val="24"/>
          <w:szCs w:val="24"/>
        </w:rPr>
        <w:t>Ну, вот сами увидите…</w:t>
      </w:r>
      <w:r w:rsidR="0000308E" w:rsidRPr="0000308E">
        <w:rPr>
          <w:rFonts w:ascii="Times New Roman" w:hAnsi="Times New Roman" w:cs="Times New Roman"/>
          <w:sz w:val="24"/>
          <w:szCs w:val="24"/>
        </w:rPr>
        <w:t>”</w:t>
      </w:r>
      <w:r w:rsidR="0000308E">
        <w:rPr>
          <w:rFonts w:ascii="Times New Roman" w:hAnsi="Times New Roman" w:cs="Times New Roman"/>
          <w:sz w:val="24"/>
          <w:szCs w:val="24"/>
        </w:rPr>
        <w:t xml:space="preserve">. </w:t>
      </w:r>
      <w:r w:rsidR="00AB7AEF" w:rsidRPr="006C7459">
        <w:rPr>
          <w:rFonts w:ascii="Times New Roman" w:hAnsi="Times New Roman" w:cs="Times New Roman"/>
          <w:sz w:val="24"/>
          <w:szCs w:val="24"/>
        </w:rPr>
        <w:t>Снова улыбнулся и начал тягуче:</w:t>
      </w:r>
      <w:r w:rsidR="00E37D57">
        <w:rPr>
          <w:rFonts w:ascii="Times New Roman" w:hAnsi="Times New Roman" w:cs="Times New Roman"/>
          <w:sz w:val="24"/>
          <w:szCs w:val="24"/>
        </w:rPr>
        <w:t xml:space="preserve"> </w:t>
      </w:r>
      <w:r w:rsidR="00E37D57" w:rsidRPr="00E37D57">
        <w:rPr>
          <w:rFonts w:ascii="Times New Roman" w:hAnsi="Times New Roman" w:cs="Times New Roman"/>
          <w:sz w:val="24"/>
          <w:szCs w:val="24"/>
        </w:rPr>
        <w:t>“</w:t>
      </w:r>
      <w:r w:rsidR="00AB7AEF" w:rsidRPr="006C7459">
        <w:rPr>
          <w:rFonts w:ascii="Times New Roman" w:hAnsi="Times New Roman" w:cs="Times New Roman"/>
          <w:sz w:val="24"/>
          <w:szCs w:val="24"/>
        </w:rPr>
        <w:t>Привыкши выковыривать изюм</w:t>
      </w:r>
      <w:r w:rsidR="00E37D57" w:rsidRPr="00E37D57">
        <w:rPr>
          <w:rFonts w:ascii="Times New Roman" w:hAnsi="Times New Roman" w:cs="Times New Roman"/>
          <w:sz w:val="24"/>
          <w:szCs w:val="24"/>
        </w:rPr>
        <w:t xml:space="preserve"> / </w:t>
      </w:r>
      <w:r w:rsidR="00AB7AEF" w:rsidRPr="006C7459">
        <w:rPr>
          <w:rFonts w:ascii="Times New Roman" w:hAnsi="Times New Roman" w:cs="Times New Roman"/>
          <w:sz w:val="24"/>
          <w:szCs w:val="24"/>
        </w:rPr>
        <w:t>Певучестей из жизни сладкой сайки…</w:t>
      </w:r>
      <w:r w:rsidR="00E37D57" w:rsidRPr="00E37D57">
        <w:rPr>
          <w:rFonts w:ascii="Times New Roman" w:hAnsi="Times New Roman" w:cs="Times New Roman"/>
          <w:sz w:val="24"/>
          <w:szCs w:val="24"/>
        </w:rPr>
        <w:t>”</w:t>
      </w:r>
      <w:r w:rsidR="00AB7AEF" w:rsidRPr="006C7459">
        <w:rPr>
          <w:rFonts w:ascii="Times New Roman" w:hAnsi="Times New Roman" w:cs="Times New Roman"/>
          <w:sz w:val="24"/>
          <w:szCs w:val="24"/>
        </w:rPr>
        <w:t>»</w:t>
      </w:r>
      <w:r w:rsidR="00FC37CE" w:rsidRPr="006C7459">
        <w:rPr>
          <w:rFonts w:ascii="Times New Roman" w:hAnsi="Times New Roman" w:cs="Times New Roman"/>
          <w:sz w:val="24"/>
          <w:szCs w:val="24"/>
        </w:rPr>
        <w:t xml:space="preserve"> [2; </w:t>
      </w:r>
      <w:r w:rsidR="00FC37CE" w:rsidRPr="006C74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C37CE" w:rsidRPr="006C7459">
        <w:rPr>
          <w:rFonts w:ascii="Times New Roman" w:hAnsi="Times New Roman" w:cs="Times New Roman"/>
          <w:sz w:val="24"/>
          <w:szCs w:val="24"/>
        </w:rPr>
        <w:t>. 232].</w:t>
      </w:r>
      <w:r w:rsidR="001D70A9">
        <w:rPr>
          <w:rFonts w:ascii="Times New Roman" w:hAnsi="Times New Roman" w:cs="Times New Roman"/>
          <w:sz w:val="24"/>
          <w:szCs w:val="24"/>
        </w:rPr>
        <w:t xml:space="preserve"> </w:t>
      </w:r>
      <w:r w:rsidR="00ED7FDA">
        <w:rPr>
          <w:rFonts w:ascii="Times New Roman" w:hAnsi="Times New Roman" w:cs="Times New Roman"/>
          <w:sz w:val="24"/>
          <w:szCs w:val="24"/>
        </w:rPr>
        <w:t>Выступления писателя</w:t>
      </w:r>
      <w:r w:rsidR="007A3138" w:rsidRPr="006C7459">
        <w:rPr>
          <w:rFonts w:ascii="Times New Roman" w:hAnsi="Times New Roman" w:cs="Times New Roman"/>
          <w:sz w:val="24"/>
          <w:szCs w:val="24"/>
        </w:rPr>
        <w:t xml:space="preserve"> на литературных вечер</w:t>
      </w:r>
      <w:r w:rsidR="00894C59" w:rsidRPr="006C7459">
        <w:rPr>
          <w:rFonts w:ascii="Times New Roman" w:hAnsi="Times New Roman" w:cs="Times New Roman"/>
          <w:sz w:val="24"/>
          <w:szCs w:val="24"/>
        </w:rPr>
        <w:t>ах в 1940-</w:t>
      </w:r>
      <w:r w:rsidR="00DE45EF">
        <w:rPr>
          <w:rFonts w:ascii="Times New Roman" w:hAnsi="Times New Roman" w:cs="Times New Roman"/>
          <w:sz w:val="24"/>
          <w:szCs w:val="24"/>
        </w:rPr>
        <w:t>е гг. описаны в мемуарах Н.С. </w:t>
      </w:r>
      <w:r w:rsidR="0017222E">
        <w:rPr>
          <w:rFonts w:ascii="Times New Roman" w:hAnsi="Times New Roman" w:cs="Times New Roman"/>
          <w:sz w:val="24"/>
          <w:szCs w:val="24"/>
        </w:rPr>
        <w:t xml:space="preserve">Муравиной [5], а </w:t>
      </w:r>
      <w:r w:rsidR="00ED7FDA">
        <w:rPr>
          <w:rFonts w:ascii="Times New Roman" w:hAnsi="Times New Roman" w:cs="Times New Roman"/>
          <w:sz w:val="24"/>
          <w:szCs w:val="24"/>
        </w:rPr>
        <w:t>период 1950-х</w:t>
      </w:r>
      <w:r w:rsidR="0017222E">
        <w:rPr>
          <w:rFonts w:ascii="Times New Roman" w:hAnsi="Times New Roman" w:cs="Times New Roman"/>
          <w:sz w:val="24"/>
          <w:szCs w:val="24"/>
        </w:rPr>
        <w:t xml:space="preserve"> гг. </w:t>
      </w:r>
      <w:r w:rsidR="0000308E">
        <w:rPr>
          <w:rFonts w:ascii="Times New Roman" w:hAnsi="Times New Roman" w:cs="Times New Roman"/>
          <w:sz w:val="24"/>
          <w:szCs w:val="24"/>
        </w:rPr>
        <w:t xml:space="preserve">остались </w:t>
      </w:r>
      <w:r w:rsidR="007A3138" w:rsidRPr="006C7459">
        <w:rPr>
          <w:rFonts w:ascii="Times New Roman" w:hAnsi="Times New Roman" w:cs="Times New Roman"/>
          <w:sz w:val="24"/>
          <w:szCs w:val="24"/>
        </w:rPr>
        <w:t>в памяти</w:t>
      </w:r>
      <w:r w:rsidR="00DE45EF">
        <w:rPr>
          <w:rFonts w:ascii="Times New Roman" w:hAnsi="Times New Roman" w:cs="Times New Roman"/>
          <w:sz w:val="24"/>
          <w:szCs w:val="24"/>
        </w:rPr>
        <w:t xml:space="preserve"> поэтов-шестидесятников Е. </w:t>
      </w:r>
      <w:r w:rsidR="007A3138" w:rsidRPr="006C7459">
        <w:rPr>
          <w:rFonts w:ascii="Times New Roman" w:hAnsi="Times New Roman" w:cs="Times New Roman"/>
          <w:sz w:val="24"/>
          <w:szCs w:val="24"/>
        </w:rPr>
        <w:t>Евтушенко</w:t>
      </w:r>
      <w:r w:rsidR="00B06BDA" w:rsidRPr="006C7459">
        <w:rPr>
          <w:rFonts w:ascii="Times New Roman" w:hAnsi="Times New Roman" w:cs="Times New Roman"/>
          <w:sz w:val="24"/>
          <w:szCs w:val="24"/>
        </w:rPr>
        <w:t xml:space="preserve"> [4; </w:t>
      </w:r>
      <w:r w:rsidR="00B06BDA" w:rsidRPr="006C74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5360">
        <w:rPr>
          <w:rFonts w:ascii="Times New Roman" w:hAnsi="Times New Roman" w:cs="Times New Roman"/>
          <w:sz w:val="24"/>
          <w:szCs w:val="24"/>
        </w:rPr>
        <w:t>. 13–</w:t>
      </w:r>
      <w:r w:rsidR="00B06BDA" w:rsidRPr="006C7459">
        <w:rPr>
          <w:rFonts w:ascii="Times New Roman" w:hAnsi="Times New Roman" w:cs="Times New Roman"/>
          <w:sz w:val="24"/>
          <w:szCs w:val="24"/>
        </w:rPr>
        <w:t>24]</w:t>
      </w:r>
      <w:r w:rsidR="007A3138" w:rsidRPr="006C7459">
        <w:rPr>
          <w:rFonts w:ascii="Times New Roman" w:hAnsi="Times New Roman" w:cs="Times New Roman"/>
          <w:sz w:val="24"/>
          <w:szCs w:val="24"/>
        </w:rPr>
        <w:t>, А</w:t>
      </w:r>
      <w:r w:rsidR="00DE45EF">
        <w:rPr>
          <w:rFonts w:ascii="Times New Roman" w:hAnsi="Times New Roman" w:cs="Times New Roman"/>
          <w:sz w:val="24"/>
          <w:szCs w:val="24"/>
        </w:rPr>
        <w:t>. </w:t>
      </w:r>
      <w:r w:rsidR="00894C59" w:rsidRPr="006C7459">
        <w:rPr>
          <w:rFonts w:ascii="Times New Roman" w:hAnsi="Times New Roman" w:cs="Times New Roman"/>
          <w:sz w:val="24"/>
          <w:szCs w:val="24"/>
        </w:rPr>
        <w:t>Вознесенского</w:t>
      </w:r>
      <w:r w:rsidR="00B06BDA" w:rsidRPr="006C7459">
        <w:rPr>
          <w:rFonts w:ascii="Times New Roman" w:hAnsi="Times New Roman" w:cs="Times New Roman"/>
          <w:sz w:val="24"/>
          <w:szCs w:val="24"/>
        </w:rPr>
        <w:t xml:space="preserve"> [2; </w:t>
      </w:r>
      <w:r w:rsidR="00B06BDA" w:rsidRPr="006C74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5360">
        <w:rPr>
          <w:rFonts w:ascii="Times New Roman" w:hAnsi="Times New Roman" w:cs="Times New Roman"/>
          <w:sz w:val="24"/>
          <w:szCs w:val="24"/>
        </w:rPr>
        <w:t>. 369–</w:t>
      </w:r>
      <w:r w:rsidR="00B06BDA" w:rsidRPr="006C7459">
        <w:rPr>
          <w:rFonts w:ascii="Times New Roman" w:hAnsi="Times New Roman" w:cs="Times New Roman"/>
          <w:sz w:val="24"/>
          <w:szCs w:val="24"/>
        </w:rPr>
        <w:t xml:space="preserve">455] </w:t>
      </w:r>
      <w:r w:rsidR="00DE45EF">
        <w:rPr>
          <w:rFonts w:ascii="Times New Roman" w:hAnsi="Times New Roman" w:cs="Times New Roman"/>
          <w:sz w:val="24"/>
          <w:szCs w:val="24"/>
        </w:rPr>
        <w:t>и Б. </w:t>
      </w:r>
      <w:r w:rsidR="007A3138" w:rsidRPr="006C7459">
        <w:rPr>
          <w:rFonts w:ascii="Times New Roman" w:hAnsi="Times New Roman" w:cs="Times New Roman"/>
          <w:sz w:val="24"/>
          <w:szCs w:val="24"/>
        </w:rPr>
        <w:t>Ахмадулиной</w:t>
      </w:r>
      <w:r w:rsidR="00B06BDA" w:rsidRPr="006C7459">
        <w:rPr>
          <w:rFonts w:ascii="Times New Roman" w:hAnsi="Times New Roman" w:cs="Times New Roman"/>
          <w:sz w:val="24"/>
          <w:szCs w:val="24"/>
        </w:rPr>
        <w:t xml:space="preserve"> [4; </w:t>
      </w:r>
      <w:r w:rsidR="00B06BDA" w:rsidRPr="006C74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5360">
        <w:rPr>
          <w:rFonts w:ascii="Times New Roman" w:hAnsi="Times New Roman" w:cs="Times New Roman"/>
          <w:sz w:val="24"/>
          <w:szCs w:val="24"/>
        </w:rPr>
        <w:t>. 34–</w:t>
      </w:r>
      <w:r w:rsidR="005E7DD6">
        <w:rPr>
          <w:rFonts w:ascii="Times New Roman" w:hAnsi="Times New Roman" w:cs="Times New Roman"/>
          <w:sz w:val="24"/>
          <w:szCs w:val="24"/>
        </w:rPr>
        <w:t>39</w:t>
      </w:r>
      <w:r w:rsidR="00B06BDA" w:rsidRPr="006C7459">
        <w:rPr>
          <w:rFonts w:ascii="Times New Roman" w:hAnsi="Times New Roman" w:cs="Times New Roman"/>
          <w:sz w:val="24"/>
          <w:szCs w:val="24"/>
        </w:rPr>
        <w:t>].</w:t>
      </w:r>
    </w:p>
    <w:p w:rsidR="000D3B8A" w:rsidRPr="006C7459" w:rsidRDefault="002D3DFF" w:rsidP="006C745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 xml:space="preserve">По содержанию </w:t>
      </w:r>
      <w:r w:rsidR="00ED7FDA">
        <w:rPr>
          <w:rFonts w:ascii="Times New Roman" w:hAnsi="Times New Roman" w:cs="Times New Roman"/>
          <w:sz w:val="24"/>
          <w:szCs w:val="24"/>
        </w:rPr>
        <w:t xml:space="preserve">записки гостей </w:t>
      </w:r>
      <w:r w:rsidR="004F14B4">
        <w:rPr>
          <w:rFonts w:ascii="Times New Roman" w:hAnsi="Times New Roman" w:cs="Times New Roman"/>
          <w:sz w:val="24"/>
          <w:szCs w:val="24"/>
        </w:rPr>
        <w:t xml:space="preserve">литературных </w:t>
      </w:r>
      <w:r w:rsidR="00ED7FDA">
        <w:rPr>
          <w:rFonts w:ascii="Times New Roman" w:hAnsi="Times New Roman" w:cs="Times New Roman"/>
          <w:sz w:val="24"/>
          <w:szCs w:val="24"/>
        </w:rPr>
        <w:t>вечеров</w:t>
      </w:r>
      <w:r w:rsidR="0065551C" w:rsidRPr="006C7459">
        <w:rPr>
          <w:rFonts w:ascii="Times New Roman" w:hAnsi="Times New Roman" w:cs="Times New Roman"/>
          <w:sz w:val="24"/>
          <w:szCs w:val="24"/>
        </w:rPr>
        <w:t xml:space="preserve"> деля</w:t>
      </w:r>
      <w:r w:rsidR="000D3B8A" w:rsidRPr="006C7459">
        <w:rPr>
          <w:rFonts w:ascii="Times New Roman" w:hAnsi="Times New Roman" w:cs="Times New Roman"/>
          <w:sz w:val="24"/>
          <w:szCs w:val="24"/>
        </w:rPr>
        <w:t>т</w:t>
      </w:r>
      <w:r w:rsidR="008127A6" w:rsidRPr="006C7459">
        <w:rPr>
          <w:rFonts w:ascii="Times New Roman" w:hAnsi="Times New Roman" w:cs="Times New Roman"/>
          <w:sz w:val="24"/>
          <w:szCs w:val="24"/>
        </w:rPr>
        <w:t xml:space="preserve">ся на группы: </w:t>
      </w:r>
      <w:r w:rsidR="007A3138" w:rsidRPr="006C7459">
        <w:rPr>
          <w:rFonts w:ascii="Times New Roman" w:hAnsi="Times New Roman" w:cs="Times New Roman"/>
          <w:sz w:val="24"/>
          <w:szCs w:val="24"/>
        </w:rPr>
        <w:t xml:space="preserve">пожелания услышать </w:t>
      </w:r>
      <w:r w:rsidR="0065551C" w:rsidRPr="006C7459">
        <w:rPr>
          <w:rFonts w:ascii="Times New Roman" w:hAnsi="Times New Roman" w:cs="Times New Roman"/>
          <w:sz w:val="24"/>
          <w:szCs w:val="24"/>
        </w:rPr>
        <w:t xml:space="preserve">определенные стихотворения, вопросы </w:t>
      </w:r>
      <w:r w:rsidR="001247AE" w:rsidRPr="006C7459">
        <w:rPr>
          <w:rFonts w:ascii="Times New Roman" w:hAnsi="Times New Roman" w:cs="Times New Roman"/>
          <w:sz w:val="24"/>
          <w:szCs w:val="24"/>
        </w:rPr>
        <w:t xml:space="preserve">биографического </w:t>
      </w:r>
      <w:r w:rsidR="00C74C0F" w:rsidRPr="006C7459">
        <w:rPr>
          <w:rFonts w:ascii="Times New Roman" w:hAnsi="Times New Roman" w:cs="Times New Roman"/>
          <w:sz w:val="24"/>
          <w:szCs w:val="24"/>
        </w:rPr>
        <w:t>и</w:t>
      </w:r>
      <w:r w:rsidR="001247AE" w:rsidRPr="006C7459">
        <w:rPr>
          <w:rFonts w:ascii="Times New Roman" w:hAnsi="Times New Roman" w:cs="Times New Roman"/>
          <w:sz w:val="24"/>
          <w:szCs w:val="24"/>
        </w:rPr>
        <w:t xml:space="preserve"> творческого характера</w:t>
      </w:r>
      <w:r w:rsidR="0065551C" w:rsidRPr="006C7459">
        <w:rPr>
          <w:rFonts w:ascii="Times New Roman" w:hAnsi="Times New Roman" w:cs="Times New Roman"/>
          <w:sz w:val="24"/>
          <w:szCs w:val="24"/>
        </w:rPr>
        <w:t>, разверну</w:t>
      </w:r>
      <w:r w:rsidR="00E466AC">
        <w:rPr>
          <w:rFonts w:ascii="Times New Roman" w:hAnsi="Times New Roman" w:cs="Times New Roman"/>
          <w:sz w:val="24"/>
          <w:szCs w:val="24"/>
        </w:rPr>
        <w:t>тые впечатления о лирике поэта</w:t>
      </w:r>
      <w:r w:rsidR="0065551C" w:rsidRPr="006C7459">
        <w:rPr>
          <w:rFonts w:ascii="Times New Roman" w:hAnsi="Times New Roman" w:cs="Times New Roman"/>
          <w:sz w:val="24"/>
          <w:szCs w:val="24"/>
        </w:rPr>
        <w:t xml:space="preserve"> как хвалебные, так и критические. </w:t>
      </w:r>
      <w:r w:rsidR="00A46315" w:rsidRPr="006C7459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4F14B4">
        <w:rPr>
          <w:rFonts w:ascii="Times New Roman" w:hAnsi="Times New Roman" w:cs="Times New Roman"/>
          <w:sz w:val="24"/>
          <w:szCs w:val="24"/>
        </w:rPr>
        <w:t xml:space="preserve">слушатели </w:t>
      </w:r>
      <w:r w:rsidR="00A46315" w:rsidRPr="006C7459">
        <w:rPr>
          <w:rFonts w:ascii="Times New Roman" w:hAnsi="Times New Roman" w:cs="Times New Roman"/>
          <w:sz w:val="24"/>
          <w:szCs w:val="24"/>
        </w:rPr>
        <w:t xml:space="preserve">просили поэта прочесть </w:t>
      </w:r>
      <w:r w:rsidR="001247AE" w:rsidRPr="006C7459">
        <w:rPr>
          <w:rFonts w:ascii="Times New Roman" w:hAnsi="Times New Roman" w:cs="Times New Roman"/>
          <w:sz w:val="24"/>
          <w:szCs w:val="24"/>
        </w:rPr>
        <w:t xml:space="preserve">стихотворение «Сестра моя </w:t>
      </w:r>
      <w:r w:rsidR="008C5360">
        <w:rPr>
          <w:rFonts w:ascii="Times New Roman" w:hAnsi="Times New Roman" w:cs="Times New Roman"/>
          <w:sz w:val="28"/>
          <w:szCs w:val="28"/>
        </w:rPr>
        <w:t>–</w:t>
      </w:r>
      <w:r w:rsidR="00894C59"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1247AE" w:rsidRPr="006C7459">
        <w:rPr>
          <w:rFonts w:ascii="Times New Roman" w:hAnsi="Times New Roman" w:cs="Times New Roman"/>
          <w:sz w:val="24"/>
          <w:szCs w:val="24"/>
        </w:rPr>
        <w:t>жизнь»</w:t>
      </w:r>
      <w:r w:rsidR="00530044" w:rsidRPr="006C7459">
        <w:rPr>
          <w:rFonts w:ascii="Times New Roman" w:hAnsi="Times New Roman" w:cs="Times New Roman"/>
          <w:sz w:val="24"/>
          <w:szCs w:val="24"/>
        </w:rPr>
        <w:t>. Иногда читатели указывали лишь название сборников: «Т&lt;</w:t>
      </w:r>
      <w:proofErr w:type="spellStart"/>
      <w:r w:rsidR="00530044" w:rsidRPr="006C7459">
        <w:rPr>
          <w:rFonts w:ascii="Times New Roman" w:hAnsi="Times New Roman" w:cs="Times New Roman"/>
          <w:sz w:val="24"/>
          <w:szCs w:val="24"/>
        </w:rPr>
        <w:t>оварищ</w:t>
      </w:r>
      <w:proofErr w:type="spellEnd"/>
      <w:r w:rsidR="00530044" w:rsidRPr="006C7459">
        <w:rPr>
          <w:rFonts w:ascii="Times New Roman" w:hAnsi="Times New Roman" w:cs="Times New Roman"/>
          <w:sz w:val="24"/>
          <w:szCs w:val="24"/>
        </w:rPr>
        <w:t xml:space="preserve">&gt; Пастернак! Очень просим Вас прочесть что-либо из «Темы и Вариаций» и «Сестры моей </w:t>
      </w:r>
      <w:r w:rsidR="008C5360">
        <w:rPr>
          <w:rFonts w:ascii="Times New Roman" w:hAnsi="Times New Roman" w:cs="Times New Roman"/>
          <w:sz w:val="28"/>
          <w:szCs w:val="28"/>
        </w:rPr>
        <w:t>–</w:t>
      </w:r>
      <w:r w:rsidR="00894C59"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530044" w:rsidRPr="006C7459">
        <w:rPr>
          <w:rFonts w:ascii="Times New Roman" w:hAnsi="Times New Roman" w:cs="Times New Roman"/>
          <w:sz w:val="24"/>
          <w:szCs w:val="24"/>
        </w:rPr>
        <w:t>жизни»</w:t>
      </w:r>
      <w:r w:rsidR="00FC37CE" w:rsidRPr="006C7459">
        <w:rPr>
          <w:rFonts w:ascii="Times New Roman" w:hAnsi="Times New Roman" w:cs="Times New Roman"/>
          <w:sz w:val="24"/>
          <w:szCs w:val="24"/>
        </w:rPr>
        <w:t xml:space="preserve"> (Л. 19)</w:t>
      </w:r>
      <w:r w:rsidR="00530044" w:rsidRPr="006C7459">
        <w:rPr>
          <w:rFonts w:ascii="Times New Roman" w:hAnsi="Times New Roman" w:cs="Times New Roman"/>
          <w:sz w:val="24"/>
          <w:szCs w:val="24"/>
        </w:rPr>
        <w:t>.</w:t>
      </w:r>
      <w:r w:rsidR="004F14B4">
        <w:rPr>
          <w:rFonts w:ascii="Times New Roman" w:hAnsi="Times New Roman" w:cs="Times New Roman"/>
          <w:sz w:val="24"/>
          <w:szCs w:val="24"/>
        </w:rPr>
        <w:t xml:space="preserve"> </w:t>
      </w:r>
      <w:r w:rsidR="00F41CEC" w:rsidRPr="006C7459">
        <w:rPr>
          <w:rFonts w:ascii="Times New Roman" w:hAnsi="Times New Roman" w:cs="Times New Roman"/>
          <w:sz w:val="24"/>
          <w:szCs w:val="24"/>
        </w:rPr>
        <w:t xml:space="preserve">Интересна форма обращений к поэту </w:t>
      </w:r>
      <w:r w:rsidR="008127A6" w:rsidRPr="006C7459">
        <w:rPr>
          <w:rFonts w:ascii="Times New Roman" w:hAnsi="Times New Roman" w:cs="Times New Roman"/>
          <w:sz w:val="24"/>
          <w:szCs w:val="24"/>
        </w:rPr>
        <w:t xml:space="preserve">в записках с вежливыми </w:t>
      </w:r>
      <w:r w:rsidR="007A3138" w:rsidRPr="006C7459">
        <w:rPr>
          <w:rFonts w:ascii="Times New Roman" w:hAnsi="Times New Roman" w:cs="Times New Roman"/>
          <w:sz w:val="24"/>
          <w:szCs w:val="24"/>
        </w:rPr>
        <w:t xml:space="preserve">просьбами </w:t>
      </w:r>
      <w:r w:rsidR="00F41CEC" w:rsidRPr="006C7459">
        <w:rPr>
          <w:rFonts w:ascii="Times New Roman" w:hAnsi="Times New Roman" w:cs="Times New Roman"/>
          <w:sz w:val="24"/>
          <w:szCs w:val="24"/>
        </w:rPr>
        <w:t>услышать любимые стихотворения: «Непременно прочтите: “Стихи мои, бегом, бегом” и “Смерть поэта”. И не стесняйтесь так уж слишком. Право, не стоит»</w:t>
      </w:r>
      <w:r w:rsidR="00FC37CE" w:rsidRPr="006C7459">
        <w:rPr>
          <w:rFonts w:ascii="Times New Roman" w:hAnsi="Times New Roman" w:cs="Times New Roman"/>
          <w:sz w:val="24"/>
          <w:szCs w:val="24"/>
        </w:rPr>
        <w:t xml:space="preserve"> (Л. 4). </w:t>
      </w:r>
      <w:r w:rsidR="00873D27" w:rsidRPr="006C7459">
        <w:rPr>
          <w:rFonts w:ascii="Times New Roman" w:hAnsi="Times New Roman" w:cs="Times New Roman"/>
          <w:sz w:val="24"/>
          <w:szCs w:val="24"/>
        </w:rPr>
        <w:t xml:space="preserve">Или другие примеры: «Прочтите ваше интересное стихотворение “Сестра моя </w:t>
      </w:r>
      <w:r w:rsidR="008C5360">
        <w:rPr>
          <w:rFonts w:ascii="Times New Roman" w:hAnsi="Times New Roman" w:cs="Times New Roman"/>
          <w:sz w:val="28"/>
          <w:szCs w:val="28"/>
        </w:rPr>
        <w:t>–</w:t>
      </w:r>
      <w:r w:rsidR="00894C59"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873D27" w:rsidRPr="006C7459">
        <w:rPr>
          <w:rFonts w:ascii="Times New Roman" w:hAnsi="Times New Roman" w:cs="Times New Roman"/>
          <w:sz w:val="24"/>
          <w:szCs w:val="24"/>
        </w:rPr>
        <w:t>жизнь”»</w:t>
      </w:r>
      <w:r w:rsidR="00FC37CE" w:rsidRPr="006C7459">
        <w:rPr>
          <w:rFonts w:ascii="Times New Roman" w:hAnsi="Times New Roman" w:cs="Times New Roman"/>
          <w:sz w:val="24"/>
          <w:szCs w:val="24"/>
        </w:rPr>
        <w:t xml:space="preserve"> (Л. 10)</w:t>
      </w:r>
      <w:r w:rsidR="00536C8A" w:rsidRPr="006C7459">
        <w:rPr>
          <w:rFonts w:ascii="Times New Roman" w:hAnsi="Times New Roman" w:cs="Times New Roman"/>
          <w:sz w:val="24"/>
          <w:szCs w:val="24"/>
        </w:rPr>
        <w:t xml:space="preserve">; </w:t>
      </w:r>
      <w:r w:rsidR="00873D27" w:rsidRPr="006C7459">
        <w:rPr>
          <w:rFonts w:ascii="Times New Roman" w:hAnsi="Times New Roman" w:cs="Times New Roman"/>
          <w:sz w:val="24"/>
          <w:szCs w:val="24"/>
        </w:rPr>
        <w:t>«Ну, пожалуйста, “Заместительницу” и “На пароходе” и “Весеннюю порою льда”»</w:t>
      </w:r>
      <w:r w:rsidR="00FC37CE" w:rsidRPr="006C7459">
        <w:rPr>
          <w:rFonts w:ascii="Times New Roman" w:hAnsi="Times New Roman" w:cs="Times New Roman"/>
          <w:sz w:val="24"/>
          <w:szCs w:val="24"/>
        </w:rPr>
        <w:t xml:space="preserve"> (Л. 16)</w:t>
      </w:r>
      <w:r w:rsidR="00536C8A" w:rsidRPr="006C7459">
        <w:rPr>
          <w:rFonts w:ascii="Times New Roman" w:hAnsi="Times New Roman" w:cs="Times New Roman"/>
          <w:sz w:val="24"/>
          <w:szCs w:val="24"/>
        </w:rPr>
        <w:t>;</w:t>
      </w:r>
      <w:r w:rsidR="00873D27" w:rsidRPr="006C7459">
        <w:rPr>
          <w:rFonts w:ascii="Times New Roman" w:hAnsi="Times New Roman" w:cs="Times New Roman"/>
          <w:sz w:val="24"/>
          <w:szCs w:val="24"/>
        </w:rPr>
        <w:t xml:space="preserve"> «Борис Леонидович, прочтите, пожалуйста, “Определение поэзии” и “Другу”»</w:t>
      </w:r>
      <w:r w:rsidR="00FC37CE" w:rsidRPr="006C7459">
        <w:rPr>
          <w:rFonts w:ascii="Times New Roman" w:hAnsi="Times New Roman" w:cs="Times New Roman"/>
          <w:sz w:val="24"/>
          <w:szCs w:val="24"/>
        </w:rPr>
        <w:t xml:space="preserve"> (Л. 37)</w:t>
      </w:r>
      <w:r w:rsidR="00536C8A" w:rsidRPr="006C7459">
        <w:rPr>
          <w:rFonts w:ascii="Times New Roman" w:hAnsi="Times New Roman" w:cs="Times New Roman"/>
          <w:sz w:val="24"/>
          <w:szCs w:val="24"/>
        </w:rPr>
        <w:t>;</w:t>
      </w:r>
      <w:r w:rsidR="00873D27" w:rsidRPr="006C7459">
        <w:rPr>
          <w:rFonts w:ascii="Times New Roman" w:hAnsi="Times New Roman" w:cs="Times New Roman"/>
          <w:sz w:val="24"/>
          <w:szCs w:val="24"/>
        </w:rPr>
        <w:t xml:space="preserve"> «Прочтите что-нибудь о Маяковском»</w:t>
      </w:r>
      <w:r w:rsidR="00FC37CE" w:rsidRPr="006C7459">
        <w:rPr>
          <w:rFonts w:ascii="Times New Roman" w:hAnsi="Times New Roman" w:cs="Times New Roman"/>
          <w:sz w:val="24"/>
          <w:szCs w:val="24"/>
        </w:rPr>
        <w:t xml:space="preserve"> (Л. 24)</w:t>
      </w:r>
      <w:r w:rsidR="00536C8A" w:rsidRPr="006C7459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="00536C8A" w:rsidRPr="006C7459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="00536C8A" w:rsidRPr="006C745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536C8A" w:rsidRPr="006C7459">
        <w:rPr>
          <w:rFonts w:ascii="Times New Roman" w:hAnsi="Times New Roman" w:cs="Times New Roman"/>
          <w:sz w:val="24"/>
          <w:szCs w:val="24"/>
        </w:rPr>
        <w:t>арищ</w:t>
      </w:r>
      <w:proofErr w:type="spellEnd"/>
      <w:r w:rsidR="00536C8A" w:rsidRPr="006C7459">
        <w:rPr>
          <w:rFonts w:ascii="Times New Roman" w:hAnsi="Times New Roman" w:cs="Times New Roman"/>
          <w:sz w:val="24"/>
          <w:szCs w:val="24"/>
        </w:rPr>
        <w:t xml:space="preserve">&gt; Пастернак. Прочтите </w:t>
      </w:r>
      <w:proofErr w:type="spellStart"/>
      <w:r w:rsidR="00536C8A" w:rsidRPr="006C7459">
        <w:rPr>
          <w:rFonts w:ascii="Times New Roman" w:hAnsi="Times New Roman" w:cs="Times New Roman"/>
          <w:sz w:val="24"/>
          <w:szCs w:val="24"/>
        </w:rPr>
        <w:t>пож</w:t>
      </w:r>
      <w:proofErr w:type="spellEnd"/>
      <w:r w:rsidR="00536C8A" w:rsidRPr="006C745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536C8A" w:rsidRPr="006C7459">
        <w:rPr>
          <w:rFonts w:ascii="Times New Roman" w:hAnsi="Times New Roman" w:cs="Times New Roman"/>
          <w:sz w:val="24"/>
          <w:szCs w:val="24"/>
        </w:rPr>
        <w:t>алуйста</w:t>
      </w:r>
      <w:proofErr w:type="spellEnd"/>
      <w:r w:rsidR="00536C8A" w:rsidRPr="006C7459">
        <w:rPr>
          <w:rFonts w:ascii="Times New Roman" w:hAnsi="Times New Roman" w:cs="Times New Roman"/>
          <w:sz w:val="24"/>
          <w:szCs w:val="24"/>
        </w:rPr>
        <w:t>&gt; “Мне Брамса сыграют”»</w:t>
      </w:r>
      <w:r w:rsidR="00FC37CE" w:rsidRPr="006C7459">
        <w:rPr>
          <w:rFonts w:ascii="Times New Roman" w:hAnsi="Times New Roman" w:cs="Times New Roman"/>
          <w:sz w:val="24"/>
          <w:szCs w:val="24"/>
        </w:rPr>
        <w:t xml:space="preserve"> (Л. 33).</w:t>
      </w:r>
    </w:p>
    <w:p w:rsidR="00D6421D" w:rsidRPr="006C7459" w:rsidRDefault="00F941A9" w:rsidP="006C745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>Итак, п</w:t>
      </w:r>
      <w:r w:rsidR="000D3B8A" w:rsidRPr="006C7459">
        <w:rPr>
          <w:rFonts w:ascii="Times New Roman" w:hAnsi="Times New Roman" w:cs="Times New Roman"/>
          <w:sz w:val="24"/>
          <w:szCs w:val="24"/>
        </w:rPr>
        <w:t>оклонники Пастернака желали услышать стихо</w:t>
      </w:r>
      <w:r w:rsidR="00471555" w:rsidRPr="006C7459">
        <w:rPr>
          <w:rFonts w:ascii="Times New Roman" w:hAnsi="Times New Roman" w:cs="Times New Roman"/>
          <w:sz w:val="24"/>
          <w:szCs w:val="24"/>
        </w:rPr>
        <w:t>творения 1913</w:t>
      </w:r>
      <w:r w:rsidR="008C5360">
        <w:rPr>
          <w:rFonts w:ascii="Times New Roman" w:hAnsi="Times New Roman" w:cs="Times New Roman"/>
          <w:sz w:val="28"/>
          <w:szCs w:val="28"/>
        </w:rPr>
        <w:t>–</w:t>
      </w:r>
      <w:r w:rsidR="000D3B8A" w:rsidRPr="006C7459">
        <w:rPr>
          <w:rFonts w:ascii="Times New Roman" w:hAnsi="Times New Roman" w:cs="Times New Roman"/>
          <w:sz w:val="24"/>
          <w:szCs w:val="24"/>
        </w:rPr>
        <w:t>19</w:t>
      </w:r>
      <w:r w:rsidR="004D21F7" w:rsidRPr="006C7459">
        <w:rPr>
          <w:rFonts w:ascii="Times New Roman" w:hAnsi="Times New Roman" w:cs="Times New Roman"/>
          <w:sz w:val="24"/>
          <w:szCs w:val="24"/>
        </w:rPr>
        <w:t xml:space="preserve">32 гг. </w:t>
      </w:r>
      <w:r w:rsidRPr="006C7459">
        <w:rPr>
          <w:rFonts w:ascii="Times New Roman" w:hAnsi="Times New Roman" w:cs="Times New Roman"/>
          <w:sz w:val="24"/>
          <w:szCs w:val="24"/>
        </w:rPr>
        <w:t>из сборников «Поверх барьеров» (</w:t>
      </w:r>
      <w:r w:rsidR="00471555" w:rsidRPr="006C7459">
        <w:rPr>
          <w:rFonts w:ascii="Times New Roman" w:hAnsi="Times New Roman" w:cs="Times New Roman"/>
          <w:sz w:val="24"/>
          <w:szCs w:val="24"/>
        </w:rPr>
        <w:t>изд. 19</w:t>
      </w:r>
      <w:r w:rsidRPr="006C7459">
        <w:rPr>
          <w:rFonts w:ascii="Times New Roman" w:hAnsi="Times New Roman" w:cs="Times New Roman"/>
          <w:sz w:val="24"/>
          <w:szCs w:val="24"/>
        </w:rPr>
        <w:t xml:space="preserve">16 </w:t>
      </w:r>
      <w:r w:rsidR="00D6421D" w:rsidRPr="006C7459">
        <w:rPr>
          <w:rFonts w:ascii="Times New Roman" w:hAnsi="Times New Roman" w:cs="Times New Roman"/>
          <w:sz w:val="24"/>
          <w:szCs w:val="24"/>
        </w:rPr>
        <w:t>г</w:t>
      </w:r>
      <w:r w:rsidRPr="006C7459">
        <w:rPr>
          <w:rFonts w:ascii="Times New Roman" w:hAnsi="Times New Roman" w:cs="Times New Roman"/>
          <w:sz w:val="24"/>
          <w:szCs w:val="24"/>
        </w:rPr>
        <w:t>.</w:t>
      </w:r>
      <w:r w:rsidR="00471555" w:rsidRPr="006C745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71555" w:rsidRPr="006C7459">
        <w:rPr>
          <w:rFonts w:ascii="Times New Roman" w:hAnsi="Times New Roman" w:cs="Times New Roman"/>
          <w:sz w:val="24"/>
          <w:szCs w:val="24"/>
        </w:rPr>
        <w:t>переизд</w:t>
      </w:r>
      <w:proofErr w:type="spellEnd"/>
      <w:r w:rsidR="00471555" w:rsidRPr="006C7459">
        <w:rPr>
          <w:rFonts w:ascii="Times New Roman" w:hAnsi="Times New Roman" w:cs="Times New Roman"/>
          <w:sz w:val="24"/>
          <w:szCs w:val="24"/>
        </w:rPr>
        <w:t>. 1929 г.</w:t>
      </w:r>
      <w:r w:rsidRPr="006C7459">
        <w:rPr>
          <w:rFonts w:ascii="Times New Roman" w:hAnsi="Times New Roman" w:cs="Times New Roman"/>
          <w:sz w:val="24"/>
          <w:szCs w:val="24"/>
        </w:rPr>
        <w:t xml:space="preserve">), «Сестра моя </w:t>
      </w:r>
      <w:r w:rsidR="008C5360">
        <w:rPr>
          <w:rFonts w:ascii="Times New Roman" w:hAnsi="Times New Roman" w:cs="Times New Roman"/>
          <w:sz w:val="24"/>
          <w:szCs w:val="24"/>
        </w:rPr>
        <w:t>–</w:t>
      </w:r>
      <w:r w:rsidRPr="006C7459">
        <w:rPr>
          <w:rFonts w:ascii="Times New Roman" w:hAnsi="Times New Roman" w:cs="Times New Roman"/>
          <w:sz w:val="24"/>
          <w:szCs w:val="24"/>
        </w:rPr>
        <w:t xml:space="preserve"> жизнь»</w:t>
      </w:r>
      <w:r w:rsidR="004E18FC">
        <w:rPr>
          <w:rFonts w:ascii="Times New Roman" w:hAnsi="Times New Roman" w:cs="Times New Roman"/>
          <w:sz w:val="24"/>
          <w:szCs w:val="24"/>
        </w:rPr>
        <w:t xml:space="preserve"> (изд. 192</w:t>
      </w:r>
      <w:r w:rsidR="004E18FC" w:rsidRPr="006C7459">
        <w:rPr>
          <w:rFonts w:ascii="Times New Roman" w:hAnsi="Times New Roman" w:cs="Times New Roman"/>
          <w:sz w:val="24"/>
          <w:szCs w:val="24"/>
        </w:rPr>
        <w:t>2 г.)</w:t>
      </w:r>
      <w:r w:rsidR="004E18FC">
        <w:rPr>
          <w:rFonts w:ascii="Times New Roman" w:hAnsi="Times New Roman" w:cs="Times New Roman"/>
          <w:sz w:val="24"/>
          <w:szCs w:val="24"/>
        </w:rPr>
        <w:t xml:space="preserve"> </w:t>
      </w:r>
      <w:r w:rsidR="00960E71" w:rsidRPr="006C7459">
        <w:rPr>
          <w:rFonts w:ascii="Times New Roman" w:hAnsi="Times New Roman" w:cs="Times New Roman"/>
          <w:sz w:val="24"/>
          <w:szCs w:val="24"/>
        </w:rPr>
        <w:t>и</w:t>
      </w:r>
      <w:r w:rsidRPr="006C7459">
        <w:rPr>
          <w:rFonts w:ascii="Times New Roman" w:hAnsi="Times New Roman" w:cs="Times New Roman"/>
          <w:sz w:val="24"/>
          <w:szCs w:val="24"/>
        </w:rPr>
        <w:t xml:space="preserve"> «Второе рождение»</w:t>
      </w:r>
      <w:r w:rsidR="00471555" w:rsidRPr="006C7459">
        <w:rPr>
          <w:rFonts w:ascii="Times New Roman" w:hAnsi="Times New Roman" w:cs="Times New Roman"/>
          <w:sz w:val="24"/>
          <w:szCs w:val="24"/>
        </w:rPr>
        <w:t xml:space="preserve"> (изд. 1932 </w:t>
      </w:r>
      <w:r w:rsidRPr="006C7459">
        <w:rPr>
          <w:rFonts w:ascii="Times New Roman" w:hAnsi="Times New Roman" w:cs="Times New Roman"/>
          <w:sz w:val="24"/>
          <w:szCs w:val="24"/>
        </w:rPr>
        <w:t>г.)</w:t>
      </w:r>
      <w:r w:rsidR="004D21F7" w:rsidRPr="006C7459">
        <w:rPr>
          <w:rFonts w:ascii="Times New Roman" w:hAnsi="Times New Roman" w:cs="Times New Roman"/>
          <w:sz w:val="24"/>
          <w:szCs w:val="24"/>
        </w:rPr>
        <w:t xml:space="preserve">. </w:t>
      </w:r>
      <w:r w:rsidR="00E636D9" w:rsidRPr="006C7459">
        <w:rPr>
          <w:rFonts w:ascii="Times New Roman" w:hAnsi="Times New Roman" w:cs="Times New Roman"/>
          <w:sz w:val="24"/>
          <w:szCs w:val="24"/>
        </w:rPr>
        <w:t xml:space="preserve">Также не стоит забывать, что в 1933 г. вышла книга «Избранные </w:t>
      </w:r>
      <w:r w:rsidR="001D70A9">
        <w:rPr>
          <w:rFonts w:ascii="Times New Roman" w:hAnsi="Times New Roman" w:cs="Times New Roman"/>
          <w:sz w:val="24"/>
          <w:szCs w:val="24"/>
        </w:rPr>
        <w:t xml:space="preserve">стихи» </w:t>
      </w:r>
      <w:r w:rsidR="00E636D9" w:rsidRPr="006C7459">
        <w:rPr>
          <w:rFonts w:ascii="Times New Roman" w:hAnsi="Times New Roman" w:cs="Times New Roman"/>
          <w:sz w:val="24"/>
          <w:szCs w:val="24"/>
        </w:rPr>
        <w:t>Пастернака. Сборники</w:t>
      </w:r>
      <w:r w:rsidR="004D21F7" w:rsidRPr="006C7459">
        <w:rPr>
          <w:rFonts w:ascii="Times New Roman" w:hAnsi="Times New Roman" w:cs="Times New Roman"/>
          <w:sz w:val="24"/>
          <w:szCs w:val="24"/>
        </w:rPr>
        <w:t xml:space="preserve"> «Сестра моя </w:t>
      </w:r>
      <w:r w:rsidR="008C5360">
        <w:rPr>
          <w:rFonts w:ascii="Times New Roman" w:hAnsi="Times New Roman" w:cs="Times New Roman"/>
          <w:sz w:val="24"/>
          <w:szCs w:val="24"/>
        </w:rPr>
        <w:t>–</w:t>
      </w:r>
      <w:r w:rsidR="004D21F7" w:rsidRPr="006C7459">
        <w:rPr>
          <w:rFonts w:ascii="Times New Roman" w:hAnsi="Times New Roman" w:cs="Times New Roman"/>
          <w:sz w:val="24"/>
          <w:szCs w:val="24"/>
        </w:rPr>
        <w:t xml:space="preserve"> жизнь» и «Второе рождение» вызыв</w:t>
      </w:r>
      <w:r w:rsidR="00B41F11">
        <w:rPr>
          <w:rFonts w:ascii="Times New Roman" w:hAnsi="Times New Roman" w:cs="Times New Roman"/>
          <w:sz w:val="24"/>
          <w:szCs w:val="24"/>
        </w:rPr>
        <w:t xml:space="preserve">али равный интерес у читателей. </w:t>
      </w:r>
      <w:r w:rsidR="00471555" w:rsidRPr="006C7459">
        <w:rPr>
          <w:rFonts w:ascii="Times New Roman" w:hAnsi="Times New Roman" w:cs="Times New Roman"/>
          <w:sz w:val="24"/>
          <w:szCs w:val="24"/>
        </w:rPr>
        <w:t>Один слушатель</w:t>
      </w:r>
      <w:r w:rsidR="00D6421D" w:rsidRPr="006C7459">
        <w:rPr>
          <w:rFonts w:ascii="Times New Roman" w:hAnsi="Times New Roman" w:cs="Times New Roman"/>
          <w:sz w:val="24"/>
          <w:szCs w:val="24"/>
        </w:rPr>
        <w:t xml:space="preserve"> воспроизвел вторую строчку из стихотворения: «Годами когда-нибудь в зале концертной / </w:t>
      </w:r>
      <w:r w:rsidR="00D6421D" w:rsidRPr="006C7459">
        <w:rPr>
          <w:rFonts w:ascii="Times New Roman" w:hAnsi="Times New Roman" w:cs="Times New Roman"/>
          <w:bCs/>
          <w:i/>
          <w:sz w:val="24"/>
          <w:szCs w:val="24"/>
        </w:rPr>
        <w:t>Мне</w:t>
      </w:r>
      <w:r w:rsidR="00D6421D" w:rsidRPr="006C7459">
        <w:rPr>
          <w:rFonts w:ascii="Times New Roman" w:hAnsi="Times New Roman" w:cs="Times New Roman"/>
          <w:i/>
          <w:sz w:val="24"/>
          <w:szCs w:val="24"/>
        </w:rPr>
        <w:t> </w:t>
      </w:r>
      <w:r w:rsidR="00D6421D" w:rsidRPr="006C7459">
        <w:rPr>
          <w:rFonts w:ascii="Times New Roman" w:hAnsi="Times New Roman" w:cs="Times New Roman"/>
          <w:bCs/>
          <w:i/>
          <w:sz w:val="24"/>
          <w:szCs w:val="24"/>
        </w:rPr>
        <w:t>Брамса</w:t>
      </w:r>
      <w:r w:rsidR="00D6421D" w:rsidRPr="006C7459">
        <w:rPr>
          <w:rFonts w:ascii="Times New Roman" w:hAnsi="Times New Roman" w:cs="Times New Roman"/>
          <w:i/>
          <w:sz w:val="24"/>
          <w:szCs w:val="24"/>
        </w:rPr>
        <w:t> </w:t>
      </w:r>
      <w:r w:rsidR="00D6421D" w:rsidRPr="006C7459">
        <w:rPr>
          <w:rFonts w:ascii="Times New Roman" w:hAnsi="Times New Roman" w:cs="Times New Roman"/>
          <w:bCs/>
          <w:i/>
          <w:sz w:val="24"/>
          <w:szCs w:val="24"/>
        </w:rPr>
        <w:t>сыграют</w:t>
      </w:r>
      <w:r w:rsidR="00D6421D" w:rsidRPr="006C7459">
        <w:rPr>
          <w:rFonts w:ascii="Times New Roman" w:hAnsi="Times New Roman" w:cs="Times New Roman"/>
          <w:sz w:val="24"/>
          <w:szCs w:val="24"/>
        </w:rPr>
        <w:t> тоской изойду»</w:t>
      </w:r>
      <w:r w:rsidR="00B06BDA"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D6421D" w:rsidRPr="006C7459">
        <w:rPr>
          <w:rFonts w:ascii="Times New Roman" w:hAnsi="Times New Roman" w:cs="Times New Roman"/>
          <w:sz w:val="24"/>
          <w:szCs w:val="24"/>
        </w:rPr>
        <w:t xml:space="preserve">[курсив мой </w:t>
      </w:r>
      <w:r w:rsidR="008C5360">
        <w:rPr>
          <w:rFonts w:ascii="Times New Roman" w:hAnsi="Times New Roman" w:cs="Times New Roman"/>
          <w:i/>
          <w:sz w:val="24"/>
          <w:szCs w:val="24"/>
        </w:rPr>
        <w:t>–</w:t>
      </w:r>
      <w:r w:rsidR="00D6421D" w:rsidRPr="006C7459">
        <w:rPr>
          <w:rFonts w:ascii="Times New Roman" w:hAnsi="Times New Roman" w:cs="Times New Roman"/>
          <w:i/>
          <w:sz w:val="24"/>
          <w:szCs w:val="24"/>
        </w:rPr>
        <w:t xml:space="preserve"> А.К</w:t>
      </w:r>
      <w:r w:rsidR="00D6421D" w:rsidRPr="006C7459">
        <w:rPr>
          <w:rFonts w:ascii="Times New Roman" w:hAnsi="Times New Roman" w:cs="Times New Roman"/>
          <w:sz w:val="24"/>
          <w:szCs w:val="24"/>
        </w:rPr>
        <w:t>.]</w:t>
      </w:r>
      <w:r w:rsidR="00B06BDA" w:rsidRPr="006C7459">
        <w:rPr>
          <w:rFonts w:ascii="Times New Roman" w:hAnsi="Times New Roman" w:cs="Times New Roman"/>
          <w:sz w:val="24"/>
          <w:szCs w:val="24"/>
        </w:rPr>
        <w:t xml:space="preserve"> [7; Т. II. c. 65]</w:t>
      </w:r>
      <w:r w:rsidR="00D6421D" w:rsidRPr="006C7459">
        <w:rPr>
          <w:rFonts w:ascii="Times New Roman" w:hAnsi="Times New Roman" w:cs="Times New Roman"/>
          <w:sz w:val="24"/>
          <w:szCs w:val="24"/>
        </w:rPr>
        <w:t xml:space="preserve">. Просьба прочесть стихотворение «Другу», вероятно, подразумевает </w:t>
      </w:r>
      <w:r w:rsidR="00960E71" w:rsidRPr="006C7459">
        <w:rPr>
          <w:rFonts w:ascii="Times New Roman" w:hAnsi="Times New Roman" w:cs="Times New Roman"/>
          <w:sz w:val="24"/>
          <w:szCs w:val="24"/>
        </w:rPr>
        <w:t>«Борису Пильняку» со знаменитыми строками «Оставлена вакансия поэта: / Она опасна, если не пуста» (1931 г.)</w:t>
      </w:r>
      <w:r w:rsidR="00B06BDA" w:rsidRPr="006C7459">
        <w:rPr>
          <w:rFonts w:ascii="Times New Roman" w:hAnsi="Times New Roman" w:cs="Times New Roman"/>
          <w:sz w:val="24"/>
          <w:szCs w:val="24"/>
        </w:rPr>
        <w:t xml:space="preserve"> [7; Т. I. c. 212]</w:t>
      </w:r>
      <w:r w:rsidR="00960E71" w:rsidRPr="006C7459">
        <w:rPr>
          <w:rFonts w:ascii="Times New Roman" w:hAnsi="Times New Roman" w:cs="Times New Roman"/>
          <w:sz w:val="24"/>
          <w:szCs w:val="24"/>
        </w:rPr>
        <w:t>.</w:t>
      </w:r>
      <w:r w:rsidR="004D21F7" w:rsidRPr="006C7459">
        <w:rPr>
          <w:rFonts w:ascii="Times New Roman" w:hAnsi="Times New Roman" w:cs="Times New Roman"/>
          <w:sz w:val="24"/>
          <w:szCs w:val="24"/>
        </w:rPr>
        <w:t xml:space="preserve"> А за</w:t>
      </w:r>
      <w:r w:rsidR="00BC6DCA" w:rsidRPr="006C7459">
        <w:rPr>
          <w:rFonts w:ascii="Times New Roman" w:hAnsi="Times New Roman" w:cs="Times New Roman"/>
          <w:sz w:val="24"/>
          <w:szCs w:val="24"/>
        </w:rPr>
        <w:t xml:space="preserve"> просьбой: «Прочтите что-нибудь о Маяковском» скрывается </w:t>
      </w:r>
      <w:r w:rsidR="00980097" w:rsidRPr="006C7459">
        <w:rPr>
          <w:rFonts w:ascii="Times New Roman" w:hAnsi="Times New Roman" w:cs="Times New Roman"/>
          <w:sz w:val="24"/>
          <w:szCs w:val="24"/>
        </w:rPr>
        <w:t>«Смерть поэта»</w:t>
      </w:r>
      <w:r w:rsidR="0094590E" w:rsidRPr="006C7459">
        <w:rPr>
          <w:rFonts w:ascii="Times New Roman" w:hAnsi="Times New Roman" w:cs="Times New Roman"/>
          <w:sz w:val="24"/>
          <w:szCs w:val="24"/>
        </w:rPr>
        <w:t xml:space="preserve"> (1931 г.). Э</w:t>
      </w:r>
      <w:r w:rsidR="00A94477" w:rsidRPr="006C7459">
        <w:rPr>
          <w:rFonts w:ascii="Times New Roman" w:hAnsi="Times New Roman" w:cs="Times New Roman"/>
          <w:sz w:val="24"/>
          <w:szCs w:val="24"/>
        </w:rPr>
        <w:t xml:space="preserve">то стихотворение на вечерах </w:t>
      </w:r>
      <w:r w:rsidR="00A94477" w:rsidRPr="006C7459">
        <w:rPr>
          <w:rFonts w:ascii="Times New Roman" w:hAnsi="Times New Roman" w:cs="Times New Roman"/>
          <w:sz w:val="24"/>
          <w:szCs w:val="24"/>
        </w:rPr>
        <w:lastRenderedPageBreak/>
        <w:t xml:space="preserve">Пастернак читал полностью, несмотря на то, что </w:t>
      </w:r>
      <w:r w:rsidR="0094590E" w:rsidRPr="006C7459">
        <w:rPr>
          <w:rFonts w:ascii="Times New Roman" w:hAnsi="Times New Roman" w:cs="Times New Roman"/>
          <w:sz w:val="24"/>
          <w:szCs w:val="24"/>
        </w:rPr>
        <w:t xml:space="preserve">оно было </w:t>
      </w:r>
      <w:r w:rsidR="004F14B4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94590E" w:rsidRPr="006C7459">
        <w:rPr>
          <w:rFonts w:ascii="Times New Roman" w:hAnsi="Times New Roman" w:cs="Times New Roman"/>
          <w:sz w:val="24"/>
          <w:szCs w:val="24"/>
        </w:rPr>
        <w:t xml:space="preserve">без последних двенадцати строк. </w:t>
      </w:r>
    </w:p>
    <w:p w:rsidR="00BB36E0" w:rsidRPr="006C7459" w:rsidRDefault="00BB36E0" w:rsidP="00E466AC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>До нас дошли две запи</w:t>
      </w:r>
      <w:r w:rsidR="001D70A9">
        <w:rPr>
          <w:rFonts w:ascii="Times New Roman" w:hAnsi="Times New Roman" w:cs="Times New Roman"/>
          <w:sz w:val="24"/>
          <w:szCs w:val="24"/>
        </w:rPr>
        <w:t xml:space="preserve">ски одного поклонника поэта, который желал </w:t>
      </w:r>
      <w:r w:rsidRPr="006C7459">
        <w:rPr>
          <w:rFonts w:ascii="Times New Roman" w:hAnsi="Times New Roman" w:cs="Times New Roman"/>
          <w:sz w:val="24"/>
          <w:szCs w:val="24"/>
        </w:rPr>
        <w:t>услышать фрагменты из «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Спекторского</w:t>
      </w:r>
      <w:proofErr w:type="spellEnd"/>
      <w:r w:rsidRPr="006C7459">
        <w:rPr>
          <w:rFonts w:ascii="Times New Roman" w:hAnsi="Times New Roman" w:cs="Times New Roman"/>
          <w:sz w:val="24"/>
          <w:szCs w:val="24"/>
        </w:rPr>
        <w:t>»: «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6C745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арищ</w:t>
      </w:r>
      <w:proofErr w:type="spellEnd"/>
      <w:r w:rsidRPr="006C7459">
        <w:rPr>
          <w:rFonts w:ascii="Times New Roman" w:hAnsi="Times New Roman" w:cs="Times New Roman"/>
          <w:sz w:val="24"/>
          <w:szCs w:val="24"/>
        </w:rPr>
        <w:t>&gt; Пастернак! Прочтите, пожалуйста, отрывок из «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Спекторского</w:t>
      </w:r>
      <w:proofErr w:type="spellEnd"/>
      <w:r w:rsidRPr="006C7459">
        <w:rPr>
          <w:rFonts w:ascii="Times New Roman" w:hAnsi="Times New Roman" w:cs="Times New Roman"/>
          <w:sz w:val="24"/>
          <w:szCs w:val="24"/>
        </w:rPr>
        <w:t xml:space="preserve">»: Зимний пикник, 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Бухтеев</w:t>
      </w:r>
      <w:proofErr w:type="spellEnd"/>
      <w:r w:rsidRPr="006C745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6C7459">
        <w:rPr>
          <w:rFonts w:ascii="Times New Roman" w:hAnsi="Times New Roman" w:cs="Times New Roman"/>
          <w:sz w:val="24"/>
          <w:szCs w:val="24"/>
        </w:rPr>
        <w:t>.&gt;»</w:t>
      </w:r>
      <w:r w:rsidR="00B06BDA" w:rsidRPr="006C7459">
        <w:rPr>
          <w:rFonts w:ascii="Times New Roman" w:hAnsi="Times New Roman" w:cs="Times New Roman"/>
          <w:sz w:val="24"/>
          <w:szCs w:val="24"/>
        </w:rPr>
        <w:t xml:space="preserve"> (Л. 9 об.).</w:t>
      </w:r>
      <w:r w:rsidRPr="006C7459">
        <w:rPr>
          <w:rFonts w:ascii="Times New Roman" w:hAnsi="Times New Roman" w:cs="Times New Roman"/>
          <w:sz w:val="24"/>
          <w:szCs w:val="24"/>
        </w:rPr>
        <w:t xml:space="preserve"> Речь идет о стихах из второй части вступления к роману, </w:t>
      </w:r>
      <w:r w:rsidR="00DE45EF">
        <w:rPr>
          <w:rFonts w:ascii="Times New Roman" w:hAnsi="Times New Roman" w:cs="Times New Roman"/>
          <w:sz w:val="24"/>
          <w:szCs w:val="24"/>
        </w:rPr>
        <w:t xml:space="preserve">где </w:t>
      </w:r>
      <w:r w:rsidR="004F14B4">
        <w:rPr>
          <w:rFonts w:ascii="Times New Roman" w:hAnsi="Times New Roman" w:cs="Times New Roman"/>
          <w:sz w:val="24"/>
          <w:szCs w:val="24"/>
        </w:rPr>
        <w:t>герои в канун 1913 г. «Р</w:t>
      </w:r>
      <w:r w:rsidRPr="006C7459">
        <w:rPr>
          <w:rFonts w:ascii="Times New Roman" w:hAnsi="Times New Roman" w:cs="Times New Roman"/>
          <w:sz w:val="24"/>
          <w:szCs w:val="24"/>
        </w:rPr>
        <w:t>ешил</w:t>
      </w:r>
      <w:r w:rsidR="00DE45EF">
        <w:rPr>
          <w:rFonts w:ascii="Times New Roman" w:hAnsi="Times New Roman" w:cs="Times New Roman"/>
          <w:sz w:val="24"/>
          <w:szCs w:val="24"/>
        </w:rPr>
        <w:t>и новый год встречать на лыжах, </w:t>
      </w:r>
      <w:r w:rsidRPr="006C7459">
        <w:rPr>
          <w:rFonts w:ascii="Times New Roman" w:hAnsi="Times New Roman" w:cs="Times New Roman"/>
          <w:sz w:val="24"/>
          <w:szCs w:val="24"/>
        </w:rPr>
        <w:t>/ Неся расход со всеми наравне»</w:t>
      </w:r>
      <w:r w:rsidR="000B0B24">
        <w:rPr>
          <w:rFonts w:ascii="Times New Roman" w:hAnsi="Times New Roman" w:cs="Times New Roman"/>
          <w:sz w:val="24"/>
          <w:szCs w:val="24"/>
        </w:rPr>
        <w:t xml:space="preserve"> [7; Т. II. c. 12–</w:t>
      </w:r>
      <w:r w:rsidR="00B06BDA" w:rsidRPr="006C7459">
        <w:rPr>
          <w:rFonts w:ascii="Times New Roman" w:hAnsi="Times New Roman" w:cs="Times New Roman"/>
          <w:sz w:val="24"/>
          <w:szCs w:val="24"/>
        </w:rPr>
        <w:t xml:space="preserve">17, здесь с. 13] </w:t>
      </w:r>
      <w:r w:rsidRPr="006C7459">
        <w:rPr>
          <w:rFonts w:ascii="Times New Roman" w:hAnsi="Times New Roman" w:cs="Times New Roman"/>
          <w:sz w:val="24"/>
          <w:szCs w:val="24"/>
        </w:rPr>
        <w:t>(«Зимний пикник»). Далее гость вечера подразумева</w:t>
      </w:r>
      <w:r w:rsidR="00DE45EF">
        <w:rPr>
          <w:rFonts w:ascii="Times New Roman" w:hAnsi="Times New Roman" w:cs="Times New Roman"/>
          <w:sz w:val="24"/>
          <w:szCs w:val="24"/>
        </w:rPr>
        <w:t>л окончание романа в стихах, в котором</w:t>
      </w:r>
      <w:r w:rsidRPr="006C7459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Бухтеева</w:t>
      </w:r>
      <w:proofErr w:type="spellEnd"/>
      <w:r w:rsidRPr="006C7459">
        <w:rPr>
          <w:rFonts w:ascii="Times New Roman" w:hAnsi="Times New Roman" w:cs="Times New Roman"/>
          <w:sz w:val="24"/>
          <w:szCs w:val="24"/>
        </w:rPr>
        <w:t xml:space="preserve"> предстает перед Сергеем 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Спекторским</w:t>
      </w:r>
      <w:proofErr w:type="spellEnd"/>
      <w:r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E466AC">
        <w:rPr>
          <w:rFonts w:ascii="Times New Roman" w:hAnsi="Times New Roman" w:cs="Times New Roman"/>
          <w:sz w:val="24"/>
          <w:szCs w:val="24"/>
        </w:rPr>
        <w:t>в облике революционерки времен военного коммунизма</w:t>
      </w:r>
      <w:r w:rsidRPr="006C7459">
        <w:rPr>
          <w:rFonts w:ascii="Times New Roman" w:hAnsi="Times New Roman" w:cs="Times New Roman"/>
          <w:sz w:val="24"/>
          <w:szCs w:val="24"/>
        </w:rPr>
        <w:t>: «Она шутя обдернула револьвер / И в этом жесте выразилась вся»</w:t>
      </w:r>
      <w:r w:rsidR="00B06BDA" w:rsidRPr="006C7459">
        <w:rPr>
          <w:rFonts w:ascii="Times New Roman" w:hAnsi="Times New Roman" w:cs="Times New Roman"/>
          <w:sz w:val="24"/>
          <w:szCs w:val="24"/>
        </w:rPr>
        <w:t xml:space="preserve"> [7; Т. II. c. 47]</w:t>
      </w:r>
      <w:r w:rsidRPr="006C7459">
        <w:rPr>
          <w:rFonts w:ascii="Times New Roman" w:hAnsi="Times New Roman" w:cs="Times New Roman"/>
          <w:sz w:val="24"/>
          <w:szCs w:val="24"/>
        </w:rPr>
        <w:t>. Не случайно</w:t>
      </w:r>
      <w:r w:rsidR="00E466AC">
        <w:rPr>
          <w:rFonts w:ascii="Times New Roman" w:hAnsi="Times New Roman" w:cs="Times New Roman"/>
          <w:sz w:val="24"/>
          <w:szCs w:val="24"/>
        </w:rPr>
        <w:t xml:space="preserve"> слушатель</w:t>
      </w:r>
      <w:r w:rsidRPr="006C7459">
        <w:rPr>
          <w:rFonts w:ascii="Times New Roman" w:hAnsi="Times New Roman" w:cs="Times New Roman"/>
          <w:sz w:val="24"/>
          <w:szCs w:val="24"/>
        </w:rPr>
        <w:t xml:space="preserve"> просил прочитать последовательно отрывки о «зимнем пикнике» и </w:t>
      </w:r>
      <w:r w:rsidR="00F97A2C" w:rsidRPr="006C7459">
        <w:rPr>
          <w:rFonts w:ascii="Times New Roman" w:hAnsi="Times New Roman" w:cs="Times New Roman"/>
          <w:sz w:val="24"/>
          <w:szCs w:val="24"/>
        </w:rPr>
        <w:t>«</w:t>
      </w:r>
      <w:r w:rsidRPr="006C745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Бухтеевой</w:t>
      </w:r>
      <w:proofErr w:type="spellEnd"/>
      <w:r w:rsidR="00F97A2C" w:rsidRPr="006C7459">
        <w:rPr>
          <w:rFonts w:ascii="Times New Roman" w:hAnsi="Times New Roman" w:cs="Times New Roman"/>
          <w:sz w:val="24"/>
          <w:szCs w:val="24"/>
        </w:rPr>
        <w:t>»</w:t>
      </w:r>
      <w:r w:rsidR="00E466AC">
        <w:rPr>
          <w:rFonts w:ascii="Times New Roman" w:hAnsi="Times New Roman" w:cs="Times New Roman"/>
          <w:sz w:val="24"/>
          <w:szCs w:val="24"/>
        </w:rPr>
        <w:t>. Это</w:t>
      </w:r>
      <w:r w:rsidR="00894C59" w:rsidRPr="006C7459">
        <w:rPr>
          <w:rFonts w:ascii="Times New Roman" w:hAnsi="Times New Roman" w:cs="Times New Roman"/>
          <w:sz w:val="24"/>
          <w:szCs w:val="24"/>
        </w:rPr>
        <w:t xml:space="preserve"> фрагменты </w:t>
      </w:r>
      <w:r w:rsidR="00E466AC">
        <w:rPr>
          <w:rFonts w:ascii="Times New Roman" w:hAnsi="Times New Roman" w:cs="Times New Roman"/>
          <w:sz w:val="24"/>
          <w:szCs w:val="24"/>
        </w:rPr>
        <w:t>одной сюжетной линии</w:t>
      </w:r>
      <w:r w:rsidR="00894C59" w:rsidRPr="006C7459">
        <w:rPr>
          <w:rFonts w:ascii="Times New Roman" w:hAnsi="Times New Roman" w:cs="Times New Roman"/>
          <w:sz w:val="24"/>
          <w:szCs w:val="24"/>
        </w:rPr>
        <w:t>:</w:t>
      </w:r>
      <w:r w:rsidRPr="006C7459">
        <w:rPr>
          <w:rFonts w:ascii="Times New Roman" w:hAnsi="Times New Roman" w:cs="Times New Roman"/>
          <w:sz w:val="24"/>
          <w:szCs w:val="24"/>
        </w:rPr>
        <w:t xml:space="preserve"> на пикнике Спекторский, влюбленный в замужнюю красавицу 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Бухтееву</w:t>
      </w:r>
      <w:proofErr w:type="spellEnd"/>
      <w:r w:rsidR="004F14B4">
        <w:rPr>
          <w:rFonts w:ascii="Times New Roman" w:hAnsi="Times New Roman" w:cs="Times New Roman"/>
          <w:sz w:val="24"/>
          <w:szCs w:val="24"/>
        </w:rPr>
        <w:t>, подталкивает ее к измене</w:t>
      </w:r>
      <w:r w:rsidRPr="006C7459">
        <w:rPr>
          <w:rFonts w:ascii="Times New Roman" w:hAnsi="Times New Roman" w:cs="Times New Roman"/>
          <w:sz w:val="24"/>
          <w:szCs w:val="24"/>
        </w:rPr>
        <w:t xml:space="preserve">, а в окончании романа она бросает 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Спекторскому</w:t>
      </w:r>
      <w:proofErr w:type="spellEnd"/>
      <w:r w:rsidRPr="006C7459">
        <w:rPr>
          <w:rFonts w:ascii="Times New Roman" w:hAnsi="Times New Roman" w:cs="Times New Roman"/>
          <w:sz w:val="24"/>
          <w:szCs w:val="24"/>
        </w:rPr>
        <w:t xml:space="preserve"> хлесткую фразу о тех днях: </w:t>
      </w:r>
    </w:p>
    <w:p w:rsidR="00BB36E0" w:rsidRPr="00660AF0" w:rsidRDefault="00BB36E0" w:rsidP="0080214E">
      <w:pPr>
        <w:pStyle w:val="ab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>Вы вспомни</w:t>
      </w:r>
      <w:r w:rsidR="00DE45EF">
        <w:rPr>
          <w:rFonts w:ascii="Times New Roman" w:hAnsi="Times New Roman" w:cs="Times New Roman"/>
          <w:sz w:val="20"/>
          <w:szCs w:val="20"/>
        </w:rPr>
        <w:t>ли рождественских застольцев?..</w:t>
      </w:r>
      <w:r w:rsidR="00DE45EF" w:rsidRPr="00DE45EF">
        <w:rPr>
          <w:rFonts w:ascii="Times New Roman" w:hAnsi="Times New Roman" w:cs="Times New Roman"/>
          <w:sz w:val="28"/>
          <w:szCs w:val="28"/>
        </w:rPr>
        <w:t xml:space="preserve"> </w:t>
      </w:r>
      <w:r w:rsidR="008C5360">
        <w:rPr>
          <w:rFonts w:ascii="Times New Roman" w:hAnsi="Times New Roman" w:cs="Times New Roman"/>
          <w:sz w:val="20"/>
          <w:szCs w:val="20"/>
        </w:rPr>
        <w:t>–</w:t>
      </w:r>
    </w:p>
    <w:p w:rsidR="00BB36E0" w:rsidRPr="00660AF0" w:rsidRDefault="00BB36E0" w:rsidP="0080214E">
      <w:pPr>
        <w:pStyle w:val="ab"/>
        <w:ind w:left="2832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>Изламываясь радугой стыда,</w:t>
      </w:r>
    </w:p>
    <w:p w:rsidR="00BB36E0" w:rsidRPr="00660AF0" w:rsidRDefault="00BB36E0" w:rsidP="0080214E">
      <w:pPr>
        <w:pStyle w:val="ab"/>
        <w:ind w:left="2832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 xml:space="preserve">Гремел вопрос. </w:t>
      </w:r>
      <w:r w:rsidR="008C5360">
        <w:rPr>
          <w:rFonts w:ascii="Times New Roman" w:hAnsi="Times New Roman" w:cs="Times New Roman"/>
          <w:sz w:val="20"/>
          <w:szCs w:val="20"/>
        </w:rPr>
        <w:t>–</w:t>
      </w:r>
      <w:r w:rsidRPr="00660AF0">
        <w:rPr>
          <w:rFonts w:ascii="Times New Roman" w:hAnsi="Times New Roman" w:cs="Times New Roman"/>
          <w:sz w:val="20"/>
          <w:szCs w:val="20"/>
        </w:rPr>
        <w:t xml:space="preserve"> Я дочь народовольцев.</w:t>
      </w:r>
    </w:p>
    <w:p w:rsidR="00BB36E0" w:rsidRPr="00660AF0" w:rsidRDefault="0080214E" w:rsidP="0080214E">
      <w:pPr>
        <w:pStyle w:val="ab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 этого не поняли тогда?</w:t>
      </w:r>
      <w:r w:rsidR="00B06BDA" w:rsidRPr="00660AF0">
        <w:rPr>
          <w:rFonts w:ascii="Times New Roman" w:hAnsi="Times New Roman" w:cs="Times New Roman"/>
          <w:sz w:val="20"/>
          <w:szCs w:val="20"/>
        </w:rPr>
        <w:t xml:space="preserve"> [7; Т. II. c. 47]</w:t>
      </w:r>
    </w:p>
    <w:p w:rsidR="009732CC" w:rsidRPr="006C7459" w:rsidRDefault="00BB36E0" w:rsidP="006C745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 xml:space="preserve">Упомянутая записка примечательна тем, что несмотря на то, что «Спекторский», по </w:t>
      </w:r>
      <w:r w:rsidR="00E466AC">
        <w:rPr>
          <w:rFonts w:ascii="Times New Roman" w:hAnsi="Times New Roman" w:cs="Times New Roman"/>
          <w:sz w:val="24"/>
          <w:szCs w:val="24"/>
        </w:rPr>
        <w:t>справедливому определению А.Ю. </w:t>
      </w:r>
      <w:r w:rsidRPr="006C7459">
        <w:rPr>
          <w:rFonts w:ascii="Times New Roman" w:hAnsi="Times New Roman" w:cs="Times New Roman"/>
          <w:sz w:val="24"/>
          <w:szCs w:val="24"/>
        </w:rPr>
        <w:t>Сергеевой-Клятис, «оказался во многом непонятным и неоценённым читателями»</w:t>
      </w:r>
      <w:r w:rsidR="00B06BDA" w:rsidRPr="006C7459">
        <w:rPr>
          <w:rFonts w:ascii="Times New Roman" w:hAnsi="Times New Roman" w:cs="Times New Roman"/>
          <w:sz w:val="24"/>
          <w:szCs w:val="24"/>
        </w:rPr>
        <w:t xml:space="preserve"> [9; </w:t>
      </w:r>
      <w:r w:rsidR="00B06BDA" w:rsidRPr="006C74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06BDA" w:rsidRPr="006C7459">
        <w:rPr>
          <w:rFonts w:ascii="Times New Roman" w:hAnsi="Times New Roman" w:cs="Times New Roman"/>
          <w:sz w:val="24"/>
          <w:szCs w:val="24"/>
        </w:rPr>
        <w:t>. 3]</w:t>
      </w:r>
      <w:r w:rsidR="00DE45EF">
        <w:rPr>
          <w:rFonts w:ascii="Times New Roman" w:hAnsi="Times New Roman" w:cs="Times New Roman"/>
          <w:sz w:val="24"/>
          <w:szCs w:val="24"/>
        </w:rPr>
        <w:t>, роман в стихах всё</w:t>
      </w:r>
      <w:r w:rsidR="000A3A5C">
        <w:rPr>
          <w:rFonts w:ascii="Times New Roman" w:hAnsi="Times New Roman" w:cs="Times New Roman"/>
          <w:sz w:val="24"/>
          <w:szCs w:val="24"/>
        </w:rPr>
        <w:t>-таки</w:t>
      </w:r>
      <w:r w:rsidRPr="006C7459">
        <w:rPr>
          <w:rFonts w:ascii="Times New Roman" w:hAnsi="Times New Roman" w:cs="Times New Roman"/>
          <w:sz w:val="24"/>
          <w:szCs w:val="24"/>
        </w:rPr>
        <w:t xml:space="preserve"> вызвал интерес многих современников. </w:t>
      </w:r>
    </w:p>
    <w:p w:rsidR="005533CD" w:rsidRPr="006C7459" w:rsidRDefault="00A61CF1" w:rsidP="001126F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>Читателям</w:t>
      </w:r>
      <w:r w:rsidR="005533CD"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FA4496" w:rsidRPr="006C7459">
        <w:rPr>
          <w:rFonts w:ascii="Times New Roman" w:hAnsi="Times New Roman" w:cs="Times New Roman"/>
          <w:sz w:val="24"/>
          <w:szCs w:val="24"/>
        </w:rPr>
        <w:t xml:space="preserve">были любопытны </w:t>
      </w:r>
      <w:proofErr w:type="gramStart"/>
      <w:r w:rsidR="00FA4496" w:rsidRPr="006C7459">
        <w:rPr>
          <w:rFonts w:ascii="Times New Roman" w:hAnsi="Times New Roman" w:cs="Times New Roman"/>
          <w:sz w:val="24"/>
          <w:szCs w:val="24"/>
        </w:rPr>
        <w:t>творческие искания Пастернака</w:t>
      </w:r>
      <w:proofErr w:type="gramEnd"/>
      <w:r w:rsidR="00FA4496" w:rsidRPr="006C7459">
        <w:rPr>
          <w:rFonts w:ascii="Times New Roman" w:hAnsi="Times New Roman" w:cs="Times New Roman"/>
          <w:sz w:val="24"/>
          <w:szCs w:val="24"/>
        </w:rPr>
        <w:t xml:space="preserve"> и они спрашивали: «Почему Вы переделали “Вторую балладу”, первая редакция ужасно хороша»</w:t>
      </w:r>
      <w:r w:rsidR="00B06BDA" w:rsidRPr="006C7459">
        <w:rPr>
          <w:rFonts w:ascii="Times New Roman" w:hAnsi="Times New Roman" w:cs="Times New Roman"/>
          <w:sz w:val="24"/>
          <w:szCs w:val="24"/>
        </w:rPr>
        <w:t xml:space="preserve"> (Л</w:t>
      </w:r>
      <w:r w:rsidR="00CB1342" w:rsidRPr="006C7459">
        <w:rPr>
          <w:rFonts w:ascii="Times New Roman" w:hAnsi="Times New Roman" w:cs="Times New Roman"/>
          <w:sz w:val="24"/>
          <w:szCs w:val="24"/>
        </w:rPr>
        <w:t>.</w:t>
      </w:r>
      <w:r w:rsidR="00B06BDA" w:rsidRPr="006C7459">
        <w:rPr>
          <w:rFonts w:ascii="Times New Roman" w:hAnsi="Times New Roman" w:cs="Times New Roman"/>
          <w:sz w:val="24"/>
          <w:szCs w:val="24"/>
        </w:rPr>
        <w:t xml:space="preserve"> 20).</w:t>
      </w:r>
      <w:r w:rsidR="00CB1342"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FA4496" w:rsidRPr="006C7459">
        <w:rPr>
          <w:rFonts w:ascii="Times New Roman" w:hAnsi="Times New Roman" w:cs="Times New Roman"/>
          <w:sz w:val="24"/>
          <w:szCs w:val="24"/>
        </w:rPr>
        <w:t xml:space="preserve">Впервые она была опубликована в 1930 г. в </w:t>
      </w:r>
      <w:r w:rsidR="00586AE8" w:rsidRPr="006C7459">
        <w:rPr>
          <w:rFonts w:ascii="Times New Roman" w:hAnsi="Times New Roman" w:cs="Times New Roman"/>
          <w:sz w:val="24"/>
          <w:szCs w:val="24"/>
        </w:rPr>
        <w:t xml:space="preserve">журнале </w:t>
      </w:r>
      <w:r w:rsidR="00FA4496" w:rsidRPr="006C7459">
        <w:rPr>
          <w:rFonts w:ascii="Times New Roman" w:hAnsi="Times New Roman" w:cs="Times New Roman"/>
          <w:sz w:val="24"/>
          <w:szCs w:val="24"/>
        </w:rPr>
        <w:t>«</w:t>
      </w:r>
      <w:r w:rsidR="00E466AC">
        <w:rPr>
          <w:rFonts w:ascii="Times New Roman" w:hAnsi="Times New Roman" w:cs="Times New Roman"/>
          <w:sz w:val="24"/>
          <w:szCs w:val="24"/>
        </w:rPr>
        <w:t>Крас</w:t>
      </w:r>
      <w:r w:rsidR="00586AE8" w:rsidRPr="006C7459">
        <w:rPr>
          <w:rFonts w:ascii="Times New Roman" w:hAnsi="Times New Roman" w:cs="Times New Roman"/>
          <w:sz w:val="24"/>
          <w:szCs w:val="24"/>
        </w:rPr>
        <w:t>ная новь</w:t>
      </w:r>
      <w:r w:rsidR="00FA4496" w:rsidRPr="006C7459">
        <w:rPr>
          <w:rFonts w:ascii="Times New Roman" w:hAnsi="Times New Roman" w:cs="Times New Roman"/>
          <w:sz w:val="24"/>
          <w:szCs w:val="24"/>
        </w:rPr>
        <w:t>»</w:t>
      </w:r>
      <w:r w:rsidR="00FF4472">
        <w:rPr>
          <w:rFonts w:ascii="Times New Roman" w:hAnsi="Times New Roman" w:cs="Times New Roman"/>
          <w:sz w:val="24"/>
          <w:szCs w:val="24"/>
        </w:rPr>
        <w:t xml:space="preserve"> № 12 с посвящением З. </w:t>
      </w:r>
      <w:r w:rsidR="00E636D9" w:rsidRPr="006C7459">
        <w:rPr>
          <w:rFonts w:ascii="Times New Roman" w:hAnsi="Times New Roman" w:cs="Times New Roman"/>
          <w:sz w:val="24"/>
          <w:szCs w:val="24"/>
        </w:rPr>
        <w:t>Нейгауз,</w:t>
      </w:r>
      <w:r w:rsidR="001126FF">
        <w:rPr>
          <w:rFonts w:ascii="Times New Roman" w:hAnsi="Times New Roman" w:cs="Times New Roman"/>
          <w:sz w:val="24"/>
          <w:szCs w:val="24"/>
        </w:rPr>
        <w:t xml:space="preserve"> в книге «</w:t>
      </w:r>
      <w:r w:rsidR="004F14B4">
        <w:rPr>
          <w:rFonts w:ascii="Times New Roman" w:hAnsi="Times New Roman" w:cs="Times New Roman"/>
          <w:sz w:val="24"/>
          <w:szCs w:val="24"/>
        </w:rPr>
        <w:t>Второе рождение» в стихотворение</w:t>
      </w:r>
      <w:r w:rsidR="001126FF">
        <w:rPr>
          <w:rFonts w:ascii="Times New Roman" w:hAnsi="Times New Roman" w:cs="Times New Roman"/>
          <w:sz w:val="24"/>
          <w:szCs w:val="24"/>
        </w:rPr>
        <w:t xml:space="preserve"> внесены значительные изменения и снято посвящение.</w:t>
      </w:r>
      <w:r w:rsidR="00D23E57">
        <w:rPr>
          <w:rFonts w:ascii="Times New Roman" w:hAnsi="Times New Roman" w:cs="Times New Roman"/>
          <w:sz w:val="24"/>
          <w:szCs w:val="24"/>
        </w:rPr>
        <w:t xml:space="preserve"> </w:t>
      </w:r>
      <w:r w:rsidR="00C553AA" w:rsidRPr="006C7459">
        <w:rPr>
          <w:rFonts w:ascii="Times New Roman" w:hAnsi="Times New Roman" w:cs="Times New Roman"/>
          <w:sz w:val="24"/>
          <w:szCs w:val="24"/>
        </w:rPr>
        <w:t>Заголовочные комплексы книг вызывали</w:t>
      </w:r>
      <w:r w:rsidR="00CB1342" w:rsidRPr="006C7459">
        <w:rPr>
          <w:rFonts w:ascii="Times New Roman" w:hAnsi="Times New Roman" w:cs="Times New Roman"/>
          <w:sz w:val="24"/>
          <w:szCs w:val="24"/>
        </w:rPr>
        <w:t xml:space="preserve"> вопросы современников: «Почему “Сестра моя жизнь” посвящена Лермонтову?</w:t>
      </w:r>
      <w:r w:rsidR="00C553AA" w:rsidRPr="006C7459">
        <w:rPr>
          <w:rFonts w:ascii="Times New Roman" w:hAnsi="Times New Roman" w:cs="Times New Roman"/>
          <w:sz w:val="24"/>
          <w:szCs w:val="24"/>
        </w:rPr>
        <w:t>»</w:t>
      </w:r>
      <w:r w:rsidR="000A3A5C">
        <w:rPr>
          <w:rFonts w:ascii="Times New Roman" w:hAnsi="Times New Roman" w:cs="Times New Roman"/>
          <w:sz w:val="24"/>
          <w:szCs w:val="24"/>
        </w:rPr>
        <w:t xml:space="preserve"> (Л. 35). </w:t>
      </w:r>
      <w:r w:rsidR="007E0798" w:rsidRPr="006C7459">
        <w:rPr>
          <w:rFonts w:ascii="Times New Roman" w:hAnsi="Times New Roman" w:cs="Times New Roman"/>
          <w:sz w:val="24"/>
          <w:szCs w:val="24"/>
        </w:rPr>
        <w:t xml:space="preserve">Ответим на него выдержкой из письма поэта 1958 г.: «Я посвятил “Сестру мою жизнь” не памяти Лермонтова, но самому поэту, точно он еще жил среди нас </w:t>
      </w:r>
      <w:r w:rsidR="008C5360">
        <w:rPr>
          <w:rFonts w:ascii="Times New Roman" w:hAnsi="Times New Roman" w:cs="Times New Roman"/>
          <w:sz w:val="24"/>
          <w:szCs w:val="24"/>
        </w:rPr>
        <w:t>–</w:t>
      </w:r>
      <w:r w:rsidR="007E0798" w:rsidRPr="006C7459">
        <w:rPr>
          <w:rFonts w:ascii="Times New Roman" w:hAnsi="Times New Roman" w:cs="Times New Roman"/>
          <w:sz w:val="24"/>
          <w:szCs w:val="24"/>
        </w:rPr>
        <w:t xml:space="preserve"> его духу, все еще действенному в нашей литературе. Вы спрашиваете, чем он был для меня летом 1917 года? Олицетворением творческой смелости и открытий, началом свободного поэтического утверждения повседневности»</w:t>
      </w:r>
      <w:r w:rsidR="00B06BDA" w:rsidRPr="006C7459">
        <w:rPr>
          <w:rFonts w:ascii="Times New Roman" w:hAnsi="Times New Roman" w:cs="Times New Roman"/>
          <w:sz w:val="24"/>
          <w:szCs w:val="24"/>
        </w:rPr>
        <w:t xml:space="preserve"> [7; Т. X, c. 380].</w:t>
      </w:r>
      <w:r w:rsidR="007E0798" w:rsidRPr="006C7459">
        <w:rPr>
          <w:rFonts w:ascii="Times New Roman" w:hAnsi="Times New Roman" w:cs="Times New Roman"/>
          <w:sz w:val="24"/>
          <w:szCs w:val="24"/>
        </w:rPr>
        <w:t xml:space="preserve"> Также поэтика посвя</w:t>
      </w:r>
      <w:r w:rsidR="00DE45EF">
        <w:rPr>
          <w:rFonts w:ascii="Times New Roman" w:hAnsi="Times New Roman" w:cs="Times New Roman"/>
          <w:sz w:val="24"/>
          <w:szCs w:val="24"/>
        </w:rPr>
        <w:t>щения подробно рассмотрена С.Н. </w:t>
      </w:r>
      <w:proofErr w:type="spellStart"/>
      <w:r w:rsidR="007E0798" w:rsidRPr="006C7459">
        <w:rPr>
          <w:rFonts w:ascii="Times New Roman" w:hAnsi="Times New Roman" w:cs="Times New Roman"/>
          <w:sz w:val="24"/>
          <w:szCs w:val="24"/>
        </w:rPr>
        <w:t>Бройтманом</w:t>
      </w:r>
      <w:proofErr w:type="spellEnd"/>
      <w:r w:rsidR="00B06BDA" w:rsidRPr="006C7459">
        <w:rPr>
          <w:rFonts w:ascii="Times New Roman" w:hAnsi="Times New Roman" w:cs="Times New Roman"/>
          <w:sz w:val="24"/>
          <w:szCs w:val="24"/>
        </w:rPr>
        <w:t xml:space="preserve"> [1; </w:t>
      </w:r>
      <w:r w:rsidR="00B06BDA" w:rsidRPr="006C74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B0B24">
        <w:rPr>
          <w:rFonts w:ascii="Times New Roman" w:hAnsi="Times New Roman" w:cs="Times New Roman"/>
          <w:sz w:val="24"/>
          <w:szCs w:val="24"/>
        </w:rPr>
        <w:t>. 110–</w:t>
      </w:r>
      <w:r w:rsidR="00B06BDA" w:rsidRPr="006C7459">
        <w:rPr>
          <w:rFonts w:ascii="Times New Roman" w:hAnsi="Times New Roman" w:cs="Times New Roman"/>
          <w:sz w:val="24"/>
          <w:szCs w:val="24"/>
        </w:rPr>
        <w:t>118].</w:t>
      </w:r>
    </w:p>
    <w:p w:rsidR="00D6421D" w:rsidRPr="006C7459" w:rsidRDefault="002744A1" w:rsidP="006C745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>Публику ли</w:t>
      </w:r>
      <w:r w:rsidR="000A3A5C">
        <w:rPr>
          <w:rFonts w:ascii="Times New Roman" w:hAnsi="Times New Roman" w:cs="Times New Roman"/>
          <w:sz w:val="24"/>
          <w:szCs w:val="24"/>
        </w:rPr>
        <w:t xml:space="preserve">тературных вечеров интересовала биография писателя </w:t>
      </w:r>
      <w:r w:rsidR="00D94A77" w:rsidRPr="006C7459">
        <w:rPr>
          <w:rFonts w:ascii="Times New Roman" w:hAnsi="Times New Roman" w:cs="Times New Roman"/>
          <w:sz w:val="24"/>
          <w:szCs w:val="24"/>
        </w:rPr>
        <w:t xml:space="preserve">и </w:t>
      </w:r>
      <w:r w:rsidR="00F97A2C" w:rsidRPr="006C7459">
        <w:rPr>
          <w:rFonts w:ascii="Times New Roman" w:hAnsi="Times New Roman" w:cs="Times New Roman"/>
          <w:sz w:val="24"/>
          <w:szCs w:val="24"/>
        </w:rPr>
        <w:t xml:space="preserve">к нему </w:t>
      </w:r>
      <w:r w:rsidR="00D94A77" w:rsidRPr="006C7459">
        <w:rPr>
          <w:rFonts w:ascii="Times New Roman" w:hAnsi="Times New Roman" w:cs="Times New Roman"/>
          <w:sz w:val="24"/>
          <w:szCs w:val="24"/>
        </w:rPr>
        <w:t>приходили записки с конкретными вопросами: «</w:t>
      </w:r>
      <w:bookmarkStart w:id="0" w:name="_GoBack"/>
      <w:r w:rsidR="00D94A77" w:rsidRPr="006C7459">
        <w:rPr>
          <w:rFonts w:ascii="Times New Roman" w:hAnsi="Times New Roman" w:cs="Times New Roman"/>
          <w:sz w:val="24"/>
          <w:szCs w:val="24"/>
        </w:rPr>
        <w:t>Сколько Вам лет? Где и какое вы кончили учебное заведение?»</w:t>
      </w:r>
      <w:bookmarkEnd w:id="0"/>
      <w:r w:rsidR="00B06BDA" w:rsidRPr="006C7459">
        <w:rPr>
          <w:rFonts w:ascii="Times New Roman" w:hAnsi="Times New Roman" w:cs="Times New Roman"/>
          <w:sz w:val="24"/>
          <w:szCs w:val="24"/>
        </w:rPr>
        <w:t xml:space="preserve"> (Л. 28)</w:t>
      </w:r>
      <w:r w:rsidR="00D94A77" w:rsidRPr="006C7459">
        <w:rPr>
          <w:rFonts w:ascii="Times New Roman" w:hAnsi="Times New Roman" w:cs="Times New Roman"/>
          <w:sz w:val="24"/>
          <w:szCs w:val="24"/>
        </w:rPr>
        <w:t>; «Какого происхождения Борис Пастернак? Его социальная среда и краткая биография?»</w:t>
      </w:r>
      <w:r w:rsidR="00B06BDA" w:rsidRPr="006C7459">
        <w:rPr>
          <w:rFonts w:ascii="Times New Roman" w:hAnsi="Times New Roman" w:cs="Times New Roman"/>
          <w:sz w:val="24"/>
          <w:szCs w:val="24"/>
        </w:rPr>
        <w:t xml:space="preserve"> (Л. 8)</w:t>
      </w:r>
      <w:r w:rsidR="00D94A77" w:rsidRPr="006C7459">
        <w:rPr>
          <w:rFonts w:ascii="Times New Roman" w:hAnsi="Times New Roman" w:cs="Times New Roman"/>
          <w:sz w:val="24"/>
          <w:szCs w:val="24"/>
        </w:rPr>
        <w:t>; «Борис Леонидович! Вы кажется были на Урале? Будете ли вы о нем писать?»</w:t>
      </w:r>
      <w:r w:rsidR="000D1DA0" w:rsidRPr="006C7459">
        <w:rPr>
          <w:rFonts w:ascii="Times New Roman" w:hAnsi="Times New Roman" w:cs="Times New Roman"/>
          <w:sz w:val="24"/>
          <w:szCs w:val="24"/>
        </w:rPr>
        <w:t xml:space="preserve"> (Л. 18). </w:t>
      </w:r>
      <w:r w:rsidR="006A19AE" w:rsidRPr="006C7459">
        <w:rPr>
          <w:rFonts w:ascii="Times New Roman" w:hAnsi="Times New Roman" w:cs="Times New Roman"/>
          <w:sz w:val="24"/>
          <w:szCs w:val="24"/>
        </w:rPr>
        <w:t xml:space="preserve">Последний вопрос связан с </w:t>
      </w:r>
      <w:r w:rsidR="00264DCD" w:rsidRPr="006C7459">
        <w:rPr>
          <w:rFonts w:ascii="Times New Roman" w:hAnsi="Times New Roman" w:cs="Times New Roman"/>
          <w:sz w:val="24"/>
          <w:szCs w:val="24"/>
        </w:rPr>
        <w:t>поездкой на Урал летом 1932 г. в составе писательской бригады</w:t>
      </w:r>
      <w:r w:rsidR="00313B5F" w:rsidRPr="006C7459">
        <w:rPr>
          <w:rFonts w:ascii="Times New Roman" w:hAnsi="Times New Roman" w:cs="Times New Roman"/>
          <w:sz w:val="24"/>
          <w:szCs w:val="24"/>
        </w:rPr>
        <w:t xml:space="preserve">. </w:t>
      </w:r>
      <w:r w:rsidR="00E2565D">
        <w:rPr>
          <w:rFonts w:ascii="Times New Roman" w:hAnsi="Times New Roman" w:cs="Times New Roman"/>
          <w:sz w:val="24"/>
          <w:szCs w:val="24"/>
        </w:rPr>
        <w:t>В Свердловской области он</w:t>
      </w:r>
      <w:r w:rsidR="00313B5F" w:rsidRPr="006C7459">
        <w:rPr>
          <w:rFonts w:ascii="Times New Roman" w:hAnsi="Times New Roman" w:cs="Times New Roman"/>
          <w:sz w:val="24"/>
          <w:szCs w:val="24"/>
        </w:rPr>
        <w:t xml:space="preserve"> стал свидетелем массового голода свезенных на Урал раскулаченных крестьян. Вернувшись в Москву, по воспоминаниям жены поэта, он «пошел в Союз писателей и заявил, что удрал с Урала без задних ног и ни строчки не напишет, ибо он видел там страшные бедствия…»</w:t>
      </w:r>
      <w:r w:rsidR="000D1DA0" w:rsidRPr="006C7459">
        <w:rPr>
          <w:rFonts w:ascii="Times New Roman" w:hAnsi="Times New Roman" w:cs="Times New Roman"/>
          <w:sz w:val="24"/>
          <w:szCs w:val="24"/>
        </w:rPr>
        <w:t xml:space="preserve"> [6; </w:t>
      </w:r>
      <w:r w:rsidR="000D1DA0" w:rsidRPr="006C74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D1DA0" w:rsidRPr="006C7459">
        <w:rPr>
          <w:rFonts w:ascii="Times New Roman" w:hAnsi="Times New Roman" w:cs="Times New Roman"/>
          <w:sz w:val="24"/>
          <w:szCs w:val="24"/>
        </w:rPr>
        <w:t xml:space="preserve">. 478]. </w:t>
      </w:r>
      <w:r w:rsidR="00FA169B" w:rsidRPr="006C7459">
        <w:rPr>
          <w:rFonts w:ascii="Times New Roman" w:hAnsi="Times New Roman" w:cs="Times New Roman"/>
          <w:sz w:val="24"/>
          <w:szCs w:val="24"/>
        </w:rPr>
        <w:t>Судя п</w:t>
      </w:r>
      <w:r w:rsidR="000A3A5C">
        <w:rPr>
          <w:rFonts w:ascii="Times New Roman" w:hAnsi="Times New Roman" w:cs="Times New Roman"/>
          <w:sz w:val="24"/>
          <w:szCs w:val="24"/>
        </w:rPr>
        <w:t>о формулировке вопроса</w:t>
      </w:r>
      <w:r w:rsidR="00FA169B" w:rsidRPr="006C7459">
        <w:rPr>
          <w:rFonts w:ascii="Times New Roman" w:hAnsi="Times New Roman" w:cs="Times New Roman"/>
          <w:sz w:val="24"/>
          <w:szCs w:val="24"/>
        </w:rPr>
        <w:t xml:space="preserve">, </w:t>
      </w:r>
      <w:r w:rsidR="00F97A2C" w:rsidRPr="006C7459">
        <w:rPr>
          <w:rFonts w:ascii="Times New Roman" w:hAnsi="Times New Roman" w:cs="Times New Roman"/>
          <w:sz w:val="24"/>
          <w:szCs w:val="24"/>
        </w:rPr>
        <w:t>слушатель не знал о пребывании писателя</w:t>
      </w:r>
      <w:r w:rsidR="00FA169B" w:rsidRPr="006C7459">
        <w:rPr>
          <w:rFonts w:ascii="Times New Roman" w:hAnsi="Times New Roman" w:cs="Times New Roman"/>
          <w:sz w:val="24"/>
          <w:szCs w:val="24"/>
        </w:rPr>
        <w:t xml:space="preserve"> на Урале в 1916 г., когда было написано стихотворение «Урал впервые».</w:t>
      </w:r>
    </w:p>
    <w:p w:rsidR="00206D34" w:rsidRPr="006C7459" w:rsidRDefault="002037B4" w:rsidP="006C745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 xml:space="preserve">Многие отклики </w:t>
      </w:r>
      <w:r w:rsidR="009125BA" w:rsidRPr="006C7459">
        <w:rPr>
          <w:rFonts w:ascii="Times New Roman" w:hAnsi="Times New Roman" w:cs="Times New Roman"/>
          <w:sz w:val="24"/>
          <w:szCs w:val="24"/>
        </w:rPr>
        <w:t xml:space="preserve">публики на литературных вечерах </w:t>
      </w:r>
      <w:r w:rsidR="005046D8" w:rsidRPr="006C7459">
        <w:rPr>
          <w:rFonts w:ascii="Times New Roman" w:hAnsi="Times New Roman" w:cs="Times New Roman"/>
          <w:sz w:val="24"/>
          <w:szCs w:val="24"/>
        </w:rPr>
        <w:t>подн</w:t>
      </w:r>
      <w:r w:rsidR="00E466AC">
        <w:rPr>
          <w:rFonts w:ascii="Times New Roman" w:hAnsi="Times New Roman" w:cs="Times New Roman"/>
          <w:sz w:val="24"/>
          <w:szCs w:val="24"/>
        </w:rPr>
        <w:t>имали проблему социального заказа</w:t>
      </w:r>
      <w:r w:rsidR="005046D8" w:rsidRPr="006C7459">
        <w:rPr>
          <w:rFonts w:ascii="Times New Roman" w:hAnsi="Times New Roman" w:cs="Times New Roman"/>
          <w:sz w:val="24"/>
          <w:szCs w:val="24"/>
        </w:rPr>
        <w:t>, в её понимании массовым читателем. К примеру</w:t>
      </w:r>
      <w:r w:rsidR="00894C59" w:rsidRPr="006C7459">
        <w:rPr>
          <w:rFonts w:ascii="Times New Roman" w:hAnsi="Times New Roman" w:cs="Times New Roman"/>
          <w:sz w:val="24"/>
          <w:szCs w:val="24"/>
        </w:rPr>
        <w:t>,</w:t>
      </w:r>
      <w:r w:rsidR="005046D8" w:rsidRPr="006C7459">
        <w:rPr>
          <w:rFonts w:ascii="Times New Roman" w:hAnsi="Times New Roman" w:cs="Times New Roman"/>
          <w:sz w:val="24"/>
          <w:szCs w:val="24"/>
        </w:rPr>
        <w:t xml:space="preserve"> записка с подписью «начин&lt;</w:t>
      </w:r>
      <w:proofErr w:type="spellStart"/>
      <w:r w:rsidR="005046D8" w:rsidRPr="006C7459">
        <w:rPr>
          <w:rFonts w:ascii="Times New Roman" w:hAnsi="Times New Roman" w:cs="Times New Roman"/>
          <w:sz w:val="24"/>
          <w:szCs w:val="24"/>
        </w:rPr>
        <w:t>ающий</w:t>
      </w:r>
      <w:proofErr w:type="spellEnd"/>
      <w:r w:rsidR="005046D8" w:rsidRPr="006C7459">
        <w:rPr>
          <w:rFonts w:ascii="Times New Roman" w:hAnsi="Times New Roman" w:cs="Times New Roman"/>
          <w:sz w:val="24"/>
          <w:szCs w:val="24"/>
        </w:rPr>
        <w:t xml:space="preserve">&gt; поэт»: «Когда же </w:t>
      </w:r>
      <w:proofErr w:type="spellStart"/>
      <w:r w:rsidR="005046D8" w:rsidRPr="006C745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5046D8" w:rsidRPr="006C745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5046D8" w:rsidRPr="006C7459">
        <w:rPr>
          <w:rFonts w:ascii="Times New Roman" w:hAnsi="Times New Roman" w:cs="Times New Roman"/>
          <w:sz w:val="24"/>
          <w:szCs w:val="24"/>
        </w:rPr>
        <w:t>ажданин</w:t>
      </w:r>
      <w:proofErr w:type="spellEnd"/>
      <w:r w:rsidR="005046D8" w:rsidRPr="006C7459">
        <w:rPr>
          <w:rFonts w:ascii="Times New Roman" w:hAnsi="Times New Roman" w:cs="Times New Roman"/>
          <w:sz w:val="24"/>
          <w:szCs w:val="24"/>
        </w:rPr>
        <w:t>&gt; Пастернак, Вы вырветесь из своей пресловутой камерной тематики и перейдете к более нужным стихам?»</w:t>
      </w:r>
      <w:r w:rsidR="000A3A5C">
        <w:rPr>
          <w:rFonts w:ascii="Times New Roman" w:hAnsi="Times New Roman" w:cs="Times New Roman"/>
          <w:sz w:val="24"/>
          <w:szCs w:val="24"/>
        </w:rPr>
        <w:t xml:space="preserve"> (Л. 5 об.). </w:t>
      </w:r>
      <w:r w:rsidR="005046D8" w:rsidRPr="006C7459">
        <w:rPr>
          <w:rFonts w:ascii="Times New Roman" w:hAnsi="Times New Roman" w:cs="Times New Roman"/>
          <w:sz w:val="24"/>
          <w:szCs w:val="24"/>
        </w:rPr>
        <w:t>Или замечание работника типографии «Правда»: «Но нельзя жить только прошлым, ибо настоящее наше и будущее принадлежит нам»</w:t>
      </w:r>
      <w:r w:rsidR="000D1DA0" w:rsidRPr="006C7459">
        <w:rPr>
          <w:rFonts w:ascii="Times New Roman" w:hAnsi="Times New Roman" w:cs="Times New Roman"/>
          <w:sz w:val="24"/>
          <w:szCs w:val="24"/>
        </w:rPr>
        <w:t xml:space="preserve"> (Л. 27). </w:t>
      </w:r>
      <w:r w:rsidR="00DE45EF">
        <w:rPr>
          <w:rFonts w:ascii="Times New Roman" w:hAnsi="Times New Roman" w:cs="Times New Roman"/>
          <w:sz w:val="24"/>
          <w:szCs w:val="24"/>
        </w:rPr>
        <w:t>Один вопрос был адресован К.Л. </w:t>
      </w:r>
      <w:r w:rsidR="005046D8" w:rsidRPr="006C7459">
        <w:rPr>
          <w:rFonts w:ascii="Times New Roman" w:hAnsi="Times New Roman" w:cs="Times New Roman"/>
          <w:sz w:val="24"/>
          <w:szCs w:val="24"/>
        </w:rPr>
        <w:t>Зелинскому, ведущему вечера: «Почему т&lt;</w:t>
      </w:r>
      <w:proofErr w:type="spellStart"/>
      <w:r w:rsidR="005046D8" w:rsidRPr="006C7459">
        <w:rPr>
          <w:rFonts w:ascii="Times New Roman" w:hAnsi="Times New Roman" w:cs="Times New Roman"/>
          <w:sz w:val="24"/>
          <w:szCs w:val="24"/>
        </w:rPr>
        <w:t>оварищ</w:t>
      </w:r>
      <w:proofErr w:type="spellEnd"/>
      <w:r w:rsidR="005046D8" w:rsidRPr="006C7459">
        <w:rPr>
          <w:rFonts w:ascii="Times New Roman" w:hAnsi="Times New Roman" w:cs="Times New Roman"/>
          <w:sz w:val="24"/>
          <w:szCs w:val="24"/>
        </w:rPr>
        <w:t xml:space="preserve">&gt; Пастернак так далек от трудовой тематики? Ведь </w:t>
      </w:r>
      <w:r w:rsidR="00DE45EF">
        <w:rPr>
          <w:rFonts w:ascii="Times New Roman" w:hAnsi="Times New Roman" w:cs="Times New Roman"/>
          <w:sz w:val="24"/>
          <w:szCs w:val="24"/>
        </w:rPr>
        <w:t xml:space="preserve">будущее </w:t>
      </w:r>
      <w:r w:rsidR="008C5360">
        <w:rPr>
          <w:rFonts w:ascii="Times New Roman" w:hAnsi="Times New Roman" w:cs="Times New Roman"/>
          <w:sz w:val="28"/>
          <w:szCs w:val="28"/>
        </w:rPr>
        <w:t>–</w:t>
      </w:r>
      <w:r w:rsidR="005046D8" w:rsidRPr="006C7459">
        <w:rPr>
          <w:rFonts w:ascii="Times New Roman" w:hAnsi="Times New Roman" w:cs="Times New Roman"/>
          <w:sz w:val="24"/>
          <w:szCs w:val="24"/>
        </w:rPr>
        <w:t xml:space="preserve"> рабочего класса и можно рисковать попасть между строк истории»</w:t>
      </w:r>
      <w:r w:rsidR="000D1DA0" w:rsidRPr="006C7459">
        <w:rPr>
          <w:rFonts w:ascii="Times New Roman" w:hAnsi="Times New Roman" w:cs="Times New Roman"/>
          <w:sz w:val="24"/>
          <w:szCs w:val="24"/>
        </w:rPr>
        <w:t xml:space="preserve"> (Л. 6 об.). </w:t>
      </w:r>
      <w:r w:rsidR="00FC2776" w:rsidRPr="006C7459">
        <w:rPr>
          <w:rFonts w:ascii="Times New Roman" w:hAnsi="Times New Roman" w:cs="Times New Roman"/>
          <w:sz w:val="24"/>
          <w:szCs w:val="24"/>
        </w:rPr>
        <w:t xml:space="preserve">Некоторые слушатели </w:t>
      </w:r>
      <w:r w:rsidR="00397793" w:rsidRPr="006C7459">
        <w:rPr>
          <w:rFonts w:ascii="Times New Roman" w:hAnsi="Times New Roman" w:cs="Times New Roman"/>
          <w:sz w:val="24"/>
          <w:szCs w:val="24"/>
        </w:rPr>
        <w:lastRenderedPageBreak/>
        <w:t>выбирали наставнический тон: «</w:t>
      </w:r>
      <w:proofErr w:type="spellStart"/>
      <w:r w:rsidR="00397793" w:rsidRPr="006C7459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="00397793" w:rsidRPr="006C745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397793" w:rsidRPr="006C7459">
        <w:rPr>
          <w:rFonts w:ascii="Times New Roman" w:hAnsi="Times New Roman" w:cs="Times New Roman"/>
          <w:sz w:val="24"/>
          <w:szCs w:val="24"/>
        </w:rPr>
        <w:t>арищ</w:t>
      </w:r>
      <w:proofErr w:type="spellEnd"/>
      <w:r w:rsidR="00397793" w:rsidRPr="006C7459">
        <w:rPr>
          <w:rFonts w:ascii="Times New Roman" w:hAnsi="Times New Roman" w:cs="Times New Roman"/>
          <w:sz w:val="24"/>
          <w:szCs w:val="24"/>
        </w:rPr>
        <w:t>&gt; Пастернак. Построение социализма, построение бесклас</w:t>
      </w:r>
      <w:r w:rsidR="00DE45EF">
        <w:rPr>
          <w:rFonts w:ascii="Times New Roman" w:hAnsi="Times New Roman" w:cs="Times New Roman"/>
          <w:sz w:val="24"/>
          <w:szCs w:val="24"/>
        </w:rPr>
        <w:t xml:space="preserve">сового общества в одной стране </w:t>
      </w:r>
      <w:r w:rsidR="008C5360">
        <w:rPr>
          <w:rFonts w:ascii="Times New Roman" w:hAnsi="Times New Roman" w:cs="Times New Roman"/>
          <w:sz w:val="28"/>
          <w:szCs w:val="28"/>
        </w:rPr>
        <w:t>–</w:t>
      </w:r>
      <w:r w:rsidR="00397793" w:rsidRPr="006C7459">
        <w:rPr>
          <w:rFonts w:ascii="Times New Roman" w:hAnsi="Times New Roman" w:cs="Times New Roman"/>
          <w:sz w:val="24"/>
          <w:szCs w:val="24"/>
        </w:rPr>
        <w:t xml:space="preserve"> это жемчужина на пути истории и ее нельзя перешагнуть. Почему вы талантом, мастерством своим не воспоете наши дни. Которые рождают новое в истории новых людей. А ведь какая это цельная и богатая тема для художника. Прошлое нам темно, мы делали революцию и потому она знание наше»</w:t>
      </w:r>
      <w:r w:rsidR="000A3A5C">
        <w:rPr>
          <w:rFonts w:ascii="Times New Roman" w:hAnsi="Times New Roman" w:cs="Times New Roman"/>
          <w:sz w:val="24"/>
          <w:szCs w:val="24"/>
        </w:rPr>
        <w:t xml:space="preserve"> (Л. 14). </w:t>
      </w:r>
      <w:r w:rsidR="00FC2776" w:rsidRPr="006C7459">
        <w:rPr>
          <w:rFonts w:ascii="Times New Roman" w:hAnsi="Times New Roman" w:cs="Times New Roman"/>
          <w:sz w:val="24"/>
          <w:szCs w:val="24"/>
        </w:rPr>
        <w:t>П</w:t>
      </w:r>
      <w:r w:rsidR="00206D34" w:rsidRPr="006C7459">
        <w:rPr>
          <w:rFonts w:ascii="Times New Roman" w:hAnsi="Times New Roman" w:cs="Times New Roman"/>
          <w:sz w:val="24"/>
          <w:szCs w:val="24"/>
        </w:rPr>
        <w:t xml:space="preserve">одытожим цикл таких </w:t>
      </w:r>
      <w:r w:rsidR="000A3A5C">
        <w:rPr>
          <w:rFonts w:ascii="Times New Roman" w:hAnsi="Times New Roman" w:cs="Times New Roman"/>
          <w:sz w:val="24"/>
          <w:szCs w:val="24"/>
        </w:rPr>
        <w:t xml:space="preserve">посланий </w:t>
      </w:r>
      <w:r w:rsidR="00206D34" w:rsidRPr="006C7459">
        <w:rPr>
          <w:rFonts w:ascii="Times New Roman" w:hAnsi="Times New Roman" w:cs="Times New Roman"/>
          <w:sz w:val="24"/>
          <w:szCs w:val="24"/>
        </w:rPr>
        <w:t xml:space="preserve">сложенной вдвое запиской с надписью на лицевой стороне: «Пастернаку вопросы. </w:t>
      </w:r>
      <w:r w:rsidR="00945214" w:rsidRPr="006C7459">
        <w:rPr>
          <w:rFonts w:ascii="Times New Roman" w:hAnsi="Times New Roman" w:cs="Times New Roman"/>
          <w:sz w:val="24"/>
          <w:szCs w:val="24"/>
        </w:rPr>
        <w:t>“</w:t>
      </w:r>
      <w:r w:rsidR="00206D34" w:rsidRPr="006C7459">
        <w:rPr>
          <w:rFonts w:ascii="Times New Roman" w:hAnsi="Times New Roman" w:cs="Times New Roman"/>
          <w:sz w:val="24"/>
          <w:szCs w:val="24"/>
        </w:rPr>
        <w:t xml:space="preserve">Ударный Октябрь”»: со следующим содержанием: </w:t>
      </w:r>
    </w:p>
    <w:p w:rsidR="00206D34" w:rsidRPr="00660AF0" w:rsidRDefault="00206D34" w:rsidP="0080214E">
      <w:pPr>
        <w:pStyle w:val="ab"/>
        <w:ind w:left="3597" w:firstLine="651"/>
        <w:jc w:val="both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>«Скажи,</w:t>
      </w:r>
    </w:p>
    <w:p w:rsidR="00206D34" w:rsidRPr="00660AF0" w:rsidRDefault="00206D34" w:rsidP="0080214E">
      <w:pPr>
        <w:pStyle w:val="ab"/>
        <w:ind w:left="4305"/>
        <w:jc w:val="both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>Что значит петь о</w:t>
      </w:r>
    </w:p>
    <w:p w:rsidR="00206D34" w:rsidRPr="00660AF0" w:rsidRDefault="00206D34" w:rsidP="0080214E">
      <w:pPr>
        <w:pStyle w:val="ab"/>
        <w:ind w:lef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ab/>
      </w:r>
      <w:r w:rsidRPr="00660AF0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660AF0">
        <w:rPr>
          <w:rFonts w:ascii="Times New Roman" w:hAnsi="Times New Roman" w:cs="Times New Roman"/>
          <w:sz w:val="20"/>
          <w:szCs w:val="20"/>
        </w:rPr>
        <w:t>небесах</w:t>
      </w:r>
    </w:p>
    <w:p w:rsidR="00206D34" w:rsidRPr="00660AF0" w:rsidRDefault="00206D34" w:rsidP="0080214E">
      <w:pPr>
        <w:pStyle w:val="ab"/>
        <w:ind w:left="4305"/>
        <w:jc w:val="both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>О вьюге, ветрах</w:t>
      </w:r>
    </w:p>
    <w:p w:rsidR="00206D34" w:rsidRPr="00660AF0" w:rsidRDefault="00206D34" w:rsidP="0080214E">
      <w:pPr>
        <w:pStyle w:val="ab"/>
        <w:ind w:lef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ab/>
      </w:r>
      <w:r w:rsidRPr="00660AF0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60AF0">
        <w:rPr>
          <w:rFonts w:ascii="Times New Roman" w:hAnsi="Times New Roman" w:cs="Times New Roman"/>
          <w:sz w:val="20"/>
          <w:szCs w:val="20"/>
        </w:rPr>
        <w:t>и буране?</w:t>
      </w:r>
    </w:p>
    <w:p w:rsidR="00206D34" w:rsidRPr="00660AF0" w:rsidRDefault="00206D34" w:rsidP="0080214E">
      <w:pPr>
        <w:pStyle w:val="ab"/>
        <w:ind w:left="4305"/>
        <w:jc w:val="both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>А почему в</w:t>
      </w:r>
    </w:p>
    <w:p w:rsidR="00206D34" w:rsidRPr="00660AF0" w:rsidRDefault="00206D34" w:rsidP="0080214E">
      <w:pPr>
        <w:pStyle w:val="ab"/>
        <w:ind w:lef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ab/>
      </w:r>
      <w:r w:rsidRPr="00660AF0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</w:r>
      <w:r w:rsidRPr="00660AF0">
        <w:rPr>
          <w:rFonts w:ascii="Times New Roman" w:hAnsi="Times New Roman" w:cs="Times New Roman"/>
          <w:sz w:val="20"/>
          <w:szCs w:val="20"/>
        </w:rPr>
        <w:t>твоих устах</w:t>
      </w:r>
    </w:p>
    <w:p w:rsidR="00206D34" w:rsidRPr="00660AF0" w:rsidRDefault="00206D34" w:rsidP="0080214E">
      <w:pPr>
        <w:pStyle w:val="ab"/>
        <w:ind w:left="4305"/>
        <w:jc w:val="both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 xml:space="preserve">Ни звука нет о </w:t>
      </w:r>
    </w:p>
    <w:p w:rsidR="00206D34" w:rsidRPr="00660AF0" w:rsidRDefault="00206D34" w:rsidP="0080214E">
      <w:pPr>
        <w:pStyle w:val="ab"/>
        <w:ind w:lef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ab/>
      </w:r>
      <w:r w:rsidRPr="00660AF0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</w:r>
      <w:r w:rsidR="0080214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660AF0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660AF0">
        <w:rPr>
          <w:rFonts w:ascii="Times New Roman" w:hAnsi="Times New Roman" w:cs="Times New Roman"/>
          <w:sz w:val="20"/>
          <w:szCs w:val="20"/>
        </w:rPr>
        <w:t>промфинплане</w:t>
      </w:r>
      <w:proofErr w:type="spellEnd"/>
      <w:r w:rsidRPr="00660AF0">
        <w:rPr>
          <w:rFonts w:ascii="Times New Roman" w:hAnsi="Times New Roman" w:cs="Times New Roman"/>
          <w:sz w:val="20"/>
          <w:szCs w:val="20"/>
        </w:rPr>
        <w:t>?</w:t>
      </w:r>
    </w:p>
    <w:p w:rsidR="003542FE" w:rsidRPr="006C7459" w:rsidRDefault="00206D34" w:rsidP="00F005D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 xml:space="preserve">И почему Вы так грустите об уходящем роясь в мещанском укладе, вещах и </w:t>
      </w:r>
      <w:r w:rsidR="004346CD" w:rsidRPr="006C7459">
        <w:rPr>
          <w:rFonts w:ascii="Times New Roman" w:hAnsi="Times New Roman" w:cs="Times New Roman"/>
          <w:sz w:val="24"/>
          <w:szCs w:val="24"/>
        </w:rPr>
        <w:t>грустных</w:t>
      </w:r>
      <w:r w:rsidRPr="006C7459">
        <w:rPr>
          <w:rFonts w:ascii="Times New Roman" w:hAnsi="Times New Roman" w:cs="Times New Roman"/>
          <w:sz w:val="24"/>
          <w:szCs w:val="24"/>
        </w:rPr>
        <w:t xml:space="preserve"> отношениях людей прошлого»</w:t>
      </w:r>
      <w:r w:rsidR="00E466AC">
        <w:rPr>
          <w:rFonts w:ascii="Times New Roman" w:hAnsi="Times New Roman" w:cs="Times New Roman"/>
          <w:sz w:val="24"/>
          <w:szCs w:val="24"/>
        </w:rPr>
        <w:t xml:space="preserve"> (Л. 39–</w:t>
      </w:r>
      <w:r w:rsidR="008A21E6" w:rsidRPr="006C7459">
        <w:rPr>
          <w:rFonts w:ascii="Times New Roman" w:hAnsi="Times New Roman" w:cs="Times New Roman"/>
          <w:sz w:val="24"/>
          <w:szCs w:val="24"/>
        </w:rPr>
        <w:t xml:space="preserve">39 об.). </w:t>
      </w:r>
    </w:p>
    <w:p w:rsidR="00CB30D4" w:rsidRPr="006C7459" w:rsidRDefault="00E2565D" w:rsidP="006C745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Отклики читателей </w:t>
      </w:r>
      <w:r w:rsidR="00397793" w:rsidRPr="006C7459">
        <w:rPr>
          <w:rFonts w:ascii="Times New Roman" w:hAnsi="Times New Roman" w:cs="Times New Roman"/>
          <w:sz w:val="24"/>
          <w:szCs w:val="24"/>
        </w:rPr>
        <w:t>раскрывают восприятие творчества Пастер</w:t>
      </w:r>
      <w:r w:rsidR="00E466AC">
        <w:rPr>
          <w:rFonts w:ascii="Times New Roman" w:hAnsi="Times New Roman" w:cs="Times New Roman"/>
          <w:sz w:val="24"/>
          <w:szCs w:val="24"/>
        </w:rPr>
        <w:t xml:space="preserve">нака глазами его современников. </w:t>
      </w:r>
      <w:r w:rsidR="00FD788B">
        <w:rPr>
          <w:rFonts w:ascii="Times New Roman" w:hAnsi="Times New Roman" w:cs="Times New Roman"/>
          <w:sz w:val="24"/>
          <w:szCs w:val="24"/>
        </w:rPr>
        <w:t xml:space="preserve">Примечательны </w:t>
      </w:r>
      <w:r w:rsidR="00DE45EF">
        <w:rPr>
          <w:rFonts w:ascii="Times New Roman" w:hAnsi="Times New Roman" w:cs="Times New Roman"/>
          <w:sz w:val="24"/>
          <w:szCs w:val="24"/>
        </w:rPr>
        <w:t>развернутые записки</w:t>
      </w:r>
      <w:r w:rsidR="00E466AC" w:rsidRPr="00E466AC">
        <w:rPr>
          <w:rFonts w:ascii="Times New Roman" w:hAnsi="Times New Roman" w:cs="Times New Roman"/>
          <w:sz w:val="24"/>
          <w:szCs w:val="24"/>
        </w:rPr>
        <w:t>-</w:t>
      </w:r>
      <w:r w:rsidR="00397793" w:rsidRPr="006C7459">
        <w:rPr>
          <w:rFonts w:ascii="Times New Roman" w:hAnsi="Times New Roman" w:cs="Times New Roman"/>
          <w:sz w:val="24"/>
          <w:szCs w:val="24"/>
        </w:rPr>
        <w:t xml:space="preserve">комментарии: «Пастернак </w:t>
      </w:r>
      <w:r w:rsidR="008C5360">
        <w:rPr>
          <w:rFonts w:ascii="Times New Roman" w:hAnsi="Times New Roman" w:cs="Times New Roman"/>
          <w:sz w:val="24"/>
          <w:szCs w:val="24"/>
        </w:rPr>
        <w:t>–</w:t>
      </w:r>
      <w:r w:rsidR="00397793" w:rsidRPr="006C7459">
        <w:rPr>
          <w:rFonts w:ascii="Times New Roman" w:hAnsi="Times New Roman" w:cs="Times New Roman"/>
          <w:sz w:val="24"/>
          <w:szCs w:val="24"/>
        </w:rPr>
        <w:t xml:space="preserve"> безусловно самый большой и талантливый мастер, слава современности. Его лиричность и индивидуализм не могут не могут отнять огромного умения владеть словом и образом. В лирике его нет ничего слащавого, сюсюкающего, а исключительная искренность и простота, и </w:t>
      </w:r>
      <w:r w:rsidR="00397793" w:rsidRPr="006C7459">
        <w:rPr>
          <w:rFonts w:ascii="Times New Roman" w:hAnsi="Times New Roman" w:cs="Times New Roman"/>
          <w:sz w:val="24"/>
          <w:szCs w:val="24"/>
          <w:u w:val="single"/>
        </w:rPr>
        <w:t>необычайная оригинальность и сила образа»</w:t>
      </w:r>
      <w:r w:rsidR="00FB1B2E" w:rsidRPr="006C74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7793" w:rsidRPr="00DE45EF">
        <w:rPr>
          <w:rFonts w:ascii="Times New Roman" w:hAnsi="Times New Roman" w:cs="Times New Roman"/>
          <w:sz w:val="24"/>
          <w:szCs w:val="24"/>
        </w:rPr>
        <w:t>[подчеркивание а</w:t>
      </w:r>
      <w:r w:rsidR="00E466AC">
        <w:rPr>
          <w:rFonts w:ascii="Times New Roman" w:hAnsi="Times New Roman" w:cs="Times New Roman"/>
          <w:sz w:val="24"/>
          <w:szCs w:val="24"/>
        </w:rPr>
        <w:t>втора</w:t>
      </w:r>
      <w:r w:rsidR="00397793" w:rsidRPr="00DE45EF">
        <w:rPr>
          <w:rFonts w:ascii="Times New Roman" w:hAnsi="Times New Roman" w:cs="Times New Roman"/>
          <w:sz w:val="24"/>
          <w:szCs w:val="24"/>
        </w:rPr>
        <w:t xml:space="preserve"> </w:t>
      </w:r>
      <w:r w:rsidR="008C5360">
        <w:rPr>
          <w:rFonts w:ascii="Times New Roman" w:hAnsi="Times New Roman" w:cs="Times New Roman"/>
          <w:sz w:val="24"/>
          <w:szCs w:val="24"/>
        </w:rPr>
        <w:t>–</w:t>
      </w:r>
      <w:r w:rsidR="00397793" w:rsidRPr="00DE45EF">
        <w:rPr>
          <w:rFonts w:ascii="Times New Roman" w:hAnsi="Times New Roman" w:cs="Times New Roman"/>
          <w:sz w:val="24"/>
          <w:szCs w:val="24"/>
        </w:rPr>
        <w:t xml:space="preserve"> </w:t>
      </w:r>
      <w:r w:rsidR="00397793" w:rsidRPr="00DE45EF">
        <w:rPr>
          <w:rFonts w:ascii="Times New Roman" w:hAnsi="Times New Roman" w:cs="Times New Roman"/>
          <w:i/>
          <w:sz w:val="24"/>
          <w:szCs w:val="24"/>
        </w:rPr>
        <w:t>А.К.</w:t>
      </w:r>
      <w:r w:rsidR="008A21E6" w:rsidRPr="00DE45EF">
        <w:rPr>
          <w:rFonts w:ascii="Times New Roman" w:hAnsi="Times New Roman" w:cs="Times New Roman"/>
          <w:sz w:val="24"/>
          <w:szCs w:val="24"/>
        </w:rPr>
        <w:t xml:space="preserve">] </w:t>
      </w:r>
      <w:r w:rsidR="008A21E6" w:rsidRPr="006C7459">
        <w:rPr>
          <w:rFonts w:ascii="Times New Roman" w:hAnsi="Times New Roman" w:cs="Times New Roman"/>
          <w:sz w:val="24"/>
          <w:szCs w:val="24"/>
        </w:rPr>
        <w:t xml:space="preserve">(Л. 17). </w:t>
      </w:r>
      <w:r w:rsidR="00397793" w:rsidRPr="006C7459">
        <w:rPr>
          <w:rFonts w:ascii="Times New Roman" w:hAnsi="Times New Roman" w:cs="Times New Roman"/>
          <w:sz w:val="24"/>
          <w:szCs w:val="24"/>
        </w:rPr>
        <w:t xml:space="preserve">Иной пример: «Поверхностное </w:t>
      </w:r>
      <w:proofErr w:type="spellStart"/>
      <w:r w:rsidR="00397793" w:rsidRPr="006C7459">
        <w:rPr>
          <w:rFonts w:ascii="Times New Roman" w:hAnsi="Times New Roman" w:cs="Times New Roman"/>
          <w:sz w:val="24"/>
          <w:szCs w:val="24"/>
        </w:rPr>
        <w:t>чтен</w:t>
      </w:r>
      <w:proofErr w:type="spellEnd"/>
      <w:r w:rsidR="00397793" w:rsidRPr="006C745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397793" w:rsidRPr="006C745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397793" w:rsidRPr="006C745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="00397793" w:rsidRPr="006C7459">
        <w:rPr>
          <w:rFonts w:ascii="Times New Roman" w:hAnsi="Times New Roman" w:cs="Times New Roman"/>
          <w:sz w:val="24"/>
          <w:szCs w:val="24"/>
        </w:rPr>
        <w:t>произв</w:t>
      </w:r>
      <w:proofErr w:type="spellEnd"/>
      <w:r w:rsidR="00397793" w:rsidRPr="006C745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397793" w:rsidRPr="006C7459">
        <w:rPr>
          <w:rFonts w:ascii="Times New Roman" w:hAnsi="Times New Roman" w:cs="Times New Roman"/>
          <w:sz w:val="24"/>
          <w:szCs w:val="24"/>
        </w:rPr>
        <w:t>едений</w:t>
      </w:r>
      <w:proofErr w:type="spellEnd"/>
      <w:r w:rsidR="00397793" w:rsidRPr="006C7459">
        <w:rPr>
          <w:rFonts w:ascii="Times New Roman" w:hAnsi="Times New Roman" w:cs="Times New Roman"/>
          <w:sz w:val="24"/>
          <w:szCs w:val="24"/>
        </w:rPr>
        <w:t>&gt; Пастернака ничего не дает и даже кажется местами нелепостью, но стоит лишь только сердечно окунуться в произведение, как начинается какое-то беспокойство, начинается что-то такое близкое»</w:t>
      </w:r>
      <w:r w:rsidR="00FB1B2E" w:rsidRPr="006C7459">
        <w:rPr>
          <w:rFonts w:ascii="Times New Roman" w:hAnsi="Times New Roman" w:cs="Times New Roman"/>
          <w:sz w:val="24"/>
          <w:szCs w:val="24"/>
        </w:rPr>
        <w:t xml:space="preserve"> (Л. 31).</w:t>
      </w:r>
    </w:p>
    <w:p w:rsidR="00206D34" w:rsidRPr="006C7459" w:rsidRDefault="00CB30D4" w:rsidP="002333FC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 xml:space="preserve">Одна фрагментарно сохранившаяся записка, состоящая из двух вопросов, затрагивает темы, </w:t>
      </w:r>
      <w:r w:rsidR="0080214E">
        <w:rPr>
          <w:rFonts w:ascii="Times New Roman" w:hAnsi="Times New Roman" w:cs="Times New Roman"/>
          <w:sz w:val="24"/>
          <w:szCs w:val="24"/>
        </w:rPr>
        <w:t xml:space="preserve">которые обсуждаются специалистам </w:t>
      </w:r>
      <w:r w:rsidRPr="006C7459">
        <w:rPr>
          <w:rFonts w:ascii="Times New Roman" w:hAnsi="Times New Roman" w:cs="Times New Roman"/>
          <w:sz w:val="24"/>
          <w:szCs w:val="24"/>
        </w:rPr>
        <w:t>в наши дни: «1) Как Вы оцениваете последний период в творчеств</w:t>
      </w:r>
      <w:r w:rsidR="00E2565D">
        <w:rPr>
          <w:rFonts w:ascii="Times New Roman" w:hAnsi="Times New Roman" w:cs="Times New Roman"/>
          <w:sz w:val="24"/>
          <w:szCs w:val="24"/>
        </w:rPr>
        <w:t xml:space="preserve">е Пастернака (после </w:t>
      </w:r>
      <w:r w:rsidR="00E2565D" w:rsidRPr="00E2565D">
        <w:rPr>
          <w:rFonts w:ascii="Times New Roman" w:hAnsi="Times New Roman" w:cs="Times New Roman"/>
          <w:sz w:val="24"/>
          <w:szCs w:val="24"/>
        </w:rPr>
        <w:t>“</w:t>
      </w:r>
      <w:r w:rsidR="00E2565D">
        <w:rPr>
          <w:rFonts w:ascii="Times New Roman" w:hAnsi="Times New Roman" w:cs="Times New Roman"/>
          <w:sz w:val="24"/>
          <w:szCs w:val="24"/>
        </w:rPr>
        <w:t>1905 г.</w:t>
      </w:r>
      <w:r w:rsidR="00E2565D" w:rsidRPr="00E2565D">
        <w:rPr>
          <w:rFonts w:ascii="Times New Roman" w:hAnsi="Times New Roman" w:cs="Times New Roman"/>
          <w:sz w:val="24"/>
          <w:szCs w:val="24"/>
        </w:rPr>
        <w:t>”</w:t>
      </w:r>
      <w:r w:rsidR="00C10D9C">
        <w:rPr>
          <w:rFonts w:ascii="Times New Roman" w:hAnsi="Times New Roman" w:cs="Times New Roman"/>
          <w:sz w:val="24"/>
          <w:szCs w:val="24"/>
        </w:rPr>
        <w:t xml:space="preserve">)? </w:t>
      </w:r>
      <w:r w:rsidRPr="006C7459">
        <w:rPr>
          <w:rFonts w:ascii="Times New Roman" w:hAnsi="Times New Roman" w:cs="Times New Roman"/>
          <w:sz w:val="24"/>
          <w:szCs w:val="24"/>
        </w:rPr>
        <w:t xml:space="preserve">2) Пастернак производит особое впечатление тем, что вскрывает новые стороны в вещах, своей остротой восприятия, срывающей поверхностную корку с событий. Напрасны попытки, которые в свое время сделал Асеев, представить Пастернака как материалиста. Но как уживаются </w:t>
      </w:r>
      <w:proofErr w:type="spellStart"/>
      <w:proofErr w:type="gramStart"/>
      <w:r w:rsidRPr="006C7459">
        <w:rPr>
          <w:rFonts w:ascii="Times New Roman" w:hAnsi="Times New Roman" w:cs="Times New Roman"/>
          <w:sz w:val="24"/>
          <w:szCs w:val="24"/>
        </w:rPr>
        <w:t>нео</w:t>
      </w:r>
      <w:proofErr w:type="spellEnd"/>
      <w:r w:rsidRPr="006C7459">
        <w:rPr>
          <w:rFonts w:ascii="Times New Roman" w:hAnsi="Times New Roman" w:cs="Times New Roman"/>
          <w:sz w:val="24"/>
          <w:szCs w:val="24"/>
        </w:rPr>
        <w:t>-кантианство</w:t>
      </w:r>
      <w:proofErr w:type="gramEnd"/>
      <w:r w:rsidRPr="006C7459">
        <w:rPr>
          <w:rFonts w:ascii="Times New Roman" w:hAnsi="Times New Roman" w:cs="Times New Roman"/>
          <w:sz w:val="24"/>
          <w:szCs w:val="24"/>
        </w:rPr>
        <w:t xml:space="preserve"> &lt;оборвано&gt;»</w:t>
      </w:r>
      <w:r w:rsidR="00FB1B2E" w:rsidRPr="006C7459">
        <w:rPr>
          <w:rFonts w:ascii="Times New Roman" w:hAnsi="Times New Roman" w:cs="Times New Roman"/>
          <w:sz w:val="24"/>
          <w:szCs w:val="24"/>
        </w:rPr>
        <w:t xml:space="preserve"> (Л. 21).</w:t>
      </w:r>
      <w:r w:rsidR="00417DD3" w:rsidRPr="00417DD3">
        <w:rPr>
          <w:rFonts w:ascii="Times New Roman" w:hAnsi="Times New Roman" w:cs="Times New Roman"/>
          <w:sz w:val="24"/>
          <w:szCs w:val="24"/>
        </w:rPr>
        <w:t xml:space="preserve"> </w:t>
      </w:r>
      <w:r w:rsidRPr="006C7459">
        <w:rPr>
          <w:rFonts w:ascii="Times New Roman" w:hAnsi="Times New Roman" w:cs="Times New Roman"/>
          <w:sz w:val="24"/>
          <w:szCs w:val="24"/>
        </w:rPr>
        <w:t xml:space="preserve">Приведем краткий комментарий к вышеизложенному. </w:t>
      </w:r>
      <w:r w:rsidR="00981280" w:rsidRPr="006C7459">
        <w:rPr>
          <w:rFonts w:ascii="Times New Roman" w:hAnsi="Times New Roman" w:cs="Times New Roman"/>
          <w:sz w:val="24"/>
          <w:szCs w:val="24"/>
        </w:rPr>
        <w:t>Книга «Девятьсот пятый год» вышла в десятилетнюю годовщину революции, в 1927 г.</w:t>
      </w:r>
      <w:r w:rsidR="003670B9" w:rsidRPr="006C7459">
        <w:rPr>
          <w:rFonts w:ascii="Times New Roman" w:hAnsi="Times New Roman" w:cs="Times New Roman"/>
          <w:sz w:val="24"/>
          <w:szCs w:val="24"/>
        </w:rPr>
        <w:t xml:space="preserve"> </w:t>
      </w:r>
      <w:r w:rsidR="00324B5B" w:rsidRPr="006C7459">
        <w:rPr>
          <w:rFonts w:ascii="Times New Roman" w:hAnsi="Times New Roman" w:cs="Times New Roman"/>
          <w:sz w:val="24"/>
          <w:szCs w:val="24"/>
        </w:rPr>
        <w:t>В последующие годы писатель опубликовал «Повесть» (1929 г.), «Охранную грамоту» (отдельная книга 1932 г.), «Второе рождение»</w:t>
      </w:r>
      <w:r w:rsidR="00476A77" w:rsidRPr="006C7459">
        <w:rPr>
          <w:rFonts w:ascii="Times New Roman" w:hAnsi="Times New Roman" w:cs="Times New Roman"/>
          <w:sz w:val="24"/>
          <w:szCs w:val="24"/>
        </w:rPr>
        <w:t xml:space="preserve">. </w:t>
      </w:r>
      <w:r w:rsidR="002333FC">
        <w:rPr>
          <w:rFonts w:ascii="Times New Roman" w:hAnsi="Times New Roman" w:cs="Times New Roman"/>
          <w:sz w:val="24"/>
          <w:szCs w:val="24"/>
        </w:rPr>
        <w:t>О</w:t>
      </w:r>
      <w:r w:rsidR="008C5360">
        <w:rPr>
          <w:rFonts w:ascii="Times New Roman" w:hAnsi="Times New Roman" w:cs="Times New Roman"/>
          <w:sz w:val="24"/>
          <w:szCs w:val="24"/>
        </w:rPr>
        <w:t>тношениям Н.Н. </w:t>
      </w:r>
      <w:r w:rsidR="00C03182" w:rsidRPr="006C7459">
        <w:rPr>
          <w:rFonts w:ascii="Times New Roman" w:hAnsi="Times New Roman" w:cs="Times New Roman"/>
          <w:sz w:val="24"/>
          <w:szCs w:val="24"/>
        </w:rPr>
        <w:t>Асеева и Пастернака в 1920</w:t>
      </w:r>
      <w:r w:rsidR="002333FC">
        <w:rPr>
          <w:rFonts w:ascii="Times New Roman" w:hAnsi="Times New Roman" w:cs="Times New Roman"/>
          <w:sz w:val="24"/>
          <w:szCs w:val="24"/>
        </w:rPr>
        <w:t>–</w:t>
      </w:r>
      <w:r w:rsidR="00C03182" w:rsidRPr="006C7459">
        <w:rPr>
          <w:rFonts w:ascii="Times New Roman" w:hAnsi="Times New Roman" w:cs="Times New Roman"/>
          <w:sz w:val="24"/>
          <w:szCs w:val="24"/>
        </w:rPr>
        <w:t>1930</w:t>
      </w:r>
      <w:r w:rsidR="008C5360">
        <w:rPr>
          <w:rFonts w:ascii="Times New Roman" w:hAnsi="Times New Roman" w:cs="Times New Roman"/>
          <w:sz w:val="24"/>
          <w:szCs w:val="24"/>
        </w:rPr>
        <w:t xml:space="preserve"> гг. посвящён раздел книги Н.А. </w:t>
      </w:r>
      <w:r w:rsidR="00C03182" w:rsidRPr="006C7459">
        <w:rPr>
          <w:rFonts w:ascii="Times New Roman" w:hAnsi="Times New Roman" w:cs="Times New Roman"/>
          <w:sz w:val="24"/>
          <w:szCs w:val="24"/>
        </w:rPr>
        <w:t>Громовой</w:t>
      </w:r>
      <w:r w:rsidR="00FD788B">
        <w:rPr>
          <w:rFonts w:ascii="Times New Roman" w:hAnsi="Times New Roman" w:cs="Times New Roman"/>
          <w:sz w:val="24"/>
          <w:szCs w:val="24"/>
        </w:rPr>
        <w:t xml:space="preserve"> </w:t>
      </w:r>
      <w:r w:rsidR="00FD788B" w:rsidRPr="00FD788B">
        <w:rPr>
          <w:rFonts w:ascii="Times New Roman" w:hAnsi="Times New Roman" w:cs="Times New Roman"/>
          <w:sz w:val="24"/>
          <w:szCs w:val="24"/>
        </w:rPr>
        <w:t>[3</w:t>
      </w:r>
      <w:r w:rsidR="002333FC">
        <w:rPr>
          <w:rFonts w:ascii="Times New Roman" w:hAnsi="Times New Roman" w:cs="Times New Roman"/>
          <w:sz w:val="24"/>
          <w:szCs w:val="24"/>
        </w:rPr>
        <w:t>; с. 141–147</w:t>
      </w:r>
      <w:r w:rsidR="00FD788B" w:rsidRPr="00FD788B">
        <w:rPr>
          <w:rFonts w:ascii="Times New Roman" w:hAnsi="Times New Roman" w:cs="Times New Roman"/>
          <w:sz w:val="24"/>
          <w:szCs w:val="24"/>
        </w:rPr>
        <w:t>]</w:t>
      </w:r>
      <w:r w:rsidR="00C03182" w:rsidRPr="006C7459">
        <w:rPr>
          <w:rFonts w:ascii="Times New Roman" w:hAnsi="Times New Roman" w:cs="Times New Roman"/>
          <w:sz w:val="24"/>
          <w:szCs w:val="24"/>
        </w:rPr>
        <w:t xml:space="preserve">. Поэт </w:t>
      </w:r>
      <w:r w:rsidR="002333FC">
        <w:rPr>
          <w:rFonts w:ascii="Times New Roman" w:hAnsi="Times New Roman" w:cs="Times New Roman"/>
          <w:sz w:val="24"/>
          <w:szCs w:val="24"/>
        </w:rPr>
        <w:t>в юности серьезно занимался философией и в</w:t>
      </w:r>
      <w:r w:rsidR="002333FC" w:rsidRPr="002333FC">
        <w:rPr>
          <w:rFonts w:ascii="Times New Roman" w:hAnsi="Times New Roman" w:cs="Times New Roman"/>
          <w:sz w:val="24"/>
          <w:szCs w:val="24"/>
        </w:rPr>
        <w:t xml:space="preserve">ершиной его увлечения стала поездка в Марбург в 1912 г., где он учился </w:t>
      </w:r>
      <w:r w:rsidR="002333FC">
        <w:rPr>
          <w:rFonts w:ascii="Times New Roman" w:hAnsi="Times New Roman" w:cs="Times New Roman"/>
          <w:sz w:val="24"/>
          <w:szCs w:val="24"/>
        </w:rPr>
        <w:t>в семинаре неокантианца Г. </w:t>
      </w:r>
      <w:proofErr w:type="spellStart"/>
      <w:r w:rsidR="002333FC" w:rsidRPr="002333FC">
        <w:rPr>
          <w:rFonts w:ascii="Times New Roman" w:hAnsi="Times New Roman" w:cs="Times New Roman"/>
          <w:sz w:val="24"/>
          <w:szCs w:val="24"/>
        </w:rPr>
        <w:t>Когена</w:t>
      </w:r>
      <w:proofErr w:type="spellEnd"/>
      <w:r w:rsidR="002333FC" w:rsidRPr="002333FC">
        <w:rPr>
          <w:rFonts w:ascii="Times New Roman" w:hAnsi="Times New Roman" w:cs="Times New Roman"/>
          <w:sz w:val="24"/>
          <w:szCs w:val="24"/>
        </w:rPr>
        <w:t>.</w:t>
      </w:r>
      <w:r w:rsidR="0023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DA" w:rsidRPr="006C7459" w:rsidRDefault="007B21DA" w:rsidP="000802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 xml:space="preserve">Необычен вопрос слушателя о том, как сам поэт воспринимает свои стихи: «Зелинский, спросите Пастернака </w:t>
      </w:r>
      <w:r w:rsidR="008C5360">
        <w:rPr>
          <w:rFonts w:ascii="Times New Roman" w:hAnsi="Times New Roman" w:cs="Times New Roman"/>
          <w:sz w:val="24"/>
          <w:szCs w:val="24"/>
        </w:rPr>
        <w:t>–</w:t>
      </w:r>
      <w:r w:rsidRPr="006C7459">
        <w:rPr>
          <w:rFonts w:ascii="Times New Roman" w:hAnsi="Times New Roman" w:cs="Times New Roman"/>
          <w:sz w:val="24"/>
          <w:szCs w:val="24"/>
        </w:rPr>
        <w:t xml:space="preserve"> приятно ему теперь читать, вернее производит сейчас на него впечатление его стихи, как на нас»</w:t>
      </w:r>
      <w:r w:rsidR="00417DD3">
        <w:rPr>
          <w:rFonts w:ascii="Times New Roman" w:hAnsi="Times New Roman" w:cs="Times New Roman"/>
          <w:sz w:val="24"/>
          <w:szCs w:val="24"/>
        </w:rPr>
        <w:t xml:space="preserve"> (Л. 3, 3 об.).</w:t>
      </w:r>
      <w:r w:rsidR="00417DD3" w:rsidRPr="00417DD3">
        <w:rPr>
          <w:rFonts w:ascii="Times New Roman" w:hAnsi="Times New Roman" w:cs="Times New Roman"/>
          <w:sz w:val="24"/>
          <w:szCs w:val="24"/>
        </w:rPr>
        <w:t xml:space="preserve"> </w:t>
      </w:r>
      <w:r w:rsidR="00080225">
        <w:rPr>
          <w:rFonts w:ascii="Times New Roman" w:hAnsi="Times New Roman" w:cs="Times New Roman"/>
          <w:sz w:val="24"/>
          <w:szCs w:val="24"/>
        </w:rPr>
        <w:t>Писатель</w:t>
      </w:r>
      <w:r w:rsidR="00080225" w:rsidRPr="00080225">
        <w:rPr>
          <w:rFonts w:ascii="Times New Roman" w:hAnsi="Times New Roman" w:cs="Times New Roman"/>
          <w:sz w:val="24"/>
          <w:szCs w:val="24"/>
        </w:rPr>
        <w:t>, никогда в жизни не заботившийся о сохранности своих рукописей, не стал уничтожать единстве</w:t>
      </w:r>
      <w:r w:rsidR="002333FC">
        <w:rPr>
          <w:rFonts w:ascii="Times New Roman" w:hAnsi="Times New Roman" w:cs="Times New Roman"/>
          <w:sz w:val="24"/>
          <w:szCs w:val="24"/>
        </w:rPr>
        <w:t xml:space="preserve">нную </w:t>
      </w:r>
      <w:r w:rsidR="00080225" w:rsidRPr="00080225">
        <w:rPr>
          <w:rFonts w:ascii="Times New Roman" w:hAnsi="Times New Roman" w:cs="Times New Roman"/>
          <w:sz w:val="24"/>
          <w:szCs w:val="24"/>
        </w:rPr>
        <w:t>р</w:t>
      </w:r>
      <w:r w:rsidR="002333FC">
        <w:rPr>
          <w:rFonts w:ascii="Times New Roman" w:hAnsi="Times New Roman" w:cs="Times New Roman"/>
          <w:sz w:val="24"/>
          <w:szCs w:val="24"/>
        </w:rPr>
        <w:t>угательную</w:t>
      </w:r>
      <w:r w:rsidR="009659EC">
        <w:rPr>
          <w:rFonts w:ascii="Times New Roman" w:hAnsi="Times New Roman" w:cs="Times New Roman"/>
          <w:sz w:val="24"/>
          <w:szCs w:val="24"/>
        </w:rPr>
        <w:t xml:space="preserve"> записку. Процитируем</w:t>
      </w:r>
      <w:r w:rsidR="00080225" w:rsidRPr="00080225">
        <w:rPr>
          <w:rFonts w:ascii="Times New Roman" w:hAnsi="Times New Roman" w:cs="Times New Roman"/>
          <w:sz w:val="24"/>
          <w:szCs w:val="24"/>
        </w:rPr>
        <w:t xml:space="preserve"> ее в орфографии и пунктуации источника: «Уважаемый, декламатор! Скажите пожалуйста жив ли автор ваших стихов т.е. Пастернак, то? И если </w:t>
      </w:r>
      <w:proofErr w:type="gramStart"/>
      <w:r w:rsidR="00080225" w:rsidRPr="00080225">
        <w:rPr>
          <w:rFonts w:ascii="Times New Roman" w:hAnsi="Times New Roman" w:cs="Times New Roman"/>
          <w:sz w:val="24"/>
          <w:szCs w:val="24"/>
        </w:rPr>
        <w:t>жив</w:t>
      </w:r>
      <w:proofErr w:type="gramEnd"/>
      <w:r w:rsidR="00080225" w:rsidRPr="00080225">
        <w:rPr>
          <w:rFonts w:ascii="Times New Roman" w:hAnsi="Times New Roman" w:cs="Times New Roman"/>
          <w:sz w:val="24"/>
          <w:szCs w:val="24"/>
        </w:rPr>
        <w:t xml:space="preserve"> то почему?» (Л. 32).</w:t>
      </w:r>
      <w:r w:rsidR="00080225">
        <w:rPr>
          <w:rFonts w:ascii="Times New Roman" w:hAnsi="Times New Roman" w:cs="Times New Roman"/>
          <w:sz w:val="24"/>
          <w:szCs w:val="24"/>
        </w:rPr>
        <w:t xml:space="preserve"> </w:t>
      </w:r>
      <w:r w:rsidRPr="006C7459">
        <w:rPr>
          <w:rFonts w:ascii="Times New Roman" w:hAnsi="Times New Roman" w:cs="Times New Roman"/>
          <w:sz w:val="24"/>
          <w:szCs w:val="24"/>
        </w:rPr>
        <w:t xml:space="preserve">Не все записки были серьезны, некоторые поклонники присылали шутливые отклики о восприятии лирики публикой. Здесь стоит обратить внимание на форму послания: </w:t>
      </w:r>
    </w:p>
    <w:p w:rsidR="00F005DC" w:rsidRDefault="007B21DA" w:rsidP="00F005DC">
      <w:pPr>
        <w:pStyle w:val="ab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>Милый</w:t>
      </w:r>
    </w:p>
    <w:p w:rsidR="007B21DA" w:rsidRPr="00660AF0" w:rsidRDefault="007B21DA" w:rsidP="00F005DC">
      <w:pPr>
        <w:pStyle w:val="ab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>Пастернак,</w:t>
      </w:r>
    </w:p>
    <w:p w:rsidR="007B21DA" w:rsidRPr="00660AF0" w:rsidRDefault="007B21DA" w:rsidP="00F005DC">
      <w:pPr>
        <w:pStyle w:val="ab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>Нельзя же тихо</w:t>
      </w:r>
    </w:p>
    <w:p w:rsidR="007B21DA" w:rsidRPr="00660AF0" w:rsidRDefault="007B21DA" w:rsidP="006C7459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ab/>
      </w:r>
      <w:r w:rsidRPr="00660AF0">
        <w:rPr>
          <w:rFonts w:ascii="Times New Roman" w:hAnsi="Times New Roman" w:cs="Times New Roman"/>
          <w:sz w:val="20"/>
          <w:szCs w:val="20"/>
        </w:rPr>
        <w:tab/>
      </w:r>
      <w:r w:rsidR="0090265A">
        <w:rPr>
          <w:rFonts w:ascii="Times New Roman" w:hAnsi="Times New Roman" w:cs="Times New Roman"/>
          <w:sz w:val="20"/>
          <w:szCs w:val="20"/>
        </w:rPr>
        <w:tab/>
      </w:r>
      <w:r w:rsidR="0090265A">
        <w:rPr>
          <w:rFonts w:ascii="Times New Roman" w:hAnsi="Times New Roman" w:cs="Times New Roman"/>
          <w:sz w:val="20"/>
          <w:szCs w:val="20"/>
        </w:rPr>
        <w:tab/>
      </w:r>
      <w:r w:rsidR="0090265A">
        <w:rPr>
          <w:rFonts w:ascii="Times New Roman" w:hAnsi="Times New Roman" w:cs="Times New Roman"/>
          <w:sz w:val="20"/>
          <w:szCs w:val="20"/>
        </w:rPr>
        <w:tab/>
      </w:r>
      <w:r w:rsidR="0090265A">
        <w:rPr>
          <w:rFonts w:ascii="Times New Roman" w:hAnsi="Times New Roman" w:cs="Times New Roman"/>
          <w:sz w:val="20"/>
          <w:szCs w:val="20"/>
        </w:rPr>
        <w:tab/>
      </w:r>
      <w:r w:rsidR="00F005D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90265A">
        <w:rPr>
          <w:rFonts w:ascii="Times New Roman" w:hAnsi="Times New Roman" w:cs="Times New Roman"/>
          <w:sz w:val="20"/>
          <w:szCs w:val="20"/>
        </w:rPr>
        <w:t xml:space="preserve"> </w:t>
      </w:r>
      <w:r w:rsidRPr="00660AF0">
        <w:rPr>
          <w:rFonts w:ascii="Times New Roman" w:hAnsi="Times New Roman" w:cs="Times New Roman"/>
          <w:sz w:val="20"/>
          <w:szCs w:val="20"/>
        </w:rPr>
        <w:t xml:space="preserve">так </w:t>
      </w:r>
      <w:r w:rsidR="008C5360">
        <w:rPr>
          <w:rFonts w:ascii="Times New Roman" w:hAnsi="Times New Roman" w:cs="Times New Roman"/>
          <w:sz w:val="20"/>
          <w:szCs w:val="20"/>
        </w:rPr>
        <w:t>–</w:t>
      </w:r>
      <w:r w:rsidRPr="00660A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21DA" w:rsidRPr="00660AF0" w:rsidRDefault="007B21DA" w:rsidP="00F005DC">
      <w:pPr>
        <w:pStyle w:val="ab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>у нас в верху</w:t>
      </w:r>
    </w:p>
    <w:p w:rsidR="007B21DA" w:rsidRPr="00660AF0" w:rsidRDefault="007B21DA" w:rsidP="006C7459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0AF0">
        <w:rPr>
          <w:rFonts w:ascii="Times New Roman" w:hAnsi="Times New Roman" w:cs="Times New Roman"/>
          <w:sz w:val="20"/>
          <w:szCs w:val="20"/>
        </w:rPr>
        <w:tab/>
      </w:r>
      <w:r w:rsidRPr="00660AF0">
        <w:rPr>
          <w:rFonts w:ascii="Times New Roman" w:hAnsi="Times New Roman" w:cs="Times New Roman"/>
          <w:sz w:val="20"/>
          <w:szCs w:val="20"/>
        </w:rPr>
        <w:tab/>
      </w:r>
      <w:r w:rsidR="0090265A">
        <w:rPr>
          <w:rFonts w:ascii="Times New Roman" w:hAnsi="Times New Roman" w:cs="Times New Roman"/>
          <w:sz w:val="20"/>
          <w:szCs w:val="20"/>
        </w:rPr>
        <w:tab/>
      </w:r>
      <w:r w:rsidR="0090265A">
        <w:rPr>
          <w:rFonts w:ascii="Times New Roman" w:hAnsi="Times New Roman" w:cs="Times New Roman"/>
          <w:sz w:val="20"/>
          <w:szCs w:val="20"/>
        </w:rPr>
        <w:tab/>
      </w:r>
      <w:r w:rsidR="0090265A">
        <w:rPr>
          <w:rFonts w:ascii="Times New Roman" w:hAnsi="Times New Roman" w:cs="Times New Roman"/>
          <w:sz w:val="20"/>
          <w:szCs w:val="20"/>
        </w:rPr>
        <w:tab/>
      </w:r>
      <w:r w:rsidR="0090265A">
        <w:rPr>
          <w:rFonts w:ascii="Times New Roman" w:hAnsi="Times New Roman" w:cs="Times New Roman"/>
          <w:sz w:val="20"/>
          <w:szCs w:val="20"/>
        </w:rPr>
        <w:tab/>
      </w:r>
      <w:r w:rsidR="00F005D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90265A">
        <w:rPr>
          <w:rFonts w:ascii="Times New Roman" w:hAnsi="Times New Roman" w:cs="Times New Roman"/>
          <w:sz w:val="20"/>
          <w:szCs w:val="20"/>
        </w:rPr>
        <w:t xml:space="preserve"> </w:t>
      </w:r>
      <w:r w:rsidRPr="00660AF0">
        <w:rPr>
          <w:rFonts w:ascii="Times New Roman" w:hAnsi="Times New Roman" w:cs="Times New Roman"/>
          <w:sz w:val="20"/>
          <w:szCs w:val="20"/>
        </w:rPr>
        <w:t>опять</w:t>
      </w:r>
    </w:p>
    <w:p w:rsidR="007B21DA" w:rsidRPr="00660AF0" w:rsidRDefault="00F005DC" w:rsidP="0090265A">
      <w:pPr>
        <w:pStyle w:val="ab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90265A">
        <w:rPr>
          <w:rFonts w:ascii="Times New Roman" w:hAnsi="Times New Roman" w:cs="Times New Roman"/>
          <w:sz w:val="20"/>
          <w:szCs w:val="20"/>
        </w:rPr>
        <w:t>начали спать (Л. 15)</w:t>
      </w:r>
    </w:p>
    <w:p w:rsidR="007C4C3A" w:rsidRPr="006C7459" w:rsidRDefault="00F22025" w:rsidP="006C745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 xml:space="preserve">Лирика поэта, не рассчитанная на массового советского читателя, находила отклик в душе молодого поколения. </w:t>
      </w:r>
      <w:r w:rsidR="00F97A2C" w:rsidRPr="006C7459">
        <w:rPr>
          <w:rFonts w:ascii="Times New Roman" w:hAnsi="Times New Roman" w:cs="Times New Roman"/>
          <w:sz w:val="24"/>
          <w:szCs w:val="24"/>
        </w:rPr>
        <w:t>П</w:t>
      </w:r>
      <w:r w:rsidRPr="006C7459">
        <w:rPr>
          <w:rFonts w:ascii="Times New Roman" w:hAnsi="Times New Roman" w:cs="Times New Roman"/>
          <w:sz w:val="24"/>
          <w:szCs w:val="24"/>
        </w:rPr>
        <w:t>оказательна записка от двух комсомольцев: «Очень обидно, ко</w:t>
      </w:r>
      <w:r w:rsidR="00267BEC" w:rsidRPr="006C7459">
        <w:rPr>
          <w:rFonts w:ascii="Times New Roman" w:hAnsi="Times New Roman" w:cs="Times New Roman"/>
          <w:sz w:val="24"/>
          <w:szCs w:val="24"/>
        </w:rPr>
        <w:t>гда говорят, что Пастернак для “</w:t>
      </w:r>
      <w:r w:rsidRPr="006C7459">
        <w:rPr>
          <w:rFonts w:ascii="Times New Roman" w:hAnsi="Times New Roman" w:cs="Times New Roman"/>
          <w:sz w:val="24"/>
          <w:szCs w:val="24"/>
        </w:rPr>
        <w:t>избранной верх</w:t>
      </w:r>
      <w:r w:rsidR="00267BEC" w:rsidRPr="006C7459">
        <w:rPr>
          <w:rFonts w:ascii="Times New Roman" w:hAnsi="Times New Roman" w:cs="Times New Roman"/>
          <w:sz w:val="24"/>
          <w:szCs w:val="24"/>
        </w:rPr>
        <w:t>ушки”</w:t>
      </w:r>
      <w:r w:rsidRPr="006C7459">
        <w:rPr>
          <w:rFonts w:ascii="Times New Roman" w:hAnsi="Times New Roman" w:cs="Times New Roman"/>
          <w:sz w:val="24"/>
          <w:szCs w:val="24"/>
        </w:rPr>
        <w:t>.</w:t>
      </w:r>
      <w:r w:rsidR="008C5360">
        <w:rPr>
          <w:rFonts w:ascii="Times New Roman" w:hAnsi="Times New Roman" w:cs="Times New Roman"/>
          <w:sz w:val="24"/>
          <w:szCs w:val="24"/>
        </w:rPr>
        <w:t xml:space="preserve"> Мы, комсомольцы &lt;аббревиатура</w:t>
      </w:r>
      <w:r w:rsidRPr="006C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6C7459">
        <w:rPr>
          <w:rFonts w:ascii="Times New Roman" w:hAnsi="Times New Roman" w:cs="Times New Roman"/>
          <w:sz w:val="24"/>
          <w:szCs w:val="24"/>
        </w:rPr>
        <w:t>.&gt;, мы очень любим п&lt;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исате</w:t>
      </w:r>
      <w:proofErr w:type="spellEnd"/>
      <w:r w:rsidRPr="006C7459">
        <w:rPr>
          <w:rFonts w:ascii="Times New Roman" w:hAnsi="Times New Roman" w:cs="Times New Roman"/>
          <w:sz w:val="24"/>
          <w:szCs w:val="24"/>
        </w:rPr>
        <w:t>&gt;ля и с большой радостью читаем его &lt;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нрзб</w:t>
      </w:r>
      <w:proofErr w:type="spellEnd"/>
      <w:r w:rsidRPr="006C7459">
        <w:rPr>
          <w:rFonts w:ascii="Times New Roman" w:hAnsi="Times New Roman" w:cs="Times New Roman"/>
          <w:sz w:val="24"/>
          <w:szCs w:val="24"/>
        </w:rPr>
        <w:t>.&gt; стихи»</w:t>
      </w:r>
      <w:r w:rsidR="00FB1B2E" w:rsidRPr="006C7459">
        <w:rPr>
          <w:rFonts w:ascii="Times New Roman" w:hAnsi="Times New Roman" w:cs="Times New Roman"/>
          <w:sz w:val="24"/>
          <w:szCs w:val="24"/>
        </w:rPr>
        <w:t xml:space="preserve"> (Л. 36).</w:t>
      </w:r>
    </w:p>
    <w:p w:rsidR="002037B4" w:rsidRDefault="00C048CE" w:rsidP="004F487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A4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65A42">
        <w:rPr>
          <w:rFonts w:ascii="Times New Roman" w:hAnsi="Times New Roman" w:cs="Times New Roman"/>
          <w:sz w:val="24"/>
          <w:szCs w:val="24"/>
        </w:rPr>
        <w:t xml:space="preserve">наибольший интерес у читателей вызывали книги «Сестра моя </w:t>
      </w:r>
      <w:r w:rsidR="008C5360">
        <w:rPr>
          <w:rFonts w:ascii="Times New Roman" w:hAnsi="Times New Roman" w:cs="Times New Roman"/>
          <w:sz w:val="24"/>
          <w:szCs w:val="24"/>
        </w:rPr>
        <w:t>–</w:t>
      </w:r>
      <w:r w:rsidR="00B65A42">
        <w:rPr>
          <w:rFonts w:ascii="Times New Roman" w:hAnsi="Times New Roman" w:cs="Times New Roman"/>
          <w:sz w:val="24"/>
          <w:szCs w:val="24"/>
        </w:rPr>
        <w:t xml:space="preserve"> жизнь» и «Второе рождение»</w:t>
      </w:r>
      <w:r w:rsidR="00146369">
        <w:rPr>
          <w:rFonts w:ascii="Times New Roman" w:hAnsi="Times New Roman" w:cs="Times New Roman"/>
          <w:sz w:val="24"/>
          <w:szCs w:val="24"/>
        </w:rPr>
        <w:t>;</w:t>
      </w:r>
      <w:r w:rsidR="00B65A42">
        <w:rPr>
          <w:rFonts w:ascii="Times New Roman" w:hAnsi="Times New Roman" w:cs="Times New Roman"/>
          <w:sz w:val="24"/>
          <w:szCs w:val="24"/>
        </w:rPr>
        <w:t xml:space="preserve"> сборники «Поверх барьеров», «</w:t>
      </w:r>
      <w:r w:rsidR="00B43679">
        <w:rPr>
          <w:rFonts w:ascii="Times New Roman" w:hAnsi="Times New Roman" w:cs="Times New Roman"/>
          <w:sz w:val="24"/>
          <w:szCs w:val="24"/>
        </w:rPr>
        <w:t>Темы</w:t>
      </w:r>
      <w:r w:rsidR="00B65A42">
        <w:rPr>
          <w:rFonts w:ascii="Times New Roman" w:hAnsi="Times New Roman" w:cs="Times New Roman"/>
          <w:sz w:val="24"/>
          <w:szCs w:val="24"/>
        </w:rPr>
        <w:t xml:space="preserve"> и вариации», поэмы «Девятьсот пятый год» и «Лейтенант Шмидт» </w:t>
      </w:r>
      <w:r w:rsidR="002333FC">
        <w:rPr>
          <w:rFonts w:ascii="Times New Roman" w:hAnsi="Times New Roman" w:cs="Times New Roman"/>
          <w:sz w:val="24"/>
          <w:szCs w:val="24"/>
        </w:rPr>
        <w:t xml:space="preserve">оказались </w:t>
      </w:r>
      <w:r w:rsidR="00B65A42">
        <w:rPr>
          <w:rFonts w:ascii="Times New Roman" w:hAnsi="Times New Roman" w:cs="Times New Roman"/>
          <w:sz w:val="24"/>
          <w:szCs w:val="24"/>
        </w:rPr>
        <w:t xml:space="preserve">почти не замеченными массовым читателем. Участники первых пятилеток требовали от литературы отражения </w:t>
      </w:r>
      <w:r w:rsidR="00B43679">
        <w:rPr>
          <w:rFonts w:ascii="Times New Roman" w:hAnsi="Times New Roman" w:cs="Times New Roman"/>
          <w:sz w:val="24"/>
          <w:szCs w:val="24"/>
        </w:rPr>
        <w:t>жизни</w:t>
      </w:r>
      <w:r w:rsidR="00B65A42">
        <w:rPr>
          <w:rFonts w:ascii="Times New Roman" w:hAnsi="Times New Roman" w:cs="Times New Roman"/>
          <w:sz w:val="24"/>
          <w:szCs w:val="24"/>
        </w:rPr>
        <w:t xml:space="preserve"> рабочего класса, поэтому Пастернака чаще всего упрекали в и</w:t>
      </w:r>
      <w:r w:rsidR="00B43679">
        <w:rPr>
          <w:rFonts w:ascii="Times New Roman" w:hAnsi="Times New Roman" w:cs="Times New Roman"/>
          <w:sz w:val="24"/>
          <w:szCs w:val="24"/>
        </w:rPr>
        <w:t xml:space="preserve">гнорировании трудовой тематики. </w:t>
      </w:r>
      <w:r w:rsidR="004F487E">
        <w:rPr>
          <w:rFonts w:ascii="Times New Roman" w:hAnsi="Times New Roman" w:cs="Times New Roman"/>
          <w:sz w:val="24"/>
          <w:szCs w:val="24"/>
        </w:rPr>
        <w:t xml:space="preserve">Ценители поэзии, наоборот, </w:t>
      </w:r>
      <w:r w:rsidR="002333FC">
        <w:rPr>
          <w:rFonts w:ascii="Times New Roman" w:hAnsi="Times New Roman" w:cs="Times New Roman"/>
          <w:sz w:val="24"/>
          <w:szCs w:val="24"/>
        </w:rPr>
        <w:t xml:space="preserve">любили поэта за </w:t>
      </w:r>
      <w:r w:rsidR="004F487E">
        <w:rPr>
          <w:rFonts w:ascii="Times New Roman" w:hAnsi="Times New Roman" w:cs="Times New Roman"/>
          <w:sz w:val="24"/>
          <w:szCs w:val="24"/>
        </w:rPr>
        <w:t>необычайную оригинальность, остроту восприятия, искренность, простоту и силу образа.</w:t>
      </w:r>
    </w:p>
    <w:p w:rsidR="004F487E" w:rsidRPr="006C7459" w:rsidRDefault="004F487E" w:rsidP="004F487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459" w:rsidRDefault="006C7459" w:rsidP="006C745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6C7459" w:rsidRPr="006C7459" w:rsidRDefault="006C7459" w:rsidP="006C745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C7459" w:rsidRPr="006C7459" w:rsidRDefault="006C7459" w:rsidP="006C745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Бройтман</w:t>
      </w:r>
      <w:proofErr w:type="spellEnd"/>
      <w:r w:rsidRPr="006C7459">
        <w:rPr>
          <w:rFonts w:ascii="Times New Roman" w:hAnsi="Times New Roman" w:cs="Times New Roman"/>
          <w:sz w:val="24"/>
          <w:szCs w:val="24"/>
        </w:rPr>
        <w:t xml:space="preserve"> С.Н. Поэтика книги Бориса Пастернака «С</w:t>
      </w:r>
      <w:r w:rsidR="008E22A0">
        <w:rPr>
          <w:rFonts w:ascii="Times New Roman" w:hAnsi="Times New Roman" w:cs="Times New Roman"/>
          <w:sz w:val="24"/>
          <w:szCs w:val="24"/>
        </w:rPr>
        <w:t xml:space="preserve">естра моя </w:t>
      </w:r>
      <w:r w:rsidR="008C5360">
        <w:rPr>
          <w:rFonts w:ascii="Times New Roman" w:hAnsi="Times New Roman" w:cs="Times New Roman"/>
          <w:sz w:val="24"/>
          <w:szCs w:val="24"/>
        </w:rPr>
        <w:t>–</w:t>
      </w:r>
      <w:r w:rsidR="007E41F3">
        <w:rPr>
          <w:rFonts w:ascii="Times New Roman" w:hAnsi="Times New Roman" w:cs="Times New Roman"/>
          <w:sz w:val="24"/>
          <w:szCs w:val="24"/>
        </w:rPr>
        <w:t xml:space="preserve"> жизнь». Изд. 2-е. М: </w:t>
      </w:r>
      <w:r w:rsidR="008E22A0">
        <w:rPr>
          <w:rFonts w:ascii="Times New Roman" w:hAnsi="Times New Roman" w:cs="Times New Roman"/>
          <w:sz w:val="24"/>
          <w:szCs w:val="24"/>
        </w:rPr>
        <w:t xml:space="preserve">ЛЕНАНД, 2019. </w:t>
      </w:r>
      <w:r w:rsidRPr="006C7459">
        <w:rPr>
          <w:rFonts w:ascii="Times New Roman" w:hAnsi="Times New Roman" w:cs="Times New Roman"/>
          <w:sz w:val="24"/>
          <w:szCs w:val="24"/>
        </w:rPr>
        <w:t>752 с.</w:t>
      </w:r>
    </w:p>
    <w:p w:rsidR="006C7459" w:rsidRPr="006C7459" w:rsidRDefault="006C7459" w:rsidP="006C745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459">
        <w:rPr>
          <w:rFonts w:ascii="Times New Roman" w:hAnsi="Times New Roman" w:cs="Times New Roman"/>
          <w:sz w:val="24"/>
          <w:szCs w:val="24"/>
        </w:rPr>
        <w:t xml:space="preserve"> «Вечности заложник»: [Воспоминания о Борисе Пастернак</w:t>
      </w:r>
      <w:r w:rsidR="007E41F3">
        <w:rPr>
          <w:rFonts w:ascii="Times New Roman" w:hAnsi="Times New Roman" w:cs="Times New Roman"/>
          <w:sz w:val="24"/>
          <w:szCs w:val="24"/>
        </w:rPr>
        <w:t>е]</w:t>
      </w:r>
      <w:r w:rsidR="007E41F3" w:rsidRPr="007E41F3">
        <w:rPr>
          <w:rFonts w:ascii="Times New Roman" w:hAnsi="Times New Roman" w:cs="Times New Roman"/>
          <w:sz w:val="24"/>
          <w:szCs w:val="24"/>
        </w:rPr>
        <w:t xml:space="preserve">. </w:t>
      </w:r>
      <w:r w:rsidR="007E41F3">
        <w:rPr>
          <w:rFonts w:ascii="Times New Roman" w:hAnsi="Times New Roman" w:cs="Times New Roman"/>
          <w:sz w:val="24"/>
          <w:szCs w:val="24"/>
        </w:rPr>
        <w:t>М.: </w:t>
      </w:r>
      <w:proofErr w:type="spellStart"/>
      <w:r w:rsidR="008E22A0">
        <w:rPr>
          <w:rFonts w:ascii="Times New Roman" w:hAnsi="Times New Roman" w:cs="Times New Roman"/>
          <w:sz w:val="24"/>
          <w:szCs w:val="24"/>
        </w:rPr>
        <w:t>ПРОЗАиК</w:t>
      </w:r>
      <w:proofErr w:type="spellEnd"/>
      <w:r w:rsidR="008E22A0">
        <w:rPr>
          <w:rFonts w:ascii="Times New Roman" w:hAnsi="Times New Roman" w:cs="Times New Roman"/>
          <w:sz w:val="24"/>
          <w:szCs w:val="24"/>
        </w:rPr>
        <w:t xml:space="preserve">, 2017. </w:t>
      </w:r>
      <w:r w:rsidRPr="006C7459">
        <w:rPr>
          <w:rFonts w:ascii="Times New Roman" w:hAnsi="Times New Roman" w:cs="Times New Roman"/>
          <w:sz w:val="24"/>
          <w:szCs w:val="24"/>
        </w:rPr>
        <w:t>464 с.</w:t>
      </w:r>
    </w:p>
    <w:p w:rsidR="006C7459" w:rsidRPr="002333FC" w:rsidRDefault="006C7459" w:rsidP="006C745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3. Громова Н.А. Узел. Поэты. Дружбы. Разрывы. Из литературного быта конца 20-х</w:t>
      </w:r>
      <w:r w:rsidR="008C5360" w:rsidRPr="002333FC">
        <w:rPr>
          <w:rFonts w:ascii="Times New Roman" w:hAnsi="Times New Roman" w:cs="Times New Roman"/>
          <w:sz w:val="24"/>
          <w:szCs w:val="24"/>
        </w:rPr>
        <w:t>–</w:t>
      </w:r>
      <w:r w:rsidRPr="002333FC">
        <w:rPr>
          <w:rFonts w:ascii="Times New Roman" w:hAnsi="Times New Roman" w:cs="Times New Roman"/>
          <w:sz w:val="24"/>
          <w:szCs w:val="24"/>
        </w:rPr>
        <w:t>30-х годов</w:t>
      </w:r>
      <w:r w:rsidR="002333FC">
        <w:rPr>
          <w:rFonts w:ascii="Times New Roman" w:hAnsi="Times New Roman" w:cs="Times New Roman"/>
          <w:sz w:val="24"/>
          <w:szCs w:val="24"/>
        </w:rPr>
        <w:t xml:space="preserve">. М.: АСТ: </w:t>
      </w:r>
      <w:r w:rsidR="002333FC"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="002333FC">
        <w:rPr>
          <w:rFonts w:ascii="Times New Roman" w:hAnsi="Times New Roman" w:cs="Times New Roman"/>
          <w:sz w:val="24"/>
          <w:szCs w:val="24"/>
        </w:rPr>
        <w:t>, 2016. 608 с.</w:t>
      </w:r>
    </w:p>
    <w:p w:rsidR="006C7459" w:rsidRPr="006C7459" w:rsidRDefault="006C7459" w:rsidP="006C745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459">
        <w:rPr>
          <w:rFonts w:ascii="Times New Roman" w:hAnsi="Times New Roman" w:cs="Times New Roman"/>
          <w:sz w:val="24"/>
          <w:szCs w:val="24"/>
        </w:rPr>
        <w:t xml:space="preserve"> Мир Пастернака: катало</w:t>
      </w:r>
      <w:r w:rsidR="007E41F3">
        <w:rPr>
          <w:rFonts w:ascii="Times New Roman" w:hAnsi="Times New Roman" w:cs="Times New Roman"/>
          <w:sz w:val="24"/>
          <w:szCs w:val="24"/>
        </w:rPr>
        <w:t xml:space="preserve">г выставки. </w:t>
      </w:r>
      <w:r w:rsidRPr="006C7459">
        <w:rPr>
          <w:rFonts w:ascii="Times New Roman" w:hAnsi="Times New Roman" w:cs="Times New Roman"/>
          <w:sz w:val="24"/>
          <w:szCs w:val="24"/>
        </w:rPr>
        <w:t xml:space="preserve">М.: </w:t>
      </w:r>
      <w:r w:rsidR="00CC3C0C" w:rsidRPr="006C7459">
        <w:rPr>
          <w:rFonts w:ascii="Times New Roman" w:hAnsi="Times New Roman" w:cs="Times New Roman"/>
          <w:sz w:val="24"/>
          <w:szCs w:val="24"/>
        </w:rPr>
        <w:t>Советский</w:t>
      </w:r>
      <w:r w:rsidR="00CC3C0C">
        <w:rPr>
          <w:rFonts w:ascii="Times New Roman" w:hAnsi="Times New Roman" w:cs="Times New Roman"/>
          <w:sz w:val="24"/>
          <w:szCs w:val="24"/>
        </w:rPr>
        <w:t xml:space="preserve"> художник, 1989. </w:t>
      </w:r>
      <w:r w:rsidR="007E41F3">
        <w:rPr>
          <w:rFonts w:ascii="Times New Roman" w:hAnsi="Times New Roman" w:cs="Times New Roman"/>
          <w:sz w:val="24"/>
          <w:szCs w:val="24"/>
        </w:rPr>
        <w:t>210 </w:t>
      </w:r>
      <w:r w:rsidRPr="006C7459">
        <w:rPr>
          <w:rFonts w:ascii="Times New Roman" w:hAnsi="Times New Roman" w:cs="Times New Roman"/>
          <w:sz w:val="24"/>
          <w:szCs w:val="24"/>
        </w:rPr>
        <w:t>с.</w:t>
      </w:r>
    </w:p>
    <w:p w:rsidR="006C7459" w:rsidRPr="006C7459" w:rsidRDefault="006C7459" w:rsidP="006C745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459">
        <w:rPr>
          <w:rFonts w:ascii="Times New Roman" w:hAnsi="Times New Roman" w:cs="Times New Roman"/>
          <w:sz w:val="24"/>
          <w:szCs w:val="24"/>
        </w:rPr>
        <w:t xml:space="preserve"> Муравина Н.С. Встречи </w:t>
      </w:r>
      <w:r w:rsidR="00CC3C0C">
        <w:rPr>
          <w:rFonts w:ascii="Times New Roman" w:hAnsi="Times New Roman" w:cs="Times New Roman"/>
          <w:sz w:val="24"/>
          <w:szCs w:val="24"/>
        </w:rPr>
        <w:t xml:space="preserve">с пастернаком (Воспоминания). 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Tenafly</w:t>
      </w:r>
      <w:proofErr w:type="spellEnd"/>
      <w:r w:rsidR="00CC3C0C">
        <w:rPr>
          <w:rFonts w:ascii="Times New Roman" w:hAnsi="Times New Roman" w:cs="Times New Roman"/>
          <w:sz w:val="24"/>
          <w:szCs w:val="24"/>
        </w:rPr>
        <w:t xml:space="preserve"> (N.J.): Эрмитаж, 1990. 224 </w:t>
      </w:r>
      <w:r w:rsidRPr="006C7459">
        <w:rPr>
          <w:rFonts w:ascii="Times New Roman" w:hAnsi="Times New Roman" w:cs="Times New Roman"/>
          <w:sz w:val="24"/>
          <w:szCs w:val="24"/>
        </w:rPr>
        <w:t>с.</w:t>
      </w:r>
    </w:p>
    <w:p w:rsidR="006C7459" w:rsidRPr="006C7459" w:rsidRDefault="006C7459" w:rsidP="006C745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459">
        <w:rPr>
          <w:rFonts w:ascii="Times New Roman" w:hAnsi="Times New Roman" w:cs="Times New Roman"/>
          <w:sz w:val="24"/>
          <w:szCs w:val="24"/>
        </w:rPr>
        <w:t xml:space="preserve"> Пастернак Е.Б</w:t>
      </w:r>
      <w:r w:rsidR="00CC3C0C">
        <w:rPr>
          <w:rFonts w:ascii="Times New Roman" w:hAnsi="Times New Roman" w:cs="Times New Roman"/>
          <w:sz w:val="24"/>
          <w:szCs w:val="24"/>
        </w:rPr>
        <w:t xml:space="preserve">. Борис Пастернак. Биография. М.: Цитадель, 1997. </w:t>
      </w:r>
      <w:r w:rsidRPr="006C7459">
        <w:rPr>
          <w:rFonts w:ascii="Times New Roman" w:hAnsi="Times New Roman" w:cs="Times New Roman"/>
          <w:sz w:val="24"/>
          <w:szCs w:val="24"/>
        </w:rPr>
        <w:t>728 с.</w:t>
      </w:r>
    </w:p>
    <w:p w:rsidR="006C7459" w:rsidRPr="006C7459" w:rsidRDefault="006C7459" w:rsidP="006C745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459">
        <w:rPr>
          <w:rFonts w:ascii="Times New Roman" w:hAnsi="Times New Roman" w:cs="Times New Roman"/>
          <w:sz w:val="24"/>
          <w:szCs w:val="24"/>
        </w:rPr>
        <w:t xml:space="preserve"> Пастернак Б.Л. Полн</w:t>
      </w:r>
      <w:r w:rsidR="007E41F3">
        <w:rPr>
          <w:rFonts w:ascii="Times New Roman" w:hAnsi="Times New Roman" w:cs="Times New Roman"/>
          <w:sz w:val="24"/>
          <w:szCs w:val="24"/>
        </w:rPr>
        <w:t>ое собрание сочинений: в 11 т</w:t>
      </w:r>
      <w:r w:rsidR="00CC3C0C">
        <w:rPr>
          <w:rFonts w:ascii="Times New Roman" w:hAnsi="Times New Roman" w:cs="Times New Roman"/>
          <w:sz w:val="24"/>
          <w:szCs w:val="24"/>
        </w:rPr>
        <w:t xml:space="preserve">. </w:t>
      </w:r>
      <w:r w:rsidRPr="006C7459">
        <w:rPr>
          <w:rFonts w:ascii="Times New Roman" w:hAnsi="Times New Roman" w:cs="Times New Roman"/>
          <w:sz w:val="24"/>
          <w:szCs w:val="24"/>
        </w:rPr>
        <w:t>М.: СЛОВО/SLOVO, 2003</w:t>
      </w:r>
      <w:r w:rsidR="008C5360">
        <w:rPr>
          <w:rFonts w:ascii="Times New Roman" w:hAnsi="Times New Roman" w:cs="Times New Roman"/>
          <w:sz w:val="24"/>
          <w:szCs w:val="24"/>
        </w:rPr>
        <w:t>–</w:t>
      </w:r>
      <w:r w:rsidRPr="006C7459">
        <w:rPr>
          <w:rFonts w:ascii="Times New Roman" w:hAnsi="Times New Roman" w:cs="Times New Roman"/>
          <w:sz w:val="24"/>
          <w:szCs w:val="24"/>
        </w:rPr>
        <w:t>2005.</w:t>
      </w:r>
    </w:p>
    <w:p w:rsidR="006C7459" w:rsidRPr="006C7459" w:rsidRDefault="006C7459" w:rsidP="006C745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459">
        <w:rPr>
          <w:rFonts w:ascii="Times New Roman" w:hAnsi="Times New Roman" w:cs="Times New Roman"/>
          <w:sz w:val="24"/>
          <w:szCs w:val="24"/>
        </w:rPr>
        <w:t xml:space="preserve"> Сергеева-</w:t>
      </w:r>
      <w:r w:rsidR="007E41F3">
        <w:rPr>
          <w:rFonts w:ascii="Times New Roman" w:hAnsi="Times New Roman" w:cs="Times New Roman"/>
          <w:sz w:val="24"/>
          <w:szCs w:val="24"/>
        </w:rPr>
        <w:t>Клятис А.Ю. Пастернак в жизни.</w:t>
      </w:r>
      <w:r w:rsidR="00732A72">
        <w:rPr>
          <w:rFonts w:ascii="Times New Roman" w:hAnsi="Times New Roman" w:cs="Times New Roman"/>
          <w:sz w:val="24"/>
          <w:szCs w:val="24"/>
        </w:rPr>
        <w:t xml:space="preserve"> </w:t>
      </w:r>
      <w:r w:rsidRPr="006C7459">
        <w:rPr>
          <w:rFonts w:ascii="Times New Roman" w:hAnsi="Times New Roman" w:cs="Times New Roman"/>
          <w:sz w:val="24"/>
          <w:szCs w:val="24"/>
        </w:rPr>
        <w:t xml:space="preserve">М.: АСТ: </w:t>
      </w:r>
      <w:r w:rsidR="00CC3C0C">
        <w:rPr>
          <w:rFonts w:ascii="Times New Roman" w:hAnsi="Times New Roman" w:cs="Times New Roman"/>
          <w:sz w:val="24"/>
          <w:szCs w:val="24"/>
        </w:rPr>
        <w:t xml:space="preserve">Редакция Елены Шубиной, 2015. </w:t>
      </w:r>
      <w:r w:rsidRPr="006C7459">
        <w:rPr>
          <w:rFonts w:ascii="Times New Roman" w:hAnsi="Times New Roman" w:cs="Times New Roman"/>
          <w:sz w:val="24"/>
          <w:szCs w:val="24"/>
        </w:rPr>
        <w:t>557 с.</w:t>
      </w:r>
    </w:p>
    <w:p w:rsidR="006C7459" w:rsidRPr="006C7459" w:rsidRDefault="006C7459" w:rsidP="006C745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3C0C">
        <w:rPr>
          <w:rFonts w:ascii="Times New Roman" w:hAnsi="Times New Roman" w:cs="Times New Roman"/>
          <w:sz w:val="24"/>
          <w:szCs w:val="24"/>
        </w:rPr>
        <w:t xml:space="preserve"> «Спекторский»</w:t>
      </w:r>
      <w:r w:rsidRPr="006C7459">
        <w:rPr>
          <w:rFonts w:ascii="Times New Roman" w:hAnsi="Times New Roman" w:cs="Times New Roman"/>
          <w:sz w:val="24"/>
          <w:szCs w:val="24"/>
        </w:rPr>
        <w:t xml:space="preserve"> Бориса Пастернака: Замысел и реализация / Б.Л. Пастернак; Сост., вступ.</w:t>
      </w:r>
      <w:r w:rsidR="00CC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459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6C7459">
        <w:rPr>
          <w:rFonts w:ascii="Times New Roman" w:hAnsi="Times New Roman" w:cs="Times New Roman"/>
          <w:sz w:val="24"/>
          <w:szCs w:val="24"/>
        </w:rPr>
        <w:t xml:space="preserve"> и коммент. А.Ю. Сергее</w:t>
      </w:r>
      <w:r w:rsidR="00CC3C0C">
        <w:rPr>
          <w:rFonts w:ascii="Times New Roman" w:hAnsi="Times New Roman" w:cs="Times New Roman"/>
          <w:sz w:val="24"/>
          <w:szCs w:val="24"/>
        </w:rPr>
        <w:t>вой</w:t>
      </w:r>
      <w:r w:rsidR="007E41F3">
        <w:rPr>
          <w:rFonts w:ascii="Times New Roman" w:hAnsi="Times New Roman" w:cs="Times New Roman"/>
          <w:sz w:val="24"/>
          <w:szCs w:val="24"/>
        </w:rPr>
        <w:t>-</w:t>
      </w:r>
      <w:r w:rsidR="00CC3C0C">
        <w:rPr>
          <w:rFonts w:ascii="Times New Roman" w:hAnsi="Times New Roman" w:cs="Times New Roman"/>
          <w:sz w:val="24"/>
          <w:szCs w:val="24"/>
        </w:rPr>
        <w:t xml:space="preserve">Клятис. М.: Совпадение, 2007. </w:t>
      </w:r>
      <w:r w:rsidRPr="006C7459">
        <w:rPr>
          <w:rFonts w:ascii="Times New Roman" w:hAnsi="Times New Roman" w:cs="Times New Roman"/>
          <w:sz w:val="24"/>
          <w:szCs w:val="24"/>
        </w:rPr>
        <w:t>231 с.</w:t>
      </w:r>
    </w:p>
    <w:p w:rsidR="006C7459" w:rsidRPr="006C7459" w:rsidRDefault="006C7459" w:rsidP="006C745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745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3C0C">
        <w:rPr>
          <w:rFonts w:ascii="Times New Roman" w:hAnsi="Times New Roman" w:cs="Times New Roman"/>
          <w:sz w:val="24"/>
          <w:szCs w:val="24"/>
        </w:rPr>
        <w:t xml:space="preserve"> </w:t>
      </w:r>
      <w:r w:rsidRPr="006C7459">
        <w:rPr>
          <w:rFonts w:ascii="Times New Roman" w:hAnsi="Times New Roman" w:cs="Times New Roman"/>
          <w:sz w:val="24"/>
          <w:szCs w:val="24"/>
        </w:rPr>
        <w:t>Флейшман Л.С. Бори</w:t>
      </w:r>
      <w:r w:rsidR="00CC3C0C">
        <w:rPr>
          <w:rFonts w:ascii="Times New Roman" w:hAnsi="Times New Roman" w:cs="Times New Roman"/>
          <w:sz w:val="24"/>
          <w:szCs w:val="24"/>
        </w:rPr>
        <w:t xml:space="preserve">с Пастернак в двадцатые годы. </w:t>
      </w:r>
      <w:r w:rsidRPr="006C7459">
        <w:rPr>
          <w:rFonts w:ascii="Times New Roman" w:hAnsi="Times New Roman" w:cs="Times New Roman"/>
          <w:sz w:val="24"/>
          <w:szCs w:val="24"/>
        </w:rPr>
        <w:t>СПб</w:t>
      </w:r>
      <w:r w:rsidR="00CC3C0C">
        <w:rPr>
          <w:rFonts w:ascii="Times New Roman" w:hAnsi="Times New Roman" w:cs="Times New Roman"/>
          <w:sz w:val="24"/>
          <w:szCs w:val="24"/>
        </w:rPr>
        <w:t xml:space="preserve">.: Академический проект, 2003. 464 с. </w:t>
      </w:r>
    </w:p>
    <w:p w:rsidR="00E2755C" w:rsidRPr="0080529C" w:rsidRDefault="006C7459" w:rsidP="006C7459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45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369">
        <w:rPr>
          <w:rFonts w:ascii="Times New Roman" w:hAnsi="Times New Roman" w:cs="Times New Roman"/>
          <w:sz w:val="24"/>
          <w:szCs w:val="24"/>
        </w:rPr>
        <w:t> </w:t>
      </w:r>
      <w:r w:rsidRPr="006C7459">
        <w:rPr>
          <w:rFonts w:ascii="Times New Roman" w:hAnsi="Times New Roman" w:cs="Times New Roman"/>
          <w:sz w:val="24"/>
          <w:szCs w:val="24"/>
        </w:rPr>
        <w:t>Флейшман Л.С. Борис Пастернак и литера</w:t>
      </w:r>
      <w:r w:rsidR="00CC3C0C">
        <w:rPr>
          <w:rFonts w:ascii="Times New Roman" w:hAnsi="Times New Roman" w:cs="Times New Roman"/>
          <w:sz w:val="24"/>
          <w:szCs w:val="24"/>
        </w:rPr>
        <w:t xml:space="preserve">турное движение 1930-х годов. </w:t>
      </w:r>
      <w:r w:rsidRPr="006C7459">
        <w:rPr>
          <w:rFonts w:ascii="Times New Roman" w:hAnsi="Times New Roman" w:cs="Times New Roman"/>
          <w:sz w:val="24"/>
          <w:szCs w:val="24"/>
        </w:rPr>
        <w:t>СПб</w:t>
      </w:r>
      <w:r w:rsidR="007E41F3" w:rsidRPr="0080529C">
        <w:rPr>
          <w:rFonts w:ascii="Times New Roman" w:hAnsi="Times New Roman" w:cs="Times New Roman"/>
          <w:sz w:val="24"/>
          <w:szCs w:val="24"/>
          <w:lang w:val="en-US"/>
        </w:rPr>
        <w:t>.:</w:t>
      </w:r>
      <w:r w:rsidR="007E41F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E46BE">
        <w:rPr>
          <w:rFonts w:ascii="Times New Roman" w:hAnsi="Times New Roman" w:cs="Times New Roman"/>
          <w:sz w:val="24"/>
          <w:szCs w:val="24"/>
        </w:rPr>
        <w:t>Академический</w:t>
      </w:r>
      <w:r w:rsidR="007E46BE" w:rsidRPr="00805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6BE">
        <w:rPr>
          <w:rFonts w:ascii="Times New Roman" w:hAnsi="Times New Roman" w:cs="Times New Roman"/>
          <w:sz w:val="24"/>
          <w:szCs w:val="24"/>
        </w:rPr>
        <w:t>проект</w:t>
      </w:r>
      <w:r w:rsidR="007E46BE" w:rsidRPr="0080529C">
        <w:rPr>
          <w:rFonts w:ascii="Times New Roman" w:hAnsi="Times New Roman" w:cs="Times New Roman"/>
          <w:sz w:val="24"/>
          <w:szCs w:val="24"/>
          <w:lang w:val="en-US"/>
        </w:rPr>
        <w:t xml:space="preserve">, 200. </w:t>
      </w:r>
      <w:r w:rsidRPr="0080529C">
        <w:rPr>
          <w:rFonts w:ascii="Times New Roman" w:hAnsi="Times New Roman" w:cs="Times New Roman"/>
          <w:sz w:val="24"/>
          <w:szCs w:val="24"/>
          <w:lang w:val="en-US"/>
        </w:rPr>
        <w:t xml:space="preserve">656 </w:t>
      </w:r>
      <w:r w:rsidRPr="006C7459">
        <w:rPr>
          <w:rFonts w:ascii="Times New Roman" w:hAnsi="Times New Roman" w:cs="Times New Roman"/>
          <w:sz w:val="24"/>
          <w:szCs w:val="24"/>
        </w:rPr>
        <w:t>с</w:t>
      </w:r>
      <w:r w:rsidRPr="008052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B620B" w:rsidRPr="0080529C" w:rsidRDefault="009B620B" w:rsidP="006C7459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55C" w:rsidRPr="0080529C" w:rsidRDefault="00E2755C" w:rsidP="00E27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E2755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References</w:t>
      </w:r>
    </w:p>
    <w:p w:rsidR="00E2755C" w:rsidRPr="0080529C" w:rsidRDefault="00E2755C" w:rsidP="006C7459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2994" w:rsidRPr="00F52994" w:rsidRDefault="006C7459" w:rsidP="00F52994">
      <w:pPr>
        <w:pStyle w:val="ab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05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17C" w:rsidRPr="0080529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F52994" w:rsidRPr="00F52994">
        <w:rPr>
          <w:rFonts w:ascii="Times New Roman" w:hAnsi="Times New Roman" w:cs="Times New Roman"/>
          <w:sz w:val="24"/>
          <w:szCs w:val="24"/>
          <w:lang w:val="en-US"/>
        </w:rPr>
        <w:t>Broytman</w:t>
      </w:r>
      <w:proofErr w:type="spellEnd"/>
      <w:r w:rsidR="00F52994" w:rsidRPr="00805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994" w:rsidRPr="00F529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2994" w:rsidRPr="008052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52994" w:rsidRPr="00F529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52994" w:rsidRPr="008052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529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52994" w:rsidRPr="00805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994">
        <w:rPr>
          <w:rFonts w:ascii="Times New Roman" w:hAnsi="Times New Roman" w:cs="Times New Roman"/>
          <w:sz w:val="24"/>
          <w:szCs w:val="24"/>
          <w:lang w:val="en-US"/>
        </w:rPr>
        <w:t>poetics</w:t>
      </w:r>
      <w:r w:rsidR="00F52994" w:rsidRPr="00805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99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52994" w:rsidRPr="00805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994">
        <w:rPr>
          <w:rFonts w:ascii="Times New Roman" w:hAnsi="Times New Roman" w:cs="Times New Roman"/>
          <w:sz w:val="24"/>
          <w:szCs w:val="24"/>
          <w:lang w:val="en-US"/>
        </w:rPr>
        <w:t>Boris</w:t>
      </w:r>
      <w:r w:rsidR="00F52994" w:rsidRPr="00805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994">
        <w:rPr>
          <w:rFonts w:ascii="Times New Roman" w:hAnsi="Times New Roman" w:cs="Times New Roman"/>
          <w:sz w:val="24"/>
          <w:szCs w:val="24"/>
          <w:lang w:val="en-US"/>
        </w:rPr>
        <w:t>Pasternak</w:t>
      </w:r>
      <w:r w:rsidR="00F52994" w:rsidRPr="0080529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529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2994" w:rsidRPr="00805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994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F52994" w:rsidRPr="0080529C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F52994">
        <w:rPr>
          <w:rFonts w:ascii="Times New Roman" w:hAnsi="Times New Roman" w:cs="Times New Roman"/>
          <w:iCs/>
          <w:sz w:val="24"/>
          <w:szCs w:val="24"/>
          <w:lang w:val="en-US"/>
        </w:rPr>
        <w:t>My</w:t>
      </w:r>
      <w:r w:rsidR="00F52994" w:rsidRPr="0080529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52994">
        <w:rPr>
          <w:rFonts w:ascii="Times New Roman" w:hAnsi="Times New Roman" w:cs="Times New Roman"/>
          <w:iCs/>
          <w:sz w:val="24"/>
          <w:szCs w:val="24"/>
          <w:lang w:val="en-US"/>
        </w:rPr>
        <w:t>Sister</w:t>
      </w:r>
      <w:r w:rsidR="00F52994" w:rsidRPr="0080529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F52994">
        <w:rPr>
          <w:rFonts w:ascii="Times New Roman" w:hAnsi="Times New Roman" w:cs="Times New Roman"/>
          <w:iCs/>
          <w:sz w:val="24"/>
          <w:szCs w:val="24"/>
          <w:lang w:val="en-US"/>
        </w:rPr>
        <w:t>Life</w:t>
      </w:r>
      <w:r w:rsidR="00F52994" w:rsidRPr="0080529C">
        <w:rPr>
          <w:rFonts w:ascii="Times New Roman" w:hAnsi="Times New Roman" w:cs="Times New Roman"/>
          <w:iCs/>
          <w:sz w:val="24"/>
          <w:szCs w:val="24"/>
          <w:lang w:val="en-US"/>
        </w:rPr>
        <w:t>”. 2-</w:t>
      </w:r>
      <w:r w:rsidR="00F52994">
        <w:rPr>
          <w:rFonts w:ascii="Times New Roman" w:hAnsi="Times New Roman" w:cs="Times New Roman"/>
          <w:iCs/>
          <w:sz w:val="24"/>
          <w:szCs w:val="24"/>
          <w:lang w:val="en-US"/>
        </w:rPr>
        <w:t>nd</w:t>
      </w:r>
      <w:r w:rsidR="00F52994" w:rsidRPr="0080529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52994">
        <w:rPr>
          <w:rFonts w:ascii="Times New Roman" w:hAnsi="Times New Roman" w:cs="Times New Roman"/>
          <w:iCs/>
          <w:sz w:val="24"/>
          <w:szCs w:val="24"/>
          <w:lang w:val="en-US"/>
        </w:rPr>
        <w:t>ed</w:t>
      </w:r>
      <w:r w:rsidR="00F52994" w:rsidRPr="0080529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F52994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="00F52994" w:rsidRPr="0080529C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2A5DB8" w:rsidRPr="0080529C"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="00F52994" w:rsidRPr="0080529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52994">
        <w:rPr>
          <w:rFonts w:ascii="Times New Roman" w:hAnsi="Times New Roman" w:cs="Times New Roman"/>
          <w:iCs/>
          <w:sz w:val="24"/>
          <w:szCs w:val="24"/>
          <w:lang w:val="en-US"/>
        </w:rPr>
        <w:t>LENAND</w:t>
      </w:r>
      <w:r w:rsidR="00F52994" w:rsidRPr="0080529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2019. 752 </w:t>
      </w:r>
      <w:r w:rsidR="00F52994">
        <w:rPr>
          <w:rFonts w:ascii="Times New Roman" w:hAnsi="Times New Roman" w:cs="Times New Roman"/>
          <w:iCs/>
          <w:sz w:val="24"/>
          <w:szCs w:val="24"/>
          <w:lang w:val="en-US"/>
        </w:rPr>
        <w:t>p.</w:t>
      </w:r>
    </w:p>
    <w:p w:rsidR="002A5DB8" w:rsidRPr="00B65A42" w:rsidRDefault="00DE017C" w:rsidP="002A5DB8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DB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2A5DB8">
        <w:rPr>
          <w:rFonts w:ascii="Times New Roman" w:hAnsi="Times New Roman" w:cs="Times New Roman"/>
          <w:sz w:val="24"/>
          <w:szCs w:val="24"/>
          <w:lang w:val="en-US"/>
        </w:rPr>
        <w:t xml:space="preserve">“The hostage of </w:t>
      </w:r>
      <w:r w:rsidR="002A5DB8" w:rsidRPr="002A5DB8">
        <w:rPr>
          <w:rFonts w:ascii="Times New Roman" w:hAnsi="Times New Roman" w:cs="Times New Roman"/>
          <w:sz w:val="24"/>
          <w:szCs w:val="24"/>
          <w:lang w:val="en-US"/>
        </w:rPr>
        <w:t>eternity</w:t>
      </w:r>
      <w:r w:rsidR="002A5DB8">
        <w:rPr>
          <w:rFonts w:ascii="Times New Roman" w:hAnsi="Times New Roman" w:cs="Times New Roman"/>
          <w:sz w:val="24"/>
          <w:szCs w:val="24"/>
          <w:lang w:val="en-US"/>
        </w:rPr>
        <w:t>”: [</w:t>
      </w:r>
      <w:r w:rsidR="007E41F3">
        <w:rPr>
          <w:rFonts w:ascii="Times New Roman" w:hAnsi="Times New Roman" w:cs="Times New Roman"/>
          <w:sz w:val="24"/>
          <w:szCs w:val="24"/>
          <w:lang w:val="en-US"/>
        </w:rPr>
        <w:t>Memories about Boris Pasternak]</w:t>
      </w:r>
      <w:r w:rsidR="007E41F3" w:rsidRPr="007E41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5DB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A5DB8" w:rsidRPr="00B65A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A5DB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A5DB8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DB8" w:rsidRPr="00B65A42">
        <w:rPr>
          <w:rFonts w:ascii="Times New Roman" w:hAnsi="Times New Roman" w:cs="Times New Roman"/>
          <w:sz w:val="24"/>
          <w:szCs w:val="24"/>
          <w:lang w:val="en-US"/>
        </w:rPr>
        <w:t>PROZAiK</w:t>
      </w:r>
      <w:proofErr w:type="spellEnd"/>
      <w:r w:rsidR="002A5DB8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. 2014. 464 </w:t>
      </w:r>
      <w:r w:rsidR="002A5D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A5DB8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A5DB8" w:rsidRPr="005935F9" w:rsidRDefault="00DE017C" w:rsidP="002A5DB8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DB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2A5DB8" w:rsidRPr="002333FC">
        <w:rPr>
          <w:rFonts w:ascii="Times New Roman" w:hAnsi="Times New Roman" w:cs="Times New Roman"/>
          <w:sz w:val="24"/>
          <w:szCs w:val="24"/>
          <w:lang w:val="en-US"/>
        </w:rPr>
        <w:t>Gromova</w:t>
      </w:r>
      <w:proofErr w:type="spellEnd"/>
      <w:r w:rsidR="002A5DB8" w:rsidRPr="002333FC">
        <w:rPr>
          <w:rFonts w:ascii="Times New Roman" w:hAnsi="Times New Roman" w:cs="Times New Roman"/>
          <w:sz w:val="24"/>
          <w:szCs w:val="24"/>
          <w:lang w:val="en-US"/>
        </w:rPr>
        <w:t xml:space="preserve"> N.A. Knot. Poets. Friendship. Gaps. From the literary life of the late 20s-30s yr.</w:t>
      </w:r>
      <w:r w:rsidR="002333FC" w:rsidRPr="00233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33F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333FC" w:rsidRPr="00B65A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333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33FC" w:rsidRPr="00593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33FC" w:rsidRPr="00B65A42">
        <w:rPr>
          <w:rFonts w:ascii="Times New Roman" w:hAnsi="Times New Roman" w:cs="Times New Roman"/>
          <w:sz w:val="24"/>
          <w:szCs w:val="24"/>
          <w:lang w:val="en-US"/>
        </w:rPr>
        <w:t>AST:</w:t>
      </w:r>
      <w:r w:rsidR="002333FC" w:rsidRPr="00233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33FC"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="002333FC" w:rsidRPr="005935F9">
        <w:rPr>
          <w:rFonts w:ascii="Times New Roman" w:hAnsi="Times New Roman" w:cs="Times New Roman"/>
          <w:sz w:val="24"/>
          <w:szCs w:val="24"/>
          <w:lang w:val="en-US"/>
        </w:rPr>
        <w:t xml:space="preserve">, 2016. 608 </w:t>
      </w:r>
      <w:r w:rsidR="002333FC">
        <w:rPr>
          <w:rFonts w:ascii="Times New Roman" w:hAnsi="Times New Roman" w:cs="Times New Roman"/>
          <w:sz w:val="24"/>
          <w:szCs w:val="24"/>
        </w:rPr>
        <w:t>р</w:t>
      </w:r>
      <w:r w:rsidR="002333FC" w:rsidRPr="005935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5DB8" w:rsidRPr="00B65A42" w:rsidRDefault="00DE017C" w:rsidP="00DE017C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DB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2A5DB8" w:rsidRPr="002A5DB8">
        <w:rPr>
          <w:rFonts w:ascii="Times New Roman" w:hAnsi="Times New Roman" w:cs="Times New Roman"/>
          <w:sz w:val="24"/>
          <w:szCs w:val="24"/>
          <w:lang w:val="en-US"/>
        </w:rPr>
        <w:t>The Pasternak</w:t>
      </w:r>
      <w:r w:rsidR="002A5DB8">
        <w:rPr>
          <w:rFonts w:ascii="Times New Roman" w:hAnsi="Times New Roman" w:cs="Times New Roman"/>
          <w:sz w:val="24"/>
          <w:szCs w:val="24"/>
          <w:lang w:val="en-US"/>
        </w:rPr>
        <w:t>’s world</w:t>
      </w:r>
      <w:r w:rsidR="002A5DB8" w:rsidRPr="002A5DB8">
        <w:rPr>
          <w:rFonts w:ascii="Times New Roman" w:hAnsi="Times New Roman" w:cs="Times New Roman"/>
          <w:sz w:val="24"/>
          <w:szCs w:val="24"/>
          <w:lang w:val="en-US"/>
        </w:rPr>
        <w:t>: exhibition catalog</w:t>
      </w:r>
      <w:r w:rsidR="007E41F3" w:rsidRPr="007E41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A5DB8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2A5DB8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A5DB8">
        <w:rPr>
          <w:rFonts w:ascii="Times New Roman" w:hAnsi="Times New Roman" w:cs="Times New Roman"/>
          <w:sz w:val="24"/>
          <w:szCs w:val="24"/>
          <w:lang w:val="en-US"/>
        </w:rPr>
        <w:t>Soviet</w:t>
      </w:r>
      <w:r w:rsidR="002A5DB8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5DB8">
        <w:rPr>
          <w:rFonts w:ascii="Times New Roman" w:hAnsi="Times New Roman" w:cs="Times New Roman"/>
          <w:sz w:val="24"/>
          <w:szCs w:val="24"/>
          <w:lang w:val="en-US"/>
        </w:rPr>
        <w:t>artist</w:t>
      </w:r>
      <w:r w:rsidR="002A5DB8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. 1989. 210 </w:t>
      </w:r>
      <w:r w:rsidR="002A5D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A5DB8" w:rsidRPr="00B65A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5DB8" w:rsidRPr="00B65A42" w:rsidRDefault="00DE017C" w:rsidP="00DE017C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DB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="002A5DB8" w:rsidRPr="002A5DB8">
        <w:rPr>
          <w:rFonts w:ascii="Times New Roman" w:hAnsi="Times New Roman" w:cs="Times New Roman"/>
          <w:sz w:val="24"/>
          <w:szCs w:val="24"/>
          <w:lang w:val="en-US"/>
        </w:rPr>
        <w:t>Muravina</w:t>
      </w:r>
      <w:proofErr w:type="spellEnd"/>
      <w:r w:rsidR="002A5DB8" w:rsidRPr="002A5DB8">
        <w:rPr>
          <w:rFonts w:ascii="Times New Roman" w:hAnsi="Times New Roman" w:cs="Times New Roman"/>
          <w:sz w:val="24"/>
          <w:szCs w:val="24"/>
          <w:lang w:val="en-US"/>
        </w:rPr>
        <w:t xml:space="preserve"> N.S.</w:t>
      </w:r>
      <w:r w:rsidR="002A5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5DB8" w:rsidRPr="002A5DB8">
        <w:rPr>
          <w:rFonts w:ascii="Times New Roman" w:hAnsi="Times New Roman" w:cs="Times New Roman"/>
          <w:sz w:val="24"/>
          <w:szCs w:val="24"/>
          <w:lang w:val="en-US"/>
        </w:rPr>
        <w:t>Meetings with Pasternak (Memories</w:t>
      </w:r>
      <w:r w:rsidR="002A5DB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2A5DB8" w:rsidRPr="004A6ECF">
        <w:rPr>
          <w:rFonts w:ascii="Times New Roman" w:hAnsi="Times New Roman" w:cs="Times New Roman"/>
          <w:sz w:val="24"/>
          <w:szCs w:val="24"/>
          <w:lang w:val="en-US"/>
        </w:rPr>
        <w:t>Tenafly (N.J.):</w:t>
      </w:r>
      <w:r w:rsidR="002A5DB8">
        <w:rPr>
          <w:rFonts w:ascii="Times New Roman" w:hAnsi="Times New Roman" w:cs="Times New Roman"/>
          <w:sz w:val="24"/>
          <w:szCs w:val="24"/>
          <w:lang w:val="en-US"/>
        </w:rPr>
        <w:t xml:space="preserve"> Hermitage</w:t>
      </w:r>
      <w:r w:rsidR="004A6E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A6ECF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1990. 224 </w:t>
      </w:r>
      <w:r w:rsidR="004A6EC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A6ECF" w:rsidRPr="00B65A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A5DB8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6E087A" w:rsidRPr="00B65A42" w:rsidRDefault="00DE017C" w:rsidP="006E087A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6E087A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6E087A" w:rsidRPr="006E087A">
        <w:rPr>
          <w:rFonts w:ascii="Times New Roman" w:hAnsi="Times New Roman" w:cs="Times New Roman"/>
          <w:sz w:val="24"/>
          <w:szCs w:val="24"/>
          <w:lang w:val="en-US"/>
        </w:rPr>
        <w:t xml:space="preserve">Pasternak E.B. </w:t>
      </w:r>
      <w:r w:rsidR="006E087A">
        <w:rPr>
          <w:rFonts w:ascii="Times New Roman" w:hAnsi="Times New Roman" w:cs="Times New Roman"/>
          <w:sz w:val="24"/>
          <w:szCs w:val="24"/>
          <w:lang w:val="en-US"/>
        </w:rPr>
        <w:t>Boris Pasternak. Biography</w:t>
      </w:r>
      <w:r w:rsidR="006E087A" w:rsidRPr="006E08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E087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E087A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6E087A" w:rsidRPr="006E087A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6E087A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. 1997. 728 </w:t>
      </w:r>
      <w:r w:rsidR="006E087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E087A" w:rsidRPr="00B65A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87A" w:rsidRDefault="00DE017C" w:rsidP="006E087A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6E087A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6E087A" w:rsidRPr="006E087A">
        <w:rPr>
          <w:rFonts w:ascii="Times New Roman" w:hAnsi="Times New Roman" w:cs="Times New Roman"/>
          <w:sz w:val="24"/>
          <w:szCs w:val="24"/>
          <w:lang w:val="en-US"/>
        </w:rPr>
        <w:t xml:space="preserve">Pasternak B.L. </w:t>
      </w:r>
      <w:r w:rsidR="006E087A">
        <w:rPr>
          <w:rFonts w:ascii="Times New Roman" w:hAnsi="Times New Roman" w:cs="Times New Roman"/>
          <w:sz w:val="24"/>
          <w:szCs w:val="24"/>
          <w:lang w:val="en-US"/>
        </w:rPr>
        <w:t xml:space="preserve">Complete works in 11 vol. M.: SLOVO. </w:t>
      </w:r>
      <w:r w:rsidR="006E087A" w:rsidRPr="006E087A">
        <w:rPr>
          <w:rFonts w:ascii="Times New Roman" w:hAnsi="Times New Roman" w:cs="Times New Roman"/>
          <w:sz w:val="24"/>
          <w:szCs w:val="24"/>
          <w:lang w:val="en-US"/>
        </w:rPr>
        <w:t xml:space="preserve">2003. </w:t>
      </w:r>
    </w:p>
    <w:p w:rsidR="006E087A" w:rsidRPr="00B65A42" w:rsidRDefault="006E087A" w:rsidP="00207EDA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="00207EDA" w:rsidRPr="00207EDA">
        <w:rPr>
          <w:rFonts w:ascii="Times New Roman" w:hAnsi="Times New Roman" w:cs="Times New Roman"/>
          <w:sz w:val="24"/>
          <w:szCs w:val="24"/>
          <w:lang w:val="en-US"/>
        </w:rPr>
        <w:t>Sergeyeva-Klyatis</w:t>
      </w:r>
      <w:proofErr w:type="spellEnd"/>
      <w:r w:rsidR="00207EDA" w:rsidRPr="00207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EDA" w:rsidRPr="00207EDA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="00207EDA" w:rsidRPr="00207E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41F3">
        <w:rPr>
          <w:rFonts w:ascii="Times New Roman" w:hAnsi="Times New Roman" w:cs="Times New Roman"/>
          <w:sz w:val="24"/>
          <w:szCs w:val="24"/>
          <w:lang w:val="en-US"/>
        </w:rPr>
        <w:t xml:space="preserve"> Pasternak in life</w:t>
      </w:r>
      <w:r w:rsidR="007E41F3" w:rsidRPr="007E41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7EDA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ED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07EDA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.: AST: </w:t>
      </w:r>
      <w:r w:rsidR="00207EDA" w:rsidRPr="00207EDA">
        <w:rPr>
          <w:rFonts w:ascii="Times New Roman" w:hAnsi="Times New Roman" w:cs="Times New Roman"/>
          <w:sz w:val="24"/>
          <w:szCs w:val="24"/>
          <w:lang w:val="en-US"/>
        </w:rPr>
        <w:t>Elena</w:t>
      </w:r>
      <w:r w:rsidR="00207EDA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EDA" w:rsidRPr="00207EDA">
        <w:rPr>
          <w:rFonts w:ascii="Times New Roman" w:hAnsi="Times New Roman" w:cs="Times New Roman"/>
          <w:sz w:val="24"/>
          <w:szCs w:val="24"/>
          <w:lang w:val="en-US"/>
        </w:rPr>
        <w:t>Shubina</w:t>
      </w:r>
      <w:proofErr w:type="spellEnd"/>
      <w:r w:rsidR="00207EDA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EDA" w:rsidRPr="00207EDA">
        <w:rPr>
          <w:rFonts w:ascii="Times New Roman" w:hAnsi="Times New Roman" w:cs="Times New Roman"/>
          <w:sz w:val="24"/>
          <w:szCs w:val="24"/>
          <w:lang w:val="en-US"/>
        </w:rPr>
        <w:t>editorial</w:t>
      </w:r>
      <w:r w:rsidR="00207EDA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EDA" w:rsidRPr="00207ED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207EDA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. 2015. 557 </w:t>
      </w:r>
      <w:r w:rsidR="00207ED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7EDA" w:rsidRPr="00B65A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87A" w:rsidRPr="00B65A42" w:rsidRDefault="00207EDA" w:rsidP="00207EDA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“</w:t>
      </w:r>
      <w:proofErr w:type="spellStart"/>
      <w:r w:rsidRPr="00207EDA">
        <w:rPr>
          <w:rFonts w:ascii="Times New Roman" w:hAnsi="Times New Roman" w:cs="Times New Roman"/>
          <w:sz w:val="24"/>
          <w:szCs w:val="24"/>
          <w:lang w:val="en-US"/>
        </w:rPr>
        <w:t>Spektorskiy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by Boris Pasternak: Conception and realization / </w:t>
      </w:r>
      <w:r w:rsidRPr="006E087A">
        <w:rPr>
          <w:rFonts w:ascii="Times New Roman" w:hAnsi="Times New Roman" w:cs="Times New Roman"/>
          <w:sz w:val="24"/>
          <w:szCs w:val="24"/>
          <w:lang w:val="en-US"/>
        </w:rPr>
        <w:t>B.L.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087A">
        <w:rPr>
          <w:rFonts w:ascii="Times New Roman" w:hAnsi="Times New Roman" w:cs="Times New Roman"/>
          <w:sz w:val="24"/>
          <w:szCs w:val="24"/>
          <w:lang w:val="en-US"/>
        </w:rPr>
        <w:t>Pasternak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comp. pref. and com. </w:t>
      </w:r>
      <w:proofErr w:type="spellStart"/>
      <w:r w:rsidRPr="00207E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5A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07EDA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7EDA">
        <w:rPr>
          <w:rFonts w:ascii="Times New Roman" w:hAnsi="Times New Roman" w:cs="Times New Roman"/>
          <w:sz w:val="24"/>
          <w:szCs w:val="24"/>
          <w:lang w:val="en-US"/>
        </w:rPr>
        <w:t>Sergeyeva</w:t>
      </w:r>
      <w:r w:rsidRPr="00B65A4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07EDA">
        <w:rPr>
          <w:rFonts w:ascii="Times New Roman" w:hAnsi="Times New Roman" w:cs="Times New Roman"/>
          <w:sz w:val="24"/>
          <w:szCs w:val="24"/>
          <w:lang w:val="en-US"/>
        </w:rPr>
        <w:t>Klyatis</w:t>
      </w:r>
      <w:proofErr w:type="spellEnd"/>
      <w:r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Sovpadeniye</w:t>
      </w:r>
      <w:proofErr w:type="spellEnd"/>
      <w:r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. 2007. 231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65A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017C" w:rsidRPr="00B65A42" w:rsidRDefault="007352BB" w:rsidP="009B620B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A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E017C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B620B" w:rsidRPr="00B65A42">
        <w:rPr>
          <w:rFonts w:ascii="Times New Roman" w:hAnsi="Times New Roman" w:cs="Times New Roman"/>
          <w:sz w:val="24"/>
          <w:szCs w:val="24"/>
          <w:lang w:val="en-US"/>
        </w:rPr>
        <w:t>Fleyshman</w:t>
      </w:r>
      <w:proofErr w:type="spellEnd"/>
      <w:r w:rsidR="009B620B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 L.S. </w:t>
      </w:r>
      <w:r w:rsidR="009B620B" w:rsidRPr="009B620B">
        <w:rPr>
          <w:rFonts w:ascii="Times New Roman" w:hAnsi="Times New Roman" w:cs="Times New Roman"/>
          <w:sz w:val="24"/>
          <w:szCs w:val="24"/>
          <w:lang w:val="en-US"/>
        </w:rPr>
        <w:t>Boris</w:t>
      </w:r>
      <w:r w:rsidR="009B620B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20B" w:rsidRPr="009B620B">
        <w:rPr>
          <w:rFonts w:ascii="Times New Roman" w:hAnsi="Times New Roman" w:cs="Times New Roman"/>
          <w:sz w:val="24"/>
          <w:szCs w:val="24"/>
          <w:lang w:val="en-US"/>
        </w:rPr>
        <w:t>Pasternak</w:t>
      </w:r>
      <w:r w:rsidR="009B620B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20B" w:rsidRPr="009B620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B620B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20B" w:rsidRPr="009B620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B620B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20B" w:rsidRPr="009B620B">
        <w:rPr>
          <w:rFonts w:ascii="Times New Roman" w:hAnsi="Times New Roman" w:cs="Times New Roman"/>
          <w:sz w:val="24"/>
          <w:szCs w:val="24"/>
          <w:lang w:val="en-US"/>
        </w:rPr>
        <w:t>twenties</w:t>
      </w:r>
      <w:r w:rsidR="009B620B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20B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9B620B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B620B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9B620B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="009B620B" w:rsidRPr="009B620B">
        <w:rPr>
          <w:rFonts w:ascii="Times New Roman" w:hAnsi="Times New Roman" w:cs="Times New Roman"/>
          <w:sz w:val="24"/>
          <w:szCs w:val="24"/>
          <w:lang w:val="en-US"/>
        </w:rPr>
        <w:t>Akademicheskiy</w:t>
      </w:r>
      <w:proofErr w:type="spellEnd"/>
      <w:r w:rsidR="009B620B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620B" w:rsidRPr="009B620B">
        <w:rPr>
          <w:rFonts w:ascii="Times New Roman" w:hAnsi="Times New Roman" w:cs="Times New Roman"/>
          <w:sz w:val="24"/>
          <w:szCs w:val="24"/>
          <w:lang w:val="en-US"/>
        </w:rPr>
        <w:t>proyekt</w:t>
      </w:r>
      <w:proofErr w:type="spellEnd"/>
      <w:r w:rsidR="009B620B" w:rsidRPr="00B65A42">
        <w:rPr>
          <w:rFonts w:ascii="Times New Roman" w:hAnsi="Times New Roman" w:cs="Times New Roman"/>
          <w:sz w:val="24"/>
          <w:szCs w:val="24"/>
          <w:lang w:val="en-US"/>
        </w:rPr>
        <w:t>. 2003.</w:t>
      </w:r>
      <w:r w:rsidR="00673E5C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 464 </w:t>
      </w:r>
      <w:r w:rsidR="009B620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B620B" w:rsidRPr="00B65A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13979" w:rsidRDefault="00DE017C" w:rsidP="008179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B620B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="009B620B" w:rsidRPr="009B620B">
        <w:rPr>
          <w:rFonts w:ascii="Times New Roman" w:hAnsi="Times New Roman" w:cs="Times New Roman"/>
          <w:sz w:val="24"/>
          <w:szCs w:val="24"/>
          <w:lang w:val="en-US"/>
        </w:rPr>
        <w:t>Fleyshman</w:t>
      </w:r>
      <w:proofErr w:type="spellEnd"/>
      <w:r w:rsidR="009B620B" w:rsidRPr="009B620B">
        <w:rPr>
          <w:rFonts w:ascii="Times New Roman" w:hAnsi="Times New Roman" w:cs="Times New Roman"/>
          <w:sz w:val="24"/>
          <w:szCs w:val="24"/>
          <w:lang w:val="en-US"/>
        </w:rPr>
        <w:t xml:space="preserve"> L.S. Boris Pasternak</w:t>
      </w:r>
      <w:r w:rsidR="009B620B">
        <w:rPr>
          <w:rFonts w:ascii="Times New Roman" w:hAnsi="Times New Roman" w:cs="Times New Roman"/>
          <w:sz w:val="24"/>
          <w:szCs w:val="24"/>
          <w:lang w:val="en-US"/>
        </w:rPr>
        <w:t xml:space="preserve"> and literary process in 1930s. </w:t>
      </w:r>
      <w:proofErr w:type="spellStart"/>
      <w:r w:rsidR="009B620B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9B620B" w:rsidRPr="009B620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9B620B" w:rsidRPr="009B620B">
        <w:rPr>
          <w:rFonts w:ascii="Times New Roman" w:hAnsi="Times New Roman" w:cs="Times New Roman"/>
          <w:sz w:val="24"/>
          <w:szCs w:val="24"/>
          <w:lang w:val="en-US"/>
        </w:rPr>
        <w:t>Akademicheskiy</w:t>
      </w:r>
      <w:proofErr w:type="spellEnd"/>
      <w:r w:rsidR="009B620B" w:rsidRPr="009B6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0B" w:rsidRPr="009B620B">
        <w:rPr>
          <w:rFonts w:ascii="Times New Roman" w:hAnsi="Times New Roman" w:cs="Times New Roman"/>
          <w:sz w:val="24"/>
          <w:szCs w:val="24"/>
          <w:lang w:val="en-US"/>
        </w:rPr>
        <w:t>proyekt</w:t>
      </w:r>
      <w:proofErr w:type="spellEnd"/>
      <w:r w:rsidR="009B620B" w:rsidRPr="009B620B">
        <w:rPr>
          <w:rFonts w:ascii="Times New Roman" w:hAnsi="Times New Roman" w:cs="Times New Roman"/>
          <w:sz w:val="24"/>
          <w:szCs w:val="24"/>
        </w:rPr>
        <w:t xml:space="preserve">. 2005. </w:t>
      </w:r>
      <w:r w:rsidR="009B620B">
        <w:rPr>
          <w:rFonts w:ascii="Times New Roman" w:hAnsi="Times New Roman" w:cs="Times New Roman"/>
          <w:sz w:val="24"/>
          <w:szCs w:val="24"/>
          <w:lang w:val="en-US"/>
        </w:rPr>
        <w:t>656 p.</w:t>
      </w:r>
    </w:p>
    <w:p w:rsidR="00C03182" w:rsidRPr="00B7605D" w:rsidRDefault="00C03182" w:rsidP="00B7605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03182" w:rsidRPr="00B7605D" w:rsidSect="006C745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86" w:rsidRDefault="006E4E86" w:rsidP="006018F9">
      <w:pPr>
        <w:spacing w:after="0" w:line="240" w:lineRule="auto"/>
      </w:pPr>
      <w:r>
        <w:separator/>
      </w:r>
    </w:p>
  </w:endnote>
  <w:endnote w:type="continuationSeparator" w:id="0">
    <w:p w:rsidR="006E4E86" w:rsidRDefault="006E4E86" w:rsidP="0060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365779"/>
      <w:docPartObj>
        <w:docPartGallery w:val="Page Numbers (Bottom of Page)"/>
        <w:docPartUnique/>
      </w:docPartObj>
    </w:sdtPr>
    <w:sdtEndPr/>
    <w:sdtContent>
      <w:p w:rsidR="00C27472" w:rsidRDefault="00C274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FEE">
          <w:rPr>
            <w:noProof/>
          </w:rPr>
          <w:t>5</w:t>
        </w:r>
        <w:r>
          <w:fldChar w:fldCharType="end"/>
        </w:r>
      </w:p>
    </w:sdtContent>
  </w:sdt>
  <w:p w:rsidR="00C27472" w:rsidRDefault="00C274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86" w:rsidRDefault="006E4E86" w:rsidP="006018F9">
      <w:pPr>
        <w:spacing w:after="0" w:line="240" w:lineRule="auto"/>
      </w:pPr>
      <w:r>
        <w:separator/>
      </w:r>
    </w:p>
  </w:footnote>
  <w:footnote w:type="continuationSeparator" w:id="0">
    <w:p w:rsidR="006E4E86" w:rsidRDefault="006E4E86" w:rsidP="00601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99"/>
    <w:rsid w:val="0000308E"/>
    <w:rsid w:val="00010AEF"/>
    <w:rsid w:val="00035680"/>
    <w:rsid w:val="00062840"/>
    <w:rsid w:val="0006600D"/>
    <w:rsid w:val="00080225"/>
    <w:rsid w:val="00095E0B"/>
    <w:rsid w:val="000A1D08"/>
    <w:rsid w:val="000A3A5C"/>
    <w:rsid w:val="000A5358"/>
    <w:rsid w:val="000B0B24"/>
    <w:rsid w:val="000B14B5"/>
    <w:rsid w:val="000D1DA0"/>
    <w:rsid w:val="000D3B8A"/>
    <w:rsid w:val="000E0502"/>
    <w:rsid w:val="000E107F"/>
    <w:rsid w:val="00100557"/>
    <w:rsid w:val="001126FF"/>
    <w:rsid w:val="001247AE"/>
    <w:rsid w:val="00146369"/>
    <w:rsid w:val="0017222E"/>
    <w:rsid w:val="001763B1"/>
    <w:rsid w:val="00194783"/>
    <w:rsid w:val="00197853"/>
    <w:rsid w:val="001C176E"/>
    <w:rsid w:val="001D70A9"/>
    <w:rsid w:val="001D7C3E"/>
    <w:rsid w:val="002037B4"/>
    <w:rsid w:val="00206D34"/>
    <w:rsid w:val="00207EDA"/>
    <w:rsid w:val="00210B5F"/>
    <w:rsid w:val="002333FC"/>
    <w:rsid w:val="00263591"/>
    <w:rsid w:val="00264DCD"/>
    <w:rsid w:val="00267BEC"/>
    <w:rsid w:val="0027113B"/>
    <w:rsid w:val="002744A1"/>
    <w:rsid w:val="002807B6"/>
    <w:rsid w:val="002A5DB8"/>
    <w:rsid w:val="002C38F1"/>
    <w:rsid w:val="002C4E07"/>
    <w:rsid w:val="002D3DFF"/>
    <w:rsid w:val="002E543B"/>
    <w:rsid w:val="002E6DAD"/>
    <w:rsid w:val="002F2C70"/>
    <w:rsid w:val="00313B5F"/>
    <w:rsid w:val="0031607D"/>
    <w:rsid w:val="00324B5B"/>
    <w:rsid w:val="003450A7"/>
    <w:rsid w:val="00352573"/>
    <w:rsid w:val="003542FE"/>
    <w:rsid w:val="003634D7"/>
    <w:rsid w:val="003670B9"/>
    <w:rsid w:val="00397793"/>
    <w:rsid w:val="003A44AA"/>
    <w:rsid w:val="003A6778"/>
    <w:rsid w:val="003B06BB"/>
    <w:rsid w:val="003C54DB"/>
    <w:rsid w:val="003D62E9"/>
    <w:rsid w:val="003F6F0C"/>
    <w:rsid w:val="00405770"/>
    <w:rsid w:val="00417DD3"/>
    <w:rsid w:val="004346CD"/>
    <w:rsid w:val="00434B97"/>
    <w:rsid w:val="00454FEE"/>
    <w:rsid w:val="00471555"/>
    <w:rsid w:val="00476A77"/>
    <w:rsid w:val="00476F71"/>
    <w:rsid w:val="004933D8"/>
    <w:rsid w:val="004A150E"/>
    <w:rsid w:val="004A6ECF"/>
    <w:rsid w:val="004C2A59"/>
    <w:rsid w:val="004D21F7"/>
    <w:rsid w:val="004E18FC"/>
    <w:rsid w:val="004F14B4"/>
    <w:rsid w:val="004F487E"/>
    <w:rsid w:val="00501694"/>
    <w:rsid w:val="005046D8"/>
    <w:rsid w:val="00530044"/>
    <w:rsid w:val="0053496A"/>
    <w:rsid w:val="00536C8A"/>
    <w:rsid w:val="00537FAA"/>
    <w:rsid w:val="005533CD"/>
    <w:rsid w:val="00556580"/>
    <w:rsid w:val="00586AE8"/>
    <w:rsid w:val="005935F9"/>
    <w:rsid w:val="005D5768"/>
    <w:rsid w:val="005E7DD6"/>
    <w:rsid w:val="005F1BA5"/>
    <w:rsid w:val="006018F9"/>
    <w:rsid w:val="00645692"/>
    <w:rsid w:val="0065551C"/>
    <w:rsid w:val="00660AF0"/>
    <w:rsid w:val="00665E8F"/>
    <w:rsid w:val="006712FC"/>
    <w:rsid w:val="00673E5C"/>
    <w:rsid w:val="006841C0"/>
    <w:rsid w:val="006A19AE"/>
    <w:rsid w:val="006C7459"/>
    <w:rsid w:val="006D7175"/>
    <w:rsid w:val="006E087A"/>
    <w:rsid w:val="006E4E86"/>
    <w:rsid w:val="006F19AC"/>
    <w:rsid w:val="00715BCC"/>
    <w:rsid w:val="00716777"/>
    <w:rsid w:val="00727B90"/>
    <w:rsid w:val="007326B8"/>
    <w:rsid w:val="00732797"/>
    <w:rsid w:val="00732A72"/>
    <w:rsid w:val="007352BB"/>
    <w:rsid w:val="00735BB5"/>
    <w:rsid w:val="00743E82"/>
    <w:rsid w:val="00752CF2"/>
    <w:rsid w:val="00753E2E"/>
    <w:rsid w:val="00791D41"/>
    <w:rsid w:val="007A3138"/>
    <w:rsid w:val="007B21DA"/>
    <w:rsid w:val="007B5911"/>
    <w:rsid w:val="007C4C3A"/>
    <w:rsid w:val="007E0798"/>
    <w:rsid w:val="007E41F3"/>
    <w:rsid w:val="007E46BE"/>
    <w:rsid w:val="007F3771"/>
    <w:rsid w:val="008000D5"/>
    <w:rsid w:val="0080214E"/>
    <w:rsid w:val="00802470"/>
    <w:rsid w:val="0080529C"/>
    <w:rsid w:val="0081081A"/>
    <w:rsid w:val="008111DA"/>
    <w:rsid w:val="008127A6"/>
    <w:rsid w:val="0081793F"/>
    <w:rsid w:val="0085269F"/>
    <w:rsid w:val="00855441"/>
    <w:rsid w:val="00873D27"/>
    <w:rsid w:val="008760F9"/>
    <w:rsid w:val="00894C59"/>
    <w:rsid w:val="008A21E6"/>
    <w:rsid w:val="008C5360"/>
    <w:rsid w:val="008E22A0"/>
    <w:rsid w:val="008E5705"/>
    <w:rsid w:val="0090265A"/>
    <w:rsid w:val="0090577A"/>
    <w:rsid w:val="009125BA"/>
    <w:rsid w:val="009247B8"/>
    <w:rsid w:val="0092783E"/>
    <w:rsid w:val="00945214"/>
    <w:rsid w:val="0094590E"/>
    <w:rsid w:val="00957880"/>
    <w:rsid w:val="00957BD6"/>
    <w:rsid w:val="00960E71"/>
    <w:rsid w:val="009659EC"/>
    <w:rsid w:val="00967EB4"/>
    <w:rsid w:val="009732CC"/>
    <w:rsid w:val="00980097"/>
    <w:rsid w:val="00981280"/>
    <w:rsid w:val="009B620B"/>
    <w:rsid w:val="009F4A55"/>
    <w:rsid w:val="00A03DB9"/>
    <w:rsid w:val="00A46315"/>
    <w:rsid w:val="00A61CF1"/>
    <w:rsid w:val="00A63117"/>
    <w:rsid w:val="00A65A99"/>
    <w:rsid w:val="00A77328"/>
    <w:rsid w:val="00A94477"/>
    <w:rsid w:val="00AB7AEF"/>
    <w:rsid w:val="00AD15E6"/>
    <w:rsid w:val="00B06BDA"/>
    <w:rsid w:val="00B13979"/>
    <w:rsid w:val="00B13F9D"/>
    <w:rsid w:val="00B331E7"/>
    <w:rsid w:val="00B41F11"/>
    <w:rsid w:val="00B43679"/>
    <w:rsid w:val="00B50464"/>
    <w:rsid w:val="00B65A42"/>
    <w:rsid w:val="00B75898"/>
    <w:rsid w:val="00B7605D"/>
    <w:rsid w:val="00BB36E0"/>
    <w:rsid w:val="00BC033D"/>
    <w:rsid w:val="00BC04B3"/>
    <w:rsid w:val="00BC6A8A"/>
    <w:rsid w:val="00BC6DCA"/>
    <w:rsid w:val="00BD7C32"/>
    <w:rsid w:val="00C03182"/>
    <w:rsid w:val="00C048CE"/>
    <w:rsid w:val="00C10D9C"/>
    <w:rsid w:val="00C27472"/>
    <w:rsid w:val="00C50A7B"/>
    <w:rsid w:val="00C553AA"/>
    <w:rsid w:val="00C641C7"/>
    <w:rsid w:val="00C74C0F"/>
    <w:rsid w:val="00C813F0"/>
    <w:rsid w:val="00CB1342"/>
    <w:rsid w:val="00CB30D4"/>
    <w:rsid w:val="00CC3C0C"/>
    <w:rsid w:val="00CE67C5"/>
    <w:rsid w:val="00D23E57"/>
    <w:rsid w:val="00D30533"/>
    <w:rsid w:val="00D6421D"/>
    <w:rsid w:val="00D673DF"/>
    <w:rsid w:val="00D70AFB"/>
    <w:rsid w:val="00D94A77"/>
    <w:rsid w:val="00DD6400"/>
    <w:rsid w:val="00DE017C"/>
    <w:rsid w:val="00DE45EF"/>
    <w:rsid w:val="00DF530E"/>
    <w:rsid w:val="00DF6BD7"/>
    <w:rsid w:val="00E07F9E"/>
    <w:rsid w:val="00E2565D"/>
    <w:rsid w:val="00E2755C"/>
    <w:rsid w:val="00E37D57"/>
    <w:rsid w:val="00E466AC"/>
    <w:rsid w:val="00E55570"/>
    <w:rsid w:val="00E56775"/>
    <w:rsid w:val="00E6055C"/>
    <w:rsid w:val="00E636D9"/>
    <w:rsid w:val="00E728EC"/>
    <w:rsid w:val="00E75D6B"/>
    <w:rsid w:val="00E97FE1"/>
    <w:rsid w:val="00EB0452"/>
    <w:rsid w:val="00EC468F"/>
    <w:rsid w:val="00ED7FDA"/>
    <w:rsid w:val="00EE52C8"/>
    <w:rsid w:val="00F005DC"/>
    <w:rsid w:val="00F22025"/>
    <w:rsid w:val="00F41CEC"/>
    <w:rsid w:val="00F52994"/>
    <w:rsid w:val="00F73720"/>
    <w:rsid w:val="00F7544F"/>
    <w:rsid w:val="00F86AA4"/>
    <w:rsid w:val="00F94156"/>
    <w:rsid w:val="00F941A9"/>
    <w:rsid w:val="00F97A2C"/>
    <w:rsid w:val="00FA169B"/>
    <w:rsid w:val="00FA4496"/>
    <w:rsid w:val="00FB1B2E"/>
    <w:rsid w:val="00FC2776"/>
    <w:rsid w:val="00FC37CE"/>
    <w:rsid w:val="00FC72EC"/>
    <w:rsid w:val="00FD4841"/>
    <w:rsid w:val="00FD788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4DC2"/>
  <w15:chartTrackingRefBased/>
  <w15:docId w15:val="{1EF0A8EE-9078-44AC-BA1E-A5FCAB74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18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18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18F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018F9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472"/>
  </w:style>
  <w:style w:type="paragraph" w:styleId="a9">
    <w:name w:val="footer"/>
    <w:basedOn w:val="a"/>
    <w:link w:val="aa"/>
    <w:uiPriority w:val="99"/>
    <w:unhideWhenUsed/>
    <w:rsid w:val="00C2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472"/>
  </w:style>
  <w:style w:type="paragraph" w:styleId="ab">
    <w:name w:val="No Spacing"/>
    <w:uiPriority w:val="1"/>
    <w:qFormat/>
    <w:rsid w:val="00AB7AEF"/>
    <w:pPr>
      <w:spacing w:after="0" w:line="240" w:lineRule="auto"/>
    </w:pPr>
  </w:style>
  <w:style w:type="table" w:styleId="ac">
    <w:name w:val="Table Grid"/>
    <w:basedOn w:val="a1"/>
    <w:uiPriority w:val="39"/>
    <w:rsid w:val="00F9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9EB9-1270-4899-86E0-DBC7DB73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dcterms:created xsi:type="dcterms:W3CDTF">2021-03-17T08:37:00Z</dcterms:created>
  <dcterms:modified xsi:type="dcterms:W3CDTF">2022-06-30T11:56:00Z</dcterms:modified>
</cp:coreProperties>
</file>