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7A9191" w14:textId="77777777" w:rsidR="005D05A9" w:rsidRPr="00425DD1" w:rsidRDefault="005D05A9" w:rsidP="005D05A9">
      <w:pPr>
        <w:spacing w:after="0" w:line="240" w:lineRule="auto"/>
        <w:jc w:val="center"/>
        <w:rPr>
          <w:rFonts w:ascii="Palatino Linotype" w:hAnsi="Palatino Linotype"/>
          <w:szCs w:val="28"/>
        </w:rPr>
      </w:pPr>
      <w:r w:rsidRPr="00425DD1">
        <w:rPr>
          <w:rFonts w:ascii="Palatino Linotype" w:hAnsi="Palatino Linotype"/>
          <w:szCs w:val="28"/>
        </w:rPr>
        <w:t>О ВОЗМОЖНОМ ПРОТОТИПЕ ДУХОВСКОЙ ЦЕРКВИ</w:t>
      </w:r>
    </w:p>
    <w:p w14:paraId="0186B438" w14:textId="0AEB35C6" w:rsidR="005D05A9" w:rsidRPr="00425DD1" w:rsidRDefault="005D05A9" w:rsidP="005D05A9">
      <w:pPr>
        <w:spacing w:after="0" w:line="240" w:lineRule="auto"/>
        <w:jc w:val="center"/>
        <w:rPr>
          <w:rFonts w:ascii="Palatino Linotype" w:hAnsi="Palatino Linotype"/>
          <w:szCs w:val="28"/>
        </w:rPr>
      </w:pPr>
      <w:r w:rsidRPr="00425DD1">
        <w:rPr>
          <w:rFonts w:ascii="Palatino Linotype" w:hAnsi="Palatino Linotype"/>
          <w:szCs w:val="28"/>
        </w:rPr>
        <w:t>ТРОИЦЕ-СЕРГИЕВА МОНАСТЫРЯ</w:t>
      </w:r>
    </w:p>
    <w:p w14:paraId="3B484752" w14:textId="77777777" w:rsidR="005D05A9" w:rsidRPr="00425DD1" w:rsidRDefault="005D05A9" w:rsidP="005D05A9">
      <w:pPr>
        <w:spacing w:after="0" w:line="240" w:lineRule="auto"/>
        <w:ind w:firstLine="284"/>
        <w:jc w:val="both"/>
        <w:rPr>
          <w:rFonts w:ascii="Palatino Linotype" w:hAnsi="Palatino Linotype"/>
          <w:sz w:val="20"/>
          <w:szCs w:val="20"/>
        </w:rPr>
      </w:pPr>
    </w:p>
    <w:p w14:paraId="17BA18EE" w14:textId="60FA3585" w:rsidR="006B0A25" w:rsidRPr="00425DD1" w:rsidRDefault="006B0A25" w:rsidP="005D05A9">
      <w:pPr>
        <w:spacing w:after="0" w:line="240" w:lineRule="auto"/>
        <w:jc w:val="center"/>
        <w:rPr>
          <w:rFonts w:ascii="Palatino Linotype" w:hAnsi="Palatino Linotype"/>
          <w:b/>
          <w:bCs/>
          <w:sz w:val="24"/>
          <w:szCs w:val="24"/>
        </w:rPr>
      </w:pPr>
      <w:r w:rsidRPr="00425DD1">
        <w:rPr>
          <w:rFonts w:ascii="Palatino Linotype" w:hAnsi="Palatino Linotype"/>
          <w:b/>
          <w:bCs/>
          <w:sz w:val="24"/>
          <w:szCs w:val="24"/>
        </w:rPr>
        <w:t>С</w:t>
      </w:r>
      <w:r w:rsidR="005D05A9" w:rsidRPr="00425DD1">
        <w:rPr>
          <w:rFonts w:ascii="Palatino Linotype" w:hAnsi="Palatino Linotype"/>
          <w:b/>
          <w:bCs/>
          <w:sz w:val="24"/>
          <w:szCs w:val="24"/>
        </w:rPr>
        <w:t>. Ю.</w:t>
      </w:r>
      <w:r w:rsidRPr="00425DD1">
        <w:rPr>
          <w:rFonts w:ascii="Palatino Linotype" w:hAnsi="Palatino Linotype"/>
          <w:b/>
          <w:bCs/>
          <w:sz w:val="24"/>
          <w:szCs w:val="24"/>
        </w:rPr>
        <w:t xml:space="preserve"> Кавтарадзе</w:t>
      </w:r>
    </w:p>
    <w:p w14:paraId="6C9787FA" w14:textId="77777777" w:rsidR="00612136" w:rsidRPr="00425DD1" w:rsidRDefault="00612136" w:rsidP="005D05A9">
      <w:pPr>
        <w:spacing w:after="0" w:line="240" w:lineRule="auto"/>
        <w:jc w:val="center"/>
        <w:rPr>
          <w:rFonts w:ascii="Palatino Linotype" w:hAnsi="Palatino Linotype"/>
          <w:sz w:val="22"/>
          <w:shd w:val="clear" w:color="auto" w:fill="FFFFFF"/>
        </w:rPr>
      </w:pPr>
      <w:r w:rsidRPr="00425DD1">
        <w:rPr>
          <w:rFonts w:ascii="Palatino Linotype" w:hAnsi="Palatino Linotype"/>
          <w:sz w:val="22"/>
          <w:shd w:val="clear" w:color="auto" w:fill="FFFFFF"/>
        </w:rPr>
        <w:t>Национальный исследовательский университет</w:t>
      </w:r>
    </w:p>
    <w:p w14:paraId="62153FBD" w14:textId="3F38440D" w:rsidR="00A058F9" w:rsidRPr="00425DD1" w:rsidRDefault="00612136" w:rsidP="005D05A9">
      <w:pPr>
        <w:spacing w:after="0" w:line="240" w:lineRule="auto"/>
        <w:jc w:val="center"/>
        <w:rPr>
          <w:rFonts w:ascii="Palatino Linotype" w:hAnsi="Palatino Linotype"/>
          <w:sz w:val="22"/>
          <w:shd w:val="clear" w:color="auto" w:fill="FFFFFF"/>
        </w:rPr>
      </w:pPr>
      <w:r w:rsidRPr="00425DD1">
        <w:rPr>
          <w:rFonts w:ascii="Palatino Linotype" w:hAnsi="Palatino Linotype"/>
          <w:sz w:val="22"/>
          <w:shd w:val="clear" w:color="auto" w:fill="FFFFFF"/>
        </w:rPr>
        <w:t>«Высшая школа экономики», Москва, Россия</w:t>
      </w:r>
    </w:p>
    <w:p w14:paraId="79E40D20" w14:textId="3F26D13F" w:rsidR="005D05A9" w:rsidRPr="00425DD1" w:rsidRDefault="00A86417" w:rsidP="005D05A9">
      <w:pPr>
        <w:spacing w:after="0" w:line="240" w:lineRule="auto"/>
        <w:jc w:val="center"/>
        <w:rPr>
          <w:rFonts w:ascii="Palatino Linotype" w:hAnsi="Palatino Linotype"/>
          <w:sz w:val="22"/>
        </w:rPr>
      </w:pPr>
      <w:hyperlink r:id="rId7" w:history="1">
        <w:r w:rsidR="00485BB5" w:rsidRPr="00425DD1">
          <w:rPr>
            <w:rStyle w:val="a6"/>
            <w:rFonts w:ascii="Palatino Linotype" w:hAnsi="Palatino Linotype" w:cs="Arial"/>
            <w:color w:val="auto"/>
            <w:sz w:val="22"/>
            <w:u w:val="none"/>
            <w:shd w:val="clear" w:color="auto" w:fill="FFFFFF"/>
          </w:rPr>
          <w:t>skavtaradze@hse.ru</w:t>
        </w:r>
      </w:hyperlink>
    </w:p>
    <w:p w14:paraId="3A98351F" w14:textId="3F572BB5" w:rsidR="00A058F9" w:rsidRPr="00425DD1" w:rsidRDefault="00A058F9" w:rsidP="005D05A9">
      <w:pPr>
        <w:spacing w:after="0" w:line="240" w:lineRule="auto"/>
        <w:jc w:val="center"/>
        <w:rPr>
          <w:rFonts w:ascii="Palatino Linotype" w:hAnsi="Palatino Linotype"/>
          <w:sz w:val="24"/>
          <w:szCs w:val="24"/>
        </w:rPr>
      </w:pPr>
    </w:p>
    <w:p w14:paraId="0E34833E" w14:textId="4265D4AB" w:rsidR="00350C13" w:rsidRDefault="00F8062F" w:rsidP="00F8062F">
      <w:pPr>
        <w:spacing w:after="0" w:line="240" w:lineRule="auto"/>
        <w:ind w:firstLine="284"/>
        <w:jc w:val="both"/>
        <w:rPr>
          <w:rFonts w:ascii="Palatino Linotype" w:hAnsi="Palatino Linotype"/>
          <w:sz w:val="22"/>
        </w:rPr>
      </w:pPr>
      <w:r w:rsidRPr="00E162D0">
        <w:rPr>
          <w:rFonts w:ascii="Palatino Linotype" w:hAnsi="Palatino Linotype"/>
          <w:sz w:val="22"/>
        </w:rPr>
        <w:t>Аннотация</w:t>
      </w:r>
    </w:p>
    <w:p w14:paraId="28BBC200" w14:textId="77777777" w:rsidR="00B0549E" w:rsidRPr="00B0549E" w:rsidRDefault="00B0549E" w:rsidP="00B0549E">
      <w:pPr>
        <w:spacing w:after="0" w:line="240" w:lineRule="auto"/>
        <w:ind w:left="284" w:firstLine="284"/>
        <w:jc w:val="both"/>
        <w:rPr>
          <w:rFonts w:ascii="Palatino Linotype" w:hAnsi="Palatino Linotype"/>
          <w:sz w:val="22"/>
        </w:rPr>
      </w:pPr>
      <w:r w:rsidRPr="00B0549E">
        <w:rPr>
          <w:rFonts w:ascii="Palatino Linotype" w:hAnsi="Palatino Linotype"/>
          <w:sz w:val="22"/>
        </w:rPr>
        <w:t>Церковь Сошествия Святого Духа на Апостолов в Троице-Сергиевой лавре считается первым из дошедших до нас образцов, где в одном объеме соединены сам храм и колокольня. Однако давно отмечена та странность, что для звона «в языки» к рабочему месту звонаря не предусмотрена лестница, а раскачиванию колоколов с земли с помощью рычагов-</w:t>
      </w:r>
      <w:proofErr w:type="spellStart"/>
      <w:r w:rsidRPr="00B0549E">
        <w:rPr>
          <w:rFonts w:ascii="Palatino Linotype" w:hAnsi="Palatino Linotype"/>
          <w:sz w:val="22"/>
        </w:rPr>
        <w:t>очепов</w:t>
      </w:r>
      <w:proofErr w:type="spellEnd"/>
      <w:r w:rsidRPr="00B0549E">
        <w:rPr>
          <w:rFonts w:ascii="Palatino Linotype" w:hAnsi="Palatino Linotype"/>
          <w:sz w:val="22"/>
        </w:rPr>
        <w:t xml:space="preserve"> мешают габариты четверика.</w:t>
      </w:r>
    </w:p>
    <w:p w14:paraId="460E3771" w14:textId="77777777" w:rsidR="00B0549E" w:rsidRPr="00B0549E" w:rsidRDefault="00B0549E" w:rsidP="00B0549E">
      <w:pPr>
        <w:spacing w:after="0" w:line="240" w:lineRule="auto"/>
        <w:ind w:left="284" w:firstLine="284"/>
        <w:jc w:val="both"/>
        <w:rPr>
          <w:rFonts w:ascii="Palatino Linotype" w:hAnsi="Palatino Linotype"/>
          <w:sz w:val="22"/>
        </w:rPr>
      </w:pPr>
      <w:r w:rsidRPr="00B0549E">
        <w:rPr>
          <w:rFonts w:ascii="Palatino Linotype" w:hAnsi="Palatino Linotype"/>
          <w:sz w:val="22"/>
        </w:rPr>
        <w:t>В данной статье предлагается гипотеза, что совмещение двух самостоятельных типов сакральных сооружений не было главной целью создателей этого памятника. Используя метод иконографического анализа, автор приходит к выводу, что заменяя в 1476 – 1477 годах каменным деревянный храм, в котором три года, пока строился существующий ныне Троицкий собор, находились мощи Преподобного Сергия Радонежского, зодчие и их заказчики обратились к образу того сооружения, где сохраняется ложе, на котором покоилось тело Спасителя, то есть к Кувуклии Храма Гроба Господня в Иерусалиме.</w:t>
      </w:r>
    </w:p>
    <w:p w14:paraId="2A71C1CB" w14:textId="77777777" w:rsidR="00B0549E" w:rsidRPr="00B0549E" w:rsidRDefault="00B0549E" w:rsidP="00B0549E">
      <w:pPr>
        <w:spacing w:after="0" w:line="240" w:lineRule="auto"/>
        <w:ind w:left="284" w:firstLine="284"/>
        <w:jc w:val="both"/>
        <w:rPr>
          <w:rFonts w:ascii="Palatino Linotype" w:hAnsi="Palatino Linotype"/>
          <w:sz w:val="22"/>
        </w:rPr>
      </w:pPr>
      <w:r w:rsidRPr="00B0549E">
        <w:rPr>
          <w:rFonts w:ascii="Palatino Linotype" w:hAnsi="Palatino Linotype"/>
          <w:sz w:val="22"/>
        </w:rPr>
        <w:t>В этом случае покоящийся на шести опорах барабан можно трактовать как изображение описанной еще в XII веке игуменом Даниилом шестиколонной сени («</w:t>
      </w:r>
      <w:proofErr w:type="spellStart"/>
      <w:r w:rsidRPr="00B0549E">
        <w:rPr>
          <w:rFonts w:ascii="Palatino Linotype" w:hAnsi="Palatino Linotype"/>
          <w:sz w:val="22"/>
        </w:rPr>
        <w:t>теремца</w:t>
      </w:r>
      <w:proofErr w:type="spellEnd"/>
      <w:r w:rsidRPr="00B0549E">
        <w:rPr>
          <w:rFonts w:ascii="Palatino Linotype" w:hAnsi="Palatino Linotype"/>
          <w:sz w:val="22"/>
        </w:rPr>
        <w:t xml:space="preserve">») над Гробом Господним, установленной над отверстием, через которое в Великую субботу снисходит Святой Огонь, а западный компартимент, выделенный цветом керамического, состоящего из балясин, пояса (в остальных частях покрытого белым ангобом) может быть условным воспроизведением придела Ангела. </w:t>
      </w:r>
    </w:p>
    <w:p w14:paraId="6924571E" w14:textId="77777777" w:rsidR="00B0549E" w:rsidRPr="00B0549E" w:rsidRDefault="00B0549E" w:rsidP="00B0549E">
      <w:pPr>
        <w:spacing w:after="0" w:line="240" w:lineRule="auto"/>
        <w:ind w:left="284" w:firstLine="284"/>
        <w:jc w:val="both"/>
        <w:rPr>
          <w:rFonts w:ascii="Palatino Linotype" w:hAnsi="Palatino Linotype"/>
          <w:sz w:val="22"/>
        </w:rPr>
      </w:pPr>
      <w:r w:rsidRPr="00B0549E">
        <w:rPr>
          <w:rFonts w:ascii="Palatino Linotype" w:hAnsi="Palatino Linotype"/>
          <w:sz w:val="22"/>
        </w:rPr>
        <w:t>Иными словами, оказавшись перед задачей сохранять сакральную память того места, где когда-то лежали мощи Преподобного, создатели церкви обратились к главному иконографическому прототипу – иерусалимской святыне, символически воспроизведя те композиционные и декоративные особенности, что сохранялись до кардинальной реконструкции комплекса в 1555 году.</w:t>
      </w:r>
    </w:p>
    <w:p w14:paraId="322F19F4" w14:textId="77777777" w:rsidR="00B0549E" w:rsidRPr="00B0549E" w:rsidRDefault="00B0549E" w:rsidP="00B0549E">
      <w:pPr>
        <w:spacing w:after="0" w:line="240" w:lineRule="auto"/>
        <w:ind w:left="284" w:firstLine="284"/>
        <w:jc w:val="both"/>
        <w:rPr>
          <w:rFonts w:ascii="Palatino Linotype" w:hAnsi="Palatino Linotype"/>
          <w:sz w:val="22"/>
        </w:rPr>
      </w:pPr>
      <w:r w:rsidRPr="00B0549E">
        <w:rPr>
          <w:rFonts w:ascii="Palatino Linotype" w:hAnsi="Palatino Linotype"/>
          <w:sz w:val="22"/>
        </w:rPr>
        <w:t xml:space="preserve">При этом могут получить объяснение и некоторые другие особенности в декоративном оформлении памятника, не характерные в целом для русской архитектуры той эпохи. Так, балясины декоративного пояса (по существу изображения перил), появившегося на фасаде взамен привычного аркатурно-колончатого, можно трактовать как воспроизведение венчающей балюстрады прототипа, убранной, кстати, после францисканской перестройки середины XVI века, но стараниями архитектора </w:t>
      </w:r>
      <w:proofErr w:type="spellStart"/>
      <w:r w:rsidRPr="00B0549E">
        <w:rPr>
          <w:rFonts w:ascii="Palatino Linotype" w:hAnsi="Palatino Linotype"/>
          <w:sz w:val="22"/>
        </w:rPr>
        <w:t>Комниноса</w:t>
      </w:r>
      <w:proofErr w:type="spellEnd"/>
      <w:r w:rsidRPr="00B0549E">
        <w:rPr>
          <w:rFonts w:ascii="Palatino Linotype" w:hAnsi="Palatino Linotype"/>
          <w:sz w:val="22"/>
        </w:rPr>
        <w:t xml:space="preserve"> появившейся вновь после пожара 1808 года. Необычные же «провисающие» украшения апсид могут оказаться изображением легких каркасных конструкций, сооружавшихся над Приделом коптов.</w:t>
      </w:r>
    </w:p>
    <w:p w14:paraId="54036960" w14:textId="77777777" w:rsidR="00B0549E" w:rsidRPr="00B0549E" w:rsidRDefault="00B0549E" w:rsidP="00B0549E">
      <w:pPr>
        <w:spacing w:after="0" w:line="240" w:lineRule="auto"/>
        <w:ind w:left="284" w:firstLine="284"/>
        <w:jc w:val="both"/>
        <w:rPr>
          <w:rFonts w:ascii="Palatino Linotype" w:hAnsi="Palatino Linotype"/>
          <w:sz w:val="22"/>
        </w:rPr>
      </w:pPr>
      <w:r w:rsidRPr="00B0549E">
        <w:rPr>
          <w:rFonts w:ascii="Palatino Linotype" w:hAnsi="Palatino Linotype"/>
          <w:sz w:val="22"/>
        </w:rPr>
        <w:t>Вместе с тем археологические исследования подтверждают, что колокола над Духовской церковью в принципе были. Этот факт также не противоречит излагаемой здесь концепции, так как, согласно историческим документам, звуки из раструбов колоколов воспринимались как символы трубного гласа, как бы «прокладывающего путь» в Иной Мир, то есть в сознании людей той эпохи были в первую очередь связаны с «гробничной тематикой».</w:t>
      </w:r>
    </w:p>
    <w:p w14:paraId="21EE6982" w14:textId="77777777" w:rsidR="00B0549E" w:rsidRPr="00B0549E" w:rsidRDefault="00B0549E" w:rsidP="00B0549E">
      <w:pPr>
        <w:spacing w:after="0" w:line="240" w:lineRule="auto"/>
        <w:ind w:left="284" w:firstLine="284"/>
        <w:jc w:val="both"/>
        <w:rPr>
          <w:rFonts w:ascii="Palatino Linotype" w:hAnsi="Palatino Linotype"/>
          <w:sz w:val="22"/>
        </w:rPr>
      </w:pPr>
      <w:r w:rsidRPr="00B0549E">
        <w:rPr>
          <w:rFonts w:ascii="Palatino Linotype" w:hAnsi="Palatino Linotype"/>
          <w:sz w:val="22"/>
        </w:rPr>
        <w:lastRenderedPageBreak/>
        <w:t xml:space="preserve">Данная гипотеза, если она подтвердится, поставит исследователей русской допетровской архитектуры перед методологической проблемой иного порядка. Некоторые из ставших привычными подходов, заимствованных у западных коллег, могут оказаться недостаточными при попытках расшифровать образы некоторых произведений отечественного зодчества. Привычка выяснять «генеалогию» памятника, более оправданная на Западе, где архитектура чаще всего развивалась эволюционно, редко порывая с описанной еще </w:t>
      </w:r>
      <w:proofErr w:type="spellStart"/>
      <w:r w:rsidRPr="00B0549E">
        <w:rPr>
          <w:rFonts w:ascii="Palatino Linotype" w:hAnsi="Palatino Linotype"/>
          <w:sz w:val="22"/>
        </w:rPr>
        <w:t>Витрувием</w:t>
      </w:r>
      <w:proofErr w:type="spellEnd"/>
      <w:r w:rsidRPr="00B0549E">
        <w:rPr>
          <w:rFonts w:ascii="Palatino Linotype" w:hAnsi="Palatino Linotype"/>
          <w:sz w:val="22"/>
        </w:rPr>
        <w:t xml:space="preserve"> логикой построения ордерных систем, не всегда применима в России, где какие-то типологии могли появиться буквально с нуля, точнее, как результат прямого обращения к сакральным прототипам Священной истории и Святой Земли.</w:t>
      </w:r>
    </w:p>
    <w:p w14:paraId="579C7831" w14:textId="77777777" w:rsidR="00B0549E" w:rsidRPr="00B0549E" w:rsidRDefault="00B0549E" w:rsidP="00F8062F">
      <w:pPr>
        <w:spacing w:after="0" w:line="240" w:lineRule="auto"/>
        <w:ind w:firstLine="284"/>
        <w:jc w:val="both"/>
        <w:rPr>
          <w:rFonts w:ascii="Palatino Linotype" w:hAnsi="Palatino Linotype"/>
          <w:sz w:val="22"/>
        </w:rPr>
      </w:pPr>
    </w:p>
    <w:p w14:paraId="5ECCB161" w14:textId="6DBDACC7" w:rsidR="00350C13" w:rsidRPr="00B0549E" w:rsidRDefault="00350C13" w:rsidP="00F8062F">
      <w:pPr>
        <w:spacing w:after="0" w:line="240" w:lineRule="auto"/>
        <w:ind w:firstLine="284"/>
        <w:jc w:val="both"/>
        <w:rPr>
          <w:rFonts w:ascii="Palatino Linotype" w:hAnsi="Palatino Linotype"/>
          <w:sz w:val="22"/>
        </w:rPr>
      </w:pPr>
    </w:p>
    <w:p w14:paraId="62440617" w14:textId="77777777" w:rsidR="00B0549E" w:rsidRDefault="00F8062F" w:rsidP="00B0549E">
      <w:pPr>
        <w:ind w:firstLine="284"/>
        <w:rPr>
          <w:rFonts w:ascii="Palatino Linotype" w:hAnsi="Palatino Linotype"/>
          <w:sz w:val="22"/>
        </w:rPr>
      </w:pPr>
      <w:r w:rsidRPr="00E162D0">
        <w:rPr>
          <w:rFonts w:ascii="Palatino Linotype" w:hAnsi="Palatino Linotype"/>
          <w:sz w:val="22"/>
        </w:rPr>
        <w:t>Ключевые</w:t>
      </w:r>
      <w:r w:rsidRPr="00B0549E">
        <w:rPr>
          <w:rFonts w:ascii="Palatino Linotype" w:hAnsi="Palatino Linotype"/>
          <w:sz w:val="22"/>
        </w:rPr>
        <w:t xml:space="preserve"> </w:t>
      </w:r>
      <w:r w:rsidRPr="00E162D0">
        <w:rPr>
          <w:rFonts w:ascii="Palatino Linotype" w:hAnsi="Palatino Linotype"/>
          <w:sz w:val="22"/>
        </w:rPr>
        <w:t>слова</w:t>
      </w:r>
      <w:r w:rsidR="00B0549E">
        <w:rPr>
          <w:rFonts w:ascii="Palatino Linotype" w:hAnsi="Palatino Linotype"/>
          <w:sz w:val="22"/>
        </w:rPr>
        <w:t xml:space="preserve"> </w:t>
      </w:r>
    </w:p>
    <w:p w14:paraId="5CA1E892" w14:textId="47C1A44B" w:rsidR="00B0549E" w:rsidRPr="00B0549E" w:rsidRDefault="00B0549E" w:rsidP="00B0549E">
      <w:pPr>
        <w:ind w:left="284"/>
        <w:rPr>
          <w:rFonts w:ascii="Palatino Linotype" w:hAnsi="Palatino Linotype"/>
          <w:sz w:val="22"/>
        </w:rPr>
      </w:pPr>
      <w:r w:rsidRPr="00B0549E">
        <w:rPr>
          <w:rFonts w:ascii="Palatino Linotype" w:hAnsi="Palatino Linotype"/>
          <w:sz w:val="22"/>
        </w:rPr>
        <w:t>Х</w:t>
      </w:r>
      <w:r w:rsidRPr="00B0549E">
        <w:rPr>
          <w:rFonts w:ascii="Palatino Linotype" w:hAnsi="Palatino Linotype"/>
          <w:sz w:val="22"/>
        </w:rPr>
        <w:t>рам Сошествия Святого Духа на Апостолов</w:t>
      </w:r>
      <w:r>
        <w:rPr>
          <w:rFonts w:ascii="Palatino Linotype" w:hAnsi="Palatino Linotype"/>
          <w:sz w:val="22"/>
        </w:rPr>
        <w:t xml:space="preserve"> Свято-Троицкой Сергиевой лавры, Храм Гроба Господня, церковь-колокольня</w:t>
      </w:r>
    </w:p>
    <w:p w14:paraId="209A46A1" w14:textId="4A6400B5" w:rsidR="00350C13" w:rsidRPr="00B0549E" w:rsidRDefault="00350C13" w:rsidP="00F8062F">
      <w:pPr>
        <w:spacing w:after="0" w:line="240" w:lineRule="auto"/>
        <w:ind w:firstLine="284"/>
        <w:jc w:val="both"/>
        <w:rPr>
          <w:rFonts w:ascii="Palatino Linotype" w:hAnsi="Palatino Linotype"/>
          <w:sz w:val="22"/>
        </w:rPr>
      </w:pPr>
    </w:p>
    <w:p w14:paraId="2BD542D0" w14:textId="77777777" w:rsidR="00350C13" w:rsidRPr="00B0549E" w:rsidRDefault="00350C13" w:rsidP="00F8062F">
      <w:pPr>
        <w:spacing w:after="0" w:line="240" w:lineRule="auto"/>
        <w:ind w:firstLine="284"/>
        <w:jc w:val="both"/>
        <w:rPr>
          <w:rFonts w:ascii="Palatino Linotype" w:hAnsi="Palatino Linotype"/>
          <w:sz w:val="24"/>
          <w:szCs w:val="24"/>
        </w:rPr>
      </w:pPr>
    </w:p>
    <w:p w14:paraId="69BA3C1C" w14:textId="77777777" w:rsidR="00350C13" w:rsidRPr="00425DD1" w:rsidRDefault="00350C13" w:rsidP="005D05A9">
      <w:pPr>
        <w:spacing w:after="0" w:line="240" w:lineRule="auto"/>
        <w:jc w:val="center"/>
        <w:rPr>
          <w:rFonts w:ascii="Palatino Linotype" w:hAnsi="Palatino Linotype"/>
          <w:szCs w:val="28"/>
          <w:lang w:val="en-US"/>
        </w:rPr>
      </w:pPr>
      <w:r w:rsidRPr="00425DD1">
        <w:rPr>
          <w:rFonts w:ascii="Palatino Linotype" w:hAnsi="Palatino Linotype"/>
          <w:szCs w:val="28"/>
          <w:lang w:val="en-US"/>
        </w:rPr>
        <w:t>ON THE PROBABLE PROTOTYPE OF THE HOLY SPIRIT CHURCH</w:t>
      </w:r>
    </w:p>
    <w:p w14:paraId="74615D31" w14:textId="399379F3" w:rsidR="00A058F9" w:rsidRPr="00425DD1" w:rsidRDefault="00350C13" w:rsidP="005D05A9">
      <w:pPr>
        <w:spacing w:after="0" w:line="240" w:lineRule="auto"/>
        <w:jc w:val="center"/>
        <w:rPr>
          <w:rFonts w:ascii="Palatino Linotype" w:hAnsi="Palatino Linotype"/>
          <w:szCs w:val="28"/>
          <w:lang w:val="en-US"/>
        </w:rPr>
      </w:pPr>
      <w:r w:rsidRPr="00425DD1">
        <w:rPr>
          <w:rFonts w:ascii="Palatino Linotype" w:hAnsi="Palatino Linotype"/>
          <w:szCs w:val="28"/>
          <w:lang w:val="en-US"/>
        </w:rPr>
        <w:t>IN THE TRINITY-SERGIUS MONASTERY</w:t>
      </w:r>
    </w:p>
    <w:p w14:paraId="16F52365" w14:textId="09472F52" w:rsidR="006B0A25" w:rsidRPr="00425DD1" w:rsidRDefault="006B0A25" w:rsidP="00ED2367">
      <w:pPr>
        <w:spacing w:after="0" w:line="240" w:lineRule="auto"/>
        <w:ind w:firstLine="284"/>
        <w:jc w:val="both"/>
        <w:rPr>
          <w:rFonts w:ascii="Palatino Linotype" w:hAnsi="Palatino Linotype"/>
          <w:sz w:val="20"/>
          <w:szCs w:val="20"/>
          <w:lang w:val="en-US"/>
        </w:rPr>
      </w:pPr>
    </w:p>
    <w:p w14:paraId="0AEF02DB" w14:textId="68892109" w:rsidR="00350C13" w:rsidRPr="00425DD1" w:rsidRDefault="00350C13" w:rsidP="00350C13">
      <w:pPr>
        <w:spacing w:after="0" w:line="240" w:lineRule="auto"/>
        <w:jc w:val="center"/>
        <w:rPr>
          <w:rFonts w:ascii="Palatino Linotype" w:hAnsi="Palatino Linotype"/>
          <w:b/>
          <w:bCs/>
          <w:sz w:val="24"/>
          <w:szCs w:val="24"/>
          <w:lang w:val="en-US"/>
        </w:rPr>
      </w:pPr>
      <w:r w:rsidRPr="00425DD1">
        <w:rPr>
          <w:rFonts w:ascii="Palatino Linotype" w:hAnsi="Palatino Linotype"/>
          <w:b/>
          <w:bCs/>
          <w:sz w:val="24"/>
          <w:szCs w:val="24"/>
          <w:lang w:val="en-US"/>
        </w:rPr>
        <w:t>Sergey Kavtaradze</w:t>
      </w:r>
    </w:p>
    <w:p w14:paraId="5DA19ADC" w14:textId="77777777" w:rsidR="00350C13" w:rsidRPr="00425DD1" w:rsidRDefault="00350C13" w:rsidP="00350C13">
      <w:pPr>
        <w:spacing w:after="0" w:line="240" w:lineRule="auto"/>
        <w:jc w:val="center"/>
        <w:rPr>
          <w:rFonts w:ascii="Palatino Linotype" w:hAnsi="Palatino Linotype"/>
          <w:sz w:val="22"/>
          <w:lang w:val="en-US"/>
        </w:rPr>
      </w:pPr>
      <w:r w:rsidRPr="00425DD1">
        <w:rPr>
          <w:rFonts w:ascii="Palatino Linotype" w:hAnsi="Palatino Linotype"/>
          <w:sz w:val="22"/>
          <w:lang w:val="en-US"/>
        </w:rPr>
        <w:t>National Research University</w:t>
      </w:r>
    </w:p>
    <w:p w14:paraId="460A7BD6" w14:textId="248BF5E4" w:rsidR="00350C13" w:rsidRPr="00425DD1" w:rsidRDefault="00350C13" w:rsidP="00350C13">
      <w:pPr>
        <w:spacing w:after="0" w:line="240" w:lineRule="auto"/>
        <w:jc w:val="center"/>
        <w:rPr>
          <w:rFonts w:ascii="Palatino Linotype" w:hAnsi="Palatino Linotype"/>
          <w:sz w:val="22"/>
          <w:lang w:val="en-US"/>
        </w:rPr>
      </w:pPr>
      <w:r w:rsidRPr="00425DD1">
        <w:rPr>
          <w:rFonts w:ascii="Palatino Linotype" w:hAnsi="Palatino Linotype"/>
          <w:sz w:val="22"/>
          <w:lang w:val="en-US"/>
        </w:rPr>
        <w:t>“Higher School of Economics”, Moscow, Russia</w:t>
      </w:r>
    </w:p>
    <w:p w14:paraId="7272CF1B" w14:textId="77777777" w:rsidR="00350C13" w:rsidRPr="00425DD1" w:rsidRDefault="00A86417" w:rsidP="00350C13">
      <w:pPr>
        <w:spacing w:after="0" w:line="240" w:lineRule="auto"/>
        <w:jc w:val="center"/>
        <w:rPr>
          <w:rFonts w:ascii="Palatino Linotype" w:hAnsi="Palatino Linotype"/>
          <w:sz w:val="22"/>
        </w:rPr>
      </w:pPr>
      <w:hyperlink r:id="rId8" w:history="1">
        <w:r w:rsidR="00350C13" w:rsidRPr="00425DD1">
          <w:rPr>
            <w:rStyle w:val="a6"/>
            <w:rFonts w:ascii="Palatino Linotype" w:hAnsi="Palatino Linotype" w:cs="Arial"/>
            <w:color w:val="auto"/>
            <w:sz w:val="22"/>
            <w:u w:val="none"/>
            <w:shd w:val="clear" w:color="auto" w:fill="FFFFFF"/>
          </w:rPr>
          <w:t>skavtaradze@hse.ru</w:t>
        </w:r>
      </w:hyperlink>
    </w:p>
    <w:p w14:paraId="3B19A0E4" w14:textId="613E195A" w:rsidR="00350C13" w:rsidRPr="00425DD1" w:rsidRDefault="00350C13" w:rsidP="00350C13">
      <w:pPr>
        <w:spacing w:after="0" w:line="240" w:lineRule="auto"/>
        <w:ind w:firstLine="284"/>
        <w:jc w:val="both"/>
        <w:rPr>
          <w:rFonts w:ascii="Palatino Linotype" w:hAnsi="Palatino Linotype"/>
          <w:sz w:val="22"/>
        </w:rPr>
      </w:pPr>
    </w:p>
    <w:p w14:paraId="265F7953" w14:textId="1D3F1B94" w:rsidR="00350C13" w:rsidRDefault="00E162D0" w:rsidP="00350C13">
      <w:pPr>
        <w:spacing w:after="0" w:line="240" w:lineRule="auto"/>
        <w:ind w:firstLine="284"/>
        <w:jc w:val="both"/>
        <w:rPr>
          <w:rFonts w:ascii="Palatino Linotype" w:hAnsi="Palatino Linotype"/>
          <w:sz w:val="22"/>
          <w:lang w:val="en-US"/>
        </w:rPr>
      </w:pPr>
      <w:r>
        <w:rPr>
          <w:rFonts w:ascii="Palatino Linotype" w:hAnsi="Palatino Linotype"/>
          <w:sz w:val="22"/>
          <w:lang w:val="en-US"/>
        </w:rPr>
        <w:t>Abstract</w:t>
      </w:r>
    </w:p>
    <w:p w14:paraId="0ECAA54E" w14:textId="54649992" w:rsidR="008407AA" w:rsidRPr="008407AA" w:rsidRDefault="008407AA" w:rsidP="008407AA">
      <w:pPr>
        <w:spacing w:after="0" w:line="240" w:lineRule="auto"/>
        <w:ind w:left="284" w:firstLine="284"/>
        <w:jc w:val="both"/>
        <w:rPr>
          <w:rFonts w:ascii="Palatino Linotype" w:hAnsi="Palatino Linotype"/>
          <w:sz w:val="22"/>
          <w:lang w:val="en-US"/>
        </w:rPr>
      </w:pPr>
      <w:r w:rsidRPr="008407AA">
        <w:rPr>
          <w:rFonts w:ascii="Palatino Linotype" w:hAnsi="Palatino Linotype"/>
          <w:sz w:val="22"/>
          <w:lang w:val="en-US"/>
        </w:rPr>
        <w:t xml:space="preserve">The stone cathedral over the burial place of St. </w:t>
      </w:r>
      <w:proofErr w:type="spellStart"/>
      <w:r w:rsidRPr="008407AA">
        <w:rPr>
          <w:rFonts w:ascii="Palatino Linotype" w:hAnsi="Palatino Linotype"/>
          <w:sz w:val="22"/>
          <w:lang w:val="en-US"/>
        </w:rPr>
        <w:t>Sergius</w:t>
      </w:r>
      <w:proofErr w:type="spellEnd"/>
      <w:r w:rsidRPr="008407AA">
        <w:rPr>
          <w:rFonts w:ascii="Palatino Linotype" w:hAnsi="Palatino Linotype"/>
          <w:sz w:val="22"/>
          <w:lang w:val="en-US"/>
        </w:rPr>
        <w:t xml:space="preserve"> began to be built in the Holy Spirit in Trinity monastery near Moscow in 1422. St. </w:t>
      </w:r>
      <w:proofErr w:type="spellStart"/>
      <w:r w:rsidRPr="008407AA">
        <w:rPr>
          <w:rFonts w:ascii="Palatino Linotype" w:hAnsi="Palatino Linotype"/>
          <w:sz w:val="22"/>
          <w:lang w:val="en-US"/>
        </w:rPr>
        <w:t>Sergius's</w:t>
      </w:r>
      <w:proofErr w:type="spellEnd"/>
      <w:r w:rsidRPr="008407AA">
        <w:rPr>
          <w:rFonts w:ascii="Palatino Linotype" w:hAnsi="Palatino Linotype"/>
          <w:sz w:val="22"/>
          <w:lang w:val="en-US"/>
        </w:rPr>
        <w:t xml:space="preserve"> relics at that time were placed nearby in a specially built wooden church. In 1476 builders from Pskov replaced the wooden church with a brick one. Now it is known as the church of the Holy Spirit. It </w:t>
      </w:r>
      <w:proofErr w:type="gramStart"/>
      <w:r w:rsidRPr="008407AA">
        <w:rPr>
          <w:rFonts w:ascii="Palatino Linotype" w:hAnsi="Palatino Linotype"/>
          <w:sz w:val="22"/>
          <w:lang w:val="en-US"/>
        </w:rPr>
        <w:t>is considered to be</w:t>
      </w:r>
      <w:proofErr w:type="gramEnd"/>
      <w:r w:rsidRPr="008407AA">
        <w:rPr>
          <w:rFonts w:ascii="Palatino Linotype" w:hAnsi="Palatino Linotype"/>
          <w:sz w:val="22"/>
          <w:lang w:val="en-US"/>
        </w:rPr>
        <w:t xml:space="preserve"> the earliest of the known churches in which the bell tower is placed directly above the main volume. But there is an inexplicable moment: there are no stairs to go up in order to ring the bells the way it is customary in Russia and there are no devices to swing the bells by pulling the rope while staying on the ground, as it is customary in the West.</w:t>
      </w:r>
    </w:p>
    <w:p w14:paraId="0F3457AA" w14:textId="32644A09" w:rsidR="008407AA" w:rsidRPr="008407AA" w:rsidRDefault="008407AA" w:rsidP="008407AA">
      <w:pPr>
        <w:spacing w:after="0" w:line="240" w:lineRule="auto"/>
        <w:ind w:left="284" w:firstLine="284"/>
        <w:jc w:val="both"/>
        <w:rPr>
          <w:rFonts w:ascii="Palatino Linotype" w:hAnsi="Palatino Linotype"/>
          <w:sz w:val="22"/>
          <w:lang w:val="en-US"/>
        </w:rPr>
      </w:pPr>
      <w:r w:rsidRPr="008407AA">
        <w:rPr>
          <w:rFonts w:ascii="Palatino Linotype" w:hAnsi="Palatino Linotype"/>
          <w:sz w:val="22"/>
          <w:lang w:val="en-US"/>
        </w:rPr>
        <w:t xml:space="preserve">This article proposes a hypothesis that the combination of the church and the bell tower in one composition was not the main objective of the creators of this monument. Using the method of iconographic analysis, the author comes to the conclusion that in 1476, wishing to create the Church of the Sepulcher of St. </w:t>
      </w:r>
      <w:proofErr w:type="spellStart"/>
      <w:r w:rsidRPr="008407AA">
        <w:rPr>
          <w:rFonts w:ascii="Palatino Linotype" w:hAnsi="Palatino Linotype"/>
          <w:sz w:val="22"/>
          <w:lang w:val="en-US"/>
        </w:rPr>
        <w:t>Sergius</w:t>
      </w:r>
      <w:proofErr w:type="spellEnd"/>
      <w:r w:rsidRPr="008407AA">
        <w:rPr>
          <w:rFonts w:ascii="Palatino Linotype" w:hAnsi="Palatino Linotype"/>
          <w:sz w:val="22"/>
          <w:lang w:val="en-US"/>
        </w:rPr>
        <w:t>, architects and their customers decided to symbolically reproduce the image of the Aedicule ('small building') of the Church of the Holy Sepulcher in Jerusalem.</w:t>
      </w:r>
    </w:p>
    <w:p w14:paraId="6613BC51" w14:textId="77777777" w:rsidR="008407AA" w:rsidRPr="008407AA" w:rsidRDefault="008407AA" w:rsidP="008407AA">
      <w:pPr>
        <w:spacing w:after="0" w:line="240" w:lineRule="auto"/>
        <w:ind w:left="284" w:firstLine="284"/>
        <w:jc w:val="both"/>
        <w:rPr>
          <w:rFonts w:ascii="Palatino Linotype" w:hAnsi="Palatino Linotype"/>
          <w:sz w:val="22"/>
          <w:lang w:val="en-US"/>
        </w:rPr>
      </w:pPr>
      <w:r w:rsidRPr="008407AA">
        <w:rPr>
          <w:rFonts w:ascii="Palatino Linotype" w:hAnsi="Palatino Linotype"/>
          <w:sz w:val="22"/>
          <w:lang w:val="en-US"/>
        </w:rPr>
        <w:t>The cylinder (the drum) under the dome, which is based on six columns with the bells in the spaces between them, depicts the ciborium above the Aedicule. It covered the hole through which the Holy Fire descends on Holy Saturday. The western part of the church, highlighted with a colored ceramic belt-balustrade, symbolized the chapel of the Angel.</w:t>
      </w:r>
    </w:p>
    <w:p w14:paraId="1E2C6C09" w14:textId="77777777" w:rsidR="008407AA" w:rsidRPr="008407AA" w:rsidRDefault="008407AA" w:rsidP="008407AA">
      <w:pPr>
        <w:spacing w:after="0" w:line="240" w:lineRule="auto"/>
        <w:ind w:left="284" w:firstLine="284"/>
        <w:jc w:val="both"/>
        <w:rPr>
          <w:rFonts w:ascii="Palatino Linotype" w:hAnsi="Palatino Linotype"/>
          <w:sz w:val="22"/>
          <w:lang w:val="en-US"/>
        </w:rPr>
      </w:pPr>
      <w:r w:rsidRPr="008407AA">
        <w:rPr>
          <w:rFonts w:ascii="Palatino Linotype" w:hAnsi="Palatino Linotype"/>
          <w:sz w:val="22"/>
          <w:lang w:val="en-US"/>
        </w:rPr>
        <w:t xml:space="preserve">The decorative belt balusters (it is the image of the balustrade in principle), which replaced the usual columnar arcade on the facade, can be interpreted as the image of the crowning balustrade above the entrance. It disappeared after the rebuilding of the temple by the Franciscans led by Boniface of Ragusa in the middle of the 16th century but was recreated by the </w:t>
      </w:r>
      <w:r w:rsidRPr="008407AA">
        <w:rPr>
          <w:rFonts w:ascii="Palatino Linotype" w:hAnsi="Palatino Linotype"/>
          <w:sz w:val="22"/>
          <w:lang w:val="en-US"/>
        </w:rPr>
        <w:lastRenderedPageBreak/>
        <w:t xml:space="preserve">architect </w:t>
      </w:r>
      <w:proofErr w:type="spellStart"/>
      <w:r w:rsidRPr="008407AA">
        <w:rPr>
          <w:rFonts w:ascii="Palatino Linotype" w:hAnsi="Palatino Linotype"/>
          <w:sz w:val="22"/>
          <w:lang w:val="en-US"/>
        </w:rPr>
        <w:t>Calfas</w:t>
      </w:r>
      <w:proofErr w:type="spellEnd"/>
      <w:r w:rsidRPr="008407AA">
        <w:rPr>
          <w:rFonts w:ascii="Palatino Linotype" w:hAnsi="Palatino Linotype"/>
          <w:sz w:val="22"/>
          <w:lang w:val="en-US"/>
        </w:rPr>
        <w:t xml:space="preserve"> </w:t>
      </w:r>
      <w:proofErr w:type="spellStart"/>
      <w:r w:rsidRPr="008407AA">
        <w:rPr>
          <w:rFonts w:ascii="Palatino Linotype" w:hAnsi="Palatino Linotype"/>
          <w:sz w:val="22"/>
          <w:lang w:val="en-US"/>
        </w:rPr>
        <w:t>Komninos</w:t>
      </w:r>
      <w:proofErr w:type="spellEnd"/>
      <w:r w:rsidRPr="008407AA">
        <w:rPr>
          <w:rFonts w:ascii="Palatino Linotype" w:hAnsi="Palatino Linotype"/>
          <w:sz w:val="22"/>
          <w:lang w:val="en-US"/>
        </w:rPr>
        <w:t xml:space="preserve"> after the fire of 1808. Unusual "sagging" decorations of the apses may turn out to be the image of the light frame structures, which were being built over the Coptic Chapel.</w:t>
      </w:r>
    </w:p>
    <w:p w14:paraId="29394B5F" w14:textId="77777777" w:rsidR="008407AA" w:rsidRPr="008407AA" w:rsidRDefault="008407AA" w:rsidP="008407AA">
      <w:pPr>
        <w:spacing w:after="0" w:line="240" w:lineRule="auto"/>
        <w:ind w:left="284" w:firstLine="284"/>
        <w:jc w:val="both"/>
        <w:rPr>
          <w:rFonts w:ascii="Palatino Linotype" w:hAnsi="Palatino Linotype"/>
          <w:sz w:val="22"/>
          <w:lang w:val="en-US"/>
        </w:rPr>
      </w:pPr>
      <w:r w:rsidRPr="008407AA">
        <w:rPr>
          <w:rFonts w:ascii="Palatino Linotype" w:hAnsi="Palatino Linotype"/>
          <w:sz w:val="22"/>
          <w:lang w:val="en-US"/>
        </w:rPr>
        <w:t>This hypothesis, if it is confirmed, will raise a new important methodological problem for the researchers of Russian medieval architecture. Some familiar techniques may be insufficient when trying to decipher the images of Russian architecture. The habit of figuring out the “genealogy” of a monument, which is more justified in the West where architecture most often developed evolutionarily, is not always applicable in Russia. It was easier here for images which were not associated with a tradition of Classic Antiquity to appear referring directly to the sacred prototypes of the Holy Land and Sacred History.</w:t>
      </w:r>
    </w:p>
    <w:p w14:paraId="1911B3C4" w14:textId="77777777" w:rsidR="008407AA" w:rsidRPr="008407AA" w:rsidRDefault="008407AA" w:rsidP="00350C13">
      <w:pPr>
        <w:spacing w:after="0" w:line="240" w:lineRule="auto"/>
        <w:ind w:firstLine="284"/>
        <w:jc w:val="both"/>
        <w:rPr>
          <w:rFonts w:ascii="Palatino Linotype" w:hAnsi="Palatino Linotype"/>
          <w:sz w:val="22"/>
          <w:lang w:val="en-US"/>
        </w:rPr>
      </w:pPr>
    </w:p>
    <w:p w14:paraId="13F73C53" w14:textId="0ED20297" w:rsidR="00350C13" w:rsidRPr="008407AA" w:rsidRDefault="00350C13" w:rsidP="00350C13">
      <w:pPr>
        <w:spacing w:after="0" w:line="240" w:lineRule="auto"/>
        <w:ind w:firstLine="284"/>
        <w:jc w:val="both"/>
        <w:rPr>
          <w:rFonts w:ascii="Palatino Linotype" w:hAnsi="Palatino Linotype"/>
          <w:sz w:val="22"/>
          <w:lang w:val="en-US"/>
        </w:rPr>
      </w:pPr>
    </w:p>
    <w:p w14:paraId="0E5FC355" w14:textId="77777777" w:rsidR="00B0549E" w:rsidRDefault="00E162D0" w:rsidP="00B0549E">
      <w:pPr>
        <w:ind w:firstLine="284"/>
        <w:rPr>
          <w:rFonts w:ascii="Palatino Linotype" w:hAnsi="Palatino Linotype"/>
          <w:sz w:val="22"/>
          <w:lang w:val="en-US"/>
        </w:rPr>
      </w:pPr>
      <w:r>
        <w:rPr>
          <w:rFonts w:ascii="Palatino Linotype" w:hAnsi="Palatino Linotype"/>
          <w:sz w:val="22"/>
          <w:lang w:val="en-US"/>
        </w:rPr>
        <w:t>Keywords</w:t>
      </w:r>
      <w:r w:rsidR="00B0549E" w:rsidRPr="00B0549E">
        <w:rPr>
          <w:rFonts w:ascii="Palatino Linotype" w:hAnsi="Palatino Linotype"/>
          <w:sz w:val="22"/>
          <w:lang w:val="en-US"/>
        </w:rPr>
        <w:t xml:space="preserve"> </w:t>
      </w:r>
    </w:p>
    <w:p w14:paraId="09AB6386" w14:textId="77777777" w:rsidR="00B0549E" w:rsidRDefault="00B0549E" w:rsidP="00B0549E">
      <w:pPr>
        <w:ind w:left="284"/>
        <w:rPr>
          <w:rFonts w:ascii="Palatino Linotype" w:hAnsi="Palatino Linotype"/>
          <w:sz w:val="22"/>
          <w:lang w:val="en-US"/>
        </w:rPr>
      </w:pPr>
      <w:hyperlink r:id="rId9" w:history="1">
        <w:r w:rsidRPr="00B0549E">
          <w:rPr>
            <w:rFonts w:ascii="Palatino Linotype" w:hAnsi="Palatino Linotype"/>
            <w:sz w:val="22"/>
            <w:lang w:val="en-US"/>
          </w:rPr>
          <w:t>C</w:t>
        </w:r>
        <w:r w:rsidRPr="00B0549E">
          <w:rPr>
            <w:rFonts w:ascii="Palatino Linotype" w:hAnsi="Palatino Linotype"/>
            <w:sz w:val="22"/>
            <w:lang w:val="en-US"/>
          </w:rPr>
          <w:t>hurch of the Holy Spirit</w:t>
        </w:r>
      </w:hyperlink>
      <w:r>
        <w:rPr>
          <w:rFonts w:ascii="Palatino Linotype" w:hAnsi="Palatino Linotype"/>
          <w:sz w:val="22"/>
          <w:lang w:val="en-US"/>
        </w:rPr>
        <w:t xml:space="preserve"> in </w:t>
      </w:r>
      <w:r w:rsidRPr="007E44E9">
        <w:rPr>
          <w:rFonts w:ascii="Palatino Linotype" w:hAnsi="Palatino Linotype"/>
          <w:sz w:val="22"/>
          <w:lang w:val="en-US"/>
        </w:rPr>
        <w:t xml:space="preserve">Trinity </w:t>
      </w:r>
      <w:proofErr w:type="spellStart"/>
      <w:r w:rsidRPr="007E44E9">
        <w:rPr>
          <w:rFonts w:ascii="Palatino Linotype" w:hAnsi="Palatino Linotype"/>
          <w:sz w:val="22"/>
          <w:lang w:val="en-US"/>
        </w:rPr>
        <w:t>Lavra</w:t>
      </w:r>
      <w:proofErr w:type="spellEnd"/>
      <w:r w:rsidRPr="007E44E9">
        <w:rPr>
          <w:rFonts w:ascii="Palatino Linotype" w:hAnsi="Palatino Linotype"/>
          <w:sz w:val="22"/>
          <w:lang w:val="en-US"/>
        </w:rPr>
        <w:t xml:space="preserve"> of St. </w:t>
      </w:r>
      <w:proofErr w:type="spellStart"/>
      <w:r w:rsidRPr="007E44E9">
        <w:rPr>
          <w:rFonts w:ascii="Palatino Linotype" w:hAnsi="Palatino Linotype"/>
          <w:sz w:val="22"/>
          <w:lang w:val="en-US"/>
        </w:rPr>
        <w:t>Sergius</w:t>
      </w:r>
      <w:proofErr w:type="spellEnd"/>
      <w:r w:rsidRPr="00B0549E">
        <w:rPr>
          <w:rFonts w:ascii="Palatino Linotype" w:hAnsi="Palatino Linotype"/>
          <w:sz w:val="22"/>
          <w:lang w:val="en-US"/>
        </w:rPr>
        <w:t xml:space="preserve">, </w:t>
      </w:r>
      <w:r w:rsidRPr="00B0549E">
        <w:rPr>
          <w:rFonts w:ascii="Palatino Linotype" w:hAnsi="Palatino Linotype"/>
          <w:sz w:val="22"/>
          <w:lang w:val="en-US"/>
        </w:rPr>
        <w:t xml:space="preserve">Church of the Holy </w:t>
      </w:r>
      <w:proofErr w:type="spellStart"/>
      <w:r w:rsidRPr="00B0549E">
        <w:rPr>
          <w:rFonts w:ascii="Palatino Linotype" w:hAnsi="Palatino Linotype"/>
          <w:sz w:val="22"/>
          <w:lang w:val="en-US"/>
        </w:rPr>
        <w:t>Sepulchre</w:t>
      </w:r>
      <w:proofErr w:type="spellEnd"/>
      <w:r w:rsidRPr="00B0549E">
        <w:rPr>
          <w:rFonts w:ascii="Palatino Linotype" w:hAnsi="Palatino Linotype"/>
          <w:sz w:val="22"/>
          <w:lang w:val="en-US"/>
        </w:rPr>
        <w:t xml:space="preserve">, </w:t>
      </w:r>
    </w:p>
    <w:p w14:paraId="64823270" w14:textId="0F15BC29" w:rsidR="00B0549E" w:rsidRPr="00B0549E" w:rsidRDefault="00B0549E" w:rsidP="00B0549E">
      <w:pPr>
        <w:ind w:left="284"/>
        <w:rPr>
          <w:rFonts w:ascii="Palatino Linotype" w:hAnsi="Palatino Linotype"/>
          <w:sz w:val="22"/>
        </w:rPr>
      </w:pPr>
      <w:r w:rsidRPr="00B0549E">
        <w:rPr>
          <w:rFonts w:ascii="Palatino Linotype" w:hAnsi="Palatino Linotype"/>
          <w:sz w:val="22"/>
          <w:lang w:val="en-US"/>
        </w:rPr>
        <w:t>Bell tower church</w:t>
      </w:r>
      <w:r>
        <w:rPr>
          <w:rFonts w:ascii="Palatino Linotype" w:hAnsi="Palatino Linotype"/>
          <w:sz w:val="22"/>
          <w:lang w:val="en-US"/>
        </w:rPr>
        <w:t xml:space="preserve"> </w:t>
      </w:r>
    </w:p>
    <w:p w14:paraId="6F16A14D" w14:textId="71D5D97D" w:rsidR="00B0549E" w:rsidRPr="00B0549E" w:rsidRDefault="00B0549E" w:rsidP="00B0549E">
      <w:pPr>
        <w:pStyle w:val="1"/>
        <w:spacing w:before="0" w:beforeAutospacing="0" w:after="60" w:afterAutospacing="0"/>
        <w:rPr>
          <w:rFonts w:ascii="Palatino Linotype" w:eastAsiaTheme="minorHAnsi" w:hAnsi="Palatino Linotype" w:cstheme="minorBidi"/>
          <w:b w:val="0"/>
          <w:bCs w:val="0"/>
          <w:kern w:val="0"/>
          <w:sz w:val="24"/>
          <w:szCs w:val="24"/>
          <w:lang w:val="en-US" w:eastAsia="en-US"/>
        </w:rPr>
      </w:pPr>
    </w:p>
    <w:p w14:paraId="2ABC0270" w14:textId="5236ED79" w:rsidR="00B0549E" w:rsidRPr="007E44E9" w:rsidRDefault="00B0549E" w:rsidP="00B0549E">
      <w:pPr>
        <w:spacing w:after="60" w:line="240" w:lineRule="auto"/>
        <w:outlineLvl w:val="0"/>
        <w:rPr>
          <w:rFonts w:ascii="Palatino Linotype" w:hAnsi="Palatino Linotype"/>
          <w:sz w:val="24"/>
          <w:szCs w:val="24"/>
          <w:lang w:val="en-US"/>
        </w:rPr>
      </w:pPr>
    </w:p>
    <w:p w14:paraId="7AFAD39B" w14:textId="09B64CF2" w:rsidR="00B0549E" w:rsidRPr="00B0549E" w:rsidRDefault="00B0549E" w:rsidP="00B0549E">
      <w:pPr>
        <w:ind w:firstLine="284"/>
        <w:rPr>
          <w:rFonts w:ascii="Palatino Linotype" w:hAnsi="Palatino Linotype"/>
          <w:sz w:val="22"/>
          <w:lang w:val="en-US"/>
        </w:rPr>
      </w:pPr>
    </w:p>
    <w:p w14:paraId="29BA0471" w14:textId="0394DFA4" w:rsidR="00350C13" w:rsidRPr="00B0549E" w:rsidRDefault="00350C13" w:rsidP="00350C13">
      <w:pPr>
        <w:spacing w:after="0" w:line="240" w:lineRule="auto"/>
        <w:ind w:firstLine="284"/>
        <w:jc w:val="both"/>
        <w:rPr>
          <w:rFonts w:ascii="Palatino Linotype" w:hAnsi="Palatino Linotype"/>
          <w:sz w:val="22"/>
          <w:lang w:val="en-US"/>
        </w:rPr>
      </w:pPr>
    </w:p>
    <w:p w14:paraId="25155B2A" w14:textId="77777777" w:rsidR="00350C13" w:rsidRPr="00B0549E" w:rsidRDefault="00350C13" w:rsidP="00350C13">
      <w:pPr>
        <w:spacing w:after="0" w:line="240" w:lineRule="auto"/>
        <w:ind w:firstLine="284"/>
        <w:jc w:val="both"/>
        <w:rPr>
          <w:rFonts w:ascii="Palatino Linotype" w:hAnsi="Palatino Linotype"/>
          <w:sz w:val="24"/>
          <w:szCs w:val="24"/>
          <w:lang w:val="en-US"/>
        </w:rPr>
      </w:pPr>
    </w:p>
    <w:p w14:paraId="102AC7A6" w14:textId="77777777" w:rsidR="00E162D0" w:rsidRPr="00B0549E" w:rsidRDefault="00E162D0" w:rsidP="00C23C6C">
      <w:pPr>
        <w:spacing w:after="0" w:line="240" w:lineRule="auto"/>
        <w:ind w:firstLine="284"/>
        <w:jc w:val="both"/>
        <w:rPr>
          <w:rFonts w:ascii="Palatino Linotype" w:hAnsi="Palatino Linotype" w:cs="Times New Roman CYR"/>
          <w:sz w:val="24"/>
          <w:szCs w:val="24"/>
          <w:lang w:val="en-US"/>
        </w:rPr>
      </w:pPr>
    </w:p>
    <w:p w14:paraId="37CFD36D" w14:textId="2008E44B" w:rsidR="003C6F6F" w:rsidRPr="00425DD1" w:rsidRDefault="00C95571" w:rsidP="00C23C6C">
      <w:pPr>
        <w:spacing w:after="0" w:line="240" w:lineRule="auto"/>
        <w:ind w:firstLine="284"/>
        <w:jc w:val="both"/>
        <w:rPr>
          <w:rFonts w:ascii="Palatino Linotype" w:hAnsi="Palatino Linotype" w:cs="Times New Roman CYR"/>
          <w:sz w:val="24"/>
          <w:szCs w:val="24"/>
        </w:rPr>
      </w:pPr>
      <w:r w:rsidRPr="00425DD1">
        <w:rPr>
          <w:rFonts w:ascii="Palatino Linotype" w:hAnsi="Palatino Linotype" w:cs="Times New Roman CYR"/>
          <w:sz w:val="24"/>
          <w:szCs w:val="24"/>
        </w:rPr>
        <w:t>В 1937 г</w:t>
      </w:r>
      <w:r w:rsidR="00B06F82" w:rsidRPr="00425DD1">
        <w:rPr>
          <w:rFonts w:ascii="Palatino Linotype" w:hAnsi="Palatino Linotype" w:cs="Times New Roman CYR"/>
          <w:sz w:val="24"/>
          <w:szCs w:val="24"/>
        </w:rPr>
        <w:t>оду</w:t>
      </w:r>
      <w:r w:rsidRPr="00425DD1">
        <w:rPr>
          <w:rFonts w:ascii="Palatino Linotype" w:hAnsi="Palatino Linotype" w:cs="Times New Roman CYR"/>
          <w:sz w:val="24"/>
          <w:szCs w:val="24"/>
        </w:rPr>
        <w:t xml:space="preserve"> </w:t>
      </w:r>
      <w:r w:rsidR="006A27D1" w:rsidRPr="00425DD1">
        <w:rPr>
          <w:rFonts w:ascii="Palatino Linotype" w:hAnsi="Palatino Linotype" w:cs="Times New Roman CYR"/>
          <w:sz w:val="24"/>
          <w:szCs w:val="24"/>
        </w:rPr>
        <w:t>выдающийся</w:t>
      </w:r>
      <w:r w:rsidRPr="00425DD1">
        <w:rPr>
          <w:rFonts w:ascii="Palatino Linotype" w:hAnsi="Palatino Linotype" w:cs="Times New Roman CYR"/>
          <w:sz w:val="24"/>
          <w:szCs w:val="24"/>
        </w:rPr>
        <w:t xml:space="preserve"> реставратор П. Д. Барановский обнаружил под барабаном церкви Сошествия Святого Духа на апостолов Троице-Сергиевой лавры скрытые позднейш</w:t>
      </w:r>
      <w:r w:rsidR="00413912" w:rsidRPr="00425DD1">
        <w:rPr>
          <w:rFonts w:ascii="Palatino Linotype" w:hAnsi="Palatino Linotype" w:cs="Times New Roman CYR"/>
          <w:sz w:val="24"/>
          <w:szCs w:val="24"/>
        </w:rPr>
        <w:t>ей</w:t>
      </w:r>
      <w:r w:rsidRPr="00425DD1">
        <w:rPr>
          <w:rFonts w:ascii="Palatino Linotype" w:hAnsi="Palatino Linotype" w:cs="Times New Roman CYR"/>
          <w:sz w:val="24"/>
          <w:szCs w:val="24"/>
        </w:rPr>
        <w:t xml:space="preserve"> </w:t>
      </w:r>
      <w:r w:rsidR="00413912" w:rsidRPr="00425DD1">
        <w:rPr>
          <w:rFonts w:ascii="Palatino Linotype" w:hAnsi="Palatino Linotype" w:cs="Times New Roman CYR"/>
          <w:sz w:val="24"/>
          <w:szCs w:val="24"/>
        </w:rPr>
        <w:t>перест</w:t>
      </w:r>
      <w:r w:rsidR="008219FB" w:rsidRPr="00425DD1">
        <w:rPr>
          <w:rFonts w:ascii="Palatino Linotype" w:hAnsi="Palatino Linotype" w:cs="Times New Roman CYR"/>
          <w:sz w:val="24"/>
          <w:szCs w:val="24"/>
        </w:rPr>
        <w:t>ройкой</w:t>
      </w:r>
      <w:r w:rsidRPr="00425DD1">
        <w:rPr>
          <w:rFonts w:ascii="Palatino Linotype" w:hAnsi="Palatino Linotype" w:cs="Times New Roman CYR"/>
          <w:sz w:val="24"/>
          <w:szCs w:val="24"/>
        </w:rPr>
        <w:t xml:space="preserve"> про</w:t>
      </w:r>
      <w:r w:rsidR="00B06F82" w:rsidRPr="00425DD1">
        <w:rPr>
          <w:rFonts w:ascii="Palatino Linotype" w:hAnsi="Palatino Linotype" w:cs="Times New Roman CYR"/>
          <w:sz w:val="24"/>
          <w:szCs w:val="24"/>
        </w:rPr>
        <w:t>ё</w:t>
      </w:r>
      <w:r w:rsidRPr="00425DD1">
        <w:rPr>
          <w:rFonts w:ascii="Palatino Linotype" w:hAnsi="Palatino Linotype" w:cs="Times New Roman CYR"/>
          <w:sz w:val="24"/>
          <w:szCs w:val="24"/>
        </w:rPr>
        <w:t>мы, напоминающие просветы в стенах традиционных русских звонниц. Реставрация 1938</w:t>
      </w:r>
      <w:r w:rsidR="005D05A9" w:rsidRPr="00425DD1">
        <w:rPr>
          <w:rFonts w:ascii="Palatino Linotype" w:hAnsi="Palatino Linotype" w:cs="Times New Roman CYR"/>
          <w:sz w:val="24"/>
          <w:szCs w:val="24"/>
        </w:rPr>
        <w:t>–</w:t>
      </w:r>
      <w:r w:rsidRPr="00425DD1">
        <w:rPr>
          <w:rFonts w:ascii="Palatino Linotype" w:hAnsi="Palatino Linotype" w:cs="Times New Roman CYR"/>
          <w:sz w:val="24"/>
          <w:szCs w:val="24"/>
        </w:rPr>
        <w:t xml:space="preserve">1941 </w:t>
      </w:r>
      <w:r w:rsidR="005D05A9" w:rsidRPr="00425DD1">
        <w:rPr>
          <w:rFonts w:ascii="Palatino Linotype" w:hAnsi="Palatino Linotype" w:cs="Times New Roman CYR"/>
          <w:sz w:val="24"/>
          <w:szCs w:val="24"/>
        </w:rPr>
        <w:t>г</w:t>
      </w:r>
      <w:r w:rsidRPr="00425DD1">
        <w:rPr>
          <w:rFonts w:ascii="Palatino Linotype" w:hAnsi="Palatino Linotype" w:cs="Times New Roman CYR"/>
          <w:sz w:val="24"/>
          <w:szCs w:val="24"/>
        </w:rPr>
        <w:t>г., провед</w:t>
      </w:r>
      <w:r w:rsidR="005D05A9" w:rsidRPr="00425DD1">
        <w:rPr>
          <w:rFonts w:ascii="Palatino Linotype" w:hAnsi="Palatino Linotype" w:cs="Times New Roman CYR"/>
          <w:sz w:val="24"/>
          <w:szCs w:val="24"/>
        </w:rPr>
        <w:t>ё</w:t>
      </w:r>
      <w:r w:rsidRPr="00425DD1">
        <w:rPr>
          <w:rFonts w:ascii="Palatino Linotype" w:hAnsi="Palatino Linotype" w:cs="Times New Roman CYR"/>
          <w:sz w:val="24"/>
          <w:szCs w:val="24"/>
        </w:rPr>
        <w:t>нная архитектор</w:t>
      </w:r>
      <w:r w:rsidR="008219FB" w:rsidRPr="00425DD1">
        <w:rPr>
          <w:rFonts w:ascii="Palatino Linotype" w:hAnsi="Palatino Linotype" w:cs="Times New Roman CYR"/>
          <w:sz w:val="24"/>
          <w:szCs w:val="24"/>
        </w:rPr>
        <w:t>ом</w:t>
      </w:r>
      <w:r w:rsidRPr="00425DD1">
        <w:rPr>
          <w:rFonts w:ascii="Palatino Linotype" w:hAnsi="Palatino Linotype" w:cs="Times New Roman CYR"/>
          <w:sz w:val="24"/>
          <w:szCs w:val="24"/>
        </w:rPr>
        <w:t xml:space="preserve"> И.</w:t>
      </w:r>
      <w:r w:rsidR="005D05A9" w:rsidRPr="00425DD1">
        <w:rPr>
          <w:rFonts w:ascii="Palatino Linotype" w:hAnsi="Palatino Linotype" w:cs="Times New Roman CYR"/>
          <w:sz w:val="24"/>
          <w:szCs w:val="24"/>
        </w:rPr>
        <w:t> </w:t>
      </w:r>
      <w:r w:rsidRPr="00425DD1">
        <w:rPr>
          <w:rFonts w:ascii="Palatino Linotype" w:hAnsi="Palatino Linotype" w:cs="Times New Roman CYR"/>
          <w:sz w:val="24"/>
          <w:szCs w:val="24"/>
        </w:rPr>
        <w:t>В.</w:t>
      </w:r>
      <w:r w:rsidR="005D05A9" w:rsidRPr="00425DD1">
        <w:rPr>
          <w:rFonts w:ascii="Palatino Linotype" w:hAnsi="Palatino Linotype" w:cs="Times New Roman CYR"/>
          <w:sz w:val="24"/>
          <w:szCs w:val="24"/>
        </w:rPr>
        <w:t> </w:t>
      </w:r>
      <w:r w:rsidRPr="00425DD1">
        <w:rPr>
          <w:rFonts w:ascii="Palatino Linotype" w:hAnsi="Palatino Linotype" w:cs="Times New Roman CYR"/>
          <w:sz w:val="24"/>
          <w:szCs w:val="24"/>
        </w:rPr>
        <w:t>Трофимов</w:t>
      </w:r>
      <w:r w:rsidR="008219FB" w:rsidRPr="00425DD1">
        <w:rPr>
          <w:rFonts w:ascii="Palatino Linotype" w:hAnsi="Palatino Linotype" w:cs="Times New Roman CYR"/>
          <w:sz w:val="24"/>
          <w:szCs w:val="24"/>
        </w:rPr>
        <w:t>ым</w:t>
      </w:r>
      <w:r w:rsidRPr="00425DD1">
        <w:rPr>
          <w:rFonts w:ascii="Palatino Linotype" w:hAnsi="Palatino Linotype" w:cs="Times New Roman CYR"/>
          <w:sz w:val="24"/>
          <w:szCs w:val="24"/>
        </w:rPr>
        <w:t xml:space="preserve">, освободила здание от поздних пристроек, однако эту часть композиции оставила без изменений. Зато в 1960 г. работы, </w:t>
      </w:r>
      <w:r w:rsidR="00DE540B" w:rsidRPr="00425DD1">
        <w:rPr>
          <w:rFonts w:ascii="Palatino Linotype" w:hAnsi="Palatino Linotype" w:cs="Times New Roman CYR"/>
          <w:sz w:val="24"/>
          <w:szCs w:val="24"/>
        </w:rPr>
        <w:t>осуществл</w:t>
      </w:r>
      <w:r w:rsidR="005D05A9" w:rsidRPr="00425DD1">
        <w:rPr>
          <w:rFonts w:ascii="Palatino Linotype" w:hAnsi="Palatino Linotype" w:cs="Times New Roman CYR"/>
          <w:sz w:val="24"/>
          <w:szCs w:val="24"/>
        </w:rPr>
        <w:t>ё</w:t>
      </w:r>
      <w:r w:rsidR="00DE540B" w:rsidRPr="00425DD1">
        <w:rPr>
          <w:rFonts w:ascii="Palatino Linotype" w:hAnsi="Palatino Linotype" w:cs="Times New Roman CYR"/>
          <w:sz w:val="24"/>
          <w:szCs w:val="24"/>
        </w:rPr>
        <w:t>нные</w:t>
      </w:r>
      <w:r w:rsidRPr="00425DD1">
        <w:rPr>
          <w:rFonts w:ascii="Palatino Linotype" w:hAnsi="Palatino Linotype" w:cs="Times New Roman CYR"/>
          <w:sz w:val="24"/>
          <w:szCs w:val="24"/>
        </w:rPr>
        <w:t xml:space="preserve"> под руководством В. И. Балдина, восстановили и открытый круглый объ</w:t>
      </w:r>
      <w:r w:rsidR="005D05A9" w:rsidRPr="00425DD1">
        <w:rPr>
          <w:rFonts w:ascii="Palatino Linotype" w:hAnsi="Palatino Linotype" w:cs="Times New Roman CYR"/>
          <w:sz w:val="24"/>
          <w:szCs w:val="24"/>
        </w:rPr>
        <w:t>ё</w:t>
      </w:r>
      <w:r w:rsidRPr="00425DD1">
        <w:rPr>
          <w:rFonts w:ascii="Palatino Linotype" w:hAnsi="Palatino Linotype" w:cs="Times New Roman CYR"/>
          <w:sz w:val="24"/>
          <w:szCs w:val="24"/>
        </w:rPr>
        <w:t>м на шести столбах, и позакомарное покрытие четверика</w:t>
      </w:r>
      <w:r w:rsidR="00B06F82" w:rsidRPr="00425DD1">
        <w:rPr>
          <w:rFonts w:ascii="Palatino Linotype" w:hAnsi="Palatino Linotype" w:cs="Times New Roman CYR"/>
          <w:sz w:val="24"/>
          <w:szCs w:val="24"/>
        </w:rPr>
        <w:t xml:space="preserve"> [</w:t>
      </w:r>
      <w:r w:rsidR="00BE1C7A" w:rsidRPr="00425DD1">
        <w:rPr>
          <w:rFonts w:ascii="Palatino Linotype" w:hAnsi="Palatino Linotype" w:cs="Times New Roman CYR"/>
          <w:sz w:val="24"/>
          <w:szCs w:val="24"/>
        </w:rPr>
        <w:t xml:space="preserve">см.: </w:t>
      </w:r>
      <w:r w:rsidR="00B06F82" w:rsidRPr="00425DD1">
        <w:rPr>
          <w:rFonts w:ascii="Palatino Linotype" w:hAnsi="Palatino Linotype" w:cs="Times New Roman CYR"/>
          <w:sz w:val="24"/>
          <w:szCs w:val="24"/>
        </w:rPr>
        <w:t xml:space="preserve">Балдин, </w:t>
      </w:r>
      <w:proofErr w:type="spellStart"/>
      <w:r w:rsidR="00B06F82" w:rsidRPr="00425DD1">
        <w:rPr>
          <w:rFonts w:ascii="Palatino Linotype" w:hAnsi="Palatino Linotype" w:cs="Times New Roman CYR"/>
          <w:sz w:val="24"/>
          <w:szCs w:val="24"/>
        </w:rPr>
        <w:t>Манушина</w:t>
      </w:r>
      <w:proofErr w:type="spellEnd"/>
      <w:r w:rsidR="00B06F82" w:rsidRPr="00425DD1">
        <w:rPr>
          <w:rFonts w:ascii="Palatino Linotype" w:hAnsi="Palatino Linotype" w:cs="Times New Roman CYR"/>
          <w:sz w:val="24"/>
          <w:szCs w:val="24"/>
        </w:rPr>
        <w:t xml:space="preserve"> 1996</w:t>
      </w:r>
      <w:r w:rsidR="00BE1C7A" w:rsidRPr="00425DD1">
        <w:rPr>
          <w:rFonts w:ascii="Palatino Linotype" w:hAnsi="Palatino Linotype" w:cs="Times New Roman CYR"/>
          <w:sz w:val="24"/>
          <w:szCs w:val="24"/>
        </w:rPr>
        <w:t>, 24–109</w:t>
      </w:r>
      <w:r w:rsidR="00B06F82" w:rsidRPr="00425DD1">
        <w:rPr>
          <w:rFonts w:ascii="Palatino Linotype" w:hAnsi="Palatino Linotype" w:cs="Times New Roman CYR"/>
          <w:sz w:val="24"/>
          <w:szCs w:val="24"/>
        </w:rPr>
        <w:t xml:space="preserve">; </w:t>
      </w:r>
      <w:proofErr w:type="spellStart"/>
      <w:r w:rsidR="00604B25" w:rsidRPr="00425DD1">
        <w:rPr>
          <w:rFonts w:ascii="Palatino Linotype" w:hAnsi="Palatino Linotype" w:cs="Times New Roman CYR"/>
          <w:sz w:val="24"/>
          <w:szCs w:val="24"/>
        </w:rPr>
        <w:t>Вздорнов</w:t>
      </w:r>
      <w:proofErr w:type="spellEnd"/>
      <w:r w:rsidR="00604B25" w:rsidRPr="00425DD1">
        <w:rPr>
          <w:rFonts w:ascii="Palatino Linotype" w:hAnsi="Palatino Linotype" w:cs="Times New Roman CYR"/>
          <w:sz w:val="24"/>
          <w:szCs w:val="24"/>
        </w:rPr>
        <w:t xml:space="preserve"> 1968, 175</w:t>
      </w:r>
      <w:r w:rsidR="00625C33" w:rsidRPr="00425DD1">
        <w:rPr>
          <w:rFonts w:ascii="Palatino Linotype" w:hAnsi="Palatino Linotype" w:cs="Times New Roman CYR"/>
          <w:sz w:val="24"/>
          <w:szCs w:val="24"/>
        </w:rPr>
        <w:t>; Ильин 1968, 189</w:t>
      </w:r>
      <w:r w:rsidR="00B06F82" w:rsidRPr="00425DD1">
        <w:rPr>
          <w:rFonts w:ascii="Palatino Linotype" w:hAnsi="Palatino Linotype" w:cs="Times New Roman CYR"/>
          <w:sz w:val="24"/>
          <w:szCs w:val="24"/>
        </w:rPr>
        <w:t>]</w:t>
      </w:r>
      <w:r w:rsidR="004238EB" w:rsidRPr="00425DD1">
        <w:rPr>
          <w:rFonts w:ascii="Palatino Linotype" w:hAnsi="Palatino Linotype" w:cs="Times New Roman CYR"/>
          <w:sz w:val="24"/>
          <w:szCs w:val="24"/>
        </w:rPr>
        <w:t>.</w:t>
      </w:r>
      <w:r w:rsidR="00C23C6C" w:rsidRPr="00425DD1">
        <w:rPr>
          <w:rFonts w:ascii="Palatino Linotype" w:hAnsi="Palatino Linotype" w:cs="Times New Roman CYR"/>
          <w:sz w:val="24"/>
          <w:szCs w:val="24"/>
        </w:rPr>
        <w:t xml:space="preserve"> </w:t>
      </w:r>
      <w:r w:rsidR="003C6F6F" w:rsidRPr="00425DD1">
        <w:rPr>
          <w:rFonts w:ascii="Palatino Linotype" w:hAnsi="Palatino Linotype" w:cs="Times New Roman CYR"/>
          <w:sz w:val="24"/>
          <w:szCs w:val="24"/>
        </w:rPr>
        <w:t xml:space="preserve">С тех пор во всех текстах по истории архитектуры этот памятник называют первой из дошедших до нас церквей-колоколен; обычно добавляют также </w:t>
      </w:r>
      <w:r w:rsidR="00036F4E" w:rsidRPr="00425DD1">
        <w:rPr>
          <w:rFonts w:ascii="Palatino Linotype" w:hAnsi="Palatino Linotype" w:cs="Times New Roman CYR"/>
          <w:sz w:val="24"/>
          <w:szCs w:val="24"/>
        </w:rPr>
        <w:t xml:space="preserve">выражение </w:t>
      </w:r>
      <w:r w:rsidR="003C6F6F" w:rsidRPr="00425DD1">
        <w:rPr>
          <w:rFonts w:ascii="Palatino Linotype" w:hAnsi="Palatino Linotype" w:cs="Times New Roman CYR"/>
          <w:sz w:val="24"/>
          <w:szCs w:val="24"/>
        </w:rPr>
        <w:t xml:space="preserve">«иже под колоколы», хотя ни в летописях </w:t>
      </w:r>
      <w:r w:rsidR="003C6F6F" w:rsidRPr="00425DD1">
        <w:rPr>
          <w:rFonts w:ascii="Palatino Linotype" w:hAnsi="Palatino Linotype"/>
          <w:sz w:val="24"/>
          <w:szCs w:val="24"/>
        </w:rPr>
        <w:t>XV</w:t>
      </w:r>
      <w:r w:rsidR="007729E5" w:rsidRPr="00425DD1">
        <w:rPr>
          <w:rFonts w:ascii="Palatino Linotype" w:hAnsi="Palatino Linotype"/>
          <w:sz w:val="24"/>
          <w:szCs w:val="24"/>
        </w:rPr>
        <w:t>–</w:t>
      </w:r>
      <w:r w:rsidR="003C6F6F" w:rsidRPr="00425DD1">
        <w:rPr>
          <w:rFonts w:ascii="Palatino Linotype" w:hAnsi="Palatino Linotype"/>
          <w:sz w:val="24"/>
          <w:szCs w:val="24"/>
        </w:rPr>
        <w:t xml:space="preserve">XVI </w:t>
      </w:r>
      <w:r w:rsidR="003C6F6F" w:rsidRPr="00425DD1">
        <w:rPr>
          <w:rFonts w:ascii="Palatino Linotype" w:hAnsi="Palatino Linotype" w:cs="Times New Roman CYR"/>
          <w:sz w:val="24"/>
          <w:szCs w:val="24"/>
        </w:rPr>
        <w:t>веков, ни даже в «Сказании» Авраамия Палиц</w:t>
      </w:r>
      <w:r w:rsidR="009E4CCE" w:rsidRPr="00425DD1">
        <w:rPr>
          <w:rFonts w:ascii="Palatino Linotype" w:hAnsi="Palatino Linotype" w:cs="Times New Roman CYR"/>
          <w:sz w:val="24"/>
          <w:szCs w:val="24"/>
        </w:rPr>
        <w:t>ы</w:t>
      </w:r>
      <w:r w:rsidR="003C6F6F" w:rsidRPr="00425DD1">
        <w:rPr>
          <w:rFonts w:ascii="Palatino Linotype" w:hAnsi="Palatino Linotype" w:cs="Times New Roman CYR"/>
          <w:sz w:val="24"/>
          <w:szCs w:val="24"/>
        </w:rPr>
        <w:t>на</w:t>
      </w:r>
      <w:r w:rsidR="002B1CF9" w:rsidRPr="00425DD1">
        <w:rPr>
          <w:rFonts w:ascii="Palatino Linotype" w:hAnsi="Palatino Linotype" w:cs="Times New Roman CYR"/>
          <w:sz w:val="24"/>
          <w:szCs w:val="24"/>
        </w:rPr>
        <w:t xml:space="preserve"> [</w:t>
      </w:r>
      <w:r w:rsidR="002B1CF9" w:rsidRPr="00425DD1">
        <w:rPr>
          <w:rFonts w:ascii="Palatino Linotype" w:hAnsi="Palatino Linotype"/>
          <w:sz w:val="24"/>
          <w:szCs w:val="24"/>
        </w:rPr>
        <w:t xml:space="preserve">Державина, Колосова </w:t>
      </w:r>
      <w:r w:rsidR="002B1CF9" w:rsidRPr="00425DD1">
        <w:rPr>
          <w:rFonts w:ascii="Palatino Linotype" w:hAnsi="Palatino Linotype" w:cs="Times New Roman CYR"/>
          <w:sz w:val="24"/>
          <w:szCs w:val="24"/>
        </w:rPr>
        <w:t>1955]</w:t>
      </w:r>
      <w:r w:rsidR="003C6F6F" w:rsidRPr="00425DD1">
        <w:rPr>
          <w:rFonts w:ascii="Palatino Linotype" w:hAnsi="Palatino Linotype" w:cs="Times New Roman CYR"/>
          <w:sz w:val="24"/>
          <w:szCs w:val="24"/>
        </w:rPr>
        <w:t xml:space="preserve">, созданном в начале </w:t>
      </w:r>
      <w:r w:rsidR="003C6F6F" w:rsidRPr="00425DD1">
        <w:rPr>
          <w:rFonts w:ascii="Palatino Linotype" w:hAnsi="Palatino Linotype" w:cs="Times New Roman CYR"/>
          <w:sz w:val="24"/>
          <w:szCs w:val="24"/>
          <w:lang w:val="en-US"/>
        </w:rPr>
        <w:t>XVII</w:t>
      </w:r>
      <w:r w:rsidR="003C6F6F" w:rsidRPr="00425DD1">
        <w:rPr>
          <w:rFonts w:ascii="Palatino Linotype" w:hAnsi="Palatino Linotype" w:cs="Times New Roman CYR"/>
          <w:sz w:val="24"/>
          <w:szCs w:val="24"/>
        </w:rPr>
        <w:t xml:space="preserve"> века, где рассказыва</w:t>
      </w:r>
      <w:r w:rsidR="002138E0" w:rsidRPr="00425DD1">
        <w:rPr>
          <w:rFonts w:ascii="Palatino Linotype" w:hAnsi="Palatino Linotype" w:cs="Times New Roman CYR"/>
          <w:sz w:val="24"/>
          <w:szCs w:val="24"/>
        </w:rPr>
        <w:t>ется</w:t>
      </w:r>
      <w:r w:rsidR="003C6F6F" w:rsidRPr="00425DD1">
        <w:rPr>
          <w:rFonts w:ascii="Palatino Linotype" w:hAnsi="Palatino Linotype" w:cs="Times New Roman CYR"/>
          <w:sz w:val="24"/>
          <w:szCs w:val="24"/>
        </w:rPr>
        <w:t>, что храм использовался осажд</w:t>
      </w:r>
      <w:r w:rsidR="00C23C6C" w:rsidRPr="00425DD1">
        <w:rPr>
          <w:rFonts w:ascii="Palatino Linotype" w:hAnsi="Palatino Linotype" w:cs="Times New Roman CYR"/>
          <w:sz w:val="24"/>
          <w:szCs w:val="24"/>
        </w:rPr>
        <w:t>ё</w:t>
      </w:r>
      <w:r w:rsidR="003C6F6F" w:rsidRPr="00425DD1">
        <w:rPr>
          <w:rFonts w:ascii="Palatino Linotype" w:hAnsi="Palatino Linotype" w:cs="Times New Roman CYR"/>
          <w:sz w:val="24"/>
          <w:szCs w:val="24"/>
        </w:rPr>
        <w:t xml:space="preserve">нными в стенах монастыря </w:t>
      </w:r>
      <w:r w:rsidR="006728AE" w:rsidRPr="00425DD1">
        <w:rPr>
          <w:rFonts w:ascii="Palatino Linotype" w:hAnsi="Palatino Linotype" w:cs="Times New Roman CYR"/>
          <w:sz w:val="24"/>
          <w:szCs w:val="24"/>
        </w:rPr>
        <w:t>в качестве</w:t>
      </w:r>
      <w:r w:rsidR="003C6F6F" w:rsidRPr="00425DD1">
        <w:rPr>
          <w:rFonts w:ascii="Palatino Linotype" w:hAnsi="Palatino Linotype" w:cs="Times New Roman CYR"/>
          <w:sz w:val="24"/>
          <w:szCs w:val="24"/>
        </w:rPr>
        <w:t xml:space="preserve"> наблюдательн</w:t>
      </w:r>
      <w:r w:rsidR="006728AE" w:rsidRPr="00425DD1">
        <w:rPr>
          <w:rFonts w:ascii="Palatino Linotype" w:hAnsi="Palatino Linotype" w:cs="Times New Roman CYR"/>
          <w:sz w:val="24"/>
          <w:szCs w:val="24"/>
        </w:rPr>
        <w:t>ого</w:t>
      </w:r>
      <w:r w:rsidR="003C6F6F" w:rsidRPr="00425DD1">
        <w:rPr>
          <w:rFonts w:ascii="Palatino Linotype" w:hAnsi="Palatino Linotype" w:cs="Times New Roman CYR"/>
          <w:sz w:val="24"/>
          <w:szCs w:val="24"/>
        </w:rPr>
        <w:t xml:space="preserve"> пункт</w:t>
      </w:r>
      <w:r w:rsidR="006728AE" w:rsidRPr="00425DD1">
        <w:rPr>
          <w:rFonts w:ascii="Palatino Linotype" w:hAnsi="Palatino Linotype" w:cs="Times New Roman CYR"/>
          <w:sz w:val="24"/>
          <w:szCs w:val="24"/>
        </w:rPr>
        <w:t>а</w:t>
      </w:r>
      <w:r w:rsidR="008E643C" w:rsidRPr="00425DD1">
        <w:rPr>
          <w:rFonts w:ascii="Palatino Linotype" w:hAnsi="Palatino Linotype" w:cs="Times New Roman CYR"/>
          <w:sz w:val="24"/>
          <w:szCs w:val="24"/>
        </w:rPr>
        <w:t xml:space="preserve"> для слежения</w:t>
      </w:r>
      <w:r w:rsidR="003C6F6F" w:rsidRPr="00425DD1">
        <w:rPr>
          <w:rFonts w:ascii="Palatino Linotype" w:hAnsi="Palatino Linotype" w:cs="Times New Roman CYR"/>
          <w:sz w:val="24"/>
          <w:szCs w:val="24"/>
        </w:rPr>
        <w:t xml:space="preserve"> за войсками Яна Сапеги, такого словосочетания нет.</w:t>
      </w:r>
    </w:p>
    <w:p w14:paraId="3AEED816" w14:textId="18D9ED6B" w:rsidR="003C6F6F" w:rsidRPr="00425DD1" w:rsidRDefault="003C6F6F" w:rsidP="00ED2367">
      <w:pPr>
        <w:widowControl w:val="0"/>
        <w:autoSpaceDE w:val="0"/>
        <w:autoSpaceDN w:val="0"/>
        <w:adjustRightInd w:val="0"/>
        <w:spacing w:after="0" w:line="240" w:lineRule="auto"/>
        <w:ind w:firstLine="284"/>
        <w:jc w:val="both"/>
        <w:rPr>
          <w:rFonts w:ascii="Palatino Linotype" w:hAnsi="Palatino Linotype" w:cs="Times New Roman CYR"/>
          <w:sz w:val="24"/>
          <w:szCs w:val="24"/>
        </w:rPr>
      </w:pPr>
      <w:r w:rsidRPr="00425DD1">
        <w:rPr>
          <w:rFonts w:ascii="Palatino Linotype" w:hAnsi="Palatino Linotype" w:cs="Times New Roman CYR"/>
          <w:sz w:val="24"/>
          <w:szCs w:val="24"/>
        </w:rPr>
        <w:t>Не приходится сомневаться, что в про</w:t>
      </w:r>
      <w:r w:rsidR="00035B75" w:rsidRPr="00425DD1">
        <w:rPr>
          <w:rFonts w:ascii="Palatino Linotype" w:hAnsi="Palatino Linotype" w:cs="Times New Roman CYR"/>
          <w:sz w:val="24"/>
          <w:szCs w:val="24"/>
        </w:rPr>
        <w:t>ё</w:t>
      </w:r>
      <w:r w:rsidRPr="00425DD1">
        <w:rPr>
          <w:rFonts w:ascii="Palatino Linotype" w:hAnsi="Palatino Linotype" w:cs="Times New Roman CYR"/>
          <w:sz w:val="24"/>
          <w:szCs w:val="24"/>
        </w:rPr>
        <w:t>мах Духовской церкви действительно размещались колокола – реставраторы нашли следы специальных гн</w:t>
      </w:r>
      <w:r w:rsidR="00035B75" w:rsidRPr="00425DD1">
        <w:rPr>
          <w:rFonts w:ascii="Palatino Linotype" w:hAnsi="Palatino Linotype" w:cs="Times New Roman CYR"/>
          <w:sz w:val="24"/>
          <w:szCs w:val="24"/>
        </w:rPr>
        <w:t>ё</w:t>
      </w:r>
      <w:r w:rsidRPr="00425DD1">
        <w:rPr>
          <w:rFonts w:ascii="Palatino Linotype" w:hAnsi="Palatino Linotype" w:cs="Times New Roman CYR"/>
          <w:sz w:val="24"/>
          <w:szCs w:val="24"/>
        </w:rPr>
        <w:t>зд под деревянные валы, к которым они крепились</w:t>
      </w:r>
      <w:r w:rsidR="00035B75" w:rsidRPr="00425DD1">
        <w:rPr>
          <w:rFonts w:ascii="Palatino Linotype" w:hAnsi="Palatino Linotype" w:cs="Times New Roman CYR"/>
          <w:sz w:val="24"/>
          <w:szCs w:val="24"/>
        </w:rPr>
        <w:t xml:space="preserve"> [Балдин, </w:t>
      </w:r>
      <w:proofErr w:type="spellStart"/>
      <w:r w:rsidR="00035B75" w:rsidRPr="00425DD1">
        <w:rPr>
          <w:rFonts w:ascii="Palatino Linotype" w:hAnsi="Palatino Linotype" w:cs="Times New Roman CYR"/>
          <w:sz w:val="24"/>
          <w:szCs w:val="24"/>
        </w:rPr>
        <w:t>Манушина</w:t>
      </w:r>
      <w:proofErr w:type="spellEnd"/>
      <w:r w:rsidR="00035B75" w:rsidRPr="00425DD1">
        <w:rPr>
          <w:rFonts w:ascii="Palatino Linotype" w:hAnsi="Palatino Linotype" w:cs="Times New Roman CYR"/>
          <w:sz w:val="24"/>
          <w:szCs w:val="24"/>
        </w:rPr>
        <w:t xml:space="preserve"> 1996, 99; Кавельмахер 1985, 60]</w:t>
      </w:r>
      <w:r w:rsidRPr="00425DD1">
        <w:rPr>
          <w:rFonts w:ascii="Palatino Linotype" w:hAnsi="Palatino Linotype" w:cs="Times New Roman CYR"/>
          <w:sz w:val="24"/>
          <w:szCs w:val="24"/>
        </w:rPr>
        <w:t>. Однако можем ли мы удовлетвориться той версией, что древнерусские мастера либо их заказчики</w:t>
      </w:r>
      <w:r w:rsidR="00084657" w:rsidRPr="00425DD1">
        <w:rPr>
          <w:rFonts w:ascii="Palatino Linotype" w:hAnsi="Palatino Linotype" w:cs="Times New Roman CYR"/>
          <w:sz w:val="24"/>
          <w:szCs w:val="24"/>
        </w:rPr>
        <w:t>, вероятно</w:t>
      </w:r>
      <w:r w:rsidR="00B73784" w:rsidRPr="00425DD1">
        <w:rPr>
          <w:rFonts w:ascii="Palatino Linotype" w:hAnsi="Palatino Linotype" w:cs="Times New Roman CYR"/>
          <w:sz w:val="24"/>
          <w:szCs w:val="24"/>
        </w:rPr>
        <w:t>,</w:t>
      </w:r>
      <w:r w:rsidR="00084657" w:rsidRPr="00425DD1">
        <w:rPr>
          <w:rFonts w:ascii="Palatino Linotype" w:hAnsi="Palatino Linotype" w:cs="Times New Roman CYR"/>
          <w:sz w:val="24"/>
          <w:szCs w:val="24"/>
        </w:rPr>
        <w:t xml:space="preserve"> захваченные идеей внести нечто новое в устоявшиеся каноны, решили создать </w:t>
      </w:r>
      <w:r w:rsidR="007D3114" w:rsidRPr="00425DD1">
        <w:rPr>
          <w:rFonts w:ascii="Palatino Linotype" w:hAnsi="Palatino Linotype" w:cs="Times New Roman CYR"/>
          <w:sz w:val="24"/>
          <w:szCs w:val="24"/>
        </w:rPr>
        <w:t>неведомый прежде</w:t>
      </w:r>
      <w:r w:rsidR="00084657" w:rsidRPr="00425DD1">
        <w:rPr>
          <w:rFonts w:ascii="Palatino Linotype" w:hAnsi="Palatino Linotype" w:cs="Times New Roman CYR"/>
          <w:sz w:val="24"/>
          <w:szCs w:val="24"/>
        </w:rPr>
        <w:t xml:space="preserve"> синтетический тип вместо того, чтобы просто построить привычный крестовокупольный храм и звонницу рядом с ним?</w:t>
      </w:r>
    </w:p>
    <w:p w14:paraId="60574700" w14:textId="77777777" w:rsidR="00DB68E8" w:rsidRPr="00425DD1" w:rsidRDefault="00DB68E8" w:rsidP="00DB68E8">
      <w:pPr>
        <w:spacing w:after="0" w:line="240" w:lineRule="auto"/>
        <w:ind w:firstLine="284"/>
        <w:jc w:val="both"/>
        <w:rPr>
          <w:rFonts w:ascii="Palatino Linotype" w:hAnsi="Palatino Linotype"/>
          <w:sz w:val="20"/>
          <w:szCs w:val="20"/>
        </w:rPr>
      </w:pPr>
    </w:p>
    <w:p w14:paraId="0F4BC1FD" w14:textId="1058F284" w:rsidR="00DB68E8" w:rsidRPr="00425DD1" w:rsidRDefault="0025207A" w:rsidP="00DB68E8">
      <w:pPr>
        <w:spacing w:after="0" w:line="240" w:lineRule="auto"/>
        <w:jc w:val="center"/>
        <w:rPr>
          <w:rFonts w:ascii="Palatino Linotype" w:hAnsi="Palatino Linotype"/>
          <w:sz w:val="24"/>
          <w:szCs w:val="24"/>
        </w:rPr>
      </w:pPr>
      <w:r w:rsidRPr="00425DD1">
        <w:rPr>
          <w:rFonts w:ascii="Palatino Linotype" w:hAnsi="Palatino Linotype"/>
          <w:noProof/>
        </w:rPr>
        <w:drawing>
          <wp:inline distT="0" distB="0" distL="0" distR="0" wp14:anchorId="0463AEFF" wp14:editId="1C8DA66C">
            <wp:extent cx="3108960" cy="4184270"/>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2389" cy="4215802"/>
                    </a:xfrm>
                    <a:prstGeom prst="rect">
                      <a:avLst/>
                    </a:prstGeom>
                    <a:noFill/>
                    <a:ln>
                      <a:noFill/>
                    </a:ln>
                  </pic:spPr>
                </pic:pic>
              </a:graphicData>
            </a:graphic>
          </wp:inline>
        </w:drawing>
      </w:r>
    </w:p>
    <w:p w14:paraId="685DCB78" w14:textId="77777777" w:rsidR="00DB68E8" w:rsidRPr="00425DD1" w:rsidRDefault="00DB68E8" w:rsidP="00DB68E8">
      <w:pPr>
        <w:spacing w:after="0" w:line="240" w:lineRule="auto"/>
        <w:ind w:firstLine="284"/>
        <w:jc w:val="both"/>
        <w:rPr>
          <w:rFonts w:ascii="Palatino Linotype" w:hAnsi="Palatino Linotype"/>
          <w:sz w:val="16"/>
          <w:szCs w:val="16"/>
        </w:rPr>
      </w:pPr>
    </w:p>
    <w:p w14:paraId="6A366344" w14:textId="48FD5DD7" w:rsidR="00DB68E8" w:rsidRPr="00425DD1" w:rsidRDefault="00DB68E8" w:rsidP="00DB68E8">
      <w:pPr>
        <w:spacing w:after="0" w:line="240" w:lineRule="auto"/>
        <w:jc w:val="center"/>
        <w:rPr>
          <w:rFonts w:ascii="Palatino Linotype" w:hAnsi="Palatino Linotype"/>
          <w:sz w:val="20"/>
          <w:szCs w:val="20"/>
        </w:rPr>
      </w:pPr>
      <w:r w:rsidRPr="00425DD1">
        <w:rPr>
          <w:rFonts w:ascii="Palatino Linotype" w:hAnsi="Palatino Linotype"/>
          <w:sz w:val="20"/>
          <w:szCs w:val="20"/>
        </w:rPr>
        <w:t>Ил. 1. Церковь Сошествия Святого Духа на апостолов.</w:t>
      </w:r>
    </w:p>
    <w:p w14:paraId="2F9A4AAD" w14:textId="6286C1F9" w:rsidR="00DB68E8" w:rsidRPr="00425DD1" w:rsidRDefault="00DB68E8" w:rsidP="00DB68E8">
      <w:pPr>
        <w:spacing w:after="0" w:line="240" w:lineRule="auto"/>
        <w:jc w:val="center"/>
        <w:rPr>
          <w:rFonts w:ascii="Palatino Linotype" w:hAnsi="Palatino Linotype"/>
          <w:sz w:val="20"/>
          <w:szCs w:val="20"/>
        </w:rPr>
      </w:pPr>
      <w:r w:rsidRPr="00425DD1">
        <w:rPr>
          <w:rFonts w:ascii="Palatino Linotype" w:hAnsi="Palatino Linotype"/>
          <w:sz w:val="20"/>
          <w:szCs w:val="20"/>
        </w:rPr>
        <w:t>Троице-Сергиева лавра. Фото автора, 2019</w:t>
      </w:r>
    </w:p>
    <w:p w14:paraId="4D2FA5D7" w14:textId="77777777" w:rsidR="00DB68E8" w:rsidRPr="00425DD1" w:rsidRDefault="00DB68E8" w:rsidP="00DB68E8">
      <w:pPr>
        <w:spacing w:after="0" w:line="240" w:lineRule="auto"/>
        <w:ind w:firstLine="284"/>
        <w:jc w:val="both"/>
        <w:rPr>
          <w:rFonts w:ascii="Palatino Linotype" w:hAnsi="Palatino Linotype"/>
          <w:sz w:val="20"/>
          <w:szCs w:val="20"/>
        </w:rPr>
      </w:pPr>
    </w:p>
    <w:p w14:paraId="77E49583" w14:textId="2D43B094" w:rsidR="003C6F6F" w:rsidRPr="00425DD1" w:rsidRDefault="00A54CA5" w:rsidP="00ED2367">
      <w:pPr>
        <w:widowControl w:val="0"/>
        <w:autoSpaceDE w:val="0"/>
        <w:autoSpaceDN w:val="0"/>
        <w:adjustRightInd w:val="0"/>
        <w:spacing w:after="0" w:line="240" w:lineRule="auto"/>
        <w:ind w:firstLine="284"/>
        <w:jc w:val="both"/>
        <w:rPr>
          <w:rFonts w:ascii="Palatino Linotype" w:hAnsi="Palatino Linotype" w:cs="Times New Roman CYR"/>
          <w:sz w:val="24"/>
          <w:szCs w:val="24"/>
        </w:rPr>
      </w:pPr>
      <w:r w:rsidRPr="00425DD1">
        <w:rPr>
          <w:rFonts w:ascii="Palatino Linotype" w:hAnsi="Palatino Linotype" w:cs="Times New Roman CYR"/>
          <w:sz w:val="24"/>
          <w:szCs w:val="24"/>
        </w:rPr>
        <w:t>Памятник, каким мы его знаем</w:t>
      </w:r>
      <w:r w:rsidR="00DB68E8" w:rsidRPr="00425DD1">
        <w:rPr>
          <w:rFonts w:ascii="Palatino Linotype" w:hAnsi="Palatino Linotype" w:cs="Times New Roman CYR"/>
          <w:sz w:val="24"/>
          <w:szCs w:val="24"/>
        </w:rPr>
        <w:t xml:space="preserve"> (ил. 1)</w:t>
      </w:r>
      <w:r w:rsidRPr="00425DD1">
        <w:rPr>
          <w:rFonts w:ascii="Palatino Linotype" w:hAnsi="Palatino Linotype" w:cs="Times New Roman CYR"/>
          <w:sz w:val="24"/>
          <w:szCs w:val="24"/>
        </w:rPr>
        <w:t xml:space="preserve">, ставит перед </w:t>
      </w:r>
      <w:r w:rsidR="0061187C" w:rsidRPr="00425DD1">
        <w:rPr>
          <w:rFonts w:ascii="Palatino Linotype" w:hAnsi="Palatino Linotype" w:cs="Times New Roman CYR"/>
          <w:sz w:val="24"/>
          <w:szCs w:val="24"/>
        </w:rPr>
        <w:t>историками древнерусской архитектуры</w:t>
      </w:r>
      <w:r w:rsidRPr="00425DD1">
        <w:rPr>
          <w:rFonts w:ascii="Palatino Linotype" w:hAnsi="Palatino Linotype" w:cs="Times New Roman CYR"/>
          <w:sz w:val="24"/>
          <w:szCs w:val="24"/>
        </w:rPr>
        <w:t xml:space="preserve"> множество вопросов</w:t>
      </w:r>
      <w:r w:rsidR="003C6F6F" w:rsidRPr="00425DD1">
        <w:rPr>
          <w:rFonts w:ascii="Palatino Linotype" w:hAnsi="Palatino Linotype" w:cs="Times New Roman CYR"/>
          <w:sz w:val="24"/>
          <w:szCs w:val="24"/>
        </w:rPr>
        <w:t>. Наиболее очевидный</w:t>
      </w:r>
      <w:r w:rsidRPr="00425DD1">
        <w:rPr>
          <w:rFonts w:ascii="Palatino Linotype" w:hAnsi="Palatino Linotype" w:cs="Times New Roman CYR"/>
          <w:sz w:val="24"/>
          <w:szCs w:val="24"/>
        </w:rPr>
        <w:t xml:space="preserve"> из них</w:t>
      </w:r>
      <w:r w:rsidR="003C6F6F" w:rsidRPr="00425DD1">
        <w:rPr>
          <w:rFonts w:ascii="Palatino Linotype" w:hAnsi="Palatino Linotype" w:cs="Times New Roman CYR"/>
          <w:sz w:val="24"/>
          <w:szCs w:val="24"/>
        </w:rPr>
        <w:t>: почему, строя храм с колокольней над н</w:t>
      </w:r>
      <w:r w:rsidRPr="00425DD1">
        <w:rPr>
          <w:rFonts w:ascii="Palatino Linotype" w:hAnsi="Palatino Linotype" w:cs="Times New Roman CYR"/>
          <w:sz w:val="24"/>
          <w:szCs w:val="24"/>
        </w:rPr>
        <w:t>аосом</w:t>
      </w:r>
      <w:r w:rsidR="003C6F6F" w:rsidRPr="00425DD1">
        <w:rPr>
          <w:rFonts w:ascii="Palatino Linotype" w:hAnsi="Palatino Linotype" w:cs="Times New Roman CYR"/>
          <w:sz w:val="24"/>
          <w:szCs w:val="24"/>
        </w:rPr>
        <w:t xml:space="preserve">, зодчие не озаботились тем, как </w:t>
      </w:r>
      <w:r w:rsidR="002A28B0" w:rsidRPr="00425DD1">
        <w:rPr>
          <w:rFonts w:ascii="Palatino Linotype" w:hAnsi="Palatino Linotype" w:cs="Times New Roman CYR"/>
          <w:sz w:val="24"/>
          <w:szCs w:val="24"/>
        </w:rPr>
        <w:t>будут попадать</w:t>
      </w:r>
      <w:r w:rsidR="003C6F6F" w:rsidRPr="00425DD1">
        <w:rPr>
          <w:rFonts w:ascii="Palatino Linotype" w:hAnsi="Palatino Linotype" w:cs="Times New Roman CYR"/>
          <w:sz w:val="24"/>
          <w:szCs w:val="24"/>
        </w:rPr>
        <w:t xml:space="preserve"> наверх звонар</w:t>
      </w:r>
      <w:r w:rsidR="002A28B0" w:rsidRPr="00425DD1">
        <w:rPr>
          <w:rFonts w:ascii="Palatino Linotype" w:hAnsi="Palatino Linotype" w:cs="Times New Roman CYR"/>
          <w:sz w:val="24"/>
          <w:szCs w:val="24"/>
        </w:rPr>
        <w:t>и</w:t>
      </w:r>
      <w:r w:rsidR="003C6F6F" w:rsidRPr="00425DD1">
        <w:rPr>
          <w:rFonts w:ascii="Palatino Linotype" w:hAnsi="Palatino Linotype" w:cs="Times New Roman CYR"/>
          <w:sz w:val="24"/>
          <w:szCs w:val="24"/>
        </w:rPr>
        <w:t xml:space="preserve">. Никакой лестницы </w:t>
      </w:r>
      <w:r w:rsidRPr="00425DD1">
        <w:rPr>
          <w:rFonts w:ascii="Palatino Linotype" w:hAnsi="Palatino Linotype" w:cs="Times New Roman CYR"/>
          <w:sz w:val="24"/>
          <w:szCs w:val="24"/>
        </w:rPr>
        <w:t xml:space="preserve">ни </w:t>
      </w:r>
      <w:r w:rsidR="003C6F6F" w:rsidRPr="00425DD1">
        <w:rPr>
          <w:rFonts w:ascii="Palatino Linotype" w:hAnsi="Palatino Linotype" w:cs="Times New Roman CYR"/>
          <w:sz w:val="24"/>
          <w:szCs w:val="24"/>
        </w:rPr>
        <w:t>в</w:t>
      </w:r>
      <w:r w:rsidR="00DE55CB" w:rsidRPr="00425DD1">
        <w:rPr>
          <w:rFonts w:ascii="Palatino Linotype" w:hAnsi="Palatino Linotype" w:cs="Times New Roman CYR"/>
          <w:sz w:val="24"/>
          <w:szCs w:val="24"/>
        </w:rPr>
        <w:t>нутри</w:t>
      </w:r>
      <w:r w:rsidRPr="00425DD1">
        <w:rPr>
          <w:rFonts w:ascii="Palatino Linotype" w:hAnsi="Palatino Linotype" w:cs="Times New Roman CYR"/>
          <w:sz w:val="24"/>
          <w:szCs w:val="24"/>
        </w:rPr>
        <w:t>, ни снаружи</w:t>
      </w:r>
      <w:r w:rsidR="003C6F6F" w:rsidRPr="00425DD1">
        <w:rPr>
          <w:rFonts w:ascii="Palatino Linotype" w:hAnsi="Palatino Linotype" w:cs="Times New Roman CYR"/>
          <w:sz w:val="24"/>
          <w:szCs w:val="24"/>
        </w:rPr>
        <w:t xml:space="preserve"> не предусмотрено, хотя устраивать ступени, например, на хоры, русские зодчие прекрасно умели. Разумеется, колоколами, коль </w:t>
      </w:r>
      <w:r w:rsidR="00B73784" w:rsidRPr="00425DD1">
        <w:rPr>
          <w:rFonts w:ascii="Palatino Linotype" w:hAnsi="Palatino Linotype" w:cs="Times New Roman CYR"/>
          <w:sz w:val="24"/>
          <w:szCs w:val="24"/>
        </w:rPr>
        <w:t xml:space="preserve">скоро </w:t>
      </w:r>
      <w:r w:rsidR="003C6F6F" w:rsidRPr="00425DD1">
        <w:rPr>
          <w:rFonts w:ascii="Palatino Linotype" w:hAnsi="Palatino Linotype" w:cs="Times New Roman CYR"/>
          <w:sz w:val="24"/>
          <w:szCs w:val="24"/>
        </w:rPr>
        <w:t>их разместили на храм</w:t>
      </w:r>
      <w:r w:rsidR="00D47C64" w:rsidRPr="00425DD1">
        <w:rPr>
          <w:rFonts w:ascii="Palatino Linotype" w:hAnsi="Palatino Linotype" w:cs="Times New Roman CYR"/>
          <w:sz w:val="24"/>
          <w:szCs w:val="24"/>
        </w:rPr>
        <w:t>е</w:t>
      </w:r>
      <w:r w:rsidR="003C6F6F" w:rsidRPr="00425DD1">
        <w:rPr>
          <w:rFonts w:ascii="Palatino Linotype" w:hAnsi="Palatino Linotype" w:cs="Times New Roman CYR"/>
          <w:sz w:val="24"/>
          <w:szCs w:val="24"/>
        </w:rPr>
        <w:t>, реально пользовались. Есть несколько версий, как это происходило</w:t>
      </w:r>
      <w:r w:rsidR="00B73784" w:rsidRPr="00425DD1">
        <w:rPr>
          <w:rFonts w:ascii="Palatino Linotype" w:hAnsi="Palatino Linotype" w:cs="Times New Roman CYR"/>
          <w:sz w:val="24"/>
          <w:szCs w:val="24"/>
        </w:rPr>
        <w:t>;</w:t>
      </w:r>
      <w:r w:rsidR="003C6F6F" w:rsidRPr="00425DD1">
        <w:rPr>
          <w:rFonts w:ascii="Palatino Linotype" w:hAnsi="Palatino Linotype" w:cs="Times New Roman CYR"/>
          <w:sz w:val="24"/>
          <w:szCs w:val="24"/>
        </w:rPr>
        <w:t xml:space="preserve"> в любом случае, процесс был не слишком комфортным. Если правы те, кто считает, что звонили «в языки» (колокол неподвижен, раскачивают язык), то, как предполагается, звонарь попадал на колокольню, как и сегодня, по внешней деревянной лестнице. Она могла быть </w:t>
      </w:r>
      <w:r w:rsidR="005B509F" w:rsidRPr="00425DD1">
        <w:rPr>
          <w:rFonts w:ascii="Palatino Linotype" w:hAnsi="Palatino Linotype" w:cs="Times New Roman CYR"/>
          <w:sz w:val="24"/>
          <w:szCs w:val="24"/>
        </w:rPr>
        <w:t>приставной</w:t>
      </w:r>
      <w:r w:rsidR="003C6F6F" w:rsidRPr="00425DD1">
        <w:rPr>
          <w:rFonts w:ascii="Palatino Linotype" w:hAnsi="Palatino Linotype" w:cs="Times New Roman CYR"/>
          <w:sz w:val="24"/>
          <w:szCs w:val="24"/>
        </w:rPr>
        <w:t xml:space="preserve">, крутой и опасной, </w:t>
      </w:r>
      <w:r w:rsidR="001304FB" w:rsidRPr="00425DD1">
        <w:rPr>
          <w:rFonts w:ascii="Palatino Linotype" w:hAnsi="Palatino Linotype" w:cs="Times New Roman CYR"/>
          <w:sz w:val="24"/>
          <w:szCs w:val="24"/>
        </w:rPr>
        <w:t>либо вполне комфортабельной</w:t>
      </w:r>
      <w:r w:rsidR="00063B41" w:rsidRPr="00425DD1">
        <w:rPr>
          <w:rFonts w:ascii="Palatino Linotype" w:hAnsi="Palatino Linotype" w:cs="Times New Roman CYR"/>
          <w:sz w:val="24"/>
          <w:szCs w:val="24"/>
        </w:rPr>
        <w:t xml:space="preserve">, </w:t>
      </w:r>
      <w:r w:rsidR="003C6F6F" w:rsidRPr="00425DD1">
        <w:rPr>
          <w:rFonts w:ascii="Palatino Linotype" w:hAnsi="Palatino Linotype" w:cs="Times New Roman CYR"/>
          <w:sz w:val="24"/>
          <w:szCs w:val="24"/>
        </w:rPr>
        <w:t>многопрол</w:t>
      </w:r>
      <w:r w:rsidR="00B73784" w:rsidRPr="00425DD1">
        <w:rPr>
          <w:rFonts w:ascii="Palatino Linotype" w:hAnsi="Palatino Linotype" w:cs="Times New Roman CYR"/>
          <w:sz w:val="24"/>
          <w:szCs w:val="24"/>
        </w:rPr>
        <w:t>ё</w:t>
      </w:r>
      <w:r w:rsidR="003C6F6F" w:rsidRPr="00425DD1">
        <w:rPr>
          <w:rFonts w:ascii="Palatino Linotype" w:hAnsi="Palatino Linotype" w:cs="Times New Roman CYR"/>
          <w:sz w:val="24"/>
          <w:szCs w:val="24"/>
        </w:rPr>
        <w:t>тной, устроенной вдоль северной, лиш</w:t>
      </w:r>
      <w:r w:rsidR="00B73784" w:rsidRPr="00425DD1">
        <w:rPr>
          <w:rFonts w:ascii="Palatino Linotype" w:hAnsi="Palatino Linotype" w:cs="Times New Roman CYR"/>
          <w:sz w:val="24"/>
          <w:szCs w:val="24"/>
        </w:rPr>
        <w:t>ё</w:t>
      </w:r>
      <w:r w:rsidR="003C6F6F" w:rsidRPr="00425DD1">
        <w:rPr>
          <w:rFonts w:ascii="Palatino Linotype" w:hAnsi="Palatino Linotype" w:cs="Times New Roman CYR"/>
          <w:sz w:val="24"/>
          <w:szCs w:val="24"/>
        </w:rPr>
        <w:t>нной портала, стены</w:t>
      </w:r>
      <w:r w:rsidR="00063B41" w:rsidRPr="00425DD1">
        <w:rPr>
          <w:rStyle w:val="a5"/>
          <w:rFonts w:ascii="Palatino Linotype" w:hAnsi="Palatino Linotype" w:cs="Times New Roman CYR"/>
          <w:sz w:val="24"/>
          <w:szCs w:val="24"/>
        </w:rPr>
        <w:footnoteReference w:id="1"/>
      </w:r>
      <w:r w:rsidR="003C6F6F" w:rsidRPr="00425DD1">
        <w:rPr>
          <w:rFonts w:ascii="Palatino Linotype" w:hAnsi="Palatino Linotype" w:cs="Times New Roman CYR"/>
          <w:sz w:val="24"/>
          <w:szCs w:val="24"/>
        </w:rPr>
        <w:t xml:space="preserve">. Есть также остроумное предположение </w:t>
      </w:r>
      <w:r w:rsidR="00334B15" w:rsidRPr="00425DD1">
        <w:rPr>
          <w:rFonts w:ascii="Palatino Linotype" w:hAnsi="Palatino Linotype" w:cs="Times New Roman CYR"/>
          <w:sz w:val="24"/>
          <w:szCs w:val="24"/>
        </w:rPr>
        <w:t>Г.</w:t>
      </w:r>
      <w:r w:rsidR="00F8386F" w:rsidRPr="00425DD1">
        <w:rPr>
          <w:rFonts w:ascii="Palatino Linotype" w:hAnsi="Palatino Linotype" w:cs="Times New Roman CYR"/>
          <w:sz w:val="24"/>
          <w:szCs w:val="24"/>
        </w:rPr>
        <w:t> </w:t>
      </w:r>
      <w:r w:rsidR="00334B15" w:rsidRPr="00425DD1">
        <w:rPr>
          <w:rFonts w:ascii="Palatino Linotype" w:hAnsi="Palatino Linotype" w:cs="Times New Roman CYR"/>
          <w:sz w:val="24"/>
          <w:szCs w:val="24"/>
        </w:rPr>
        <w:t>И.</w:t>
      </w:r>
      <w:r w:rsidR="00F8386F" w:rsidRPr="00425DD1">
        <w:rPr>
          <w:rFonts w:ascii="Palatino Linotype" w:hAnsi="Palatino Linotype" w:cs="Times New Roman CYR"/>
          <w:sz w:val="24"/>
          <w:szCs w:val="24"/>
        </w:rPr>
        <w:t> </w:t>
      </w:r>
      <w:proofErr w:type="spellStart"/>
      <w:r w:rsidR="003C6F6F" w:rsidRPr="00425DD1">
        <w:rPr>
          <w:rFonts w:ascii="Palatino Linotype" w:hAnsi="Palatino Linotype" w:cs="Times New Roman CYR"/>
          <w:sz w:val="24"/>
          <w:szCs w:val="24"/>
        </w:rPr>
        <w:t>Вздорнова</w:t>
      </w:r>
      <w:proofErr w:type="spellEnd"/>
      <w:r w:rsidR="00F8386F" w:rsidRPr="00425DD1">
        <w:rPr>
          <w:rFonts w:ascii="Palatino Linotype" w:hAnsi="Palatino Linotype" w:cs="Times New Roman CYR"/>
          <w:sz w:val="24"/>
          <w:szCs w:val="24"/>
        </w:rPr>
        <w:t xml:space="preserve"> [</w:t>
      </w:r>
      <w:proofErr w:type="spellStart"/>
      <w:r w:rsidR="00F8386F" w:rsidRPr="00425DD1">
        <w:rPr>
          <w:rFonts w:ascii="Palatino Linotype" w:hAnsi="Palatino Linotype"/>
          <w:sz w:val="24"/>
          <w:szCs w:val="24"/>
        </w:rPr>
        <w:t>Вздорнов</w:t>
      </w:r>
      <w:proofErr w:type="spellEnd"/>
      <w:r w:rsidR="00F8386F" w:rsidRPr="00425DD1">
        <w:rPr>
          <w:rFonts w:ascii="Palatino Linotype" w:hAnsi="Palatino Linotype"/>
          <w:sz w:val="24"/>
          <w:szCs w:val="24"/>
        </w:rPr>
        <w:t xml:space="preserve"> 1968, 180–181</w:t>
      </w:r>
      <w:r w:rsidR="00F8386F" w:rsidRPr="00425DD1">
        <w:rPr>
          <w:rFonts w:ascii="Palatino Linotype" w:hAnsi="Palatino Linotype" w:cs="Times New Roman CYR"/>
          <w:sz w:val="24"/>
          <w:szCs w:val="24"/>
        </w:rPr>
        <w:t>]</w:t>
      </w:r>
      <w:r w:rsidR="003C6F6F" w:rsidRPr="00425DD1">
        <w:rPr>
          <w:rFonts w:ascii="Palatino Linotype" w:hAnsi="Palatino Linotype" w:cs="Times New Roman CYR"/>
          <w:sz w:val="24"/>
          <w:szCs w:val="24"/>
        </w:rPr>
        <w:t>, что под барабан можно было попасть по мостику, перекинуто</w:t>
      </w:r>
      <w:r w:rsidR="0021431F" w:rsidRPr="00425DD1">
        <w:rPr>
          <w:rFonts w:ascii="Palatino Linotype" w:hAnsi="Palatino Linotype" w:cs="Times New Roman CYR"/>
          <w:sz w:val="24"/>
          <w:szCs w:val="24"/>
        </w:rPr>
        <w:t>му</w:t>
      </w:r>
      <w:r w:rsidR="003C6F6F" w:rsidRPr="00425DD1">
        <w:rPr>
          <w:rFonts w:ascii="Palatino Linotype" w:hAnsi="Palatino Linotype" w:cs="Times New Roman CYR"/>
          <w:sz w:val="24"/>
          <w:szCs w:val="24"/>
        </w:rPr>
        <w:t xml:space="preserve"> </w:t>
      </w:r>
      <w:r w:rsidR="004762A1" w:rsidRPr="00425DD1">
        <w:rPr>
          <w:rFonts w:ascii="Palatino Linotype" w:hAnsi="Palatino Linotype" w:cs="Times New Roman CYR"/>
          <w:sz w:val="24"/>
          <w:szCs w:val="24"/>
        </w:rPr>
        <w:t>со</w:t>
      </w:r>
      <w:r w:rsidR="003C6F6F" w:rsidRPr="00425DD1">
        <w:rPr>
          <w:rFonts w:ascii="Palatino Linotype" w:hAnsi="Palatino Linotype" w:cs="Times New Roman CYR"/>
          <w:sz w:val="24"/>
          <w:szCs w:val="24"/>
        </w:rPr>
        <w:t xml:space="preserve"> стоявшего вблизи деревянного здания</w:t>
      </w:r>
      <w:r w:rsidR="00A45CCD" w:rsidRPr="00425DD1">
        <w:rPr>
          <w:rStyle w:val="a5"/>
          <w:rFonts w:ascii="Palatino Linotype" w:hAnsi="Palatino Linotype" w:cs="Times New Roman CYR"/>
          <w:sz w:val="24"/>
          <w:szCs w:val="24"/>
        </w:rPr>
        <w:footnoteReference w:id="2"/>
      </w:r>
      <w:r w:rsidR="003C6F6F" w:rsidRPr="00425DD1">
        <w:rPr>
          <w:rFonts w:ascii="Palatino Linotype" w:hAnsi="Palatino Linotype" w:cs="Times New Roman CYR"/>
          <w:sz w:val="24"/>
          <w:szCs w:val="24"/>
        </w:rPr>
        <w:t xml:space="preserve">. В любом случае, нужно признать, что </w:t>
      </w:r>
      <w:r w:rsidR="00D04444" w:rsidRPr="00425DD1">
        <w:rPr>
          <w:rFonts w:ascii="Palatino Linotype" w:hAnsi="Palatino Linotype" w:cs="Times New Roman CYR"/>
          <w:sz w:val="24"/>
          <w:szCs w:val="24"/>
        </w:rPr>
        <w:t>путь к рабочему месту</w:t>
      </w:r>
      <w:r w:rsidR="003C6F6F" w:rsidRPr="00425DD1">
        <w:rPr>
          <w:rFonts w:ascii="Palatino Linotype" w:hAnsi="Palatino Linotype" w:cs="Times New Roman CYR"/>
          <w:sz w:val="24"/>
          <w:szCs w:val="24"/>
        </w:rPr>
        <w:t xml:space="preserve"> был не слишком удобным: попав на кровлю над закомарами, человек в длинных монашеских одеяниях должен был ещ</w:t>
      </w:r>
      <w:r w:rsidR="000C1213" w:rsidRPr="00425DD1">
        <w:rPr>
          <w:rFonts w:ascii="Palatino Linotype" w:hAnsi="Palatino Linotype" w:cs="Times New Roman CYR"/>
          <w:sz w:val="24"/>
          <w:szCs w:val="24"/>
        </w:rPr>
        <w:t>ё</w:t>
      </w:r>
      <w:r w:rsidR="003C6F6F" w:rsidRPr="00425DD1">
        <w:rPr>
          <w:rFonts w:ascii="Palatino Linotype" w:hAnsi="Palatino Linotype" w:cs="Times New Roman CYR"/>
          <w:sz w:val="24"/>
          <w:szCs w:val="24"/>
        </w:rPr>
        <w:t xml:space="preserve"> </w:t>
      </w:r>
      <w:r w:rsidR="003C6F6F" w:rsidRPr="00425DD1">
        <w:rPr>
          <w:rFonts w:ascii="Palatino Linotype" w:hAnsi="Palatino Linotype" w:cs="Times New Roman CYR"/>
          <w:sz w:val="24"/>
          <w:szCs w:val="24"/>
        </w:rPr>
        <w:lastRenderedPageBreak/>
        <w:t>и перелезть через парапет, протискиваясь между столбом и колоколом.</w:t>
      </w:r>
    </w:p>
    <w:p w14:paraId="7AFA6605" w14:textId="53996E15" w:rsidR="00996817" w:rsidRDefault="0006601C" w:rsidP="00ED2367">
      <w:pPr>
        <w:widowControl w:val="0"/>
        <w:autoSpaceDE w:val="0"/>
        <w:autoSpaceDN w:val="0"/>
        <w:adjustRightInd w:val="0"/>
        <w:spacing w:after="0" w:line="240" w:lineRule="auto"/>
        <w:ind w:firstLine="284"/>
        <w:jc w:val="both"/>
        <w:rPr>
          <w:rFonts w:ascii="Palatino Linotype" w:hAnsi="Palatino Linotype" w:cs="Times New Roman CYR"/>
          <w:sz w:val="24"/>
          <w:szCs w:val="24"/>
        </w:rPr>
      </w:pPr>
      <w:r w:rsidRPr="00425DD1">
        <w:rPr>
          <w:rFonts w:ascii="Palatino Linotype" w:hAnsi="Palatino Linotype" w:cs="Times New Roman CYR"/>
          <w:sz w:val="24"/>
          <w:szCs w:val="24"/>
        </w:rPr>
        <w:t>Есть и вторая версия</w:t>
      </w:r>
      <w:r w:rsidR="00056AA7" w:rsidRPr="00425DD1">
        <w:rPr>
          <w:rFonts w:ascii="Palatino Linotype" w:hAnsi="Palatino Linotype" w:cs="Times New Roman CYR"/>
          <w:sz w:val="24"/>
          <w:szCs w:val="24"/>
        </w:rPr>
        <w:t xml:space="preserve"> того</w:t>
      </w:r>
      <w:r w:rsidRPr="00425DD1">
        <w:rPr>
          <w:rFonts w:ascii="Palatino Linotype" w:hAnsi="Palatino Linotype" w:cs="Times New Roman CYR"/>
          <w:sz w:val="24"/>
          <w:szCs w:val="24"/>
        </w:rPr>
        <w:t>, как заставляли звучать колокола над Духовской церковью. В традиционных звонницах</w:t>
      </w:r>
      <w:r w:rsidR="00056AA7" w:rsidRPr="00425DD1">
        <w:rPr>
          <w:rFonts w:ascii="Palatino Linotype" w:hAnsi="Palatino Linotype" w:cs="Times New Roman CYR"/>
          <w:sz w:val="24"/>
          <w:szCs w:val="24"/>
        </w:rPr>
        <w:t xml:space="preserve"> не язык, а</w:t>
      </w:r>
      <w:r w:rsidRPr="00425DD1">
        <w:rPr>
          <w:rFonts w:ascii="Palatino Linotype" w:hAnsi="Palatino Linotype" w:cs="Times New Roman CYR"/>
          <w:sz w:val="24"/>
          <w:szCs w:val="24"/>
        </w:rPr>
        <w:t xml:space="preserve"> само тело колокола раскачивают, стоя на земле (или взлетая над ней, держась за канат и вдев ногу в «стремя»). Для этого маточник и уши</w:t>
      </w:r>
      <w:r w:rsidR="009125D8" w:rsidRPr="00425DD1">
        <w:rPr>
          <w:rFonts w:ascii="Palatino Linotype" w:hAnsi="Palatino Linotype" w:cs="Times New Roman CYR"/>
          <w:sz w:val="24"/>
          <w:szCs w:val="24"/>
        </w:rPr>
        <w:t xml:space="preserve"> бронзовой «чаши»</w:t>
      </w:r>
      <w:r w:rsidRPr="00425DD1">
        <w:rPr>
          <w:rFonts w:ascii="Palatino Linotype" w:hAnsi="Palatino Linotype" w:cs="Times New Roman CYR"/>
          <w:sz w:val="24"/>
          <w:szCs w:val="24"/>
        </w:rPr>
        <w:t xml:space="preserve"> ж</w:t>
      </w:r>
      <w:r w:rsidR="000C1213" w:rsidRPr="00425DD1">
        <w:rPr>
          <w:rFonts w:ascii="Palatino Linotype" w:hAnsi="Palatino Linotype" w:cs="Times New Roman CYR"/>
          <w:sz w:val="24"/>
          <w:szCs w:val="24"/>
        </w:rPr>
        <w:t>ё</w:t>
      </w:r>
      <w:r w:rsidRPr="00425DD1">
        <w:rPr>
          <w:rFonts w:ascii="Palatino Linotype" w:hAnsi="Palatino Linotype" w:cs="Times New Roman CYR"/>
          <w:sz w:val="24"/>
          <w:szCs w:val="24"/>
        </w:rPr>
        <w:t>стко крепят к горизонтальному валу, от которого отходит длинный шест – «</w:t>
      </w:r>
      <w:proofErr w:type="spellStart"/>
      <w:r w:rsidRPr="00425DD1">
        <w:rPr>
          <w:rFonts w:ascii="Palatino Linotype" w:hAnsi="Palatino Linotype" w:cs="Times New Roman CYR"/>
          <w:sz w:val="24"/>
          <w:szCs w:val="24"/>
        </w:rPr>
        <w:t>очеп</w:t>
      </w:r>
      <w:proofErr w:type="spellEnd"/>
      <w:r w:rsidRPr="00425DD1">
        <w:rPr>
          <w:rFonts w:ascii="Palatino Linotype" w:hAnsi="Palatino Linotype" w:cs="Times New Roman CYR"/>
          <w:sz w:val="24"/>
          <w:szCs w:val="24"/>
        </w:rPr>
        <w:t>» («оцеп», «</w:t>
      </w:r>
      <w:proofErr w:type="spellStart"/>
      <w:r w:rsidRPr="00425DD1">
        <w:rPr>
          <w:rFonts w:ascii="Palatino Linotype" w:hAnsi="Palatino Linotype" w:cs="Times New Roman CYR"/>
          <w:sz w:val="24"/>
          <w:szCs w:val="24"/>
        </w:rPr>
        <w:t>очап</w:t>
      </w:r>
      <w:proofErr w:type="spellEnd"/>
      <w:r w:rsidRPr="00425DD1">
        <w:rPr>
          <w:rFonts w:ascii="Palatino Linotype" w:hAnsi="Palatino Linotype" w:cs="Times New Roman CYR"/>
          <w:sz w:val="24"/>
          <w:szCs w:val="24"/>
        </w:rPr>
        <w:t>»).  Вер</w:t>
      </w:r>
      <w:r w:rsidR="000C1213" w:rsidRPr="00425DD1">
        <w:rPr>
          <w:rFonts w:ascii="Palatino Linotype" w:hAnsi="Palatino Linotype" w:cs="Times New Roman CYR"/>
          <w:sz w:val="24"/>
          <w:szCs w:val="24"/>
        </w:rPr>
        <w:t>ё</w:t>
      </w:r>
      <w:r w:rsidRPr="00425DD1">
        <w:rPr>
          <w:rFonts w:ascii="Palatino Linotype" w:hAnsi="Palatino Linotype" w:cs="Times New Roman CYR"/>
          <w:sz w:val="24"/>
          <w:szCs w:val="24"/>
        </w:rPr>
        <w:t>вкой, спускающейся с конца шеста, и приводят в движение тяж</w:t>
      </w:r>
      <w:r w:rsidR="000C1213" w:rsidRPr="00425DD1">
        <w:rPr>
          <w:rFonts w:ascii="Palatino Linotype" w:hAnsi="Palatino Linotype" w:cs="Times New Roman CYR"/>
          <w:sz w:val="24"/>
          <w:szCs w:val="24"/>
        </w:rPr>
        <w:t>ё</w:t>
      </w:r>
      <w:r w:rsidRPr="00425DD1">
        <w:rPr>
          <w:rFonts w:ascii="Palatino Linotype" w:hAnsi="Palatino Linotype" w:cs="Times New Roman CYR"/>
          <w:sz w:val="24"/>
          <w:szCs w:val="24"/>
        </w:rPr>
        <w:t>лый звучащий «маятник»</w:t>
      </w:r>
      <w:r w:rsidR="00997F53">
        <w:rPr>
          <w:rFonts w:ascii="Palatino Linotype" w:hAnsi="Palatino Linotype" w:cs="Times New Roman CYR"/>
          <w:sz w:val="24"/>
          <w:szCs w:val="24"/>
        </w:rPr>
        <w:t xml:space="preserve"> (ил. 2)</w:t>
      </w:r>
      <w:r w:rsidRPr="00425DD1">
        <w:rPr>
          <w:rFonts w:ascii="Palatino Linotype" w:hAnsi="Palatino Linotype" w:cs="Times New Roman CYR"/>
          <w:sz w:val="24"/>
          <w:szCs w:val="24"/>
        </w:rPr>
        <w:t>.</w:t>
      </w:r>
      <w:r w:rsidR="00D070BB" w:rsidRPr="00425DD1">
        <w:rPr>
          <w:rFonts w:ascii="Palatino Linotype" w:hAnsi="Palatino Linotype" w:cs="Times New Roman CYR"/>
          <w:sz w:val="24"/>
          <w:szCs w:val="24"/>
        </w:rPr>
        <w:t xml:space="preserve"> При таком устройстве звонарям вообще не при</w:t>
      </w:r>
      <w:r w:rsidR="00BD6388" w:rsidRPr="00425DD1">
        <w:rPr>
          <w:rFonts w:ascii="Palatino Linotype" w:hAnsi="Palatino Linotype" w:cs="Times New Roman CYR"/>
          <w:sz w:val="24"/>
          <w:szCs w:val="24"/>
        </w:rPr>
        <w:t>х</w:t>
      </w:r>
      <w:r w:rsidR="00D070BB" w:rsidRPr="00425DD1">
        <w:rPr>
          <w:rFonts w:ascii="Palatino Linotype" w:hAnsi="Palatino Linotype" w:cs="Times New Roman CYR"/>
          <w:sz w:val="24"/>
          <w:szCs w:val="24"/>
        </w:rPr>
        <w:t>одится подниматься к колоколам</w:t>
      </w:r>
      <w:r w:rsidR="00BD6388" w:rsidRPr="00425DD1">
        <w:rPr>
          <w:rFonts w:ascii="Palatino Linotype" w:hAnsi="Palatino Linotype" w:cs="Times New Roman CYR"/>
          <w:sz w:val="24"/>
          <w:szCs w:val="24"/>
        </w:rPr>
        <w:t xml:space="preserve"> и</w:t>
      </w:r>
      <w:r w:rsidR="006B5FED" w:rsidRPr="00425DD1">
        <w:rPr>
          <w:rFonts w:ascii="Palatino Linotype" w:hAnsi="Palatino Linotype" w:cs="Times New Roman CYR"/>
          <w:sz w:val="24"/>
          <w:szCs w:val="24"/>
        </w:rPr>
        <w:t xml:space="preserve">, соответственно, </w:t>
      </w:r>
      <w:r w:rsidR="00731C8E" w:rsidRPr="00425DD1">
        <w:rPr>
          <w:rFonts w:ascii="Palatino Linotype" w:hAnsi="Palatino Linotype" w:cs="Times New Roman CYR"/>
          <w:sz w:val="24"/>
          <w:szCs w:val="24"/>
        </w:rPr>
        <w:t xml:space="preserve">в принципе нет </w:t>
      </w:r>
      <w:r w:rsidR="006B5FED" w:rsidRPr="00425DD1">
        <w:rPr>
          <w:rFonts w:ascii="Palatino Linotype" w:hAnsi="Palatino Linotype" w:cs="Times New Roman CYR"/>
          <w:sz w:val="24"/>
          <w:szCs w:val="24"/>
        </w:rPr>
        <w:t>потребност</w:t>
      </w:r>
      <w:r w:rsidR="00731C8E" w:rsidRPr="00425DD1">
        <w:rPr>
          <w:rFonts w:ascii="Palatino Linotype" w:hAnsi="Palatino Linotype" w:cs="Times New Roman CYR"/>
          <w:sz w:val="24"/>
          <w:szCs w:val="24"/>
        </w:rPr>
        <w:t>и в стационарной лестнице</w:t>
      </w:r>
      <w:r w:rsidR="00182045" w:rsidRPr="00425DD1">
        <w:rPr>
          <w:rStyle w:val="a5"/>
          <w:rFonts w:ascii="Palatino Linotype" w:hAnsi="Palatino Linotype" w:cs="Times New Roman CYR"/>
          <w:sz w:val="24"/>
          <w:szCs w:val="24"/>
        </w:rPr>
        <w:footnoteReference w:id="3"/>
      </w:r>
      <w:r w:rsidR="00731C8E" w:rsidRPr="00425DD1">
        <w:rPr>
          <w:rFonts w:ascii="Palatino Linotype" w:hAnsi="Palatino Linotype" w:cs="Times New Roman CYR"/>
          <w:sz w:val="24"/>
          <w:szCs w:val="24"/>
        </w:rPr>
        <w:t>.</w:t>
      </w:r>
      <w:r w:rsidR="00603B12" w:rsidRPr="00425DD1">
        <w:rPr>
          <w:rFonts w:ascii="Palatino Linotype" w:hAnsi="Palatino Linotype" w:cs="Times New Roman CYR"/>
          <w:sz w:val="24"/>
          <w:szCs w:val="24"/>
        </w:rPr>
        <w:t xml:space="preserve"> </w:t>
      </w:r>
      <w:r w:rsidR="00996817" w:rsidRPr="00425DD1">
        <w:rPr>
          <w:rFonts w:ascii="Palatino Linotype" w:hAnsi="Palatino Linotype" w:cs="Times New Roman CYR"/>
          <w:sz w:val="24"/>
          <w:szCs w:val="24"/>
        </w:rPr>
        <w:t>Однако данный спосо</w:t>
      </w:r>
      <w:r w:rsidR="007427A0" w:rsidRPr="00425DD1">
        <w:rPr>
          <w:rFonts w:ascii="Palatino Linotype" w:hAnsi="Palatino Linotype" w:cs="Times New Roman CYR"/>
          <w:sz w:val="24"/>
          <w:szCs w:val="24"/>
        </w:rPr>
        <w:t>б звона, если он и был примен</w:t>
      </w:r>
      <w:r w:rsidR="000C1213" w:rsidRPr="00425DD1">
        <w:rPr>
          <w:rFonts w:ascii="Palatino Linotype" w:hAnsi="Palatino Linotype" w:cs="Times New Roman CYR"/>
          <w:sz w:val="24"/>
          <w:szCs w:val="24"/>
        </w:rPr>
        <w:t>ё</w:t>
      </w:r>
      <w:r w:rsidR="007427A0" w:rsidRPr="00425DD1">
        <w:rPr>
          <w:rFonts w:ascii="Palatino Linotype" w:hAnsi="Palatino Linotype" w:cs="Times New Roman CYR"/>
          <w:sz w:val="24"/>
          <w:szCs w:val="24"/>
        </w:rPr>
        <w:t xml:space="preserve">н в Духовской церкви, также должен был оказаться очень неудобным: </w:t>
      </w:r>
      <w:r w:rsidR="00DA7B41" w:rsidRPr="00425DD1">
        <w:rPr>
          <w:rFonts w:ascii="Palatino Linotype" w:hAnsi="Palatino Linotype" w:cs="Times New Roman CYR"/>
          <w:sz w:val="24"/>
          <w:szCs w:val="24"/>
        </w:rPr>
        <w:t>вер</w:t>
      </w:r>
      <w:r w:rsidR="000C1213" w:rsidRPr="00425DD1">
        <w:rPr>
          <w:rFonts w:ascii="Palatino Linotype" w:hAnsi="Palatino Linotype" w:cs="Times New Roman CYR"/>
          <w:sz w:val="24"/>
          <w:szCs w:val="24"/>
        </w:rPr>
        <w:t>ё</w:t>
      </w:r>
      <w:r w:rsidR="00DA7B41" w:rsidRPr="00425DD1">
        <w:rPr>
          <w:rFonts w:ascii="Palatino Linotype" w:hAnsi="Palatino Linotype" w:cs="Times New Roman CYR"/>
          <w:sz w:val="24"/>
          <w:szCs w:val="24"/>
        </w:rPr>
        <w:t>вки приходилось бы тянуть не вертикально вниз, а под углом, так ка</w:t>
      </w:r>
      <w:r w:rsidR="00DE1CE5" w:rsidRPr="00425DD1">
        <w:rPr>
          <w:rFonts w:ascii="Palatino Linotype" w:hAnsi="Palatino Linotype" w:cs="Times New Roman CYR"/>
          <w:sz w:val="24"/>
          <w:szCs w:val="24"/>
        </w:rPr>
        <w:t>к</w:t>
      </w:r>
      <w:r w:rsidR="00F21997" w:rsidRPr="00425DD1">
        <w:rPr>
          <w:rFonts w:ascii="Palatino Linotype" w:hAnsi="Palatino Linotype" w:cs="Times New Roman CYR"/>
          <w:sz w:val="24"/>
          <w:szCs w:val="24"/>
        </w:rPr>
        <w:t xml:space="preserve"> длины </w:t>
      </w:r>
      <w:proofErr w:type="spellStart"/>
      <w:r w:rsidR="00F21997" w:rsidRPr="00425DD1">
        <w:rPr>
          <w:rFonts w:ascii="Palatino Linotype" w:hAnsi="Palatino Linotype" w:cs="Times New Roman CYR"/>
          <w:sz w:val="24"/>
          <w:szCs w:val="24"/>
        </w:rPr>
        <w:t>очепов</w:t>
      </w:r>
      <w:proofErr w:type="spellEnd"/>
      <w:r w:rsidR="00F21997" w:rsidRPr="00425DD1">
        <w:rPr>
          <w:rFonts w:ascii="Palatino Linotype" w:hAnsi="Palatino Linotype" w:cs="Times New Roman CYR"/>
          <w:sz w:val="24"/>
          <w:szCs w:val="24"/>
        </w:rPr>
        <w:t xml:space="preserve"> явно не </w:t>
      </w:r>
      <w:r w:rsidR="006C5443" w:rsidRPr="00425DD1">
        <w:rPr>
          <w:rFonts w:ascii="Palatino Linotype" w:hAnsi="Palatino Linotype" w:cs="Times New Roman CYR"/>
          <w:sz w:val="24"/>
          <w:szCs w:val="24"/>
        </w:rPr>
        <w:t>х</w:t>
      </w:r>
      <w:r w:rsidR="00F21997" w:rsidRPr="00425DD1">
        <w:rPr>
          <w:rFonts w:ascii="Palatino Linotype" w:hAnsi="Palatino Linotype" w:cs="Times New Roman CYR"/>
          <w:sz w:val="24"/>
          <w:szCs w:val="24"/>
        </w:rPr>
        <w:t xml:space="preserve">ватало бы на то, чтобы выйти за габариты </w:t>
      </w:r>
      <w:r w:rsidR="006C5443" w:rsidRPr="00425DD1">
        <w:rPr>
          <w:rFonts w:ascii="Palatino Linotype" w:hAnsi="Palatino Linotype" w:cs="Times New Roman CYR"/>
          <w:sz w:val="24"/>
          <w:szCs w:val="24"/>
        </w:rPr>
        <w:t>храма, по крайней мере, с восточной стороны.</w:t>
      </w:r>
    </w:p>
    <w:p w14:paraId="07A626D3" w14:textId="0C2C1A96" w:rsidR="00023E10" w:rsidRPr="00023E10" w:rsidRDefault="00023E10" w:rsidP="00ED2367">
      <w:pPr>
        <w:widowControl w:val="0"/>
        <w:autoSpaceDE w:val="0"/>
        <w:autoSpaceDN w:val="0"/>
        <w:adjustRightInd w:val="0"/>
        <w:spacing w:after="0" w:line="240" w:lineRule="auto"/>
        <w:ind w:firstLine="284"/>
        <w:jc w:val="both"/>
        <w:rPr>
          <w:rFonts w:ascii="Palatino Linotype" w:hAnsi="Palatino Linotype" w:cs="Times New Roman CYR"/>
          <w:sz w:val="20"/>
          <w:szCs w:val="20"/>
        </w:rPr>
      </w:pPr>
    </w:p>
    <w:p w14:paraId="1304AD3C" w14:textId="299CEE4A" w:rsidR="00023E10" w:rsidRDefault="00023E10" w:rsidP="00023E10">
      <w:pPr>
        <w:widowControl w:val="0"/>
        <w:autoSpaceDE w:val="0"/>
        <w:autoSpaceDN w:val="0"/>
        <w:adjustRightInd w:val="0"/>
        <w:spacing w:after="0" w:line="240" w:lineRule="auto"/>
        <w:jc w:val="center"/>
        <w:rPr>
          <w:rFonts w:ascii="Palatino Linotype" w:hAnsi="Palatino Linotype" w:cs="Times New Roman CYR"/>
          <w:sz w:val="24"/>
          <w:szCs w:val="24"/>
        </w:rPr>
      </w:pPr>
      <w:r>
        <w:rPr>
          <w:noProof/>
        </w:rPr>
        <w:drawing>
          <wp:inline distT="0" distB="0" distL="0" distR="0" wp14:anchorId="485F819C" wp14:editId="23DC5897">
            <wp:extent cx="2256411" cy="3803904"/>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4895" cy="3885638"/>
                    </a:xfrm>
                    <a:prstGeom prst="rect">
                      <a:avLst/>
                    </a:prstGeom>
                    <a:noFill/>
                    <a:ln>
                      <a:noFill/>
                    </a:ln>
                  </pic:spPr>
                </pic:pic>
              </a:graphicData>
            </a:graphic>
          </wp:inline>
        </w:drawing>
      </w:r>
    </w:p>
    <w:p w14:paraId="1F47753E" w14:textId="13698F56" w:rsidR="00023E10" w:rsidRPr="00023E10" w:rsidRDefault="00023E10" w:rsidP="00ED2367">
      <w:pPr>
        <w:widowControl w:val="0"/>
        <w:autoSpaceDE w:val="0"/>
        <w:autoSpaceDN w:val="0"/>
        <w:adjustRightInd w:val="0"/>
        <w:spacing w:after="0" w:line="240" w:lineRule="auto"/>
        <w:ind w:firstLine="284"/>
        <w:jc w:val="both"/>
        <w:rPr>
          <w:rFonts w:ascii="Palatino Linotype" w:hAnsi="Palatino Linotype" w:cs="Times New Roman CYR"/>
          <w:sz w:val="16"/>
          <w:szCs w:val="16"/>
        </w:rPr>
      </w:pPr>
    </w:p>
    <w:p w14:paraId="53AC987A" w14:textId="09F6577B" w:rsidR="00023E10" w:rsidRDefault="00023E10" w:rsidP="00023E10">
      <w:pPr>
        <w:widowControl w:val="0"/>
        <w:autoSpaceDE w:val="0"/>
        <w:autoSpaceDN w:val="0"/>
        <w:adjustRightInd w:val="0"/>
        <w:spacing w:after="0" w:line="240" w:lineRule="auto"/>
        <w:jc w:val="center"/>
        <w:rPr>
          <w:rFonts w:ascii="Palatino Linotype" w:hAnsi="Palatino Linotype" w:cs="Times New Roman CYR"/>
          <w:sz w:val="20"/>
          <w:szCs w:val="20"/>
        </w:rPr>
      </w:pPr>
      <w:r w:rsidRPr="00023E10">
        <w:rPr>
          <w:rFonts w:ascii="Palatino Linotype" w:hAnsi="Palatino Linotype" w:cs="Times New Roman CYR"/>
          <w:sz w:val="20"/>
          <w:szCs w:val="20"/>
        </w:rPr>
        <w:t>Ил. 2.</w:t>
      </w:r>
      <w:r>
        <w:rPr>
          <w:rFonts w:ascii="Palatino Linotype" w:hAnsi="Palatino Linotype" w:cs="Times New Roman CYR"/>
          <w:sz w:val="20"/>
          <w:szCs w:val="20"/>
        </w:rPr>
        <w:t xml:space="preserve"> Духовская церковь. </w:t>
      </w:r>
      <w:proofErr w:type="spellStart"/>
      <w:r w:rsidR="00C85991">
        <w:rPr>
          <w:rFonts w:ascii="Palatino Linotype" w:hAnsi="Palatino Linotype" w:cs="Times New Roman CYR"/>
          <w:sz w:val="20"/>
          <w:szCs w:val="20"/>
        </w:rPr>
        <w:t>Очепный</w:t>
      </w:r>
      <w:proofErr w:type="spellEnd"/>
      <w:r w:rsidR="00C85991">
        <w:rPr>
          <w:rFonts w:ascii="Palatino Linotype" w:hAnsi="Palatino Linotype" w:cs="Times New Roman CYR"/>
          <w:sz w:val="20"/>
          <w:szCs w:val="20"/>
        </w:rPr>
        <w:t xml:space="preserve"> звон. </w:t>
      </w:r>
      <w:r>
        <w:rPr>
          <w:rFonts w:ascii="Palatino Linotype" w:hAnsi="Palatino Linotype" w:cs="Times New Roman CYR"/>
          <w:sz w:val="20"/>
          <w:szCs w:val="20"/>
        </w:rPr>
        <w:t>Реконструкция</w:t>
      </w:r>
    </w:p>
    <w:p w14:paraId="543DB71F" w14:textId="6477380D" w:rsidR="00023E10" w:rsidRPr="00023E10" w:rsidRDefault="00023E10" w:rsidP="00023E10">
      <w:pPr>
        <w:widowControl w:val="0"/>
        <w:autoSpaceDE w:val="0"/>
        <w:autoSpaceDN w:val="0"/>
        <w:adjustRightInd w:val="0"/>
        <w:spacing w:after="0" w:line="240" w:lineRule="auto"/>
        <w:jc w:val="center"/>
        <w:rPr>
          <w:rFonts w:ascii="Palatino Linotype" w:hAnsi="Palatino Linotype" w:cs="Times New Roman CYR"/>
          <w:sz w:val="20"/>
          <w:szCs w:val="20"/>
        </w:rPr>
      </w:pPr>
      <w:r>
        <w:rPr>
          <w:rFonts w:ascii="Palatino Linotype" w:hAnsi="Palatino Linotype" w:cs="Times New Roman CYR"/>
          <w:sz w:val="20"/>
          <w:szCs w:val="20"/>
        </w:rPr>
        <w:t>Источник: Кавельмахер 1985, 55.</w:t>
      </w:r>
    </w:p>
    <w:p w14:paraId="3600A0C8" w14:textId="77777777" w:rsidR="00023E10" w:rsidRPr="00023E10" w:rsidRDefault="00023E10" w:rsidP="00ED2367">
      <w:pPr>
        <w:widowControl w:val="0"/>
        <w:autoSpaceDE w:val="0"/>
        <w:autoSpaceDN w:val="0"/>
        <w:adjustRightInd w:val="0"/>
        <w:spacing w:after="0" w:line="240" w:lineRule="auto"/>
        <w:ind w:firstLine="284"/>
        <w:jc w:val="both"/>
        <w:rPr>
          <w:rFonts w:ascii="Palatino Linotype" w:hAnsi="Palatino Linotype" w:cs="Times New Roman CYR"/>
          <w:sz w:val="20"/>
          <w:szCs w:val="20"/>
        </w:rPr>
      </w:pPr>
    </w:p>
    <w:p w14:paraId="66B1D82A" w14:textId="49AFBCA4" w:rsidR="005B1E92" w:rsidRPr="00425DD1" w:rsidRDefault="005B1E92" w:rsidP="00ED2367">
      <w:pPr>
        <w:widowControl w:val="0"/>
        <w:autoSpaceDE w:val="0"/>
        <w:autoSpaceDN w:val="0"/>
        <w:adjustRightInd w:val="0"/>
        <w:spacing w:after="0" w:line="240" w:lineRule="auto"/>
        <w:ind w:firstLine="284"/>
        <w:jc w:val="both"/>
        <w:rPr>
          <w:rFonts w:ascii="Palatino Linotype" w:hAnsi="Palatino Linotype" w:cs="Times New Roman CYR"/>
          <w:sz w:val="24"/>
          <w:szCs w:val="24"/>
        </w:rPr>
      </w:pPr>
      <w:r w:rsidRPr="00425DD1">
        <w:rPr>
          <w:rFonts w:ascii="Palatino Linotype" w:hAnsi="Palatino Linotype" w:cs="Times New Roman CYR"/>
          <w:sz w:val="24"/>
          <w:szCs w:val="24"/>
        </w:rPr>
        <w:t>Помимо очевидных и плохо объяснимых неудобств</w:t>
      </w:r>
      <w:r w:rsidR="00B11F67" w:rsidRPr="00425DD1">
        <w:rPr>
          <w:rStyle w:val="a5"/>
          <w:rFonts w:ascii="Palatino Linotype" w:hAnsi="Palatino Linotype" w:cs="Times New Roman CYR"/>
          <w:sz w:val="24"/>
          <w:szCs w:val="24"/>
        </w:rPr>
        <w:footnoteReference w:id="4"/>
      </w:r>
      <w:r w:rsidRPr="00425DD1">
        <w:rPr>
          <w:rFonts w:ascii="Palatino Linotype" w:hAnsi="Palatino Linotype" w:cs="Times New Roman CYR"/>
          <w:sz w:val="24"/>
          <w:szCs w:val="24"/>
        </w:rPr>
        <w:t>, версия, что данный памятник замышлялся именно как церковь-колокольня</w:t>
      </w:r>
      <w:r w:rsidR="007908D8" w:rsidRPr="00425DD1">
        <w:rPr>
          <w:rFonts w:ascii="Palatino Linotype" w:hAnsi="Palatino Linotype" w:cs="Times New Roman CYR"/>
          <w:sz w:val="24"/>
          <w:szCs w:val="24"/>
        </w:rPr>
        <w:t>,</w:t>
      </w:r>
      <w:r w:rsidRPr="00425DD1">
        <w:rPr>
          <w:rFonts w:ascii="Palatino Linotype" w:hAnsi="Palatino Linotype" w:cs="Times New Roman CYR"/>
          <w:sz w:val="24"/>
          <w:szCs w:val="24"/>
        </w:rPr>
        <w:t xml:space="preserve"> выводит и на другие вопросы. </w:t>
      </w:r>
      <w:r w:rsidRPr="00425DD1">
        <w:rPr>
          <w:rFonts w:ascii="Palatino Linotype" w:hAnsi="Palatino Linotype" w:cs="Times New Roman CYR"/>
          <w:sz w:val="24"/>
          <w:szCs w:val="24"/>
        </w:rPr>
        <w:lastRenderedPageBreak/>
        <w:t>Прежде всего, зачем вообще понадобилось монастырскому начальству идти на столь смелый эксперимент с отходом от привычных решений? Стоило ли обращаться к новаторским исканиям в зодчестве в столь сложную эпоху, когда Русь формально ещ</w:t>
      </w:r>
      <w:r w:rsidR="00AC0288" w:rsidRPr="00425DD1">
        <w:rPr>
          <w:rFonts w:ascii="Palatino Linotype" w:hAnsi="Palatino Linotype" w:cs="Times New Roman CYR"/>
          <w:sz w:val="24"/>
          <w:szCs w:val="24"/>
        </w:rPr>
        <w:t>ё</w:t>
      </w:r>
      <w:r w:rsidRPr="00425DD1">
        <w:rPr>
          <w:rFonts w:ascii="Palatino Linotype" w:hAnsi="Palatino Linotype" w:cs="Times New Roman CYR"/>
          <w:sz w:val="24"/>
          <w:szCs w:val="24"/>
        </w:rPr>
        <w:t xml:space="preserve"> находилась под властью Орды? Кроме того</w:t>
      </w:r>
      <w:r w:rsidR="007908D8" w:rsidRPr="00425DD1">
        <w:rPr>
          <w:rFonts w:ascii="Palatino Linotype" w:hAnsi="Palatino Linotype" w:cs="Times New Roman CYR"/>
          <w:sz w:val="24"/>
          <w:szCs w:val="24"/>
        </w:rPr>
        <w:t>,</w:t>
      </w:r>
      <w:r w:rsidRPr="00425DD1">
        <w:rPr>
          <w:rFonts w:ascii="Palatino Linotype" w:hAnsi="Palatino Linotype" w:cs="Times New Roman CYR"/>
          <w:sz w:val="24"/>
          <w:szCs w:val="24"/>
        </w:rPr>
        <w:t xml:space="preserve"> странно, что данная новация, если интерпретировать это </w:t>
      </w:r>
      <w:r w:rsidR="00AE0780" w:rsidRPr="00425DD1">
        <w:rPr>
          <w:rFonts w:ascii="Palatino Linotype" w:hAnsi="Palatino Linotype" w:cs="Times New Roman CYR"/>
          <w:sz w:val="24"/>
          <w:szCs w:val="24"/>
        </w:rPr>
        <w:t xml:space="preserve">именно </w:t>
      </w:r>
      <w:r w:rsidRPr="00425DD1">
        <w:rPr>
          <w:rFonts w:ascii="Palatino Linotype" w:hAnsi="Palatino Linotype" w:cs="Times New Roman CYR"/>
          <w:sz w:val="24"/>
          <w:szCs w:val="24"/>
        </w:rPr>
        <w:t xml:space="preserve">так, не получила никакого продолжения. Исследователи, заявив, что это </w:t>
      </w:r>
      <w:r w:rsidR="00AE0780" w:rsidRPr="00425DD1">
        <w:rPr>
          <w:rFonts w:ascii="Palatino Linotype" w:hAnsi="Palatino Linotype" w:cs="Times New Roman CYR"/>
          <w:sz w:val="24"/>
          <w:szCs w:val="24"/>
        </w:rPr>
        <w:t>самая ранняя</w:t>
      </w:r>
      <w:r w:rsidRPr="00425DD1">
        <w:rPr>
          <w:rFonts w:ascii="Palatino Linotype" w:hAnsi="Palatino Linotype" w:cs="Times New Roman CYR"/>
          <w:sz w:val="24"/>
          <w:szCs w:val="24"/>
        </w:rPr>
        <w:t xml:space="preserve"> из сохранившихся церквей </w:t>
      </w:r>
      <w:r w:rsidR="00AC0288" w:rsidRPr="00425DD1">
        <w:rPr>
          <w:rFonts w:ascii="Palatino Linotype" w:hAnsi="Palatino Linotype" w:cs="Times New Roman CYR"/>
          <w:sz w:val="24"/>
          <w:szCs w:val="24"/>
        </w:rPr>
        <w:t>«</w:t>
      </w:r>
      <w:r w:rsidRPr="00425DD1">
        <w:rPr>
          <w:rFonts w:ascii="Palatino Linotype" w:hAnsi="Palatino Linotype" w:cs="Times New Roman CYR"/>
          <w:sz w:val="24"/>
          <w:szCs w:val="24"/>
        </w:rPr>
        <w:t>иже под колоколы</w:t>
      </w:r>
      <w:r w:rsidR="00AC0288" w:rsidRPr="00425DD1">
        <w:rPr>
          <w:rFonts w:ascii="Palatino Linotype" w:hAnsi="Palatino Linotype" w:cs="Times New Roman CYR"/>
          <w:sz w:val="24"/>
          <w:szCs w:val="24"/>
        </w:rPr>
        <w:t>»</w:t>
      </w:r>
      <w:r w:rsidRPr="00425DD1">
        <w:rPr>
          <w:rFonts w:ascii="Palatino Linotype" w:hAnsi="Palatino Linotype" w:cs="Times New Roman CYR"/>
          <w:sz w:val="24"/>
          <w:szCs w:val="24"/>
        </w:rPr>
        <w:t xml:space="preserve">, обычно видят развитие типа в столпообразных, преимущественно </w:t>
      </w:r>
      <w:proofErr w:type="spellStart"/>
      <w:r w:rsidRPr="00425DD1">
        <w:rPr>
          <w:rFonts w:ascii="Palatino Linotype" w:hAnsi="Palatino Linotype" w:cs="Times New Roman CYR"/>
          <w:sz w:val="24"/>
          <w:szCs w:val="24"/>
        </w:rPr>
        <w:t>окт</w:t>
      </w:r>
      <w:r w:rsidR="00AC0288" w:rsidRPr="00425DD1">
        <w:rPr>
          <w:rFonts w:ascii="Palatino Linotype" w:hAnsi="Palatino Linotype" w:cs="Times New Roman CYR"/>
          <w:sz w:val="24"/>
          <w:szCs w:val="24"/>
        </w:rPr>
        <w:t>а</w:t>
      </w:r>
      <w:r w:rsidRPr="00425DD1">
        <w:rPr>
          <w:rFonts w:ascii="Palatino Linotype" w:hAnsi="Palatino Linotype" w:cs="Times New Roman CYR"/>
          <w:sz w:val="24"/>
          <w:szCs w:val="24"/>
        </w:rPr>
        <w:t>гональных</w:t>
      </w:r>
      <w:proofErr w:type="spellEnd"/>
      <w:r w:rsidRPr="00425DD1">
        <w:rPr>
          <w:rFonts w:ascii="Palatino Linotype" w:hAnsi="Palatino Linotype" w:cs="Times New Roman CYR"/>
          <w:sz w:val="24"/>
          <w:szCs w:val="24"/>
        </w:rPr>
        <w:t xml:space="preserve"> в плане церкв</w:t>
      </w:r>
      <w:r w:rsidR="00A55903" w:rsidRPr="00425DD1">
        <w:rPr>
          <w:rFonts w:ascii="Palatino Linotype" w:hAnsi="Palatino Linotype" w:cs="Times New Roman CYR"/>
          <w:sz w:val="24"/>
          <w:szCs w:val="24"/>
        </w:rPr>
        <w:t>а</w:t>
      </w:r>
      <w:r w:rsidRPr="00425DD1">
        <w:rPr>
          <w:rFonts w:ascii="Palatino Linotype" w:hAnsi="Palatino Linotype" w:cs="Times New Roman CYR"/>
          <w:sz w:val="24"/>
          <w:szCs w:val="24"/>
        </w:rPr>
        <w:t>х, принципиально иначе устроенных (исключение – церковь-колокольня Рождества Иоанна Предтечи в Суздальском Спас-</w:t>
      </w:r>
      <w:proofErr w:type="spellStart"/>
      <w:r w:rsidRPr="00425DD1">
        <w:rPr>
          <w:rFonts w:ascii="Palatino Linotype" w:hAnsi="Palatino Linotype" w:cs="Times New Roman CYR"/>
          <w:sz w:val="24"/>
          <w:szCs w:val="24"/>
        </w:rPr>
        <w:t>Евфимьевом</w:t>
      </w:r>
      <w:proofErr w:type="spellEnd"/>
      <w:r w:rsidRPr="00425DD1">
        <w:rPr>
          <w:rFonts w:ascii="Palatino Linotype" w:hAnsi="Palatino Linotype" w:cs="Times New Roman CYR"/>
          <w:sz w:val="24"/>
          <w:szCs w:val="24"/>
        </w:rPr>
        <w:t xml:space="preserve"> монастыре, где граней девять)</w:t>
      </w:r>
      <w:r w:rsidR="007908D8" w:rsidRPr="00425DD1">
        <w:rPr>
          <w:rFonts w:ascii="Palatino Linotype" w:hAnsi="Palatino Linotype" w:cs="Times New Roman CYR"/>
          <w:sz w:val="24"/>
          <w:szCs w:val="24"/>
        </w:rPr>
        <w:t xml:space="preserve"> [см.: Ильин 1980; </w:t>
      </w:r>
      <w:r w:rsidR="00906E39" w:rsidRPr="00425DD1">
        <w:rPr>
          <w:rFonts w:ascii="Palatino Linotype" w:hAnsi="Palatino Linotype" w:cs="Times New Roman CYR"/>
          <w:sz w:val="24"/>
          <w:szCs w:val="24"/>
        </w:rPr>
        <w:t>Кавельмахер 1985, 63–64</w:t>
      </w:r>
      <w:r w:rsidR="007908D8" w:rsidRPr="00425DD1">
        <w:rPr>
          <w:rFonts w:ascii="Palatino Linotype" w:hAnsi="Palatino Linotype" w:cs="Times New Roman CYR"/>
          <w:sz w:val="24"/>
          <w:szCs w:val="24"/>
        </w:rPr>
        <w:t>]</w:t>
      </w:r>
      <w:r w:rsidRPr="00425DD1">
        <w:rPr>
          <w:rFonts w:ascii="Palatino Linotype" w:hAnsi="Palatino Linotype" w:cs="Times New Roman CYR"/>
          <w:sz w:val="24"/>
          <w:szCs w:val="24"/>
        </w:rPr>
        <w:t>. В них, во-первых, колокола располагаются прямо над алтар</w:t>
      </w:r>
      <w:r w:rsidR="00AC0288" w:rsidRPr="00425DD1">
        <w:rPr>
          <w:rFonts w:ascii="Palatino Linotype" w:hAnsi="Palatino Linotype" w:cs="Times New Roman CYR"/>
          <w:sz w:val="24"/>
          <w:szCs w:val="24"/>
        </w:rPr>
        <w:t>ё</w:t>
      </w:r>
      <w:r w:rsidRPr="00425DD1">
        <w:rPr>
          <w:rFonts w:ascii="Palatino Linotype" w:hAnsi="Palatino Linotype" w:cs="Times New Roman CYR"/>
          <w:sz w:val="24"/>
          <w:szCs w:val="24"/>
        </w:rPr>
        <w:t xml:space="preserve">м </w:t>
      </w:r>
      <w:r w:rsidR="00AC0288" w:rsidRPr="00425DD1">
        <w:rPr>
          <w:rFonts w:ascii="Palatino Linotype" w:hAnsi="Palatino Linotype" w:cs="Times New Roman CYR"/>
          <w:sz w:val="24"/>
          <w:szCs w:val="24"/>
        </w:rPr>
        <w:t>–</w:t>
      </w:r>
      <w:r w:rsidRPr="00425DD1">
        <w:rPr>
          <w:rFonts w:ascii="Palatino Linotype" w:hAnsi="Palatino Linotype" w:cs="Times New Roman CYR"/>
          <w:sz w:val="24"/>
          <w:szCs w:val="24"/>
        </w:rPr>
        <w:t xml:space="preserve"> решение, символически значимое в </w:t>
      </w:r>
      <w:r w:rsidRPr="00425DD1">
        <w:rPr>
          <w:rFonts w:ascii="Palatino Linotype" w:hAnsi="Palatino Linotype"/>
          <w:sz w:val="24"/>
          <w:szCs w:val="24"/>
        </w:rPr>
        <w:t>XV</w:t>
      </w:r>
      <w:r w:rsidR="00AC0288" w:rsidRPr="00425DD1">
        <w:rPr>
          <w:rFonts w:ascii="Palatino Linotype" w:hAnsi="Palatino Linotype"/>
          <w:sz w:val="24"/>
          <w:szCs w:val="24"/>
        </w:rPr>
        <w:t>–</w:t>
      </w:r>
      <w:r w:rsidRPr="00425DD1">
        <w:rPr>
          <w:rFonts w:ascii="Palatino Linotype" w:hAnsi="Palatino Linotype"/>
          <w:sz w:val="24"/>
          <w:szCs w:val="24"/>
        </w:rPr>
        <w:t>XVI</w:t>
      </w:r>
      <w:r w:rsidRPr="00425DD1">
        <w:rPr>
          <w:rFonts w:ascii="Palatino Linotype" w:hAnsi="Palatino Linotype" w:cs="Times New Roman CYR"/>
          <w:sz w:val="24"/>
          <w:szCs w:val="24"/>
        </w:rPr>
        <w:t xml:space="preserve"> веках. Во-вторых, там предусмотрен </w:t>
      </w:r>
      <w:r w:rsidR="00924668" w:rsidRPr="00425DD1">
        <w:rPr>
          <w:rFonts w:ascii="Palatino Linotype" w:hAnsi="Palatino Linotype" w:cs="Times New Roman CYR"/>
          <w:sz w:val="24"/>
          <w:szCs w:val="24"/>
        </w:rPr>
        <w:t xml:space="preserve">вполне удобный </w:t>
      </w:r>
      <w:r w:rsidRPr="00425DD1">
        <w:rPr>
          <w:rFonts w:ascii="Palatino Linotype" w:hAnsi="Palatino Linotype" w:cs="Times New Roman CYR"/>
          <w:sz w:val="24"/>
          <w:szCs w:val="24"/>
        </w:rPr>
        <w:t>доступ к колоколам по внутренней лестнице.</w:t>
      </w:r>
    </w:p>
    <w:p w14:paraId="0D232617" w14:textId="75E4CC4C" w:rsidR="002664CE" w:rsidRPr="00425DD1" w:rsidRDefault="002664CE" w:rsidP="00ED2367">
      <w:pPr>
        <w:widowControl w:val="0"/>
        <w:autoSpaceDE w:val="0"/>
        <w:autoSpaceDN w:val="0"/>
        <w:adjustRightInd w:val="0"/>
        <w:spacing w:after="0" w:line="240" w:lineRule="auto"/>
        <w:ind w:firstLine="284"/>
        <w:jc w:val="both"/>
        <w:rPr>
          <w:rFonts w:ascii="Palatino Linotype" w:hAnsi="Palatino Linotype" w:cs="Times New Roman CYR"/>
          <w:sz w:val="24"/>
          <w:szCs w:val="24"/>
        </w:rPr>
      </w:pPr>
      <w:r w:rsidRPr="00425DD1">
        <w:rPr>
          <w:rFonts w:ascii="Palatino Linotype" w:hAnsi="Palatino Linotype" w:cs="Times New Roman CYR"/>
          <w:sz w:val="24"/>
          <w:szCs w:val="24"/>
        </w:rPr>
        <w:t>Очевидно, мы должны спросить себя, действительно ли устройство звонницы непосредственно над храмом было главной целью заказчиков и строителей Духовской церкви? А если нет, то чем</w:t>
      </w:r>
      <w:r w:rsidR="005C54A5" w:rsidRPr="00425DD1">
        <w:rPr>
          <w:rFonts w:ascii="Palatino Linotype" w:hAnsi="Palatino Linotype" w:cs="Times New Roman CYR"/>
          <w:sz w:val="24"/>
          <w:szCs w:val="24"/>
        </w:rPr>
        <w:t xml:space="preserve"> </w:t>
      </w:r>
      <w:r w:rsidRPr="00425DD1">
        <w:rPr>
          <w:rFonts w:ascii="Palatino Linotype" w:hAnsi="Palatino Linotype" w:cs="Times New Roman CYR"/>
          <w:sz w:val="24"/>
          <w:szCs w:val="24"/>
        </w:rPr>
        <w:t>вызван этот смелый строительный эксперимент? И не внешний ли вид храма, весьма необычный, является объяснением данного феномена? Быть может, не совмещение функций, а именно идея размещени</w:t>
      </w:r>
      <w:r w:rsidR="00CC7C37" w:rsidRPr="00425DD1">
        <w:rPr>
          <w:rFonts w:ascii="Palatino Linotype" w:hAnsi="Palatino Linotype" w:cs="Times New Roman CYR"/>
          <w:sz w:val="24"/>
          <w:szCs w:val="24"/>
        </w:rPr>
        <w:t>я</w:t>
      </w:r>
      <w:r w:rsidRPr="00425DD1">
        <w:rPr>
          <w:rFonts w:ascii="Palatino Linotype" w:hAnsi="Palatino Linotype" w:cs="Times New Roman CYR"/>
          <w:sz w:val="24"/>
          <w:szCs w:val="24"/>
        </w:rPr>
        <w:t xml:space="preserve"> барабана на колоннах по подобию </w:t>
      </w:r>
      <w:r w:rsidR="001026CA" w:rsidRPr="00425DD1">
        <w:rPr>
          <w:rFonts w:ascii="Palatino Linotype" w:hAnsi="Palatino Linotype" w:cs="Times New Roman CYR"/>
          <w:sz w:val="24"/>
          <w:szCs w:val="24"/>
        </w:rPr>
        <w:t>кивория с тем, чтобы</w:t>
      </w:r>
      <w:r w:rsidR="000507DF" w:rsidRPr="00425DD1">
        <w:rPr>
          <w:rFonts w:ascii="Palatino Linotype" w:hAnsi="Palatino Linotype" w:cs="Times New Roman CYR"/>
          <w:sz w:val="24"/>
          <w:szCs w:val="24"/>
        </w:rPr>
        <w:t xml:space="preserve"> вызвать у зрителей ассоциации с </w:t>
      </w:r>
      <w:r w:rsidRPr="00425DD1">
        <w:rPr>
          <w:rFonts w:ascii="Palatino Linotype" w:hAnsi="Palatino Linotype" w:cs="Times New Roman CYR"/>
          <w:sz w:val="24"/>
          <w:szCs w:val="24"/>
        </w:rPr>
        <w:t>как</w:t>
      </w:r>
      <w:r w:rsidR="00EB3421" w:rsidRPr="00425DD1">
        <w:rPr>
          <w:rFonts w:ascii="Palatino Linotype" w:hAnsi="Palatino Linotype" w:cs="Times New Roman CYR"/>
          <w:sz w:val="24"/>
          <w:szCs w:val="24"/>
        </w:rPr>
        <w:t>и</w:t>
      </w:r>
      <w:r w:rsidRPr="00425DD1">
        <w:rPr>
          <w:rFonts w:ascii="Palatino Linotype" w:hAnsi="Palatino Linotype" w:cs="Times New Roman CYR"/>
          <w:sz w:val="24"/>
          <w:szCs w:val="24"/>
        </w:rPr>
        <w:t>м-то</w:t>
      </w:r>
      <w:r w:rsidR="00F623E1" w:rsidRPr="00425DD1">
        <w:rPr>
          <w:rFonts w:ascii="Palatino Linotype" w:hAnsi="Palatino Linotype" w:cs="Times New Roman CYR"/>
          <w:sz w:val="24"/>
          <w:szCs w:val="24"/>
        </w:rPr>
        <w:t xml:space="preserve"> более</w:t>
      </w:r>
      <w:r w:rsidRPr="00425DD1">
        <w:rPr>
          <w:rFonts w:ascii="Palatino Linotype" w:hAnsi="Palatino Linotype" w:cs="Times New Roman CYR"/>
          <w:sz w:val="24"/>
          <w:szCs w:val="24"/>
        </w:rPr>
        <w:t xml:space="preserve"> ранн</w:t>
      </w:r>
      <w:r w:rsidR="00EB3421" w:rsidRPr="00425DD1">
        <w:rPr>
          <w:rFonts w:ascii="Palatino Linotype" w:hAnsi="Palatino Linotype" w:cs="Times New Roman CYR"/>
          <w:sz w:val="24"/>
          <w:szCs w:val="24"/>
        </w:rPr>
        <w:t>и</w:t>
      </w:r>
      <w:r w:rsidRPr="00425DD1">
        <w:rPr>
          <w:rFonts w:ascii="Palatino Linotype" w:hAnsi="Palatino Linotype" w:cs="Times New Roman CYR"/>
          <w:sz w:val="24"/>
          <w:szCs w:val="24"/>
        </w:rPr>
        <w:t>м образц</w:t>
      </w:r>
      <w:r w:rsidR="00EB3421" w:rsidRPr="00425DD1">
        <w:rPr>
          <w:rFonts w:ascii="Palatino Linotype" w:hAnsi="Palatino Linotype" w:cs="Times New Roman CYR"/>
          <w:sz w:val="24"/>
          <w:szCs w:val="24"/>
        </w:rPr>
        <w:t>ом</w:t>
      </w:r>
      <w:r w:rsidR="00924668" w:rsidRPr="00425DD1">
        <w:rPr>
          <w:rFonts w:ascii="Palatino Linotype" w:hAnsi="Palatino Linotype" w:cs="Times New Roman CYR"/>
          <w:sz w:val="24"/>
          <w:szCs w:val="24"/>
        </w:rPr>
        <w:t>,</w:t>
      </w:r>
      <w:r w:rsidRPr="00425DD1">
        <w:rPr>
          <w:rFonts w:ascii="Palatino Linotype" w:hAnsi="Palatino Linotype" w:cs="Times New Roman CYR"/>
          <w:sz w:val="24"/>
          <w:szCs w:val="24"/>
        </w:rPr>
        <w:t xml:space="preserve"> являл</w:t>
      </w:r>
      <w:r w:rsidR="00F623E1" w:rsidRPr="00425DD1">
        <w:rPr>
          <w:rFonts w:ascii="Palatino Linotype" w:hAnsi="Palatino Linotype" w:cs="Times New Roman CYR"/>
          <w:sz w:val="24"/>
          <w:szCs w:val="24"/>
        </w:rPr>
        <w:t>а</w:t>
      </w:r>
      <w:r w:rsidRPr="00425DD1">
        <w:rPr>
          <w:rFonts w:ascii="Palatino Linotype" w:hAnsi="Palatino Linotype" w:cs="Times New Roman CYR"/>
          <w:sz w:val="24"/>
          <w:szCs w:val="24"/>
        </w:rPr>
        <w:t>сь целью заказчиков и строителей?</w:t>
      </w:r>
    </w:p>
    <w:p w14:paraId="21E75FD5" w14:textId="4454411A" w:rsidR="00486695" w:rsidRPr="00425DD1" w:rsidRDefault="00486695" w:rsidP="00ED2367">
      <w:pPr>
        <w:widowControl w:val="0"/>
        <w:autoSpaceDE w:val="0"/>
        <w:autoSpaceDN w:val="0"/>
        <w:adjustRightInd w:val="0"/>
        <w:spacing w:after="0" w:line="240" w:lineRule="auto"/>
        <w:ind w:firstLine="284"/>
        <w:jc w:val="both"/>
        <w:rPr>
          <w:rFonts w:ascii="Palatino Linotype" w:hAnsi="Palatino Linotype" w:cs="Times New Roman CYR"/>
          <w:sz w:val="16"/>
          <w:szCs w:val="16"/>
        </w:rPr>
      </w:pPr>
    </w:p>
    <w:p w14:paraId="6F524A4D" w14:textId="51BEA730" w:rsidR="00486695" w:rsidRPr="00425DD1" w:rsidRDefault="00486695" w:rsidP="00486695">
      <w:pPr>
        <w:widowControl w:val="0"/>
        <w:autoSpaceDE w:val="0"/>
        <w:autoSpaceDN w:val="0"/>
        <w:adjustRightInd w:val="0"/>
        <w:spacing w:after="0" w:line="240" w:lineRule="auto"/>
        <w:jc w:val="center"/>
        <w:rPr>
          <w:rFonts w:ascii="Palatino Linotype" w:hAnsi="Palatino Linotype" w:cs="Times New Roman CYR"/>
          <w:sz w:val="24"/>
          <w:szCs w:val="24"/>
        </w:rPr>
      </w:pPr>
      <w:r w:rsidRPr="00425DD1">
        <w:rPr>
          <w:rFonts w:ascii="Palatino Linotype" w:hAnsi="Palatino Linotype" w:cs="Times New Roman CYR"/>
          <w:sz w:val="24"/>
          <w:szCs w:val="24"/>
        </w:rPr>
        <w:t>***</w:t>
      </w:r>
    </w:p>
    <w:p w14:paraId="7114A194" w14:textId="77777777" w:rsidR="00486695" w:rsidRPr="00425DD1" w:rsidRDefault="00486695" w:rsidP="00ED2367">
      <w:pPr>
        <w:widowControl w:val="0"/>
        <w:autoSpaceDE w:val="0"/>
        <w:autoSpaceDN w:val="0"/>
        <w:adjustRightInd w:val="0"/>
        <w:spacing w:after="0" w:line="240" w:lineRule="auto"/>
        <w:ind w:firstLine="284"/>
        <w:jc w:val="both"/>
        <w:rPr>
          <w:rFonts w:ascii="Palatino Linotype" w:hAnsi="Palatino Linotype" w:cs="Times New Roman CYR"/>
          <w:sz w:val="16"/>
          <w:szCs w:val="16"/>
        </w:rPr>
      </w:pPr>
    </w:p>
    <w:p w14:paraId="2B16B592" w14:textId="2BC5ADF7" w:rsidR="005F0840" w:rsidRPr="00425DD1" w:rsidRDefault="005F0840" w:rsidP="00ED2367">
      <w:pPr>
        <w:widowControl w:val="0"/>
        <w:autoSpaceDE w:val="0"/>
        <w:autoSpaceDN w:val="0"/>
        <w:adjustRightInd w:val="0"/>
        <w:spacing w:after="0" w:line="240" w:lineRule="auto"/>
        <w:ind w:firstLine="284"/>
        <w:jc w:val="both"/>
        <w:rPr>
          <w:rFonts w:ascii="Palatino Linotype" w:hAnsi="Palatino Linotype" w:cs="Times New Roman CYR"/>
          <w:sz w:val="24"/>
          <w:szCs w:val="24"/>
        </w:rPr>
      </w:pPr>
      <w:r w:rsidRPr="00425DD1">
        <w:rPr>
          <w:rFonts w:ascii="Palatino Linotype" w:hAnsi="Palatino Linotype" w:cs="Times New Roman CYR"/>
          <w:sz w:val="24"/>
          <w:szCs w:val="24"/>
        </w:rPr>
        <w:t>Чтобы ответить на этот вопрос, вспомним историю создания памятника. В 1389</w:t>
      </w:r>
      <w:r w:rsidR="00A8724A" w:rsidRPr="00425DD1">
        <w:rPr>
          <w:rFonts w:ascii="Palatino Linotype" w:hAnsi="Palatino Linotype" w:cs="Times New Roman CYR"/>
          <w:sz w:val="24"/>
          <w:szCs w:val="24"/>
        </w:rPr>
        <w:t xml:space="preserve"> </w:t>
      </w:r>
      <w:r w:rsidRPr="00425DD1">
        <w:rPr>
          <w:rFonts w:ascii="Palatino Linotype" w:hAnsi="Palatino Linotype" w:cs="Times New Roman CYR"/>
          <w:sz w:val="24"/>
          <w:szCs w:val="24"/>
        </w:rPr>
        <w:t>г</w:t>
      </w:r>
      <w:r w:rsidR="00A8724A" w:rsidRPr="00425DD1">
        <w:rPr>
          <w:rFonts w:ascii="Palatino Linotype" w:hAnsi="Palatino Linotype" w:cs="Times New Roman CYR"/>
          <w:sz w:val="24"/>
          <w:szCs w:val="24"/>
        </w:rPr>
        <w:t>оду</w:t>
      </w:r>
      <w:r w:rsidRPr="00425DD1">
        <w:rPr>
          <w:rFonts w:ascii="Palatino Linotype" w:hAnsi="Palatino Linotype" w:cs="Times New Roman CYR"/>
          <w:sz w:val="24"/>
          <w:szCs w:val="24"/>
        </w:rPr>
        <w:t xml:space="preserve"> умер Сергий Радонежский, выдающийся церковный и государственный деятель, создатель института общежительных монастырей на Руси и вдохновитель победы Д</w:t>
      </w:r>
      <w:r w:rsidR="005C0BE9" w:rsidRPr="00425DD1">
        <w:rPr>
          <w:rFonts w:ascii="Palatino Linotype" w:hAnsi="Palatino Linotype" w:cs="Times New Roman CYR"/>
          <w:sz w:val="24"/>
          <w:szCs w:val="24"/>
        </w:rPr>
        <w:t>и</w:t>
      </w:r>
      <w:r w:rsidRPr="00425DD1">
        <w:rPr>
          <w:rFonts w:ascii="Palatino Linotype" w:hAnsi="Palatino Linotype" w:cs="Times New Roman CYR"/>
          <w:sz w:val="24"/>
          <w:szCs w:val="24"/>
        </w:rPr>
        <w:t>митрия Донского на Куликовом поле. Вопреки его воле он был похоронен не на кладбище, а в Троицком храме обители, тогда ещ</w:t>
      </w:r>
      <w:r w:rsidR="00A8724A" w:rsidRPr="00425DD1">
        <w:rPr>
          <w:rFonts w:ascii="Palatino Linotype" w:hAnsi="Palatino Linotype" w:cs="Times New Roman CYR"/>
          <w:sz w:val="24"/>
          <w:szCs w:val="24"/>
        </w:rPr>
        <w:t xml:space="preserve">ё </w:t>
      </w:r>
      <w:r w:rsidRPr="00425DD1">
        <w:rPr>
          <w:rFonts w:ascii="Palatino Linotype" w:hAnsi="Palatino Linotype" w:cs="Times New Roman CYR"/>
          <w:sz w:val="24"/>
          <w:szCs w:val="24"/>
        </w:rPr>
        <w:t>деревянном</w:t>
      </w:r>
      <w:r w:rsidR="00A8724A" w:rsidRPr="00425DD1">
        <w:rPr>
          <w:rFonts w:ascii="Palatino Linotype" w:hAnsi="Palatino Linotype" w:cs="Times New Roman CYR"/>
          <w:sz w:val="24"/>
          <w:szCs w:val="24"/>
        </w:rPr>
        <w:t xml:space="preserve"> [Голубинский </w:t>
      </w:r>
      <w:r w:rsidR="0067733E" w:rsidRPr="00425DD1">
        <w:rPr>
          <w:rFonts w:ascii="Palatino Linotype" w:hAnsi="Palatino Linotype" w:cs="Times New Roman CYR"/>
          <w:sz w:val="24"/>
          <w:szCs w:val="24"/>
        </w:rPr>
        <w:t>1909, 68–70</w:t>
      </w:r>
      <w:r w:rsidR="00A8724A" w:rsidRPr="00425DD1">
        <w:rPr>
          <w:rFonts w:ascii="Palatino Linotype" w:hAnsi="Palatino Linotype" w:cs="Times New Roman CYR"/>
          <w:sz w:val="24"/>
          <w:szCs w:val="24"/>
        </w:rPr>
        <w:t>]</w:t>
      </w:r>
      <w:r w:rsidRPr="00425DD1">
        <w:rPr>
          <w:rFonts w:ascii="Palatino Linotype" w:hAnsi="Palatino Linotype" w:cs="Times New Roman CYR"/>
          <w:sz w:val="24"/>
          <w:szCs w:val="24"/>
        </w:rPr>
        <w:t xml:space="preserve">. В 1408 году церковь, как и весь монастырь, была сожжена ханом </w:t>
      </w:r>
      <w:proofErr w:type="spellStart"/>
      <w:r w:rsidRPr="00425DD1">
        <w:rPr>
          <w:rFonts w:ascii="Palatino Linotype" w:hAnsi="Palatino Linotype" w:cs="Times New Roman CYR"/>
          <w:sz w:val="24"/>
          <w:szCs w:val="24"/>
        </w:rPr>
        <w:t>Едигеем</w:t>
      </w:r>
      <w:proofErr w:type="spellEnd"/>
      <w:r w:rsidR="005B4C9D" w:rsidRPr="00425DD1">
        <w:rPr>
          <w:rFonts w:ascii="Palatino Linotype" w:hAnsi="Palatino Linotype" w:cs="Times New Roman CYR"/>
          <w:sz w:val="24"/>
          <w:szCs w:val="24"/>
        </w:rPr>
        <w:t xml:space="preserve">, </w:t>
      </w:r>
      <w:r w:rsidR="00AD32EA" w:rsidRPr="00425DD1">
        <w:rPr>
          <w:rFonts w:ascii="Palatino Linotype" w:hAnsi="Palatino Linotype" w:cs="Times New Roman CYR"/>
          <w:sz w:val="24"/>
          <w:szCs w:val="24"/>
        </w:rPr>
        <w:t>однако восстановлена</w:t>
      </w:r>
      <w:r w:rsidR="006102FC" w:rsidRPr="00425DD1">
        <w:rPr>
          <w:rFonts w:ascii="Palatino Linotype" w:hAnsi="Palatino Linotype" w:cs="Times New Roman CYR"/>
          <w:sz w:val="24"/>
          <w:szCs w:val="24"/>
        </w:rPr>
        <w:t xml:space="preserve"> уже</w:t>
      </w:r>
      <w:r w:rsidR="005B4C9D" w:rsidRPr="00425DD1">
        <w:rPr>
          <w:rFonts w:ascii="Palatino Linotype" w:hAnsi="Palatino Linotype" w:cs="Times New Roman CYR"/>
          <w:sz w:val="24"/>
          <w:szCs w:val="24"/>
        </w:rPr>
        <w:t xml:space="preserve"> </w:t>
      </w:r>
      <w:r w:rsidR="00CA1E01" w:rsidRPr="00425DD1">
        <w:rPr>
          <w:rFonts w:ascii="Palatino Linotype" w:hAnsi="Palatino Linotype" w:cs="Times New Roman CYR"/>
          <w:sz w:val="24"/>
          <w:szCs w:val="24"/>
        </w:rPr>
        <w:t>через три</w:t>
      </w:r>
      <w:r w:rsidR="004A061C" w:rsidRPr="00425DD1">
        <w:rPr>
          <w:rFonts w:ascii="Palatino Linotype" w:hAnsi="Palatino Linotype" w:cs="Times New Roman CYR"/>
          <w:sz w:val="24"/>
          <w:szCs w:val="24"/>
        </w:rPr>
        <w:t xml:space="preserve"> </w:t>
      </w:r>
      <w:r w:rsidR="00CA1E01" w:rsidRPr="00425DD1">
        <w:rPr>
          <w:rFonts w:ascii="Palatino Linotype" w:hAnsi="Palatino Linotype" w:cs="Times New Roman CYR"/>
          <w:sz w:val="24"/>
          <w:szCs w:val="24"/>
        </w:rPr>
        <w:t>года</w:t>
      </w:r>
      <w:r w:rsidRPr="00425DD1">
        <w:rPr>
          <w:rFonts w:ascii="Palatino Linotype" w:hAnsi="Palatino Linotype" w:cs="Times New Roman CYR"/>
          <w:sz w:val="24"/>
          <w:szCs w:val="24"/>
        </w:rPr>
        <w:t>.</w:t>
      </w:r>
    </w:p>
    <w:p w14:paraId="6A9E69F6" w14:textId="61C0D599" w:rsidR="00774BD7" w:rsidRPr="00425DD1" w:rsidRDefault="00774BD7" w:rsidP="00ED2367">
      <w:pPr>
        <w:widowControl w:val="0"/>
        <w:autoSpaceDE w:val="0"/>
        <w:autoSpaceDN w:val="0"/>
        <w:adjustRightInd w:val="0"/>
        <w:spacing w:after="0" w:line="240" w:lineRule="auto"/>
        <w:ind w:firstLine="284"/>
        <w:jc w:val="both"/>
        <w:rPr>
          <w:rFonts w:ascii="Palatino Linotype" w:hAnsi="Palatino Linotype" w:cs="Times New Roman CYR"/>
          <w:sz w:val="24"/>
          <w:szCs w:val="24"/>
        </w:rPr>
      </w:pPr>
      <w:r w:rsidRPr="00425DD1">
        <w:rPr>
          <w:rFonts w:ascii="Palatino Linotype" w:hAnsi="Palatino Linotype" w:cs="Times New Roman CYR"/>
          <w:sz w:val="24"/>
          <w:szCs w:val="24"/>
        </w:rPr>
        <w:t xml:space="preserve">Очевидно, никто из </w:t>
      </w:r>
      <w:r w:rsidR="0027060C" w:rsidRPr="00425DD1">
        <w:rPr>
          <w:rFonts w:ascii="Palatino Linotype" w:hAnsi="Palatino Linotype" w:cs="Times New Roman CYR"/>
          <w:sz w:val="24"/>
          <w:szCs w:val="24"/>
        </w:rPr>
        <w:t>монахов обители</w:t>
      </w:r>
      <w:r w:rsidRPr="00425DD1">
        <w:rPr>
          <w:rFonts w:ascii="Palatino Linotype" w:hAnsi="Palatino Linotype" w:cs="Times New Roman CYR"/>
          <w:sz w:val="24"/>
          <w:szCs w:val="24"/>
        </w:rPr>
        <w:t xml:space="preserve"> не сомневался, что рано или поздно Сергий Радонежский будет признан святым. Ещ</w:t>
      </w:r>
      <w:r w:rsidR="005C0BE9" w:rsidRPr="00425DD1">
        <w:rPr>
          <w:rFonts w:ascii="Palatino Linotype" w:hAnsi="Palatino Linotype" w:cs="Times New Roman CYR"/>
          <w:sz w:val="24"/>
          <w:szCs w:val="24"/>
        </w:rPr>
        <w:t>ё</w:t>
      </w:r>
      <w:r w:rsidRPr="00425DD1">
        <w:rPr>
          <w:rFonts w:ascii="Palatino Linotype" w:hAnsi="Palatino Linotype" w:cs="Times New Roman CYR"/>
          <w:sz w:val="24"/>
          <w:szCs w:val="24"/>
        </w:rPr>
        <w:t xml:space="preserve"> до обретения мощей</w:t>
      </w:r>
      <w:r w:rsidR="001A3736" w:rsidRPr="00425DD1">
        <w:rPr>
          <w:rFonts w:ascii="Palatino Linotype" w:hAnsi="Palatino Linotype" w:cs="Times New Roman CYR"/>
          <w:sz w:val="24"/>
          <w:szCs w:val="24"/>
        </w:rPr>
        <w:t xml:space="preserve"> Преподобного</w:t>
      </w:r>
      <w:r w:rsidRPr="00425DD1">
        <w:rPr>
          <w:rFonts w:ascii="Palatino Linotype" w:hAnsi="Palatino Linotype" w:cs="Times New Roman CYR"/>
          <w:sz w:val="24"/>
          <w:szCs w:val="24"/>
        </w:rPr>
        <w:t xml:space="preserve"> Епифаний Премудрый приступил к работе над текстом его жития – первого в ряду многих. А в 1422 году, после того как некий благочестивый мирянин рассказал о видении, в котором </w:t>
      </w:r>
      <w:r w:rsidR="00595353" w:rsidRPr="00425DD1">
        <w:rPr>
          <w:rFonts w:ascii="Palatino Linotype" w:hAnsi="Palatino Linotype" w:cs="Times New Roman CYR"/>
          <w:sz w:val="24"/>
          <w:szCs w:val="24"/>
        </w:rPr>
        <w:t>основатель Троицкого монастыря</w:t>
      </w:r>
      <w:r w:rsidRPr="00425DD1">
        <w:rPr>
          <w:rFonts w:ascii="Palatino Linotype" w:hAnsi="Palatino Linotype" w:cs="Times New Roman CYR"/>
          <w:sz w:val="24"/>
          <w:szCs w:val="24"/>
        </w:rPr>
        <w:t xml:space="preserve"> велел передать игумену и братии: </w:t>
      </w:r>
      <w:r w:rsidRPr="00425DD1">
        <w:rPr>
          <w:rFonts w:ascii="Palatino Linotype" w:hAnsi="Palatino Linotype" w:cs="Times New Roman CYR"/>
          <w:i/>
          <w:iCs/>
          <w:sz w:val="24"/>
          <w:szCs w:val="24"/>
        </w:rPr>
        <w:t xml:space="preserve">«Зачем оставляете меня столько времени во гробе, землей </w:t>
      </w:r>
      <w:proofErr w:type="spellStart"/>
      <w:r w:rsidRPr="00425DD1">
        <w:rPr>
          <w:rFonts w:ascii="Palatino Linotype" w:hAnsi="Palatino Linotype" w:cs="Times New Roman CYR"/>
          <w:i/>
          <w:iCs/>
          <w:sz w:val="24"/>
          <w:szCs w:val="24"/>
        </w:rPr>
        <w:t>покровенного</w:t>
      </w:r>
      <w:proofErr w:type="spellEnd"/>
      <w:r w:rsidRPr="00425DD1">
        <w:rPr>
          <w:rFonts w:ascii="Palatino Linotype" w:hAnsi="Palatino Linotype" w:cs="Times New Roman CYR"/>
          <w:i/>
          <w:iCs/>
          <w:sz w:val="24"/>
          <w:szCs w:val="24"/>
        </w:rPr>
        <w:t>, в воде, утесняющей тело мое?»</w:t>
      </w:r>
      <w:r w:rsidRPr="00425DD1">
        <w:rPr>
          <w:rFonts w:ascii="Palatino Linotype" w:hAnsi="Palatino Linotype" w:cs="Times New Roman CYR"/>
          <w:sz w:val="24"/>
          <w:szCs w:val="24"/>
        </w:rPr>
        <w:t>, при большом стечении народа</w:t>
      </w:r>
      <w:r w:rsidR="00347261" w:rsidRPr="00425DD1">
        <w:rPr>
          <w:rFonts w:ascii="Palatino Linotype" w:hAnsi="Palatino Linotype" w:cs="Times New Roman CYR"/>
          <w:sz w:val="24"/>
          <w:szCs w:val="24"/>
        </w:rPr>
        <w:t>,</w:t>
      </w:r>
      <w:r w:rsidRPr="00425DD1">
        <w:rPr>
          <w:rFonts w:ascii="Palatino Linotype" w:hAnsi="Palatino Linotype" w:cs="Times New Roman CYR"/>
          <w:sz w:val="24"/>
          <w:szCs w:val="24"/>
        </w:rPr>
        <w:t xml:space="preserve"> в присутствии сына Димитрия Донского, князя Звенигородского Юрия </w:t>
      </w:r>
      <w:proofErr w:type="spellStart"/>
      <w:r w:rsidRPr="00425DD1">
        <w:rPr>
          <w:rFonts w:ascii="Palatino Linotype" w:hAnsi="Palatino Linotype" w:cs="Times New Roman CYR"/>
          <w:sz w:val="24"/>
          <w:szCs w:val="24"/>
        </w:rPr>
        <w:t>Димитриевича</w:t>
      </w:r>
      <w:proofErr w:type="spellEnd"/>
      <w:r w:rsidRPr="00425DD1">
        <w:rPr>
          <w:rFonts w:ascii="Palatino Linotype" w:hAnsi="Palatino Linotype" w:cs="Times New Roman CYR"/>
          <w:sz w:val="24"/>
          <w:szCs w:val="24"/>
        </w:rPr>
        <w:t>, святые нетленные мощи были</w:t>
      </w:r>
      <w:r w:rsidR="00317DE9" w:rsidRPr="00425DD1">
        <w:rPr>
          <w:rFonts w:ascii="Palatino Linotype" w:hAnsi="Palatino Linotype" w:cs="Times New Roman CYR"/>
          <w:sz w:val="24"/>
          <w:szCs w:val="24"/>
        </w:rPr>
        <w:t>, как говорится в православной литературе,</w:t>
      </w:r>
      <w:r w:rsidRPr="00425DD1">
        <w:rPr>
          <w:rFonts w:ascii="Palatino Linotype" w:hAnsi="Palatino Linotype" w:cs="Times New Roman CYR"/>
          <w:sz w:val="24"/>
          <w:szCs w:val="24"/>
        </w:rPr>
        <w:t xml:space="preserve"> </w:t>
      </w:r>
      <w:r w:rsidR="00317DE9" w:rsidRPr="00425DD1">
        <w:rPr>
          <w:rFonts w:ascii="Palatino Linotype" w:hAnsi="Palatino Linotype" w:cs="Times New Roman CYR"/>
          <w:sz w:val="24"/>
          <w:szCs w:val="24"/>
        </w:rPr>
        <w:t>«</w:t>
      </w:r>
      <w:proofErr w:type="spellStart"/>
      <w:r w:rsidRPr="00425DD1">
        <w:rPr>
          <w:rFonts w:ascii="Palatino Linotype" w:hAnsi="Palatino Linotype" w:cs="Times New Roman CYR"/>
          <w:sz w:val="24"/>
          <w:szCs w:val="24"/>
        </w:rPr>
        <w:t>изнесены</w:t>
      </w:r>
      <w:proofErr w:type="spellEnd"/>
      <w:r w:rsidR="00317DE9" w:rsidRPr="00425DD1">
        <w:rPr>
          <w:rFonts w:ascii="Palatino Linotype" w:hAnsi="Palatino Linotype" w:cs="Times New Roman CYR"/>
          <w:sz w:val="24"/>
          <w:szCs w:val="24"/>
        </w:rPr>
        <w:t>»</w:t>
      </w:r>
      <w:r w:rsidRPr="00425DD1">
        <w:rPr>
          <w:rFonts w:ascii="Palatino Linotype" w:hAnsi="Palatino Linotype" w:cs="Times New Roman CYR"/>
          <w:sz w:val="24"/>
          <w:szCs w:val="24"/>
        </w:rPr>
        <w:t xml:space="preserve"> из земли и помещены в деревянную раку.</w:t>
      </w:r>
    </w:p>
    <w:p w14:paraId="36F5DBDC" w14:textId="6E099852" w:rsidR="000B1299" w:rsidRPr="00425DD1" w:rsidRDefault="00DB2118" w:rsidP="00ED2367">
      <w:pPr>
        <w:widowControl w:val="0"/>
        <w:autoSpaceDE w:val="0"/>
        <w:autoSpaceDN w:val="0"/>
        <w:adjustRightInd w:val="0"/>
        <w:spacing w:after="0" w:line="240" w:lineRule="auto"/>
        <w:ind w:firstLine="284"/>
        <w:jc w:val="both"/>
        <w:rPr>
          <w:rFonts w:ascii="Palatino Linotype" w:hAnsi="Palatino Linotype" w:cs="Times New Roman CYR"/>
          <w:sz w:val="24"/>
          <w:szCs w:val="24"/>
        </w:rPr>
      </w:pPr>
      <w:r w:rsidRPr="00425DD1">
        <w:rPr>
          <w:rFonts w:ascii="Palatino Linotype" w:hAnsi="Palatino Linotype" w:cs="Times New Roman CYR"/>
          <w:sz w:val="24"/>
          <w:szCs w:val="24"/>
        </w:rPr>
        <w:t>Пон</w:t>
      </w:r>
      <w:r w:rsidR="006F3544" w:rsidRPr="00425DD1">
        <w:rPr>
          <w:rFonts w:ascii="Palatino Linotype" w:hAnsi="Palatino Linotype" w:cs="Times New Roman CYR"/>
          <w:sz w:val="24"/>
          <w:szCs w:val="24"/>
        </w:rPr>
        <w:t xml:space="preserve">ятно, что после столь значимого для монастыря события встал вопрос о сооружении нового, каменного </w:t>
      </w:r>
      <w:r w:rsidR="00144A0C" w:rsidRPr="00425DD1">
        <w:rPr>
          <w:rFonts w:ascii="Palatino Linotype" w:hAnsi="Palatino Linotype" w:cs="Times New Roman CYR"/>
          <w:sz w:val="24"/>
          <w:szCs w:val="24"/>
        </w:rPr>
        <w:t xml:space="preserve">храма на месте прежнего. </w:t>
      </w:r>
      <w:r w:rsidR="001D3D5B" w:rsidRPr="00425DD1">
        <w:rPr>
          <w:rFonts w:ascii="Palatino Linotype" w:hAnsi="Palatino Linotype" w:cs="Times New Roman CYR"/>
          <w:sz w:val="24"/>
          <w:szCs w:val="24"/>
        </w:rPr>
        <w:t>На время строительства рака с мощами была перенесена в деревянную, тоже Троицкую церковь, установленную неподал</w:t>
      </w:r>
      <w:r w:rsidR="0016633F" w:rsidRPr="00425DD1">
        <w:rPr>
          <w:rFonts w:ascii="Palatino Linotype" w:hAnsi="Palatino Linotype" w:cs="Times New Roman CYR"/>
          <w:sz w:val="24"/>
          <w:szCs w:val="24"/>
        </w:rPr>
        <w:t>ё</w:t>
      </w:r>
      <w:r w:rsidR="001D3D5B" w:rsidRPr="00425DD1">
        <w:rPr>
          <w:rFonts w:ascii="Palatino Linotype" w:hAnsi="Palatino Linotype" w:cs="Times New Roman CYR"/>
          <w:sz w:val="24"/>
          <w:szCs w:val="24"/>
        </w:rPr>
        <w:t xml:space="preserve">ку, </w:t>
      </w:r>
      <w:r w:rsidR="0016633F" w:rsidRPr="00425DD1">
        <w:rPr>
          <w:rFonts w:ascii="Palatino Linotype" w:hAnsi="Palatino Linotype" w:cs="Times New Roman CYR"/>
          <w:sz w:val="24"/>
          <w:szCs w:val="24"/>
        </w:rPr>
        <w:t xml:space="preserve">– </w:t>
      </w:r>
      <w:r w:rsidR="005462B2" w:rsidRPr="00425DD1">
        <w:rPr>
          <w:rFonts w:ascii="Palatino Linotype" w:hAnsi="Palatino Linotype" w:cs="Times New Roman CYR"/>
          <w:sz w:val="24"/>
          <w:szCs w:val="24"/>
        </w:rPr>
        <w:t xml:space="preserve">как раз </w:t>
      </w:r>
      <w:r w:rsidR="001D3D5B" w:rsidRPr="00425DD1">
        <w:rPr>
          <w:rFonts w:ascii="Palatino Linotype" w:hAnsi="Palatino Linotype" w:cs="Times New Roman CYR"/>
          <w:sz w:val="24"/>
          <w:szCs w:val="24"/>
        </w:rPr>
        <w:t xml:space="preserve">туда, где сейчас стоит церковь Сошествия Святого Духа. </w:t>
      </w:r>
      <w:r w:rsidR="00882B20" w:rsidRPr="00425DD1">
        <w:rPr>
          <w:rFonts w:ascii="Palatino Linotype" w:hAnsi="Palatino Linotype" w:cs="Times New Roman CYR"/>
          <w:sz w:val="24"/>
          <w:szCs w:val="24"/>
        </w:rPr>
        <w:t>П</w:t>
      </w:r>
      <w:r w:rsidR="001D3D5B" w:rsidRPr="00425DD1">
        <w:rPr>
          <w:rFonts w:ascii="Palatino Linotype" w:hAnsi="Palatino Linotype" w:cs="Times New Roman CYR"/>
          <w:sz w:val="24"/>
          <w:szCs w:val="24"/>
        </w:rPr>
        <w:t xml:space="preserve">о окончании работ </w:t>
      </w:r>
      <w:r w:rsidR="003C6F77" w:rsidRPr="00425DD1">
        <w:rPr>
          <w:rFonts w:ascii="Palatino Linotype" w:hAnsi="Palatino Linotype" w:cs="Times New Roman CYR"/>
          <w:sz w:val="24"/>
          <w:szCs w:val="24"/>
        </w:rPr>
        <w:t xml:space="preserve">реликвия была возвращена к месту первоначального </w:t>
      </w:r>
      <w:r w:rsidR="003C6F77" w:rsidRPr="00425DD1">
        <w:rPr>
          <w:rFonts w:ascii="Palatino Linotype" w:hAnsi="Palatino Linotype" w:cs="Times New Roman CYR"/>
          <w:sz w:val="24"/>
          <w:szCs w:val="24"/>
        </w:rPr>
        <w:lastRenderedPageBreak/>
        <w:t>упокоения</w:t>
      </w:r>
      <w:r w:rsidR="00A712A9" w:rsidRPr="00425DD1">
        <w:rPr>
          <w:rFonts w:ascii="Palatino Linotype" w:hAnsi="Palatino Linotype" w:cs="Times New Roman CYR"/>
          <w:sz w:val="24"/>
          <w:szCs w:val="24"/>
        </w:rPr>
        <w:t xml:space="preserve"> и размещена </w:t>
      </w:r>
      <w:r w:rsidR="007F7432" w:rsidRPr="00425DD1">
        <w:rPr>
          <w:rFonts w:ascii="Palatino Linotype" w:hAnsi="Palatino Linotype" w:cs="Times New Roman CYR"/>
          <w:sz w:val="24"/>
          <w:szCs w:val="24"/>
        </w:rPr>
        <w:t>там, где и сейчас ей могут поклониться</w:t>
      </w:r>
      <w:r w:rsidR="000E3EF8" w:rsidRPr="00425DD1">
        <w:rPr>
          <w:rFonts w:ascii="Palatino Linotype" w:hAnsi="Palatino Linotype" w:cs="Times New Roman CYR"/>
          <w:sz w:val="24"/>
          <w:szCs w:val="24"/>
        </w:rPr>
        <w:t xml:space="preserve"> верующие</w:t>
      </w:r>
      <w:r w:rsidR="0016633F" w:rsidRPr="00425DD1">
        <w:rPr>
          <w:rFonts w:ascii="Palatino Linotype" w:hAnsi="Palatino Linotype" w:cs="Times New Roman CYR"/>
          <w:sz w:val="24"/>
          <w:szCs w:val="24"/>
        </w:rPr>
        <w:t>,</w:t>
      </w:r>
      <w:r w:rsidR="00DA23E3" w:rsidRPr="00425DD1">
        <w:rPr>
          <w:rFonts w:ascii="Palatino Linotype" w:hAnsi="Palatino Linotype" w:cs="Times New Roman CYR"/>
          <w:sz w:val="24"/>
          <w:szCs w:val="24"/>
        </w:rPr>
        <w:t xml:space="preserve"> </w:t>
      </w:r>
      <w:r w:rsidR="00717D9C" w:rsidRPr="00425DD1">
        <w:rPr>
          <w:rFonts w:ascii="Palatino Linotype" w:hAnsi="Palatino Linotype" w:cs="Times New Roman CYR"/>
          <w:sz w:val="24"/>
          <w:szCs w:val="24"/>
        </w:rPr>
        <w:t>–</w:t>
      </w:r>
      <w:r w:rsidR="00DA23E3" w:rsidRPr="00425DD1">
        <w:rPr>
          <w:rFonts w:ascii="Palatino Linotype" w:hAnsi="Palatino Linotype" w:cs="Times New Roman CYR"/>
          <w:sz w:val="24"/>
          <w:szCs w:val="24"/>
        </w:rPr>
        <w:t xml:space="preserve"> </w:t>
      </w:r>
      <w:r w:rsidR="00717D9C" w:rsidRPr="00425DD1">
        <w:rPr>
          <w:rFonts w:ascii="Palatino Linotype" w:hAnsi="Palatino Linotype" w:cs="Times New Roman CYR"/>
          <w:sz w:val="24"/>
          <w:szCs w:val="24"/>
        </w:rPr>
        <w:t xml:space="preserve">на </w:t>
      </w:r>
      <w:r w:rsidR="00FD5712" w:rsidRPr="00FD5712">
        <w:rPr>
          <w:rFonts w:ascii="Palatino Linotype" w:hAnsi="Palatino Linotype" w:cs="Times New Roman CYR"/>
          <w:sz w:val="24"/>
          <w:szCs w:val="24"/>
          <w:highlight w:val="yellow"/>
        </w:rPr>
        <w:t>солее</w:t>
      </w:r>
      <w:r w:rsidR="00717D9C" w:rsidRPr="00425DD1">
        <w:rPr>
          <w:rFonts w:ascii="Palatino Linotype" w:hAnsi="Palatino Linotype" w:cs="Times New Roman CYR"/>
          <w:sz w:val="24"/>
          <w:szCs w:val="24"/>
        </w:rPr>
        <w:t xml:space="preserve"> у южной стены</w:t>
      </w:r>
      <w:r w:rsidR="00E319EF" w:rsidRPr="00425DD1">
        <w:rPr>
          <w:rFonts w:ascii="Palatino Linotype" w:hAnsi="Palatino Linotype" w:cs="Times New Roman CYR"/>
          <w:sz w:val="24"/>
          <w:szCs w:val="24"/>
        </w:rPr>
        <w:t xml:space="preserve"> Троицкого собора.</w:t>
      </w:r>
    </w:p>
    <w:p w14:paraId="3D03BF38" w14:textId="7C36471D" w:rsidR="00105093" w:rsidRPr="00425DD1" w:rsidRDefault="00105093" w:rsidP="00ED2367">
      <w:pPr>
        <w:widowControl w:val="0"/>
        <w:autoSpaceDE w:val="0"/>
        <w:autoSpaceDN w:val="0"/>
        <w:adjustRightInd w:val="0"/>
        <w:spacing w:after="0" w:line="240" w:lineRule="auto"/>
        <w:ind w:firstLine="284"/>
        <w:jc w:val="both"/>
        <w:rPr>
          <w:rFonts w:ascii="Palatino Linotype" w:hAnsi="Palatino Linotype" w:cs="Times New Roman CYR"/>
          <w:sz w:val="24"/>
          <w:szCs w:val="24"/>
        </w:rPr>
      </w:pPr>
      <w:r w:rsidRPr="00425DD1">
        <w:rPr>
          <w:rFonts w:ascii="Palatino Linotype" w:hAnsi="Palatino Linotype" w:cs="Times New Roman CYR"/>
          <w:sz w:val="24"/>
          <w:szCs w:val="24"/>
        </w:rPr>
        <w:t>Таким образом, в обители оказалось сразу два Троицких храма, каменный и деревянный</w:t>
      </w:r>
      <w:r w:rsidRPr="00425DD1">
        <w:rPr>
          <w:rStyle w:val="a5"/>
          <w:rFonts w:ascii="Palatino Linotype" w:hAnsi="Palatino Linotype" w:cs="Times New Roman CYR"/>
          <w:sz w:val="24"/>
          <w:szCs w:val="24"/>
        </w:rPr>
        <w:footnoteReference w:id="5"/>
      </w:r>
      <w:r w:rsidRPr="00425DD1">
        <w:rPr>
          <w:rFonts w:ascii="Palatino Linotype" w:hAnsi="Palatino Linotype" w:cs="Times New Roman CYR"/>
          <w:sz w:val="24"/>
          <w:szCs w:val="24"/>
        </w:rPr>
        <w:t>. Очень важно, что с появлением на старом месте, над могилой Сергия Радонежского, белокаменного собора</w:t>
      </w:r>
      <w:r w:rsidR="00846D6B" w:rsidRPr="00425DD1">
        <w:rPr>
          <w:rFonts w:ascii="Palatino Linotype" w:hAnsi="Palatino Linotype" w:cs="Times New Roman CYR"/>
          <w:sz w:val="24"/>
          <w:szCs w:val="24"/>
        </w:rPr>
        <w:t>,</w:t>
      </w:r>
      <w:r w:rsidRPr="00425DD1">
        <w:rPr>
          <w:rFonts w:ascii="Palatino Linotype" w:hAnsi="Palatino Linotype" w:cs="Times New Roman CYR"/>
          <w:sz w:val="24"/>
          <w:szCs w:val="24"/>
        </w:rPr>
        <w:t xml:space="preserve"> деревянная церковь не могла быть </w:t>
      </w:r>
      <w:r w:rsidR="00B41FA7" w:rsidRPr="00425DD1">
        <w:rPr>
          <w:rFonts w:ascii="Palatino Linotype" w:hAnsi="Palatino Linotype" w:cs="Times New Roman CYR"/>
          <w:sz w:val="24"/>
          <w:szCs w:val="24"/>
        </w:rPr>
        <w:t xml:space="preserve">просто </w:t>
      </w:r>
      <w:r w:rsidRPr="00425DD1">
        <w:rPr>
          <w:rFonts w:ascii="Palatino Linotype" w:hAnsi="Palatino Linotype" w:cs="Times New Roman CYR"/>
          <w:sz w:val="24"/>
          <w:szCs w:val="24"/>
        </w:rPr>
        <w:t>разобрана за ненадобностью. Здание, в котором три года хранились святые мощи, оставалось вместилищем святости, навеки не упраздняемой. То</w:t>
      </w:r>
      <w:r w:rsidR="00BB79F3" w:rsidRPr="00425DD1">
        <w:rPr>
          <w:rFonts w:ascii="Palatino Linotype" w:hAnsi="Palatino Linotype" w:cs="Times New Roman CYR"/>
          <w:sz w:val="24"/>
          <w:szCs w:val="24"/>
        </w:rPr>
        <w:t xml:space="preserve"> </w:t>
      </w:r>
      <w:r w:rsidRPr="00425DD1">
        <w:rPr>
          <w:rFonts w:ascii="Palatino Linotype" w:hAnsi="Palatino Linotype" w:cs="Times New Roman CYR"/>
          <w:sz w:val="24"/>
          <w:szCs w:val="24"/>
        </w:rPr>
        <w:t xml:space="preserve">же самое можно сказать и о деревянной раке, </w:t>
      </w:r>
      <w:r w:rsidR="00B96D23" w:rsidRPr="00425DD1">
        <w:rPr>
          <w:rFonts w:ascii="Palatino Linotype" w:hAnsi="Palatino Linotype" w:cs="Times New Roman CYR"/>
          <w:sz w:val="24"/>
          <w:szCs w:val="24"/>
        </w:rPr>
        <w:t>в наши дни возвращ</w:t>
      </w:r>
      <w:r w:rsidR="00BB79F3" w:rsidRPr="00425DD1">
        <w:rPr>
          <w:rFonts w:ascii="Palatino Linotype" w:hAnsi="Palatino Linotype" w:cs="Times New Roman CYR"/>
          <w:sz w:val="24"/>
          <w:szCs w:val="24"/>
        </w:rPr>
        <w:t>ё</w:t>
      </w:r>
      <w:r w:rsidR="00B96D23" w:rsidRPr="00425DD1">
        <w:rPr>
          <w:rFonts w:ascii="Palatino Linotype" w:hAnsi="Palatino Linotype" w:cs="Times New Roman CYR"/>
          <w:sz w:val="24"/>
          <w:szCs w:val="24"/>
        </w:rPr>
        <w:t>нной</w:t>
      </w:r>
      <w:r w:rsidRPr="00425DD1">
        <w:rPr>
          <w:rFonts w:ascii="Palatino Linotype" w:hAnsi="Palatino Linotype" w:cs="Times New Roman CYR"/>
          <w:sz w:val="24"/>
          <w:szCs w:val="24"/>
        </w:rPr>
        <w:t xml:space="preserve"> в </w:t>
      </w:r>
      <w:r w:rsidR="00E9398E" w:rsidRPr="00425DD1">
        <w:rPr>
          <w:rFonts w:ascii="Palatino Linotype" w:hAnsi="Palatino Linotype" w:cs="Times New Roman CYR"/>
          <w:sz w:val="24"/>
          <w:szCs w:val="24"/>
        </w:rPr>
        <w:t xml:space="preserve">лаврский </w:t>
      </w:r>
      <w:r w:rsidRPr="00425DD1">
        <w:rPr>
          <w:rFonts w:ascii="Palatino Linotype" w:hAnsi="Palatino Linotype" w:cs="Times New Roman CYR"/>
          <w:sz w:val="24"/>
          <w:szCs w:val="24"/>
        </w:rPr>
        <w:t>Успенск</w:t>
      </w:r>
      <w:r w:rsidR="00E9398E" w:rsidRPr="00425DD1">
        <w:rPr>
          <w:rFonts w:ascii="Palatino Linotype" w:hAnsi="Palatino Linotype" w:cs="Times New Roman CYR"/>
          <w:sz w:val="24"/>
          <w:szCs w:val="24"/>
        </w:rPr>
        <w:t>ий</w:t>
      </w:r>
      <w:r w:rsidRPr="00425DD1">
        <w:rPr>
          <w:rFonts w:ascii="Palatino Linotype" w:hAnsi="Palatino Linotype" w:cs="Times New Roman CYR"/>
          <w:sz w:val="24"/>
          <w:szCs w:val="24"/>
        </w:rPr>
        <w:t xml:space="preserve"> собор, а до того </w:t>
      </w:r>
      <w:r w:rsidR="0006685F" w:rsidRPr="00425DD1">
        <w:rPr>
          <w:rFonts w:ascii="Palatino Linotype" w:hAnsi="Palatino Linotype" w:cs="Times New Roman CYR"/>
          <w:sz w:val="24"/>
          <w:szCs w:val="24"/>
        </w:rPr>
        <w:t>долгое время являвшейся</w:t>
      </w:r>
      <w:r w:rsidRPr="00425DD1">
        <w:rPr>
          <w:rFonts w:ascii="Palatino Linotype" w:hAnsi="Palatino Linotype" w:cs="Times New Roman CYR"/>
          <w:sz w:val="24"/>
          <w:szCs w:val="24"/>
        </w:rPr>
        <w:t xml:space="preserve"> главной реликвией </w:t>
      </w:r>
      <w:proofErr w:type="spellStart"/>
      <w:r w:rsidRPr="00425DD1">
        <w:rPr>
          <w:rFonts w:ascii="Palatino Linotype" w:hAnsi="Palatino Linotype" w:cs="Times New Roman CYR"/>
          <w:sz w:val="24"/>
          <w:szCs w:val="24"/>
        </w:rPr>
        <w:t>Спасо-Вифанско</w:t>
      </w:r>
      <w:r w:rsidR="0006685F" w:rsidRPr="00425DD1">
        <w:rPr>
          <w:rFonts w:ascii="Palatino Linotype" w:hAnsi="Palatino Linotype" w:cs="Times New Roman CYR"/>
          <w:sz w:val="24"/>
          <w:szCs w:val="24"/>
        </w:rPr>
        <w:t>го</w:t>
      </w:r>
      <w:proofErr w:type="spellEnd"/>
      <w:r w:rsidRPr="00425DD1">
        <w:rPr>
          <w:rFonts w:ascii="Palatino Linotype" w:hAnsi="Palatino Linotype" w:cs="Times New Roman CYR"/>
          <w:sz w:val="24"/>
          <w:szCs w:val="24"/>
        </w:rPr>
        <w:t xml:space="preserve"> монастыр</w:t>
      </w:r>
      <w:r w:rsidR="0006685F" w:rsidRPr="00425DD1">
        <w:rPr>
          <w:rFonts w:ascii="Palatino Linotype" w:hAnsi="Palatino Linotype" w:cs="Times New Roman CYR"/>
          <w:sz w:val="24"/>
          <w:szCs w:val="24"/>
        </w:rPr>
        <w:t>я</w:t>
      </w:r>
      <w:r w:rsidRPr="00425DD1">
        <w:rPr>
          <w:rFonts w:ascii="Palatino Linotype" w:hAnsi="Palatino Linotype" w:cs="Times New Roman CYR"/>
          <w:sz w:val="24"/>
          <w:szCs w:val="24"/>
        </w:rPr>
        <w:t xml:space="preserve">, куда </w:t>
      </w:r>
      <w:r w:rsidR="00BB79F3" w:rsidRPr="00425DD1">
        <w:rPr>
          <w:rFonts w:ascii="Palatino Linotype" w:hAnsi="Palatino Linotype" w:cs="Times New Roman CYR"/>
          <w:sz w:val="24"/>
          <w:szCs w:val="24"/>
        </w:rPr>
        <w:t xml:space="preserve">она </w:t>
      </w:r>
      <w:r w:rsidRPr="00425DD1">
        <w:rPr>
          <w:rFonts w:ascii="Palatino Linotype" w:hAnsi="Palatino Linotype" w:cs="Times New Roman CYR"/>
          <w:sz w:val="24"/>
          <w:szCs w:val="24"/>
        </w:rPr>
        <w:t>была перенесена по приказанию митрополита</w:t>
      </w:r>
      <w:r w:rsidR="00174E39" w:rsidRPr="00425DD1">
        <w:rPr>
          <w:rFonts w:ascii="Palatino Linotype" w:hAnsi="Palatino Linotype" w:cs="Times New Roman CYR"/>
          <w:sz w:val="24"/>
          <w:szCs w:val="24"/>
        </w:rPr>
        <w:t xml:space="preserve"> (тогда ещ</w:t>
      </w:r>
      <w:r w:rsidR="00BB79F3" w:rsidRPr="00425DD1">
        <w:rPr>
          <w:rFonts w:ascii="Palatino Linotype" w:hAnsi="Palatino Linotype" w:cs="Times New Roman CYR"/>
          <w:sz w:val="24"/>
          <w:szCs w:val="24"/>
        </w:rPr>
        <w:t>ё</w:t>
      </w:r>
      <w:r w:rsidR="00174E39" w:rsidRPr="00425DD1">
        <w:rPr>
          <w:rFonts w:ascii="Palatino Linotype" w:hAnsi="Palatino Linotype" w:cs="Times New Roman CYR"/>
          <w:sz w:val="24"/>
          <w:szCs w:val="24"/>
        </w:rPr>
        <w:t xml:space="preserve"> архиепископа)</w:t>
      </w:r>
      <w:r w:rsidRPr="00425DD1">
        <w:rPr>
          <w:rFonts w:ascii="Palatino Linotype" w:hAnsi="Palatino Linotype" w:cs="Times New Roman CYR"/>
          <w:sz w:val="24"/>
          <w:szCs w:val="24"/>
        </w:rPr>
        <w:t xml:space="preserve"> Платона (Левшина). Даже стеклянная крышка </w:t>
      </w:r>
      <w:r w:rsidR="00786E1D" w:rsidRPr="00425DD1">
        <w:rPr>
          <w:rFonts w:ascii="Palatino Linotype" w:hAnsi="Palatino Linotype" w:cs="Times New Roman CYR"/>
          <w:sz w:val="24"/>
          <w:szCs w:val="24"/>
        </w:rPr>
        <w:t>значительно</w:t>
      </w:r>
      <w:r w:rsidRPr="00425DD1">
        <w:rPr>
          <w:rFonts w:ascii="Palatino Linotype" w:hAnsi="Palatino Linotype" w:cs="Times New Roman CYR"/>
          <w:sz w:val="24"/>
          <w:szCs w:val="24"/>
        </w:rPr>
        <w:t xml:space="preserve"> более позднего времени, когда-то прикрывавшая уже пустую раку, по сей день бережно сохраняется в соборе Рождества Пресвятой Богородицы </w:t>
      </w:r>
      <w:proofErr w:type="spellStart"/>
      <w:r w:rsidRPr="00425DD1">
        <w:rPr>
          <w:rFonts w:ascii="Palatino Linotype" w:hAnsi="Palatino Linotype" w:cs="Times New Roman CYR"/>
          <w:sz w:val="24"/>
          <w:szCs w:val="24"/>
        </w:rPr>
        <w:t>Снетогорского</w:t>
      </w:r>
      <w:proofErr w:type="spellEnd"/>
      <w:r w:rsidRPr="00425DD1">
        <w:rPr>
          <w:rFonts w:ascii="Palatino Linotype" w:hAnsi="Palatino Linotype" w:cs="Times New Roman CYR"/>
          <w:sz w:val="24"/>
          <w:szCs w:val="24"/>
        </w:rPr>
        <w:t xml:space="preserve"> монастыря во Пскове.</w:t>
      </w:r>
    </w:p>
    <w:p w14:paraId="0F0D4586" w14:textId="14377BBF" w:rsidR="006147F3" w:rsidRPr="00425DD1" w:rsidRDefault="006147F3" w:rsidP="00ED2367">
      <w:pPr>
        <w:widowControl w:val="0"/>
        <w:autoSpaceDE w:val="0"/>
        <w:autoSpaceDN w:val="0"/>
        <w:adjustRightInd w:val="0"/>
        <w:spacing w:after="0" w:line="240" w:lineRule="auto"/>
        <w:ind w:firstLine="284"/>
        <w:jc w:val="both"/>
        <w:rPr>
          <w:rFonts w:ascii="Palatino Linotype" w:hAnsi="Palatino Linotype" w:cs="Times New Roman CYR"/>
          <w:sz w:val="24"/>
          <w:szCs w:val="24"/>
        </w:rPr>
      </w:pPr>
      <w:r w:rsidRPr="00425DD1">
        <w:rPr>
          <w:rFonts w:ascii="Palatino Linotype" w:hAnsi="Palatino Linotype" w:cs="Times New Roman CYR"/>
          <w:sz w:val="24"/>
          <w:szCs w:val="24"/>
        </w:rPr>
        <w:t>В 1476 году настал чер</w:t>
      </w:r>
      <w:r w:rsidR="00BB79F3" w:rsidRPr="00425DD1">
        <w:rPr>
          <w:rFonts w:ascii="Palatino Linotype" w:hAnsi="Palatino Linotype" w:cs="Times New Roman CYR"/>
          <w:sz w:val="24"/>
          <w:szCs w:val="24"/>
        </w:rPr>
        <w:t>ё</w:t>
      </w:r>
      <w:r w:rsidRPr="00425DD1">
        <w:rPr>
          <w:rFonts w:ascii="Palatino Linotype" w:hAnsi="Palatino Linotype" w:cs="Times New Roman CYR"/>
          <w:sz w:val="24"/>
          <w:szCs w:val="24"/>
        </w:rPr>
        <w:t xml:space="preserve">д и деревянному Троицкому храму – в будущем Духовскому – преобразиться в каменный. </w:t>
      </w:r>
      <w:r w:rsidR="00665CB3" w:rsidRPr="00425DD1">
        <w:rPr>
          <w:rFonts w:ascii="Palatino Linotype" w:hAnsi="Palatino Linotype" w:cs="Times New Roman CYR"/>
          <w:sz w:val="24"/>
          <w:szCs w:val="24"/>
        </w:rPr>
        <w:t xml:space="preserve">Типографский список </w:t>
      </w:r>
      <w:r w:rsidR="00BB79F3" w:rsidRPr="00425DD1">
        <w:rPr>
          <w:rFonts w:ascii="Palatino Linotype" w:hAnsi="Palatino Linotype" w:cs="Times New Roman CYR"/>
          <w:sz w:val="24"/>
          <w:szCs w:val="24"/>
        </w:rPr>
        <w:t>–</w:t>
      </w:r>
      <w:r w:rsidR="00665CB3" w:rsidRPr="00425DD1">
        <w:rPr>
          <w:rFonts w:ascii="Palatino Linotype" w:hAnsi="Palatino Linotype" w:cs="Times New Roman CYR"/>
          <w:sz w:val="24"/>
          <w:szCs w:val="24"/>
        </w:rPr>
        <w:t xml:space="preserve"> с</w:t>
      </w:r>
      <w:r w:rsidRPr="00425DD1">
        <w:rPr>
          <w:rFonts w:ascii="Palatino Linotype" w:hAnsi="Palatino Linotype" w:cs="Times New Roman CYR"/>
          <w:sz w:val="24"/>
          <w:szCs w:val="24"/>
        </w:rPr>
        <w:t>амая ранняя из дошедших до нас рукописей, датируем</w:t>
      </w:r>
      <w:r w:rsidR="00B33857" w:rsidRPr="00425DD1">
        <w:rPr>
          <w:rFonts w:ascii="Palatino Linotype" w:hAnsi="Palatino Linotype" w:cs="Times New Roman CYR"/>
          <w:sz w:val="24"/>
          <w:szCs w:val="24"/>
        </w:rPr>
        <w:t>ая</w:t>
      </w:r>
      <w:r w:rsidRPr="00425DD1">
        <w:rPr>
          <w:rFonts w:ascii="Palatino Linotype" w:hAnsi="Palatino Linotype" w:cs="Times New Roman CYR"/>
          <w:sz w:val="24"/>
          <w:szCs w:val="24"/>
        </w:rPr>
        <w:t xml:space="preserve"> концом XV </w:t>
      </w:r>
      <w:r w:rsidR="00BB79F3" w:rsidRPr="00425DD1">
        <w:rPr>
          <w:rFonts w:ascii="Palatino Linotype" w:hAnsi="Palatino Linotype" w:cs="Times New Roman CYR"/>
          <w:sz w:val="24"/>
          <w:szCs w:val="24"/>
        </w:rPr>
        <w:t>–</w:t>
      </w:r>
      <w:r w:rsidRPr="00425DD1">
        <w:rPr>
          <w:rFonts w:ascii="Palatino Linotype" w:hAnsi="Palatino Linotype" w:cs="Times New Roman CYR"/>
          <w:sz w:val="24"/>
          <w:szCs w:val="24"/>
        </w:rPr>
        <w:t xml:space="preserve"> началом XVI в</w:t>
      </w:r>
      <w:r w:rsidR="00BB79F3" w:rsidRPr="00425DD1">
        <w:rPr>
          <w:rFonts w:ascii="Palatino Linotype" w:hAnsi="Palatino Linotype" w:cs="Times New Roman CYR"/>
          <w:sz w:val="24"/>
          <w:szCs w:val="24"/>
        </w:rPr>
        <w:t>.</w:t>
      </w:r>
      <w:r w:rsidRPr="00425DD1">
        <w:rPr>
          <w:rFonts w:ascii="Palatino Linotype" w:hAnsi="Palatino Linotype" w:cs="Times New Roman CYR"/>
          <w:sz w:val="24"/>
          <w:szCs w:val="24"/>
        </w:rPr>
        <w:t xml:space="preserve">, говорит об этом лаконично: </w:t>
      </w:r>
      <w:r w:rsidRPr="00425DD1">
        <w:rPr>
          <w:rFonts w:ascii="Palatino Linotype" w:hAnsi="Palatino Linotype" w:cs="Times New Roman CYR"/>
          <w:i/>
          <w:iCs/>
          <w:sz w:val="24"/>
          <w:szCs w:val="24"/>
        </w:rPr>
        <w:t>«</w:t>
      </w:r>
      <w:r w:rsidRPr="00425DD1">
        <w:rPr>
          <w:rFonts w:ascii="Palatino Linotype" w:hAnsi="Palatino Linotype" w:cs="Times New Roman CYR"/>
          <w:sz w:val="24"/>
          <w:szCs w:val="24"/>
        </w:rPr>
        <w:t xml:space="preserve">Тое же весны </w:t>
      </w:r>
      <w:r w:rsidR="00BB79F3" w:rsidRPr="00425DD1">
        <w:rPr>
          <w:rFonts w:ascii="Palatino Linotype" w:hAnsi="Palatino Linotype" w:cs="Times New Roman CYR"/>
          <w:sz w:val="24"/>
          <w:szCs w:val="24"/>
        </w:rPr>
        <w:t>&lt;</w:t>
      </w:r>
      <w:r w:rsidRPr="00425DD1">
        <w:rPr>
          <w:rFonts w:ascii="Palatino Linotype" w:hAnsi="Palatino Linotype" w:cs="Times New Roman CYR"/>
          <w:sz w:val="24"/>
          <w:szCs w:val="24"/>
        </w:rPr>
        <w:t>1476 г.</w:t>
      </w:r>
      <w:r w:rsidR="00BB79F3" w:rsidRPr="00425DD1">
        <w:rPr>
          <w:rFonts w:ascii="Palatino Linotype" w:hAnsi="Palatino Linotype" w:cs="Times New Roman CYR"/>
          <w:sz w:val="24"/>
          <w:szCs w:val="24"/>
        </w:rPr>
        <w:t>&gt;</w:t>
      </w:r>
      <w:r w:rsidRPr="00425DD1">
        <w:rPr>
          <w:rFonts w:ascii="Palatino Linotype" w:hAnsi="Palatino Linotype" w:cs="Times New Roman CYR"/>
          <w:sz w:val="24"/>
          <w:szCs w:val="24"/>
        </w:rPr>
        <w:t xml:space="preserve"> заложена </w:t>
      </w:r>
      <w:proofErr w:type="spellStart"/>
      <w:r w:rsidRPr="00425DD1">
        <w:rPr>
          <w:rFonts w:ascii="Palatino Linotype" w:hAnsi="Palatino Linotype" w:cs="Times New Roman CYR"/>
          <w:sz w:val="24"/>
          <w:szCs w:val="24"/>
        </w:rPr>
        <w:t>бысть</w:t>
      </w:r>
      <w:proofErr w:type="spellEnd"/>
      <w:r w:rsidRPr="00425DD1">
        <w:rPr>
          <w:rFonts w:ascii="Palatino Linotype" w:hAnsi="Palatino Linotype" w:cs="Times New Roman CYR"/>
          <w:sz w:val="24"/>
          <w:szCs w:val="24"/>
        </w:rPr>
        <w:t xml:space="preserve">, почата </w:t>
      </w:r>
      <w:proofErr w:type="spellStart"/>
      <w:r w:rsidRPr="00425DD1">
        <w:rPr>
          <w:rFonts w:ascii="Palatino Linotype" w:hAnsi="Palatino Linotype" w:cs="Times New Roman CYR"/>
          <w:sz w:val="24"/>
          <w:szCs w:val="24"/>
        </w:rPr>
        <w:t>делати</w:t>
      </w:r>
      <w:proofErr w:type="spellEnd"/>
      <w:r w:rsidRPr="00425DD1">
        <w:rPr>
          <w:rFonts w:ascii="Palatino Linotype" w:hAnsi="Palatino Linotype" w:cs="Times New Roman CYR"/>
          <w:sz w:val="24"/>
          <w:szCs w:val="24"/>
        </w:rPr>
        <w:t xml:space="preserve"> в Сергееве монастыре церковь </w:t>
      </w:r>
      <w:proofErr w:type="spellStart"/>
      <w:r w:rsidRPr="00425DD1">
        <w:rPr>
          <w:rFonts w:ascii="Palatino Linotype" w:hAnsi="Palatino Linotype" w:cs="Times New Roman CYR"/>
          <w:sz w:val="24"/>
          <w:szCs w:val="24"/>
        </w:rPr>
        <w:t>святыя</w:t>
      </w:r>
      <w:proofErr w:type="spellEnd"/>
      <w:r w:rsidRPr="00425DD1">
        <w:rPr>
          <w:rFonts w:ascii="Palatino Linotype" w:hAnsi="Palatino Linotype" w:cs="Times New Roman CYR"/>
          <w:sz w:val="24"/>
          <w:szCs w:val="24"/>
        </w:rPr>
        <w:t xml:space="preserve"> Троица, кирпичная, </w:t>
      </w:r>
      <w:proofErr w:type="spellStart"/>
      <w:r w:rsidRPr="00425DD1">
        <w:rPr>
          <w:rFonts w:ascii="Palatino Linotype" w:hAnsi="Palatino Linotype" w:cs="Times New Roman CYR"/>
          <w:sz w:val="24"/>
          <w:szCs w:val="24"/>
        </w:rPr>
        <w:t>дроугая</w:t>
      </w:r>
      <w:proofErr w:type="spellEnd"/>
      <w:r w:rsidRPr="00425DD1">
        <w:rPr>
          <w:rFonts w:ascii="Palatino Linotype" w:hAnsi="Palatino Linotype" w:cs="Times New Roman CYR"/>
          <w:sz w:val="24"/>
          <w:szCs w:val="24"/>
        </w:rPr>
        <w:t xml:space="preserve">, на месте </w:t>
      </w:r>
      <w:proofErr w:type="spellStart"/>
      <w:r w:rsidRPr="00425DD1">
        <w:rPr>
          <w:rFonts w:ascii="Palatino Linotype" w:hAnsi="Palatino Linotype" w:cs="Times New Roman CYR"/>
          <w:sz w:val="24"/>
          <w:szCs w:val="24"/>
        </w:rPr>
        <w:t>деревянныя</w:t>
      </w:r>
      <w:proofErr w:type="spellEnd"/>
      <w:r w:rsidRPr="00425DD1">
        <w:rPr>
          <w:rFonts w:ascii="Palatino Linotype" w:hAnsi="Palatino Linotype" w:cs="Times New Roman CYR"/>
          <w:sz w:val="24"/>
          <w:szCs w:val="24"/>
        </w:rPr>
        <w:t xml:space="preserve"> церкви</w:t>
      </w:r>
      <w:r w:rsidRPr="00425DD1">
        <w:rPr>
          <w:rFonts w:ascii="Palatino Linotype" w:hAnsi="Palatino Linotype" w:cs="Times New Roman CYR"/>
          <w:i/>
          <w:iCs/>
          <w:sz w:val="24"/>
          <w:szCs w:val="24"/>
        </w:rPr>
        <w:t>»</w:t>
      </w:r>
      <w:r w:rsidR="00BB79F3" w:rsidRPr="00425DD1">
        <w:rPr>
          <w:rFonts w:ascii="Palatino Linotype" w:hAnsi="Palatino Linotype" w:cs="Times New Roman CYR"/>
          <w:sz w:val="24"/>
          <w:szCs w:val="24"/>
        </w:rPr>
        <w:t xml:space="preserve"> [ПСРЛ 1921, 195]</w:t>
      </w:r>
      <w:r w:rsidRPr="00425DD1">
        <w:rPr>
          <w:rFonts w:ascii="Palatino Linotype" w:hAnsi="Palatino Linotype" w:cs="Times New Roman CYR"/>
          <w:sz w:val="24"/>
          <w:szCs w:val="24"/>
        </w:rPr>
        <w:t>.</w:t>
      </w:r>
    </w:p>
    <w:p w14:paraId="7846F296" w14:textId="6A74C645" w:rsidR="00106E74" w:rsidRPr="00425DD1" w:rsidRDefault="00106E74" w:rsidP="00ED2367">
      <w:pPr>
        <w:spacing w:after="0" w:line="240" w:lineRule="auto"/>
        <w:ind w:firstLine="284"/>
        <w:jc w:val="both"/>
        <w:rPr>
          <w:rFonts w:ascii="Palatino Linotype" w:hAnsi="Palatino Linotype" w:cs="Times New Roman CYR"/>
          <w:sz w:val="24"/>
          <w:szCs w:val="24"/>
        </w:rPr>
      </w:pPr>
      <w:r w:rsidRPr="00425DD1">
        <w:rPr>
          <w:rFonts w:ascii="Palatino Linotype" w:hAnsi="Palatino Linotype" w:cs="Times New Roman CYR"/>
          <w:sz w:val="24"/>
          <w:szCs w:val="24"/>
        </w:rPr>
        <w:t>В этом коротком известии ещ</w:t>
      </w:r>
      <w:r w:rsidR="0089442A" w:rsidRPr="00425DD1">
        <w:rPr>
          <w:rFonts w:ascii="Palatino Linotype" w:hAnsi="Palatino Linotype" w:cs="Times New Roman CYR"/>
          <w:sz w:val="24"/>
          <w:szCs w:val="24"/>
        </w:rPr>
        <w:t>ё</w:t>
      </w:r>
      <w:r w:rsidRPr="00425DD1">
        <w:rPr>
          <w:rFonts w:ascii="Palatino Linotype" w:hAnsi="Palatino Linotype" w:cs="Times New Roman CYR"/>
          <w:sz w:val="24"/>
          <w:szCs w:val="24"/>
        </w:rPr>
        <w:t xml:space="preserve"> не отражен тот факт, что в 70-х годах XV века Духовская (тогда ещ</w:t>
      </w:r>
      <w:r w:rsidR="0089442A" w:rsidRPr="00425DD1">
        <w:rPr>
          <w:rFonts w:ascii="Palatino Linotype" w:hAnsi="Palatino Linotype" w:cs="Times New Roman CYR"/>
          <w:sz w:val="24"/>
          <w:szCs w:val="24"/>
        </w:rPr>
        <w:t>ё</w:t>
      </w:r>
      <w:r w:rsidRPr="00425DD1">
        <w:rPr>
          <w:rFonts w:ascii="Palatino Linotype" w:hAnsi="Palatino Linotype" w:cs="Times New Roman CYR"/>
          <w:sz w:val="24"/>
          <w:szCs w:val="24"/>
        </w:rPr>
        <w:t xml:space="preserve"> Троицкая) церковь оказалась в центре событий</w:t>
      </w:r>
      <w:r w:rsidR="0089442A" w:rsidRPr="00425DD1">
        <w:rPr>
          <w:rFonts w:ascii="Palatino Linotype" w:hAnsi="Palatino Linotype" w:cs="Times New Roman CYR"/>
          <w:sz w:val="24"/>
          <w:szCs w:val="24"/>
        </w:rPr>
        <w:t>,</w:t>
      </w:r>
      <w:r w:rsidR="00E56E68" w:rsidRPr="00425DD1">
        <w:rPr>
          <w:rFonts w:ascii="Palatino Linotype" w:hAnsi="Palatino Linotype" w:cs="Times New Roman CYR"/>
          <w:sz w:val="24"/>
          <w:szCs w:val="24"/>
        </w:rPr>
        <w:t xml:space="preserve"> без преувеличения </w:t>
      </w:r>
      <w:r w:rsidRPr="00425DD1">
        <w:rPr>
          <w:rFonts w:ascii="Palatino Linotype" w:hAnsi="Palatino Linotype" w:cs="Times New Roman CYR"/>
          <w:sz w:val="24"/>
          <w:szCs w:val="24"/>
        </w:rPr>
        <w:t>поворотны</w:t>
      </w:r>
      <w:r w:rsidR="00D73DB9" w:rsidRPr="00425DD1">
        <w:rPr>
          <w:rFonts w:ascii="Palatino Linotype" w:hAnsi="Palatino Linotype" w:cs="Times New Roman CYR"/>
          <w:sz w:val="24"/>
          <w:szCs w:val="24"/>
        </w:rPr>
        <w:t>х</w:t>
      </w:r>
      <w:r w:rsidRPr="00425DD1">
        <w:rPr>
          <w:rFonts w:ascii="Palatino Linotype" w:hAnsi="Palatino Linotype" w:cs="Times New Roman CYR"/>
          <w:sz w:val="24"/>
          <w:szCs w:val="24"/>
        </w:rPr>
        <w:t xml:space="preserve"> в истории русской архитектуры. В 1474 году после «труса» рухнули стены и своды строившегося Успенского собора</w:t>
      </w:r>
      <w:r w:rsidR="00A650A1" w:rsidRPr="00425DD1">
        <w:rPr>
          <w:rFonts w:ascii="Palatino Linotype" w:hAnsi="Palatino Linotype" w:cs="Times New Roman CYR"/>
          <w:sz w:val="24"/>
          <w:szCs w:val="24"/>
        </w:rPr>
        <w:t xml:space="preserve"> Московского Кремля</w:t>
      </w:r>
      <w:r w:rsidRPr="00425DD1">
        <w:rPr>
          <w:rFonts w:ascii="Palatino Linotype" w:hAnsi="Palatino Linotype" w:cs="Times New Roman CYR"/>
          <w:sz w:val="24"/>
          <w:szCs w:val="24"/>
        </w:rPr>
        <w:t>. Как сообщает вторая Софийская летопись (</w:t>
      </w:r>
      <w:r w:rsidRPr="00425DD1">
        <w:rPr>
          <w:rFonts w:ascii="Palatino Linotype" w:hAnsi="Palatino Linotype"/>
          <w:sz w:val="24"/>
          <w:szCs w:val="24"/>
        </w:rPr>
        <w:t>нач</w:t>
      </w:r>
      <w:r w:rsidR="0089442A" w:rsidRPr="00425DD1">
        <w:rPr>
          <w:rFonts w:ascii="Palatino Linotype" w:hAnsi="Palatino Linotype"/>
          <w:sz w:val="24"/>
          <w:szCs w:val="24"/>
        </w:rPr>
        <w:t>.</w:t>
      </w:r>
      <w:r w:rsidRPr="00425DD1">
        <w:rPr>
          <w:rFonts w:ascii="Palatino Linotype" w:hAnsi="Palatino Linotype"/>
          <w:sz w:val="24"/>
          <w:szCs w:val="24"/>
        </w:rPr>
        <w:t xml:space="preserve"> XVI в</w:t>
      </w:r>
      <w:r w:rsidR="0089442A" w:rsidRPr="00425DD1">
        <w:rPr>
          <w:rFonts w:ascii="Palatino Linotype" w:hAnsi="Palatino Linotype"/>
          <w:sz w:val="24"/>
          <w:szCs w:val="24"/>
        </w:rPr>
        <w:t>.</w:t>
      </w:r>
      <w:r w:rsidRPr="00425DD1">
        <w:rPr>
          <w:rFonts w:ascii="Palatino Linotype" w:hAnsi="Palatino Linotype"/>
          <w:sz w:val="24"/>
          <w:szCs w:val="24"/>
        </w:rPr>
        <w:t>)</w:t>
      </w:r>
      <w:r w:rsidRPr="00425DD1">
        <w:rPr>
          <w:rFonts w:ascii="Palatino Linotype" w:hAnsi="Palatino Linotype" w:cs="Times New Roman CYR"/>
          <w:sz w:val="24"/>
          <w:szCs w:val="24"/>
        </w:rPr>
        <w:t xml:space="preserve">, великий князь Иван Третий, </w:t>
      </w:r>
      <w:r w:rsidR="003416AC" w:rsidRPr="00425DD1">
        <w:rPr>
          <w:rFonts w:ascii="Palatino Linotype" w:hAnsi="Palatino Linotype" w:cs="Times New Roman CYR"/>
          <w:sz w:val="24"/>
          <w:szCs w:val="24"/>
        </w:rPr>
        <w:t>чтобы понять причины и справиться с последствиями этой катастрофы</w:t>
      </w:r>
      <w:r w:rsidR="000E0B9E" w:rsidRPr="00425DD1">
        <w:rPr>
          <w:rFonts w:ascii="Palatino Linotype" w:hAnsi="Palatino Linotype" w:cs="Times New Roman CYR"/>
          <w:sz w:val="24"/>
          <w:szCs w:val="24"/>
        </w:rPr>
        <w:t xml:space="preserve">, </w:t>
      </w:r>
      <w:r w:rsidR="00E564EF" w:rsidRPr="00425DD1">
        <w:rPr>
          <w:rFonts w:ascii="Palatino Linotype" w:hAnsi="Palatino Linotype" w:cs="Times New Roman CYR"/>
          <w:sz w:val="24"/>
          <w:szCs w:val="24"/>
        </w:rPr>
        <w:t>очевидно</w:t>
      </w:r>
      <w:r w:rsidR="00E52B8B" w:rsidRPr="00425DD1">
        <w:rPr>
          <w:rFonts w:ascii="Palatino Linotype" w:hAnsi="Palatino Linotype" w:cs="Times New Roman CYR"/>
          <w:sz w:val="24"/>
          <w:szCs w:val="24"/>
        </w:rPr>
        <w:t>,</w:t>
      </w:r>
      <w:r w:rsidR="00E564EF" w:rsidRPr="00425DD1">
        <w:rPr>
          <w:rFonts w:ascii="Palatino Linotype" w:hAnsi="Palatino Linotype" w:cs="Times New Roman CYR"/>
          <w:sz w:val="24"/>
          <w:szCs w:val="24"/>
        </w:rPr>
        <w:t xml:space="preserve"> не доверяя местным мастерам, </w:t>
      </w:r>
      <w:r w:rsidRPr="00425DD1">
        <w:rPr>
          <w:rFonts w:ascii="Palatino Linotype" w:hAnsi="Palatino Linotype" w:cs="Times New Roman CYR"/>
          <w:sz w:val="24"/>
          <w:szCs w:val="24"/>
        </w:rPr>
        <w:t xml:space="preserve">решил прибегнуть к услугам иногородних специалистов: </w:t>
      </w:r>
      <w:r w:rsidRPr="00425DD1">
        <w:rPr>
          <w:rFonts w:ascii="Palatino Linotype" w:hAnsi="Palatino Linotype"/>
          <w:sz w:val="24"/>
          <w:szCs w:val="24"/>
        </w:rPr>
        <w:t xml:space="preserve">«Посла же князь велики во </w:t>
      </w:r>
      <w:proofErr w:type="spellStart"/>
      <w:r w:rsidRPr="00425DD1">
        <w:rPr>
          <w:rFonts w:ascii="Palatino Linotype" w:hAnsi="Palatino Linotype"/>
          <w:sz w:val="24"/>
          <w:szCs w:val="24"/>
        </w:rPr>
        <w:t>Пьсков</w:t>
      </w:r>
      <w:proofErr w:type="spellEnd"/>
      <w:r w:rsidRPr="00425DD1">
        <w:rPr>
          <w:rFonts w:ascii="Palatino Linotype" w:hAnsi="Palatino Linotype"/>
          <w:sz w:val="24"/>
          <w:szCs w:val="24"/>
        </w:rPr>
        <w:t xml:space="preserve"> и </w:t>
      </w:r>
      <w:proofErr w:type="spellStart"/>
      <w:r w:rsidRPr="00425DD1">
        <w:rPr>
          <w:rFonts w:ascii="Palatino Linotype" w:hAnsi="Palatino Linotype"/>
          <w:sz w:val="24"/>
          <w:szCs w:val="24"/>
        </w:rPr>
        <w:t>повеле</w:t>
      </w:r>
      <w:proofErr w:type="spellEnd"/>
      <w:r w:rsidRPr="00425DD1">
        <w:rPr>
          <w:rFonts w:ascii="Palatino Linotype" w:hAnsi="Palatino Linotype"/>
          <w:sz w:val="24"/>
          <w:szCs w:val="24"/>
        </w:rPr>
        <w:t xml:space="preserve"> </w:t>
      </w:r>
      <w:proofErr w:type="spellStart"/>
      <w:r w:rsidRPr="00425DD1">
        <w:rPr>
          <w:rFonts w:ascii="Palatino Linotype" w:hAnsi="Palatino Linotype"/>
          <w:sz w:val="24"/>
          <w:szCs w:val="24"/>
        </w:rPr>
        <w:t>прислати</w:t>
      </w:r>
      <w:proofErr w:type="spellEnd"/>
      <w:r w:rsidRPr="00425DD1">
        <w:rPr>
          <w:rFonts w:ascii="Palatino Linotype" w:hAnsi="Palatino Linotype"/>
          <w:sz w:val="24"/>
          <w:szCs w:val="24"/>
        </w:rPr>
        <w:t xml:space="preserve"> мастеров церковных, и </w:t>
      </w:r>
      <w:proofErr w:type="spellStart"/>
      <w:r w:rsidRPr="00425DD1">
        <w:rPr>
          <w:rFonts w:ascii="Palatino Linotype" w:hAnsi="Palatino Linotype"/>
          <w:sz w:val="24"/>
          <w:szCs w:val="24"/>
        </w:rPr>
        <w:t>приведоша</w:t>
      </w:r>
      <w:proofErr w:type="spellEnd"/>
      <w:r w:rsidRPr="00425DD1">
        <w:rPr>
          <w:rFonts w:ascii="Palatino Linotype" w:hAnsi="Palatino Linotype"/>
          <w:sz w:val="24"/>
          <w:szCs w:val="24"/>
        </w:rPr>
        <w:t xml:space="preserve"> их; они же дела их (тех, кто строил рухнувший собор – </w:t>
      </w:r>
      <w:r w:rsidRPr="00425DD1">
        <w:rPr>
          <w:rFonts w:ascii="Palatino Linotype" w:hAnsi="Palatino Linotype"/>
          <w:i/>
          <w:iCs/>
          <w:sz w:val="24"/>
          <w:szCs w:val="24"/>
        </w:rPr>
        <w:t>С.К.</w:t>
      </w:r>
      <w:r w:rsidRPr="00425DD1">
        <w:rPr>
          <w:rFonts w:ascii="Palatino Linotype" w:hAnsi="Palatino Linotype"/>
          <w:sz w:val="24"/>
          <w:szCs w:val="24"/>
        </w:rPr>
        <w:t xml:space="preserve">) </w:t>
      </w:r>
      <w:proofErr w:type="spellStart"/>
      <w:r w:rsidRPr="00425DD1">
        <w:rPr>
          <w:rFonts w:ascii="Palatino Linotype" w:hAnsi="Palatino Linotype"/>
          <w:sz w:val="24"/>
          <w:szCs w:val="24"/>
        </w:rPr>
        <w:t>похвалиша</w:t>
      </w:r>
      <w:proofErr w:type="spellEnd"/>
      <w:r w:rsidRPr="00425DD1">
        <w:rPr>
          <w:rFonts w:ascii="Palatino Linotype" w:hAnsi="Palatino Linotype"/>
          <w:sz w:val="24"/>
          <w:szCs w:val="24"/>
        </w:rPr>
        <w:t xml:space="preserve">, что гладко делали, да </w:t>
      </w:r>
      <w:proofErr w:type="spellStart"/>
      <w:r w:rsidRPr="00425DD1">
        <w:rPr>
          <w:rFonts w:ascii="Palatino Linotype" w:hAnsi="Palatino Linotype"/>
          <w:sz w:val="24"/>
          <w:szCs w:val="24"/>
        </w:rPr>
        <w:t>похулиша</w:t>
      </w:r>
      <w:proofErr w:type="spellEnd"/>
      <w:r w:rsidRPr="00425DD1">
        <w:rPr>
          <w:rFonts w:ascii="Palatino Linotype" w:hAnsi="Palatino Linotype"/>
          <w:sz w:val="24"/>
          <w:szCs w:val="24"/>
        </w:rPr>
        <w:t xml:space="preserve"> дело извести, занеже жидко </w:t>
      </w:r>
      <w:proofErr w:type="spellStart"/>
      <w:r w:rsidRPr="00425DD1">
        <w:rPr>
          <w:rFonts w:ascii="Palatino Linotype" w:hAnsi="Palatino Linotype"/>
          <w:sz w:val="24"/>
          <w:szCs w:val="24"/>
        </w:rPr>
        <w:t>растворяху</w:t>
      </w:r>
      <w:proofErr w:type="spellEnd"/>
      <w:r w:rsidRPr="00425DD1">
        <w:rPr>
          <w:rFonts w:ascii="Palatino Linotype" w:hAnsi="Palatino Linotype"/>
          <w:sz w:val="24"/>
          <w:szCs w:val="24"/>
        </w:rPr>
        <w:t xml:space="preserve">, ино не </w:t>
      </w:r>
      <w:proofErr w:type="spellStart"/>
      <w:r w:rsidRPr="00425DD1">
        <w:rPr>
          <w:rFonts w:ascii="Palatino Linotype" w:hAnsi="Palatino Linotype"/>
          <w:sz w:val="24"/>
          <w:szCs w:val="24"/>
        </w:rPr>
        <w:t>клеевито</w:t>
      </w:r>
      <w:proofErr w:type="spellEnd"/>
      <w:r w:rsidRPr="00425DD1">
        <w:rPr>
          <w:rFonts w:ascii="Palatino Linotype" w:hAnsi="Palatino Linotype"/>
          <w:sz w:val="24"/>
          <w:szCs w:val="24"/>
        </w:rPr>
        <w:t xml:space="preserve">. Тогда князь великий отпусти: иже последи </w:t>
      </w:r>
      <w:proofErr w:type="spellStart"/>
      <w:r w:rsidRPr="00425DD1">
        <w:rPr>
          <w:rFonts w:ascii="Palatino Linotype" w:hAnsi="Palatino Linotype"/>
          <w:sz w:val="24"/>
          <w:szCs w:val="24"/>
        </w:rPr>
        <w:t>делаша</w:t>
      </w:r>
      <w:proofErr w:type="spellEnd"/>
      <w:r w:rsidRPr="00425DD1">
        <w:rPr>
          <w:rFonts w:ascii="Palatino Linotype" w:hAnsi="Palatino Linotype"/>
          <w:sz w:val="24"/>
          <w:szCs w:val="24"/>
        </w:rPr>
        <w:t xml:space="preserve"> святую Троицу в Сергееве монастыре, и Ивана </w:t>
      </w:r>
      <w:proofErr w:type="spellStart"/>
      <w:r w:rsidRPr="00425DD1">
        <w:rPr>
          <w:rFonts w:ascii="Palatino Linotype" w:hAnsi="Palatino Linotype"/>
          <w:sz w:val="24"/>
          <w:szCs w:val="24"/>
        </w:rPr>
        <w:t>Златоустаго</w:t>
      </w:r>
      <w:proofErr w:type="spellEnd"/>
      <w:r w:rsidRPr="00425DD1">
        <w:rPr>
          <w:rFonts w:ascii="Palatino Linotype" w:hAnsi="Palatino Linotype"/>
          <w:sz w:val="24"/>
          <w:szCs w:val="24"/>
        </w:rPr>
        <w:t xml:space="preserve"> на Москве, и </w:t>
      </w:r>
      <w:proofErr w:type="spellStart"/>
      <w:r w:rsidRPr="00425DD1">
        <w:rPr>
          <w:rFonts w:ascii="Palatino Linotype" w:hAnsi="Palatino Linotype"/>
          <w:sz w:val="24"/>
          <w:szCs w:val="24"/>
        </w:rPr>
        <w:t>С</w:t>
      </w:r>
      <w:r w:rsidR="00751C16" w:rsidRPr="00425DD1">
        <w:rPr>
          <w:rFonts w:ascii="Palatino Linotype" w:hAnsi="Palatino Linotype"/>
          <w:sz w:val="24"/>
          <w:szCs w:val="24"/>
        </w:rPr>
        <w:t>т</w:t>
      </w:r>
      <w:r w:rsidRPr="00425DD1">
        <w:rPr>
          <w:rFonts w:ascii="Palatino Linotype" w:hAnsi="Palatino Linotype"/>
          <w:sz w:val="24"/>
          <w:szCs w:val="24"/>
        </w:rPr>
        <w:t>ретение</w:t>
      </w:r>
      <w:proofErr w:type="spellEnd"/>
      <w:r w:rsidRPr="00425DD1">
        <w:rPr>
          <w:rFonts w:ascii="Palatino Linotype" w:hAnsi="Palatino Linotype"/>
          <w:sz w:val="24"/>
          <w:szCs w:val="24"/>
        </w:rPr>
        <w:t xml:space="preserve"> на Поле, и </w:t>
      </w:r>
      <w:proofErr w:type="spellStart"/>
      <w:r w:rsidRPr="00425DD1">
        <w:rPr>
          <w:rFonts w:ascii="Palatino Linotype" w:hAnsi="Palatino Linotype"/>
          <w:sz w:val="24"/>
          <w:szCs w:val="24"/>
        </w:rPr>
        <w:t>Риз</w:t>
      </w:r>
      <w:r w:rsidR="00751C16" w:rsidRPr="00425DD1">
        <w:rPr>
          <w:rFonts w:ascii="Palatino Linotype" w:hAnsi="Palatino Linotype"/>
          <w:sz w:val="24"/>
          <w:szCs w:val="24"/>
        </w:rPr>
        <w:t>ъ</w:t>
      </w:r>
      <w:r w:rsidRPr="00425DD1">
        <w:rPr>
          <w:rFonts w:ascii="Palatino Linotype" w:hAnsi="Palatino Linotype"/>
          <w:sz w:val="24"/>
          <w:szCs w:val="24"/>
        </w:rPr>
        <w:t>положение</w:t>
      </w:r>
      <w:proofErr w:type="spellEnd"/>
      <w:r w:rsidRPr="00425DD1">
        <w:rPr>
          <w:rFonts w:ascii="Palatino Linotype" w:hAnsi="Palatino Linotype"/>
          <w:sz w:val="24"/>
          <w:szCs w:val="24"/>
        </w:rPr>
        <w:t xml:space="preserve"> на </w:t>
      </w:r>
      <w:proofErr w:type="spellStart"/>
      <w:r w:rsidRPr="00425DD1">
        <w:rPr>
          <w:rFonts w:ascii="Palatino Linotype" w:hAnsi="Palatino Linotype"/>
          <w:sz w:val="24"/>
          <w:szCs w:val="24"/>
        </w:rPr>
        <w:t>митрополиче</w:t>
      </w:r>
      <w:proofErr w:type="spellEnd"/>
      <w:r w:rsidRPr="00425DD1">
        <w:rPr>
          <w:rFonts w:ascii="Palatino Linotype" w:hAnsi="Palatino Linotype"/>
          <w:sz w:val="24"/>
          <w:szCs w:val="24"/>
        </w:rPr>
        <w:t xml:space="preserve"> дворе, и Благовещение на великого князя дворе»</w:t>
      </w:r>
      <w:r w:rsidR="00A02C92" w:rsidRPr="00425DD1">
        <w:rPr>
          <w:rFonts w:ascii="Palatino Linotype" w:hAnsi="Palatino Linotype"/>
          <w:sz w:val="24"/>
          <w:szCs w:val="24"/>
        </w:rPr>
        <w:t xml:space="preserve"> [ПСРЛ 1853, 198]</w:t>
      </w:r>
      <w:r w:rsidRPr="00425DD1">
        <w:rPr>
          <w:rFonts w:ascii="Palatino Linotype" w:hAnsi="Palatino Linotype"/>
          <w:sz w:val="24"/>
          <w:szCs w:val="24"/>
        </w:rPr>
        <w:t xml:space="preserve">. </w:t>
      </w:r>
      <w:r w:rsidR="002C1E1B" w:rsidRPr="00425DD1">
        <w:rPr>
          <w:rFonts w:ascii="Palatino Linotype" w:hAnsi="Palatino Linotype"/>
          <w:sz w:val="24"/>
          <w:szCs w:val="24"/>
        </w:rPr>
        <w:t>И в том же документе позже</w:t>
      </w:r>
      <w:r w:rsidR="00442022" w:rsidRPr="00425DD1">
        <w:rPr>
          <w:rFonts w:ascii="Palatino Linotype" w:hAnsi="Palatino Linotype"/>
          <w:sz w:val="24"/>
          <w:szCs w:val="24"/>
        </w:rPr>
        <w:t xml:space="preserve">: </w:t>
      </w:r>
      <w:r w:rsidR="005A4B2E" w:rsidRPr="00425DD1">
        <w:rPr>
          <w:rFonts w:ascii="Palatino Linotype" w:hAnsi="Palatino Linotype"/>
          <w:sz w:val="24"/>
          <w:szCs w:val="24"/>
        </w:rPr>
        <w:t>«</w:t>
      </w:r>
      <w:r w:rsidR="00442022" w:rsidRPr="00425DD1">
        <w:rPr>
          <w:rFonts w:ascii="Palatino Linotype" w:hAnsi="Palatino Linotype" w:cs="Times New Roman CYR"/>
          <w:sz w:val="24"/>
          <w:szCs w:val="24"/>
        </w:rPr>
        <w:t xml:space="preserve">Того же лета </w:t>
      </w:r>
      <w:r w:rsidR="00A02C92" w:rsidRPr="00425DD1">
        <w:rPr>
          <w:rFonts w:ascii="Palatino Linotype" w:hAnsi="Palatino Linotype" w:cs="Times New Roman CYR"/>
          <w:sz w:val="24"/>
          <w:szCs w:val="24"/>
        </w:rPr>
        <w:t>&lt;</w:t>
      </w:r>
      <w:r w:rsidR="00442022" w:rsidRPr="00425DD1">
        <w:rPr>
          <w:rFonts w:ascii="Palatino Linotype" w:hAnsi="Palatino Linotype" w:cs="Times New Roman CYR"/>
          <w:sz w:val="24"/>
          <w:szCs w:val="24"/>
        </w:rPr>
        <w:t>1476</w:t>
      </w:r>
      <w:r w:rsidR="00A02C92" w:rsidRPr="00425DD1">
        <w:rPr>
          <w:rFonts w:ascii="Palatino Linotype" w:hAnsi="Palatino Linotype" w:cs="Times New Roman CYR"/>
          <w:sz w:val="24"/>
          <w:szCs w:val="24"/>
        </w:rPr>
        <w:t>&gt;</w:t>
      </w:r>
      <w:r w:rsidR="00442022" w:rsidRPr="00425DD1">
        <w:rPr>
          <w:rFonts w:ascii="Palatino Linotype" w:hAnsi="Palatino Linotype" w:cs="Times New Roman CYR"/>
          <w:sz w:val="24"/>
          <w:szCs w:val="24"/>
        </w:rPr>
        <w:t xml:space="preserve"> </w:t>
      </w:r>
      <w:proofErr w:type="spellStart"/>
      <w:r w:rsidR="00442022" w:rsidRPr="00425DD1">
        <w:rPr>
          <w:rFonts w:ascii="Palatino Linotype" w:hAnsi="Palatino Linotype" w:cs="Times New Roman CYR"/>
          <w:sz w:val="24"/>
          <w:szCs w:val="24"/>
        </w:rPr>
        <w:t>заложиша</w:t>
      </w:r>
      <w:proofErr w:type="spellEnd"/>
      <w:r w:rsidR="00442022" w:rsidRPr="00425DD1">
        <w:rPr>
          <w:rFonts w:ascii="Palatino Linotype" w:hAnsi="Palatino Linotype" w:cs="Times New Roman CYR"/>
          <w:sz w:val="24"/>
          <w:szCs w:val="24"/>
        </w:rPr>
        <w:t xml:space="preserve"> церковь камену в Сергееве монастыре Троицу псковские </w:t>
      </w:r>
      <w:proofErr w:type="spellStart"/>
      <w:r w:rsidR="00442022" w:rsidRPr="00425DD1">
        <w:rPr>
          <w:rFonts w:ascii="Palatino Linotype" w:hAnsi="Palatino Linotype" w:cs="Times New Roman CYR"/>
          <w:sz w:val="24"/>
          <w:szCs w:val="24"/>
        </w:rPr>
        <w:t>мастеры</w:t>
      </w:r>
      <w:proofErr w:type="spellEnd"/>
      <w:r w:rsidR="00442022" w:rsidRPr="00425DD1">
        <w:rPr>
          <w:rFonts w:ascii="Palatino Linotype" w:hAnsi="Palatino Linotype" w:cs="Times New Roman CYR"/>
          <w:sz w:val="24"/>
          <w:szCs w:val="24"/>
        </w:rPr>
        <w:t>»</w:t>
      </w:r>
      <w:r w:rsidR="00A02C92" w:rsidRPr="00425DD1">
        <w:rPr>
          <w:rFonts w:ascii="Palatino Linotype" w:hAnsi="Palatino Linotype" w:cs="Times New Roman CYR"/>
          <w:sz w:val="24"/>
          <w:szCs w:val="24"/>
        </w:rPr>
        <w:t xml:space="preserve"> </w:t>
      </w:r>
      <w:r w:rsidR="00A02C92" w:rsidRPr="00425DD1">
        <w:rPr>
          <w:rFonts w:ascii="Palatino Linotype" w:hAnsi="Palatino Linotype"/>
          <w:sz w:val="24"/>
          <w:szCs w:val="24"/>
        </w:rPr>
        <w:t>[ПСРЛ 1853, 206]</w:t>
      </w:r>
      <w:r w:rsidR="00442022" w:rsidRPr="00425DD1">
        <w:rPr>
          <w:rFonts w:ascii="Palatino Linotype" w:hAnsi="Palatino Linotype" w:cs="Times New Roman CYR"/>
          <w:sz w:val="24"/>
          <w:szCs w:val="24"/>
        </w:rPr>
        <w:t xml:space="preserve">. </w:t>
      </w:r>
      <w:r w:rsidRPr="00425DD1">
        <w:rPr>
          <w:rFonts w:ascii="Palatino Linotype" w:hAnsi="Palatino Linotype" w:cs="Times New Roman CYR"/>
          <w:sz w:val="24"/>
          <w:szCs w:val="24"/>
        </w:rPr>
        <w:t xml:space="preserve">Таким образом, скромный монастырский храм </w:t>
      </w:r>
      <w:r w:rsidR="002A7383" w:rsidRPr="00425DD1">
        <w:rPr>
          <w:rFonts w:ascii="Palatino Linotype" w:hAnsi="Palatino Linotype" w:cs="Times New Roman CYR"/>
          <w:sz w:val="24"/>
          <w:szCs w:val="24"/>
        </w:rPr>
        <w:t>оказался</w:t>
      </w:r>
      <w:r w:rsidRPr="00425DD1">
        <w:rPr>
          <w:rFonts w:ascii="Palatino Linotype" w:hAnsi="Palatino Linotype" w:cs="Times New Roman CYR"/>
          <w:sz w:val="24"/>
          <w:szCs w:val="24"/>
        </w:rPr>
        <w:t xml:space="preserve"> построен теми же зодчими, что возвели важнейшие постройки Кремл</w:t>
      </w:r>
      <w:r w:rsidR="00BC73D2" w:rsidRPr="00425DD1">
        <w:rPr>
          <w:rFonts w:ascii="Palatino Linotype" w:hAnsi="Palatino Linotype" w:cs="Times New Roman CYR"/>
          <w:sz w:val="24"/>
          <w:szCs w:val="24"/>
        </w:rPr>
        <w:t>я</w:t>
      </w:r>
      <w:r w:rsidRPr="00425DD1">
        <w:rPr>
          <w:rFonts w:ascii="Palatino Linotype" w:hAnsi="Palatino Linotype" w:cs="Times New Roman CYR"/>
          <w:sz w:val="24"/>
          <w:szCs w:val="24"/>
        </w:rPr>
        <w:t xml:space="preserve">, и, более того, в хрестоматиях по истории отечественной архитектуры он </w:t>
      </w:r>
      <w:r w:rsidR="00B87A90" w:rsidRPr="00425DD1">
        <w:rPr>
          <w:rFonts w:ascii="Palatino Linotype" w:hAnsi="Palatino Linotype" w:cs="Times New Roman CYR"/>
          <w:sz w:val="24"/>
          <w:szCs w:val="24"/>
        </w:rPr>
        <w:t>присутствует</w:t>
      </w:r>
      <w:r w:rsidRPr="00425DD1">
        <w:rPr>
          <w:rFonts w:ascii="Palatino Linotype" w:hAnsi="Palatino Linotype" w:cs="Times New Roman CYR"/>
          <w:sz w:val="24"/>
          <w:szCs w:val="24"/>
        </w:rPr>
        <w:t xml:space="preserve"> на тех страницах, где рассказывается о другом важнейшем событии – приглашении в Москву итальян</w:t>
      </w:r>
      <w:r w:rsidR="00A93ABA" w:rsidRPr="00425DD1">
        <w:rPr>
          <w:rFonts w:ascii="Palatino Linotype" w:hAnsi="Palatino Linotype" w:cs="Times New Roman CYR"/>
          <w:sz w:val="24"/>
          <w:szCs w:val="24"/>
        </w:rPr>
        <w:t xml:space="preserve">ца </w:t>
      </w:r>
      <w:r w:rsidRPr="00425DD1">
        <w:rPr>
          <w:rFonts w:ascii="Palatino Linotype" w:hAnsi="Palatino Linotype" w:cs="Times New Roman CYR"/>
          <w:sz w:val="24"/>
          <w:szCs w:val="24"/>
        </w:rPr>
        <w:t xml:space="preserve">Аристотеля Фиораванти и последовавшим за этим привлечением </w:t>
      </w:r>
      <w:r w:rsidR="00957069" w:rsidRPr="00425DD1">
        <w:rPr>
          <w:rFonts w:ascii="Palatino Linotype" w:hAnsi="Palatino Linotype" w:cs="Times New Roman CYR"/>
          <w:sz w:val="24"/>
          <w:szCs w:val="24"/>
        </w:rPr>
        <w:t xml:space="preserve">с Апеннинского полуострова целой </w:t>
      </w:r>
      <w:r w:rsidRPr="00425DD1">
        <w:rPr>
          <w:rFonts w:ascii="Palatino Linotype" w:hAnsi="Palatino Linotype" w:cs="Times New Roman CYR"/>
          <w:sz w:val="24"/>
          <w:szCs w:val="24"/>
        </w:rPr>
        <w:t xml:space="preserve">плеяды ренессансных </w:t>
      </w:r>
      <w:r w:rsidR="00957069" w:rsidRPr="00425DD1">
        <w:rPr>
          <w:rFonts w:ascii="Palatino Linotype" w:hAnsi="Palatino Linotype" w:cs="Times New Roman CYR"/>
          <w:sz w:val="24"/>
          <w:szCs w:val="24"/>
        </w:rPr>
        <w:t>архитекторов</w:t>
      </w:r>
      <w:r w:rsidRPr="00425DD1">
        <w:rPr>
          <w:rFonts w:ascii="Palatino Linotype" w:hAnsi="Palatino Linotype" w:cs="Times New Roman CYR"/>
          <w:sz w:val="24"/>
          <w:szCs w:val="24"/>
        </w:rPr>
        <w:t>.</w:t>
      </w:r>
    </w:p>
    <w:p w14:paraId="2AD0F808" w14:textId="75A9CA24" w:rsidR="00BA0844" w:rsidRPr="00425DD1" w:rsidRDefault="00633EB9" w:rsidP="00ED2367">
      <w:pPr>
        <w:spacing w:after="0" w:line="240" w:lineRule="auto"/>
        <w:ind w:firstLine="284"/>
        <w:jc w:val="both"/>
        <w:rPr>
          <w:rFonts w:ascii="Palatino Linotype" w:hAnsi="Palatino Linotype"/>
          <w:sz w:val="24"/>
          <w:szCs w:val="24"/>
        </w:rPr>
      </w:pPr>
      <w:r w:rsidRPr="00425DD1">
        <w:rPr>
          <w:rFonts w:ascii="Palatino Linotype" w:hAnsi="Palatino Linotype" w:cs="Times New Roman CYR"/>
          <w:sz w:val="24"/>
          <w:szCs w:val="24"/>
        </w:rPr>
        <w:lastRenderedPageBreak/>
        <w:t xml:space="preserve">Нужно отметить, что, хотя история с псковскими зодчими в Москве подтверждена несколькими письменными источниками и рассматривается современными историками как несомненная, в ней остаются </w:t>
      </w:r>
      <w:proofErr w:type="spellStart"/>
      <w:r w:rsidR="00AE1E63" w:rsidRPr="00425DD1">
        <w:rPr>
          <w:rFonts w:ascii="Palatino Linotype" w:hAnsi="Palatino Linotype" w:cs="Times New Roman CYR"/>
          <w:sz w:val="24"/>
          <w:szCs w:val="24"/>
        </w:rPr>
        <w:t>непрояснённые</w:t>
      </w:r>
      <w:proofErr w:type="spellEnd"/>
      <w:r w:rsidRPr="00425DD1">
        <w:rPr>
          <w:rFonts w:ascii="Palatino Linotype" w:hAnsi="Palatino Linotype" w:cs="Times New Roman CYR"/>
          <w:sz w:val="24"/>
          <w:szCs w:val="24"/>
        </w:rPr>
        <w:t xml:space="preserve"> аспекты. Дело в том, что </w:t>
      </w:r>
      <w:r w:rsidR="002623F6" w:rsidRPr="00425DD1">
        <w:rPr>
          <w:rFonts w:ascii="Palatino Linotype" w:hAnsi="Palatino Linotype" w:cs="Times New Roman CYR"/>
          <w:sz w:val="24"/>
          <w:szCs w:val="24"/>
        </w:rPr>
        <w:t>Псков</w:t>
      </w:r>
      <w:r w:rsidRPr="00425DD1">
        <w:rPr>
          <w:rFonts w:ascii="Palatino Linotype" w:hAnsi="Palatino Linotype" w:cs="Times New Roman CYR"/>
          <w:sz w:val="24"/>
          <w:szCs w:val="24"/>
        </w:rPr>
        <w:t xml:space="preserve"> практически не </w:t>
      </w:r>
      <w:r w:rsidR="00650444" w:rsidRPr="00425DD1">
        <w:rPr>
          <w:rFonts w:ascii="Palatino Linotype" w:hAnsi="Palatino Linotype" w:cs="Times New Roman CYR"/>
          <w:sz w:val="24"/>
          <w:szCs w:val="24"/>
        </w:rPr>
        <w:t>знал кирпич</w:t>
      </w:r>
      <w:r w:rsidR="00A476FA" w:rsidRPr="00425DD1">
        <w:rPr>
          <w:rFonts w:ascii="Palatino Linotype" w:hAnsi="Palatino Linotype" w:cs="Times New Roman CYR"/>
          <w:sz w:val="24"/>
          <w:szCs w:val="24"/>
        </w:rPr>
        <w:t>ей</w:t>
      </w:r>
      <w:r w:rsidR="00650444" w:rsidRPr="00425DD1">
        <w:rPr>
          <w:rFonts w:ascii="Palatino Linotype" w:hAnsi="Palatino Linotype" w:cs="Times New Roman CYR"/>
          <w:sz w:val="24"/>
          <w:szCs w:val="24"/>
        </w:rPr>
        <w:t xml:space="preserve"> </w:t>
      </w:r>
      <w:r w:rsidRPr="00425DD1">
        <w:rPr>
          <w:rFonts w:ascii="Palatino Linotype" w:hAnsi="Palatino Linotype" w:cs="Times New Roman CYR"/>
          <w:sz w:val="24"/>
          <w:szCs w:val="24"/>
        </w:rPr>
        <w:t xml:space="preserve">– </w:t>
      </w:r>
      <w:r w:rsidR="00FE3571" w:rsidRPr="00425DD1">
        <w:rPr>
          <w:rFonts w:ascii="Palatino Linotype" w:hAnsi="Palatino Linotype" w:cs="Times New Roman CYR"/>
          <w:sz w:val="24"/>
          <w:szCs w:val="24"/>
        </w:rPr>
        <w:t>эти изделия</w:t>
      </w:r>
      <w:r w:rsidR="00C60F7F" w:rsidRPr="00425DD1">
        <w:rPr>
          <w:rFonts w:ascii="Palatino Linotype" w:hAnsi="Palatino Linotype" w:cs="Times New Roman CYR"/>
          <w:sz w:val="24"/>
          <w:szCs w:val="24"/>
        </w:rPr>
        <w:t xml:space="preserve"> там</w:t>
      </w:r>
      <w:r w:rsidRPr="00425DD1">
        <w:rPr>
          <w:rFonts w:ascii="Palatino Linotype" w:hAnsi="Palatino Linotype" w:cs="Times New Roman CYR"/>
          <w:sz w:val="24"/>
          <w:szCs w:val="24"/>
        </w:rPr>
        <w:t xml:space="preserve"> был</w:t>
      </w:r>
      <w:r w:rsidR="00A476FA" w:rsidRPr="00425DD1">
        <w:rPr>
          <w:rFonts w:ascii="Palatino Linotype" w:hAnsi="Palatino Linotype" w:cs="Times New Roman CYR"/>
          <w:sz w:val="24"/>
          <w:szCs w:val="24"/>
        </w:rPr>
        <w:t>и</w:t>
      </w:r>
      <w:r w:rsidRPr="00425DD1">
        <w:rPr>
          <w:rFonts w:ascii="Palatino Linotype" w:hAnsi="Palatino Linotype" w:cs="Times New Roman CYR"/>
          <w:sz w:val="24"/>
          <w:szCs w:val="24"/>
        </w:rPr>
        <w:t xml:space="preserve"> не нуж</w:t>
      </w:r>
      <w:r w:rsidR="00A476FA" w:rsidRPr="00425DD1">
        <w:rPr>
          <w:rFonts w:ascii="Palatino Linotype" w:hAnsi="Palatino Linotype" w:cs="Times New Roman CYR"/>
          <w:sz w:val="24"/>
          <w:szCs w:val="24"/>
        </w:rPr>
        <w:t>ны</w:t>
      </w:r>
      <w:r w:rsidRPr="00425DD1">
        <w:rPr>
          <w:rFonts w:ascii="Palatino Linotype" w:hAnsi="Palatino Linotype" w:cs="Times New Roman CYR"/>
          <w:sz w:val="24"/>
          <w:szCs w:val="24"/>
        </w:rPr>
        <w:t xml:space="preserve">. </w:t>
      </w:r>
      <w:r w:rsidR="00BD54D3" w:rsidRPr="00425DD1">
        <w:rPr>
          <w:rFonts w:ascii="Palatino Linotype" w:hAnsi="Palatino Linotype" w:cs="Times New Roman CYR"/>
          <w:sz w:val="24"/>
          <w:szCs w:val="24"/>
        </w:rPr>
        <w:t>Псковичи</w:t>
      </w:r>
      <w:r w:rsidRPr="00425DD1">
        <w:rPr>
          <w:rFonts w:ascii="Palatino Linotype" w:hAnsi="Palatino Linotype" w:cs="Times New Roman CYR"/>
          <w:sz w:val="24"/>
          <w:szCs w:val="24"/>
        </w:rPr>
        <w:t xml:space="preserve"> строили из чрезвычайно удобного материала, лежавшего буквально под ногами</w:t>
      </w:r>
      <w:r w:rsidR="00AE1E63" w:rsidRPr="00425DD1">
        <w:rPr>
          <w:rFonts w:ascii="Palatino Linotype" w:hAnsi="Palatino Linotype" w:cs="Times New Roman CYR"/>
          <w:sz w:val="24"/>
          <w:szCs w:val="24"/>
        </w:rPr>
        <w:t>,</w:t>
      </w:r>
      <w:r w:rsidRPr="00425DD1">
        <w:rPr>
          <w:rFonts w:ascii="Palatino Linotype" w:hAnsi="Palatino Linotype" w:cs="Times New Roman CYR"/>
          <w:sz w:val="24"/>
          <w:szCs w:val="24"/>
        </w:rPr>
        <w:t xml:space="preserve"> – известнякового плитняка. Это практически готов</w:t>
      </w:r>
      <w:r w:rsidR="002A7C04" w:rsidRPr="00425DD1">
        <w:rPr>
          <w:rFonts w:ascii="Palatino Linotype" w:hAnsi="Palatino Linotype" w:cs="Times New Roman CYR"/>
          <w:sz w:val="24"/>
          <w:szCs w:val="24"/>
        </w:rPr>
        <w:t>ая</w:t>
      </w:r>
      <w:r w:rsidRPr="00425DD1">
        <w:rPr>
          <w:rFonts w:ascii="Palatino Linotype" w:hAnsi="Palatino Linotype" w:cs="Times New Roman CYR"/>
          <w:sz w:val="24"/>
          <w:szCs w:val="24"/>
        </w:rPr>
        <w:t xml:space="preserve"> к употреблению </w:t>
      </w:r>
      <w:r w:rsidR="002A7C04" w:rsidRPr="00425DD1">
        <w:rPr>
          <w:rFonts w:ascii="Palatino Linotype" w:hAnsi="Palatino Linotype" w:cs="Times New Roman CYR"/>
          <w:sz w:val="24"/>
          <w:szCs w:val="24"/>
        </w:rPr>
        <w:t>природная «плинфа»</w:t>
      </w:r>
      <w:r w:rsidRPr="00425DD1">
        <w:rPr>
          <w:rFonts w:ascii="Palatino Linotype" w:hAnsi="Palatino Linotype" w:cs="Times New Roman CYR"/>
          <w:sz w:val="24"/>
          <w:szCs w:val="24"/>
        </w:rPr>
        <w:t xml:space="preserve">, примерно той же прочности, что и </w:t>
      </w:r>
      <w:r w:rsidR="00057664" w:rsidRPr="00425DD1">
        <w:rPr>
          <w:rFonts w:ascii="Palatino Linotype" w:hAnsi="Palatino Linotype" w:cs="Times New Roman CYR"/>
          <w:sz w:val="24"/>
          <w:szCs w:val="24"/>
        </w:rPr>
        <w:t>керамическая</w:t>
      </w:r>
      <w:r w:rsidRPr="00425DD1">
        <w:rPr>
          <w:rFonts w:ascii="Palatino Linotype" w:hAnsi="Palatino Linotype" w:cs="Times New Roman CYR"/>
          <w:sz w:val="24"/>
          <w:szCs w:val="24"/>
        </w:rPr>
        <w:t>. Каким образом псковские знатоки «</w:t>
      </w:r>
      <w:proofErr w:type="spellStart"/>
      <w:r w:rsidRPr="00425DD1">
        <w:rPr>
          <w:rFonts w:ascii="Palatino Linotype" w:hAnsi="Palatino Linotype" w:cs="Times New Roman CYR"/>
          <w:sz w:val="24"/>
          <w:szCs w:val="24"/>
        </w:rPr>
        <w:t>каменосечной</w:t>
      </w:r>
      <w:proofErr w:type="spellEnd"/>
      <w:r w:rsidRPr="00425DD1">
        <w:rPr>
          <w:rFonts w:ascii="Palatino Linotype" w:hAnsi="Palatino Linotype" w:cs="Times New Roman CYR"/>
          <w:sz w:val="24"/>
          <w:szCs w:val="24"/>
        </w:rPr>
        <w:t xml:space="preserve"> хитрости» могли выступить в Москве экспертами качества </w:t>
      </w:r>
      <w:r w:rsidR="006C3F37" w:rsidRPr="00425DD1">
        <w:rPr>
          <w:rFonts w:ascii="Palatino Linotype" w:hAnsi="Palatino Linotype" w:cs="Times New Roman CYR"/>
          <w:sz w:val="24"/>
          <w:szCs w:val="24"/>
        </w:rPr>
        <w:t xml:space="preserve">традиционной </w:t>
      </w:r>
      <w:r w:rsidRPr="00425DD1">
        <w:rPr>
          <w:rFonts w:ascii="Palatino Linotype" w:hAnsi="Palatino Linotype" w:cs="Times New Roman CYR"/>
          <w:sz w:val="24"/>
          <w:szCs w:val="24"/>
        </w:rPr>
        <w:t>кирпичной кладки Успенского собора и, тем более, зачем их самих наняли строить здания из кирпича, ещ</w:t>
      </w:r>
      <w:r w:rsidR="00AE1E63" w:rsidRPr="00425DD1">
        <w:rPr>
          <w:rFonts w:ascii="Palatino Linotype" w:hAnsi="Palatino Linotype" w:cs="Times New Roman CYR"/>
          <w:sz w:val="24"/>
          <w:szCs w:val="24"/>
        </w:rPr>
        <w:t>ё</w:t>
      </w:r>
      <w:r w:rsidRPr="00425DD1">
        <w:rPr>
          <w:rFonts w:ascii="Palatino Linotype" w:hAnsi="Palatino Linotype" w:cs="Times New Roman CYR"/>
          <w:sz w:val="24"/>
          <w:szCs w:val="24"/>
        </w:rPr>
        <w:t xml:space="preserve"> предстоит уточнить. </w:t>
      </w:r>
      <w:r w:rsidR="00E26018" w:rsidRPr="00425DD1">
        <w:rPr>
          <w:rFonts w:ascii="Palatino Linotype" w:hAnsi="Palatino Linotype" w:cs="Times New Roman CYR"/>
          <w:sz w:val="24"/>
          <w:szCs w:val="24"/>
        </w:rPr>
        <w:t>Не исключено, что</w:t>
      </w:r>
      <w:r w:rsidRPr="00425DD1">
        <w:rPr>
          <w:rFonts w:ascii="Palatino Linotype" w:hAnsi="Palatino Linotype" w:cs="Times New Roman CYR"/>
          <w:sz w:val="24"/>
          <w:szCs w:val="24"/>
        </w:rPr>
        <w:t xml:space="preserve"> подсказка имеется в Воскресенской летописи, созданной уже в 1540-е годы. Можно предположить, что из Пскова вызвали не местную бригаду, а тех, кто успел поработать на Западе и перенять новейшие строительные технологии</w:t>
      </w:r>
      <w:r w:rsidR="00AE1E63" w:rsidRPr="00425DD1">
        <w:rPr>
          <w:rFonts w:ascii="Palatino Linotype" w:hAnsi="Palatino Linotype" w:cs="Times New Roman CYR"/>
          <w:sz w:val="24"/>
          <w:szCs w:val="24"/>
        </w:rPr>
        <w:t xml:space="preserve"> (как итальянские</w:t>
      </w:r>
      <w:r w:rsidRPr="00425DD1">
        <w:rPr>
          <w:rFonts w:ascii="Palatino Linotype" w:hAnsi="Palatino Linotype" w:cs="Times New Roman CYR"/>
          <w:sz w:val="24"/>
          <w:szCs w:val="24"/>
        </w:rPr>
        <w:t xml:space="preserve">, </w:t>
      </w:r>
      <w:r w:rsidR="00AE1E63" w:rsidRPr="00425DD1">
        <w:rPr>
          <w:rFonts w:ascii="Palatino Linotype" w:hAnsi="Palatino Linotype" w:cs="Times New Roman CYR"/>
          <w:sz w:val="24"/>
          <w:szCs w:val="24"/>
        </w:rPr>
        <w:t xml:space="preserve">так и североевропейские), </w:t>
      </w:r>
      <w:r w:rsidRPr="00425DD1">
        <w:rPr>
          <w:rFonts w:ascii="Palatino Linotype" w:hAnsi="Palatino Linotype" w:cs="Times New Roman CYR"/>
          <w:sz w:val="24"/>
          <w:szCs w:val="24"/>
        </w:rPr>
        <w:t>воспользоваться которыми</w:t>
      </w:r>
      <w:r w:rsidR="00AE1E63" w:rsidRPr="00425DD1">
        <w:rPr>
          <w:rFonts w:ascii="Palatino Linotype" w:hAnsi="Palatino Linotype" w:cs="Times New Roman CYR"/>
          <w:sz w:val="24"/>
          <w:szCs w:val="24"/>
        </w:rPr>
        <w:t xml:space="preserve"> </w:t>
      </w:r>
      <w:r w:rsidRPr="00425DD1">
        <w:rPr>
          <w:rFonts w:ascii="Palatino Linotype" w:hAnsi="Palatino Linotype" w:cs="Times New Roman CYR"/>
          <w:sz w:val="24"/>
          <w:szCs w:val="24"/>
        </w:rPr>
        <w:t xml:space="preserve">и хотел Иван Третий: </w:t>
      </w:r>
      <w:r w:rsidRPr="00425DD1">
        <w:rPr>
          <w:rFonts w:ascii="Palatino Linotype" w:hAnsi="Palatino Linotype"/>
          <w:i/>
          <w:iCs/>
          <w:sz w:val="24"/>
          <w:szCs w:val="24"/>
        </w:rPr>
        <w:t>«</w:t>
      </w:r>
      <w:r w:rsidRPr="00425DD1">
        <w:rPr>
          <w:rFonts w:ascii="Palatino Linotype" w:hAnsi="Palatino Linotype"/>
          <w:sz w:val="24"/>
          <w:szCs w:val="24"/>
        </w:rPr>
        <w:t xml:space="preserve">По сем же князь велики </w:t>
      </w:r>
      <w:proofErr w:type="spellStart"/>
      <w:r w:rsidRPr="00425DD1">
        <w:rPr>
          <w:rFonts w:ascii="Palatino Linotype" w:hAnsi="Palatino Linotype"/>
          <w:sz w:val="24"/>
          <w:szCs w:val="24"/>
        </w:rPr>
        <w:t>оставшие</w:t>
      </w:r>
      <w:proofErr w:type="spellEnd"/>
      <w:r w:rsidRPr="00425DD1">
        <w:rPr>
          <w:rFonts w:ascii="Palatino Linotype" w:hAnsi="Palatino Linotype"/>
          <w:sz w:val="24"/>
          <w:szCs w:val="24"/>
        </w:rPr>
        <w:t xml:space="preserve"> своды и столпи от </w:t>
      </w:r>
      <w:proofErr w:type="spellStart"/>
      <w:r w:rsidRPr="00425DD1">
        <w:rPr>
          <w:rFonts w:ascii="Palatino Linotype" w:hAnsi="Palatino Linotype"/>
          <w:sz w:val="24"/>
          <w:szCs w:val="24"/>
        </w:rPr>
        <w:t>южныа</w:t>
      </w:r>
      <w:proofErr w:type="spellEnd"/>
      <w:r w:rsidRPr="00425DD1">
        <w:rPr>
          <w:rFonts w:ascii="Palatino Linotype" w:hAnsi="Palatino Linotype"/>
          <w:sz w:val="24"/>
          <w:szCs w:val="24"/>
        </w:rPr>
        <w:t xml:space="preserve"> страны, и стену </w:t>
      </w:r>
      <w:proofErr w:type="spellStart"/>
      <w:r w:rsidRPr="00425DD1">
        <w:rPr>
          <w:rFonts w:ascii="Palatino Linotype" w:hAnsi="Palatino Linotype"/>
          <w:sz w:val="24"/>
          <w:szCs w:val="24"/>
        </w:rPr>
        <w:t>преднюю</w:t>
      </w:r>
      <w:proofErr w:type="spellEnd"/>
      <w:r w:rsidRPr="00425DD1">
        <w:rPr>
          <w:rFonts w:ascii="Palatino Linotype" w:hAnsi="Palatino Linotype"/>
          <w:sz w:val="24"/>
          <w:szCs w:val="24"/>
        </w:rPr>
        <w:t xml:space="preserve">, и </w:t>
      </w:r>
      <w:proofErr w:type="spellStart"/>
      <w:r w:rsidRPr="00425DD1">
        <w:rPr>
          <w:rFonts w:ascii="Palatino Linotype" w:hAnsi="Palatino Linotype"/>
          <w:sz w:val="24"/>
          <w:szCs w:val="24"/>
        </w:rPr>
        <w:t>оставшеи</w:t>
      </w:r>
      <w:proofErr w:type="spellEnd"/>
      <w:r w:rsidRPr="00425DD1">
        <w:rPr>
          <w:rFonts w:ascii="Palatino Linotype" w:hAnsi="Palatino Linotype"/>
          <w:sz w:val="24"/>
          <w:szCs w:val="24"/>
        </w:rPr>
        <w:t xml:space="preserve"> полати и южную стену </w:t>
      </w:r>
      <w:proofErr w:type="spellStart"/>
      <w:r w:rsidRPr="00425DD1">
        <w:rPr>
          <w:rFonts w:ascii="Palatino Linotype" w:hAnsi="Palatino Linotype"/>
          <w:sz w:val="24"/>
          <w:szCs w:val="24"/>
        </w:rPr>
        <w:t>повеле</w:t>
      </w:r>
      <w:proofErr w:type="spellEnd"/>
      <w:r w:rsidRPr="00425DD1">
        <w:rPr>
          <w:rFonts w:ascii="Palatino Linotype" w:hAnsi="Palatino Linotype"/>
          <w:sz w:val="24"/>
          <w:szCs w:val="24"/>
        </w:rPr>
        <w:t xml:space="preserve"> </w:t>
      </w:r>
      <w:proofErr w:type="spellStart"/>
      <w:r w:rsidRPr="00425DD1">
        <w:rPr>
          <w:rFonts w:ascii="Palatino Linotype" w:hAnsi="Palatino Linotype"/>
          <w:sz w:val="24"/>
          <w:szCs w:val="24"/>
        </w:rPr>
        <w:t>разбити</w:t>
      </w:r>
      <w:proofErr w:type="spellEnd"/>
      <w:r w:rsidRPr="00425DD1">
        <w:rPr>
          <w:rFonts w:ascii="Palatino Linotype" w:hAnsi="Palatino Linotype"/>
          <w:sz w:val="24"/>
          <w:szCs w:val="24"/>
        </w:rPr>
        <w:t xml:space="preserve">, понеже страшно бе войти </w:t>
      </w:r>
      <w:proofErr w:type="spellStart"/>
      <w:r w:rsidRPr="00425DD1">
        <w:rPr>
          <w:rFonts w:ascii="Palatino Linotype" w:hAnsi="Palatino Linotype"/>
          <w:sz w:val="24"/>
          <w:szCs w:val="24"/>
        </w:rPr>
        <w:t>поклонятися</w:t>
      </w:r>
      <w:proofErr w:type="spellEnd"/>
      <w:r w:rsidRPr="00425DD1">
        <w:rPr>
          <w:rFonts w:ascii="Palatino Linotype" w:hAnsi="Palatino Linotype"/>
          <w:sz w:val="24"/>
          <w:szCs w:val="24"/>
        </w:rPr>
        <w:t xml:space="preserve"> образу </w:t>
      </w:r>
      <w:r w:rsidR="00AE1E63" w:rsidRPr="00425DD1">
        <w:rPr>
          <w:rFonts w:ascii="Palatino Linotype" w:hAnsi="Palatino Linotype"/>
          <w:sz w:val="24"/>
          <w:szCs w:val="24"/>
        </w:rPr>
        <w:t>П</w:t>
      </w:r>
      <w:r w:rsidRPr="00425DD1">
        <w:rPr>
          <w:rFonts w:ascii="Palatino Linotype" w:hAnsi="Palatino Linotype"/>
          <w:sz w:val="24"/>
          <w:szCs w:val="24"/>
        </w:rPr>
        <w:t xml:space="preserve">речистые и гробу </w:t>
      </w:r>
      <w:proofErr w:type="spellStart"/>
      <w:r w:rsidRPr="00425DD1">
        <w:rPr>
          <w:rFonts w:ascii="Palatino Linotype" w:hAnsi="Palatino Linotype"/>
          <w:sz w:val="24"/>
          <w:szCs w:val="24"/>
        </w:rPr>
        <w:t>чюдотворца</w:t>
      </w:r>
      <w:proofErr w:type="spellEnd"/>
      <w:r w:rsidRPr="00425DD1">
        <w:rPr>
          <w:rFonts w:ascii="Palatino Linotype" w:hAnsi="Palatino Linotype"/>
          <w:sz w:val="24"/>
          <w:szCs w:val="24"/>
        </w:rPr>
        <w:t xml:space="preserve"> </w:t>
      </w:r>
      <w:r w:rsidR="00917749" w:rsidRPr="00425DD1">
        <w:rPr>
          <w:rFonts w:ascii="Palatino Linotype" w:hAnsi="Palatino Linotype"/>
          <w:sz w:val="24"/>
          <w:szCs w:val="24"/>
        </w:rPr>
        <w:t>П</w:t>
      </w:r>
      <w:r w:rsidRPr="00425DD1">
        <w:rPr>
          <w:rFonts w:ascii="Palatino Linotype" w:hAnsi="Palatino Linotype"/>
          <w:sz w:val="24"/>
          <w:szCs w:val="24"/>
        </w:rPr>
        <w:t xml:space="preserve">етра и прочих святитель, и посылает в Римскую землю мастеров дела </w:t>
      </w:r>
      <w:proofErr w:type="spellStart"/>
      <w:r w:rsidRPr="00425DD1">
        <w:rPr>
          <w:rFonts w:ascii="Palatino Linotype" w:hAnsi="Palatino Linotype"/>
          <w:sz w:val="24"/>
          <w:szCs w:val="24"/>
        </w:rPr>
        <w:t>каменосечец</w:t>
      </w:r>
      <w:proofErr w:type="spellEnd"/>
      <w:r w:rsidRPr="00425DD1">
        <w:rPr>
          <w:rFonts w:ascii="Palatino Linotype" w:hAnsi="Palatino Linotype"/>
          <w:sz w:val="24"/>
          <w:szCs w:val="24"/>
        </w:rPr>
        <w:t xml:space="preserve">, а иных </w:t>
      </w:r>
      <w:proofErr w:type="spellStart"/>
      <w:r w:rsidRPr="00425DD1">
        <w:rPr>
          <w:rFonts w:ascii="Palatino Linotype" w:hAnsi="Palatino Linotype"/>
          <w:sz w:val="24"/>
          <w:szCs w:val="24"/>
        </w:rPr>
        <w:t>повеле</w:t>
      </w:r>
      <w:proofErr w:type="spellEnd"/>
      <w:r w:rsidRPr="00425DD1">
        <w:rPr>
          <w:rFonts w:ascii="Palatino Linotype" w:hAnsi="Palatino Linotype"/>
          <w:sz w:val="24"/>
          <w:szCs w:val="24"/>
        </w:rPr>
        <w:t xml:space="preserve"> привести к себе из </w:t>
      </w:r>
      <w:proofErr w:type="spellStart"/>
      <w:r w:rsidRPr="00425DD1">
        <w:rPr>
          <w:rFonts w:ascii="Palatino Linotype" w:hAnsi="Palatino Linotype"/>
          <w:sz w:val="24"/>
          <w:szCs w:val="24"/>
        </w:rPr>
        <w:t>своея</w:t>
      </w:r>
      <w:proofErr w:type="spellEnd"/>
      <w:r w:rsidRPr="00425DD1">
        <w:rPr>
          <w:rFonts w:ascii="Palatino Linotype" w:hAnsi="Palatino Linotype"/>
          <w:sz w:val="24"/>
          <w:szCs w:val="24"/>
        </w:rPr>
        <w:t xml:space="preserve"> отчины изо Пскова, понеже </w:t>
      </w:r>
      <w:proofErr w:type="spellStart"/>
      <w:r w:rsidRPr="00425DD1">
        <w:rPr>
          <w:rFonts w:ascii="Palatino Linotype" w:hAnsi="Palatino Linotype"/>
          <w:sz w:val="24"/>
          <w:szCs w:val="24"/>
        </w:rPr>
        <w:t>бо</w:t>
      </w:r>
      <w:proofErr w:type="spellEnd"/>
      <w:r w:rsidRPr="00425DD1">
        <w:rPr>
          <w:rFonts w:ascii="Palatino Linotype" w:hAnsi="Palatino Linotype"/>
          <w:sz w:val="24"/>
          <w:szCs w:val="24"/>
        </w:rPr>
        <w:t xml:space="preserve"> и </w:t>
      </w:r>
      <w:proofErr w:type="spellStart"/>
      <w:r w:rsidRPr="00425DD1">
        <w:rPr>
          <w:rFonts w:ascii="Palatino Linotype" w:hAnsi="Palatino Linotype"/>
          <w:sz w:val="24"/>
          <w:szCs w:val="24"/>
        </w:rPr>
        <w:t>ти</w:t>
      </w:r>
      <w:proofErr w:type="spellEnd"/>
      <w:r w:rsidRPr="00425DD1">
        <w:rPr>
          <w:rFonts w:ascii="Palatino Linotype" w:hAnsi="Palatino Linotype"/>
          <w:sz w:val="24"/>
          <w:szCs w:val="24"/>
        </w:rPr>
        <w:t xml:space="preserve"> от Немец пришли </w:t>
      </w:r>
      <w:proofErr w:type="spellStart"/>
      <w:r w:rsidRPr="00425DD1">
        <w:rPr>
          <w:rFonts w:ascii="Palatino Linotype" w:hAnsi="Palatino Linotype"/>
          <w:sz w:val="24"/>
          <w:szCs w:val="24"/>
        </w:rPr>
        <w:t>навыкше</w:t>
      </w:r>
      <w:proofErr w:type="spellEnd"/>
      <w:r w:rsidRPr="00425DD1">
        <w:rPr>
          <w:rFonts w:ascii="Palatino Linotype" w:hAnsi="Palatino Linotype"/>
          <w:sz w:val="24"/>
          <w:szCs w:val="24"/>
        </w:rPr>
        <w:t xml:space="preserve">  тамо делу </w:t>
      </w:r>
      <w:proofErr w:type="spellStart"/>
      <w:r w:rsidRPr="00425DD1">
        <w:rPr>
          <w:rFonts w:ascii="Palatino Linotype" w:hAnsi="Palatino Linotype"/>
          <w:sz w:val="24"/>
          <w:szCs w:val="24"/>
        </w:rPr>
        <w:t>каменосечной</w:t>
      </w:r>
      <w:proofErr w:type="spellEnd"/>
      <w:r w:rsidRPr="00425DD1">
        <w:rPr>
          <w:rFonts w:ascii="Palatino Linotype" w:hAnsi="Palatino Linotype"/>
          <w:sz w:val="24"/>
          <w:szCs w:val="24"/>
        </w:rPr>
        <w:t xml:space="preserve"> хитрости»</w:t>
      </w:r>
      <w:r w:rsidR="00F93256" w:rsidRPr="00425DD1">
        <w:rPr>
          <w:rFonts w:ascii="Palatino Linotype" w:hAnsi="Palatino Linotype"/>
          <w:sz w:val="24"/>
          <w:szCs w:val="24"/>
        </w:rPr>
        <w:t xml:space="preserve"> [ПСРЛ 1859, 180]</w:t>
      </w:r>
      <w:r w:rsidRPr="00425DD1">
        <w:rPr>
          <w:rFonts w:ascii="Palatino Linotype" w:hAnsi="Palatino Linotype"/>
          <w:sz w:val="24"/>
          <w:szCs w:val="24"/>
        </w:rPr>
        <w:t>.</w:t>
      </w:r>
    </w:p>
    <w:p w14:paraId="3CECFD34" w14:textId="3D319E6C" w:rsidR="00633EB9" w:rsidRPr="00425DD1" w:rsidRDefault="0067789A" w:rsidP="00ED2367">
      <w:pPr>
        <w:spacing w:after="0" w:line="240" w:lineRule="auto"/>
        <w:ind w:firstLine="284"/>
        <w:jc w:val="both"/>
        <w:rPr>
          <w:rFonts w:ascii="Palatino Linotype" w:hAnsi="Palatino Linotype"/>
          <w:sz w:val="24"/>
          <w:szCs w:val="24"/>
        </w:rPr>
      </w:pPr>
      <w:r w:rsidRPr="00425DD1">
        <w:rPr>
          <w:rFonts w:ascii="Palatino Linotype" w:hAnsi="Palatino Linotype"/>
          <w:sz w:val="24"/>
          <w:szCs w:val="24"/>
        </w:rPr>
        <w:t>Нужно отметить, что и в XIX, и в первой половине ХХ века</w:t>
      </w:r>
      <w:r w:rsidRPr="00425DD1">
        <w:rPr>
          <w:rFonts w:ascii="Palatino Linotype" w:hAnsi="Palatino Linotype"/>
          <w:b/>
          <w:bCs/>
          <w:sz w:val="24"/>
          <w:szCs w:val="24"/>
        </w:rPr>
        <w:t xml:space="preserve"> </w:t>
      </w:r>
      <w:r w:rsidRPr="00425DD1">
        <w:rPr>
          <w:rFonts w:ascii="Palatino Linotype" w:hAnsi="Palatino Linotype"/>
          <w:sz w:val="24"/>
          <w:szCs w:val="24"/>
        </w:rPr>
        <w:t>в текстах историков архитектуры можно было встретить другую дату, значительно более позднюю, относящую время создания каменной Духовской церкви к эпохе Ивана Грозного</w:t>
      </w:r>
      <w:r w:rsidR="00746EC9" w:rsidRPr="00425DD1">
        <w:rPr>
          <w:rFonts w:ascii="Palatino Linotype" w:hAnsi="Palatino Linotype"/>
          <w:sz w:val="24"/>
          <w:szCs w:val="24"/>
        </w:rPr>
        <w:t xml:space="preserve"> [см., напр.: </w:t>
      </w:r>
      <w:proofErr w:type="spellStart"/>
      <w:r w:rsidR="00746EC9" w:rsidRPr="00425DD1">
        <w:rPr>
          <w:rFonts w:ascii="Palatino Linotype" w:hAnsi="Palatino Linotype"/>
          <w:sz w:val="24"/>
          <w:szCs w:val="24"/>
        </w:rPr>
        <w:t>Пономарёв</w:t>
      </w:r>
      <w:proofErr w:type="spellEnd"/>
      <w:r w:rsidR="00746EC9" w:rsidRPr="00425DD1">
        <w:rPr>
          <w:rFonts w:ascii="Palatino Linotype" w:hAnsi="Palatino Linotype"/>
          <w:sz w:val="24"/>
          <w:szCs w:val="24"/>
        </w:rPr>
        <w:t xml:space="preserve"> 1792; Горский 1890, 8–26; Голубинский 1909, 107, 202; Некрасов 1936, 277]</w:t>
      </w:r>
      <w:r w:rsidRPr="00425DD1">
        <w:rPr>
          <w:rFonts w:ascii="Palatino Linotype" w:hAnsi="Palatino Linotype"/>
          <w:sz w:val="24"/>
          <w:szCs w:val="24"/>
        </w:rPr>
        <w:t>.</w:t>
      </w:r>
      <w:r w:rsidR="000B3C31" w:rsidRPr="00425DD1">
        <w:rPr>
          <w:rFonts w:ascii="Palatino Linotype" w:hAnsi="Palatino Linotype"/>
          <w:sz w:val="24"/>
          <w:szCs w:val="24"/>
        </w:rPr>
        <w:t xml:space="preserve"> Вот, например, как историю </w:t>
      </w:r>
      <w:r w:rsidR="00173C56" w:rsidRPr="00425DD1">
        <w:rPr>
          <w:rFonts w:ascii="Palatino Linotype" w:hAnsi="Palatino Linotype"/>
          <w:sz w:val="24"/>
          <w:szCs w:val="24"/>
        </w:rPr>
        <w:t>памятника</w:t>
      </w:r>
      <w:r w:rsidR="000B3C31" w:rsidRPr="00425DD1">
        <w:rPr>
          <w:rFonts w:ascii="Palatino Linotype" w:hAnsi="Palatino Linotype"/>
          <w:sz w:val="24"/>
          <w:szCs w:val="24"/>
        </w:rPr>
        <w:t xml:space="preserve"> описывает Е. Голубинский:</w:t>
      </w:r>
      <w:r w:rsidR="000B3C31" w:rsidRPr="00425DD1">
        <w:rPr>
          <w:rFonts w:ascii="Palatino Linotype" w:hAnsi="Palatino Linotype" w:cs="Times New Roman CYR"/>
          <w:sz w:val="24"/>
          <w:szCs w:val="24"/>
        </w:rPr>
        <w:t xml:space="preserve"> </w:t>
      </w:r>
      <w:r w:rsidR="000B3C31" w:rsidRPr="00425DD1">
        <w:rPr>
          <w:rFonts w:ascii="Palatino Linotype" w:hAnsi="Palatino Linotype"/>
          <w:sz w:val="24"/>
          <w:szCs w:val="24"/>
        </w:rPr>
        <w:t>«Преподобный Никон, приступив к строению для мощей </w:t>
      </w:r>
      <w:hyperlink r:id="rId12" w:history="1">
        <w:r w:rsidR="000B3C31" w:rsidRPr="00425DD1">
          <w:rPr>
            <w:rFonts w:ascii="Palatino Linotype" w:hAnsi="Palatino Linotype"/>
            <w:sz w:val="24"/>
            <w:szCs w:val="24"/>
          </w:rPr>
          <w:t>преподобного Сергия</w:t>
        </w:r>
      </w:hyperlink>
      <w:r w:rsidR="000B3C31" w:rsidRPr="00425DD1">
        <w:rPr>
          <w:rFonts w:ascii="Palatino Linotype" w:hAnsi="Palatino Linotype"/>
          <w:sz w:val="24"/>
          <w:szCs w:val="24"/>
        </w:rPr>
        <w:t> каменной церкви вместо деревянной, перен</w:t>
      </w:r>
      <w:r w:rsidR="00746EC9" w:rsidRPr="00425DD1">
        <w:rPr>
          <w:rFonts w:ascii="Palatino Linotype" w:hAnsi="Palatino Linotype"/>
          <w:sz w:val="24"/>
          <w:szCs w:val="24"/>
        </w:rPr>
        <w:t>ё</w:t>
      </w:r>
      <w:r w:rsidR="000B3C31" w:rsidRPr="00425DD1">
        <w:rPr>
          <w:rFonts w:ascii="Palatino Linotype" w:hAnsi="Palatino Linotype"/>
          <w:sz w:val="24"/>
          <w:szCs w:val="24"/>
        </w:rPr>
        <w:t>с эту последнюю церковь на другое место, несколько далее к востоку, именно на то место, где стоит теперь наша Духовская церковь, и посвятил е</w:t>
      </w:r>
      <w:r w:rsidR="00746EC9" w:rsidRPr="00425DD1">
        <w:rPr>
          <w:rFonts w:ascii="Palatino Linotype" w:hAnsi="Palatino Linotype"/>
          <w:sz w:val="24"/>
          <w:szCs w:val="24"/>
        </w:rPr>
        <w:t>ё</w:t>
      </w:r>
      <w:r w:rsidR="000B3C31" w:rsidRPr="00425DD1">
        <w:rPr>
          <w:rFonts w:ascii="Palatino Linotype" w:hAnsi="Palatino Linotype"/>
          <w:sz w:val="24"/>
          <w:szCs w:val="24"/>
        </w:rPr>
        <w:t xml:space="preserve"> (деревянную церковь) на новом месте также имени </w:t>
      </w:r>
      <w:proofErr w:type="spellStart"/>
      <w:r w:rsidR="00746EC9" w:rsidRPr="00425DD1">
        <w:rPr>
          <w:rFonts w:ascii="Palatino Linotype" w:hAnsi="Palatino Linotype"/>
          <w:sz w:val="24"/>
          <w:szCs w:val="24"/>
        </w:rPr>
        <w:t>С</w:t>
      </w:r>
      <w:r w:rsidR="000B3C31" w:rsidRPr="00425DD1">
        <w:rPr>
          <w:rFonts w:ascii="Palatino Linotype" w:hAnsi="Palatino Linotype"/>
          <w:sz w:val="24"/>
          <w:szCs w:val="24"/>
        </w:rPr>
        <w:t>вятыя</w:t>
      </w:r>
      <w:proofErr w:type="spellEnd"/>
      <w:r w:rsidR="000B3C31" w:rsidRPr="00425DD1">
        <w:rPr>
          <w:rFonts w:ascii="Palatino Linotype" w:hAnsi="Palatino Linotype"/>
          <w:sz w:val="24"/>
          <w:szCs w:val="24"/>
        </w:rPr>
        <w:t xml:space="preserve"> Троицы (в этой прежней деревянной церкви, перенес</w:t>
      </w:r>
      <w:r w:rsidR="00746EC9" w:rsidRPr="00425DD1">
        <w:rPr>
          <w:rFonts w:ascii="Palatino Linotype" w:hAnsi="Palatino Linotype"/>
          <w:sz w:val="24"/>
          <w:szCs w:val="24"/>
        </w:rPr>
        <w:t>ё</w:t>
      </w:r>
      <w:r w:rsidR="000B3C31" w:rsidRPr="00425DD1">
        <w:rPr>
          <w:rFonts w:ascii="Palatino Linotype" w:hAnsi="Palatino Linotype"/>
          <w:sz w:val="24"/>
          <w:szCs w:val="24"/>
        </w:rPr>
        <w:t>нной на новое место, как сказали мы выше, находились и мощи преподобного Сергия, пока строилась каменная церковь). В 1476 году вместо деревянной церкви построена была каменная (кирпичная) церковь, снова посвящ</w:t>
      </w:r>
      <w:r w:rsidR="00746EC9" w:rsidRPr="00425DD1">
        <w:rPr>
          <w:rFonts w:ascii="Palatino Linotype" w:hAnsi="Palatino Linotype"/>
          <w:sz w:val="24"/>
          <w:szCs w:val="24"/>
        </w:rPr>
        <w:t>ё</w:t>
      </w:r>
      <w:r w:rsidR="000B3C31" w:rsidRPr="00425DD1">
        <w:rPr>
          <w:rFonts w:ascii="Palatino Linotype" w:hAnsi="Palatino Linotype"/>
          <w:sz w:val="24"/>
          <w:szCs w:val="24"/>
        </w:rPr>
        <w:t xml:space="preserve">нная имени </w:t>
      </w:r>
      <w:proofErr w:type="spellStart"/>
      <w:r w:rsidR="00746EC9" w:rsidRPr="00425DD1">
        <w:rPr>
          <w:rFonts w:ascii="Palatino Linotype" w:hAnsi="Palatino Linotype"/>
          <w:sz w:val="24"/>
          <w:szCs w:val="24"/>
        </w:rPr>
        <w:t>С</w:t>
      </w:r>
      <w:r w:rsidR="000B3C31" w:rsidRPr="00425DD1">
        <w:rPr>
          <w:rFonts w:ascii="Palatino Linotype" w:hAnsi="Palatino Linotype"/>
          <w:sz w:val="24"/>
          <w:szCs w:val="24"/>
        </w:rPr>
        <w:t>вятыя</w:t>
      </w:r>
      <w:proofErr w:type="spellEnd"/>
      <w:r w:rsidR="000B3C31" w:rsidRPr="00425DD1">
        <w:rPr>
          <w:rFonts w:ascii="Palatino Linotype" w:hAnsi="Palatino Linotype"/>
          <w:sz w:val="24"/>
          <w:szCs w:val="24"/>
        </w:rPr>
        <w:t xml:space="preserve"> Троицы. В 1554 году по приказанию царя Ивана Васильевича на месте первой каменной церкви поставлена новая каменная церковь, также посвящ</w:t>
      </w:r>
      <w:r w:rsidR="00746EC9" w:rsidRPr="00425DD1">
        <w:rPr>
          <w:rFonts w:ascii="Palatino Linotype" w:hAnsi="Palatino Linotype"/>
          <w:sz w:val="24"/>
          <w:szCs w:val="24"/>
        </w:rPr>
        <w:t>ё</w:t>
      </w:r>
      <w:r w:rsidR="000B3C31" w:rsidRPr="00425DD1">
        <w:rPr>
          <w:rFonts w:ascii="Palatino Linotype" w:hAnsi="Palatino Linotype"/>
          <w:sz w:val="24"/>
          <w:szCs w:val="24"/>
        </w:rPr>
        <w:t xml:space="preserve">нная </w:t>
      </w:r>
      <w:r w:rsidR="00746EC9" w:rsidRPr="00425DD1">
        <w:rPr>
          <w:rFonts w:ascii="Palatino Linotype" w:hAnsi="Palatino Linotype"/>
          <w:sz w:val="24"/>
          <w:szCs w:val="24"/>
        </w:rPr>
        <w:t>С</w:t>
      </w:r>
      <w:r w:rsidR="000B3C31" w:rsidRPr="00425DD1">
        <w:rPr>
          <w:rFonts w:ascii="Palatino Linotype" w:hAnsi="Palatino Linotype"/>
          <w:sz w:val="24"/>
          <w:szCs w:val="24"/>
        </w:rPr>
        <w:t>вятой Троице. Эта вторая каменная церковь и есть нынешняя Духовская церковь»</w:t>
      </w:r>
      <w:r w:rsidR="00746EC9" w:rsidRPr="00425DD1">
        <w:rPr>
          <w:rFonts w:ascii="Palatino Linotype" w:hAnsi="Palatino Linotype"/>
          <w:sz w:val="24"/>
          <w:szCs w:val="24"/>
        </w:rPr>
        <w:t xml:space="preserve"> [Голубинский 1909, 202]</w:t>
      </w:r>
      <w:r w:rsidR="000B3C31" w:rsidRPr="00425DD1">
        <w:rPr>
          <w:rFonts w:ascii="Palatino Linotype" w:hAnsi="Palatino Linotype"/>
          <w:sz w:val="24"/>
          <w:szCs w:val="24"/>
        </w:rPr>
        <w:t>.</w:t>
      </w:r>
    </w:p>
    <w:p w14:paraId="57C87A13" w14:textId="62F3D5AF" w:rsidR="004A2705" w:rsidRPr="00425DD1" w:rsidRDefault="004A2705" w:rsidP="00ED2367">
      <w:pPr>
        <w:spacing w:after="0" w:line="240" w:lineRule="auto"/>
        <w:ind w:firstLine="284"/>
        <w:jc w:val="both"/>
        <w:rPr>
          <w:rFonts w:ascii="Palatino Linotype" w:hAnsi="Palatino Linotype"/>
          <w:sz w:val="24"/>
          <w:szCs w:val="24"/>
        </w:rPr>
      </w:pPr>
      <w:r w:rsidRPr="00425DD1">
        <w:rPr>
          <w:rFonts w:ascii="Palatino Linotype" w:hAnsi="Palatino Linotype"/>
          <w:sz w:val="24"/>
          <w:szCs w:val="24"/>
        </w:rPr>
        <w:t xml:space="preserve">Сейчас общепризнано, что это ошибка. Иван Васильевич действительно, как об этом сказано в «Кратком летописце </w:t>
      </w:r>
      <w:proofErr w:type="spellStart"/>
      <w:r w:rsidRPr="00425DD1">
        <w:rPr>
          <w:rFonts w:ascii="Palatino Linotype" w:hAnsi="Palatino Linotype"/>
          <w:sz w:val="24"/>
          <w:szCs w:val="24"/>
        </w:rPr>
        <w:t>Святотроицкой</w:t>
      </w:r>
      <w:proofErr w:type="spellEnd"/>
      <w:r w:rsidRPr="00425DD1">
        <w:rPr>
          <w:rFonts w:ascii="Palatino Linotype" w:hAnsi="Palatino Linotype"/>
          <w:sz w:val="24"/>
          <w:szCs w:val="24"/>
        </w:rPr>
        <w:t xml:space="preserve"> Сергиевой Лавры»</w:t>
      </w:r>
      <w:r w:rsidR="000705E4" w:rsidRPr="00425DD1">
        <w:rPr>
          <w:rFonts w:ascii="Palatino Linotype" w:hAnsi="Palatino Linotype"/>
          <w:sz w:val="24"/>
          <w:szCs w:val="24"/>
        </w:rPr>
        <w:t>,</w:t>
      </w:r>
      <w:r w:rsidRPr="00425DD1">
        <w:rPr>
          <w:rFonts w:ascii="Palatino Linotype" w:hAnsi="Palatino Linotype"/>
          <w:sz w:val="24"/>
          <w:szCs w:val="24"/>
        </w:rPr>
        <w:t xml:space="preserve"> </w:t>
      </w:r>
      <w:r w:rsidR="0014311C" w:rsidRPr="00425DD1">
        <w:rPr>
          <w:rFonts w:ascii="Palatino Linotype" w:hAnsi="Palatino Linotype"/>
          <w:sz w:val="24"/>
          <w:szCs w:val="24"/>
        </w:rPr>
        <w:t xml:space="preserve">повелел построить в монастыре новый Троицкий собор, значительно больший, чем прежний, </w:t>
      </w:r>
      <w:r w:rsidR="007E5240" w:rsidRPr="00425DD1">
        <w:rPr>
          <w:rFonts w:ascii="Palatino Linotype" w:hAnsi="Palatino Linotype"/>
          <w:sz w:val="24"/>
          <w:szCs w:val="24"/>
        </w:rPr>
        <w:t xml:space="preserve">и, </w:t>
      </w:r>
      <w:r w:rsidR="0014311C" w:rsidRPr="00425DD1">
        <w:rPr>
          <w:rFonts w:ascii="Palatino Linotype" w:hAnsi="Palatino Linotype"/>
          <w:sz w:val="24"/>
          <w:szCs w:val="24"/>
        </w:rPr>
        <w:t xml:space="preserve">как ему представлялось, более достойный </w:t>
      </w:r>
      <w:r w:rsidR="003D7FAC" w:rsidRPr="00425DD1">
        <w:rPr>
          <w:rFonts w:ascii="Palatino Linotype" w:hAnsi="Palatino Linotype"/>
          <w:sz w:val="24"/>
          <w:szCs w:val="24"/>
        </w:rPr>
        <w:t>стать</w:t>
      </w:r>
      <w:r w:rsidR="0014311C" w:rsidRPr="00425DD1">
        <w:rPr>
          <w:rFonts w:ascii="Palatino Linotype" w:hAnsi="Palatino Linotype"/>
          <w:sz w:val="24"/>
          <w:szCs w:val="24"/>
        </w:rPr>
        <w:t xml:space="preserve"> вместилищем мощей Преподобного</w:t>
      </w:r>
      <w:r w:rsidR="0014311C" w:rsidRPr="00425DD1">
        <w:rPr>
          <w:rStyle w:val="a5"/>
          <w:rFonts w:ascii="Palatino Linotype" w:hAnsi="Palatino Linotype"/>
          <w:sz w:val="24"/>
          <w:szCs w:val="24"/>
        </w:rPr>
        <w:footnoteReference w:id="6"/>
      </w:r>
      <w:r w:rsidR="0014311C" w:rsidRPr="00425DD1">
        <w:rPr>
          <w:rFonts w:ascii="Palatino Linotype" w:hAnsi="Palatino Linotype"/>
          <w:sz w:val="24"/>
          <w:szCs w:val="24"/>
        </w:rPr>
        <w:t>.</w:t>
      </w:r>
      <w:r w:rsidR="00447528" w:rsidRPr="00425DD1">
        <w:rPr>
          <w:rFonts w:ascii="Palatino Linotype" w:hAnsi="Palatino Linotype"/>
          <w:sz w:val="24"/>
          <w:szCs w:val="24"/>
        </w:rPr>
        <w:t xml:space="preserve"> Однако затем </w:t>
      </w:r>
      <w:r w:rsidR="00A3118D" w:rsidRPr="00425DD1">
        <w:rPr>
          <w:rFonts w:ascii="Palatino Linotype" w:hAnsi="Palatino Linotype"/>
          <w:sz w:val="24"/>
          <w:szCs w:val="24"/>
        </w:rPr>
        <w:t xml:space="preserve">он </w:t>
      </w:r>
      <w:r w:rsidR="00447528" w:rsidRPr="00425DD1">
        <w:rPr>
          <w:rFonts w:ascii="Palatino Linotype" w:hAnsi="Palatino Linotype"/>
          <w:sz w:val="24"/>
          <w:szCs w:val="24"/>
        </w:rPr>
        <w:t xml:space="preserve">посчитал, что постройка </w:t>
      </w:r>
      <w:r w:rsidR="002F4092" w:rsidRPr="00425DD1">
        <w:rPr>
          <w:rFonts w:ascii="Palatino Linotype" w:hAnsi="Palatino Linotype"/>
          <w:sz w:val="24"/>
          <w:szCs w:val="24"/>
        </w:rPr>
        <w:t>«</w:t>
      </w:r>
      <w:r w:rsidR="00447528" w:rsidRPr="00425DD1">
        <w:rPr>
          <w:rFonts w:ascii="Palatino Linotype" w:hAnsi="Palatino Linotype"/>
          <w:sz w:val="24"/>
          <w:szCs w:val="24"/>
        </w:rPr>
        <w:t xml:space="preserve">может быть неугодной </w:t>
      </w:r>
      <w:r w:rsidR="00447528" w:rsidRPr="00425DD1">
        <w:rPr>
          <w:rFonts w:ascii="Palatino Linotype" w:hAnsi="Palatino Linotype"/>
          <w:sz w:val="24"/>
          <w:szCs w:val="24"/>
        </w:rPr>
        <w:lastRenderedPageBreak/>
        <w:t>Преподобному Сергию</w:t>
      </w:r>
      <w:r w:rsidR="002F4092" w:rsidRPr="00425DD1">
        <w:rPr>
          <w:rFonts w:ascii="Palatino Linotype" w:hAnsi="Palatino Linotype"/>
          <w:sz w:val="24"/>
          <w:szCs w:val="24"/>
        </w:rPr>
        <w:t>»</w:t>
      </w:r>
      <w:r w:rsidR="00E07D24" w:rsidRPr="00425DD1">
        <w:rPr>
          <w:rFonts w:ascii="Palatino Linotype" w:hAnsi="Palatino Linotype"/>
          <w:sz w:val="24"/>
          <w:szCs w:val="24"/>
        </w:rPr>
        <w:t xml:space="preserve"> [Зубов 2002]</w:t>
      </w:r>
      <w:r w:rsidR="00447528" w:rsidRPr="00425DD1">
        <w:rPr>
          <w:rStyle w:val="a5"/>
          <w:rFonts w:ascii="Palatino Linotype" w:hAnsi="Palatino Linotype"/>
          <w:sz w:val="24"/>
          <w:szCs w:val="24"/>
        </w:rPr>
        <w:footnoteReference w:id="7"/>
      </w:r>
      <w:r w:rsidR="00447528" w:rsidRPr="00425DD1">
        <w:rPr>
          <w:rFonts w:ascii="Palatino Linotype" w:hAnsi="Palatino Linotype"/>
          <w:sz w:val="24"/>
          <w:szCs w:val="24"/>
        </w:rPr>
        <w:t>.</w:t>
      </w:r>
      <w:r w:rsidR="003A7BAD" w:rsidRPr="00425DD1">
        <w:rPr>
          <w:rFonts w:ascii="Palatino Linotype" w:hAnsi="Palatino Linotype"/>
          <w:sz w:val="24"/>
          <w:szCs w:val="24"/>
        </w:rPr>
        <w:t xml:space="preserve"> Огромное здание освя</w:t>
      </w:r>
      <w:r w:rsidR="003D7FAC" w:rsidRPr="00425DD1">
        <w:rPr>
          <w:rFonts w:ascii="Palatino Linotype" w:hAnsi="Palatino Linotype"/>
          <w:sz w:val="24"/>
          <w:szCs w:val="24"/>
        </w:rPr>
        <w:t>тили</w:t>
      </w:r>
      <w:r w:rsidR="003A7BAD" w:rsidRPr="00425DD1">
        <w:rPr>
          <w:rFonts w:ascii="Palatino Linotype" w:hAnsi="Palatino Linotype"/>
          <w:sz w:val="24"/>
          <w:szCs w:val="24"/>
        </w:rPr>
        <w:t xml:space="preserve"> уже при Ф</w:t>
      </w:r>
      <w:r w:rsidR="002F4092" w:rsidRPr="00425DD1">
        <w:rPr>
          <w:rFonts w:ascii="Palatino Linotype" w:hAnsi="Palatino Linotype"/>
          <w:sz w:val="24"/>
          <w:szCs w:val="24"/>
        </w:rPr>
        <w:t>ё</w:t>
      </w:r>
      <w:r w:rsidR="003A7BAD" w:rsidRPr="00425DD1">
        <w:rPr>
          <w:rFonts w:ascii="Palatino Linotype" w:hAnsi="Palatino Linotype"/>
          <w:sz w:val="24"/>
          <w:szCs w:val="24"/>
        </w:rPr>
        <w:t>доре Иоанновиче</w:t>
      </w:r>
      <w:r w:rsidR="002F4092" w:rsidRPr="00425DD1">
        <w:rPr>
          <w:rFonts w:ascii="Palatino Linotype" w:hAnsi="Palatino Linotype"/>
          <w:sz w:val="24"/>
          <w:szCs w:val="24"/>
        </w:rPr>
        <w:t> –</w:t>
      </w:r>
      <w:r w:rsidR="003A7BAD" w:rsidRPr="00425DD1">
        <w:rPr>
          <w:rFonts w:ascii="Palatino Linotype" w:hAnsi="Palatino Linotype"/>
          <w:sz w:val="24"/>
          <w:szCs w:val="24"/>
        </w:rPr>
        <w:t xml:space="preserve"> во </w:t>
      </w:r>
      <w:r w:rsidR="003D7FAC" w:rsidRPr="00425DD1">
        <w:rPr>
          <w:rFonts w:ascii="Palatino Linotype" w:hAnsi="Palatino Linotype"/>
          <w:sz w:val="24"/>
          <w:szCs w:val="24"/>
        </w:rPr>
        <w:t>и</w:t>
      </w:r>
      <w:r w:rsidR="003A7BAD" w:rsidRPr="00425DD1">
        <w:rPr>
          <w:rFonts w:ascii="Palatino Linotype" w:hAnsi="Palatino Linotype"/>
          <w:sz w:val="24"/>
          <w:szCs w:val="24"/>
        </w:rPr>
        <w:t xml:space="preserve">мя Успения Пресвятой </w:t>
      </w:r>
      <w:r w:rsidR="00920D09" w:rsidRPr="00425DD1">
        <w:rPr>
          <w:rFonts w:ascii="Palatino Linotype" w:hAnsi="Palatino Linotype"/>
          <w:sz w:val="24"/>
          <w:szCs w:val="24"/>
        </w:rPr>
        <w:t>Б</w:t>
      </w:r>
      <w:r w:rsidR="003A7BAD" w:rsidRPr="00425DD1">
        <w:rPr>
          <w:rFonts w:ascii="Palatino Linotype" w:hAnsi="Palatino Linotype"/>
          <w:sz w:val="24"/>
          <w:szCs w:val="24"/>
        </w:rPr>
        <w:t>огородицы</w:t>
      </w:r>
      <w:r w:rsidR="003A7BAD" w:rsidRPr="00425DD1">
        <w:rPr>
          <w:rStyle w:val="a5"/>
          <w:rFonts w:ascii="Palatino Linotype" w:hAnsi="Palatino Linotype"/>
          <w:sz w:val="24"/>
          <w:szCs w:val="24"/>
        </w:rPr>
        <w:footnoteReference w:id="8"/>
      </w:r>
      <w:r w:rsidR="008E0489" w:rsidRPr="00425DD1">
        <w:rPr>
          <w:rFonts w:ascii="Palatino Linotype" w:hAnsi="Palatino Linotype"/>
          <w:sz w:val="24"/>
          <w:szCs w:val="24"/>
        </w:rPr>
        <w:t>.</w:t>
      </w:r>
    </w:p>
    <w:p w14:paraId="0E74AA41" w14:textId="5C6238A5" w:rsidR="002F4092" w:rsidRPr="00425DD1" w:rsidRDefault="002F4092" w:rsidP="00ED2367">
      <w:pPr>
        <w:spacing w:after="0" w:line="240" w:lineRule="auto"/>
        <w:ind w:firstLine="284"/>
        <w:jc w:val="both"/>
        <w:rPr>
          <w:rFonts w:ascii="Palatino Linotype" w:hAnsi="Palatino Linotype"/>
          <w:sz w:val="16"/>
          <w:szCs w:val="16"/>
        </w:rPr>
      </w:pPr>
    </w:p>
    <w:p w14:paraId="3F23FB37" w14:textId="7F55A046" w:rsidR="002F4092" w:rsidRPr="00425DD1" w:rsidRDefault="002F4092" w:rsidP="002F4092">
      <w:pPr>
        <w:spacing w:after="0" w:line="240" w:lineRule="auto"/>
        <w:jc w:val="center"/>
        <w:rPr>
          <w:rFonts w:ascii="Palatino Linotype" w:hAnsi="Palatino Linotype"/>
          <w:sz w:val="24"/>
          <w:szCs w:val="24"/>
        </w:rPr>
      </w:pPr>
      <w:r w:rsidRPr="00425DD1">
        <w:rPr>
          <w:rFonts w:ascii="Palatino Linotype" w:hAnsi="Palatino Linotype"/>
          <w:sz w:val="24"/>
          <w:szCs w:val="24"/>
        </w:rPr>
        <w:t>***</w:t>
      </w:r>
    </w:p>
    <w:p w14:paraId="1B350735" w14:textId="77777777" w:rsidR="002F4092" w:rsidRPr="00425DD1" w:rsidRDefault="002F4092" w:rsidP="00ED2367">
      <w:pPr>
        <w:spacing w:after="0" w:line="240" w:lineRule="auto"/>
        <w:ind w:firstLine="284"/>
        <w:jc w:val="both"/>
        <w:rPr>
          <w:rFonts w:ascii="Palatino Linotype" w:hAnsi="Palatino Linotype" w:cs="Times New Roman CYR"/>
          <w:sz w:val="16"/>
          <w:szCs w:val="16"/>
        </w:rPr>
      </w:pPr>
    </w:p>
    <w:p w14:paraId="1B14B007" w14:textId="420F7C2C" w:rsidR="00E9683D" w:rsidRPr="00425DD1" w:rsidRDefault="003D1CEA" w:rsidP="000F6365">
      <w:pPr>
        <w:spacing w:after="0" w:line="240" w:lineRule="auto"/>
        <w:ind w:firstLine="284"/>
        <w:jc w:val="both"/>
        <w:rPr>
          <w:rFonts w:ascii="Palatino Linotype" w:hAnsi="Palatino Linotype" w:cs="Times New Roman CYR"/>
          <w:sz w:val="24"/>
          <w:szCs w:val="24"/>
        </w:rPr>
      </w:pPr>
      <w:r w:rsidRPr="00425DD1">
        <w:rPr>
          <w:rFonts w:ascii="Palatino Linotype" w:hAnsi="Palatino Linotype" w:cs="Times New Roman CYR"/>
          <w:sz w:val="24"/>
          <w:szCs w:val="24"/>
        </w:rPr>
        <w:t xml:space="preserve">Итак, </w:t>
      </w:r>
      <w:r w:rsidR="00567888" w:rsidRPr="00425DD1">
        <w:rPr>
          <w:rFonts w:ascii="Palatino Linotype" w:hAnsi="Palatino Linotype" w:cs="Times New Roman CYR"/>
          <w:sz w:val="24"/>
          <w:szCs w:val="24"/>
        </w:rPr>
        <w:t xml:space="preserve">согласно письменным источникам, </w:t>
      </w:r>
      <w:r w:rsidRPr="00425DD1">
        <w:rPr>
          <w:rFonts w:ascii="Palatino Linotype" w:hAnsi="Palatino Linotype" w:cs="Times New Roman CYR"/>
          <w:sz w:val="24"/>
          <w:szCs w:val="24"/>
        </w:rPr>
        <w:t xml:space="preserve">оправдав в основном действия коллег (работали хорошо, только вот известь </w:t>
      </w:r>
      <w:r w:rsidR="00567888" w:rsidRPr="00425DD1">
        <w:rPr>
          <w:rFonts w:ascii="Palatino Linotype" w:hAnsi="Palatino Linotype" w:cs="Times New Roman CYR"/>
          <w:sz w:val="24"/>
          <w:szCs w:val="24"/>
        </w:rPr>
        <w:t>подвела</w:t>
      </w:r>
      <w:r w:rsidRPr="00425DD1">
        <w:rPr>
          <w:rFonts w:ascii="Palatino Linotype" w:hAnsi="Palatino Linotype" w:cs="Times New Roman CYR"/>
          <w:sz w:val="24"/>
          <w:szCs w:val="24"/>
        </w:rPr>
        <w:t>), псковские мастера отказались от предложения самим показать, как следует строить соборы такого масштаба, и были отпущены великим князем в Троицу, где получили заказ на строительство каменной церкви на месте прежней деревянной. Задание было не</w:t>
      </w:r>
      <w:r w:rsidR="00BA68F3" w:rsidRPr="00425DD1">
        <w:rPr>
          <w:rFonts w:ascii="Palatino Linotype" w:hAnsi="Palatino Linotype" w:cs="Times New Roman CYR"/>
          <w:sz w:val="24"/>
          <w:szCs w:val="24"/>
        </w:rPr>
        <w:t>обыч</w:t>
      </w:r>
      <w:r w:rsidR="001A61A8" w:rsidRPr="00425DD1">
        <w:rPr>
          <w:rFonts w:ascii="Palatino Linotype" w:hAnsi="Palatino Linotype" w:cs="Times New Roman CYR"/>
          <w:sz w:val="24"/>
          <w:szCs w:val="24"/>
        </w:rPr>
        <w:t>н</w:t>
      </w:r>
      <w:r w:rsidRPr="00425DD1">
        <w:rPr>
          <w:rFonts w:ascii="Palatino Linotype" w:hAnsi="Palatino Linotype" w:cs="Times New Roman CYR"/>
          <w:sz w:val="24"/>
          <w:szCs w:val="24"/>
        </w:rPr>
        <w:t>ым: в 1449 год</w:t>
      </w:r>
      <w:r w:rsidR="00B1192B" w:rsidRPr="00425DD1">
        <w:rPr>
          <w:rFonts w:ascii="Palatino Linotype" w:hAnsi="Palatino Linotype" w:cs="Times New Roman CYR"/>
          <w:sz w:val="24"/>
          <w:szCs w:val="24"/>
        </w:rPr>
        <w:t>у, как и за год до этого</w:t>
      </w:r>
      <w:r w:rsidR="00AD74FB" w:rsidRPr="00425DD1">
        <w:rPr>
          <w:rFonts w:ascii="Palatino Linotype" w:hAnsi="Palatino Linotype" w:cs="Times New Roman CYR"/>
          <w:sz w:val="24"/>
          <w:szCs w:val="24"/>
        </w:rPr>
        <w:t>,</w:t>
      </w:r>
      <w:r w:rsidRPr="00425DD1">
        <w:rPr>
          <w:rFonts w:ascii="Palatino Linotype" w:hAnsi="Palatino Linotype" w:cs="Times New Roman CYR"/>
          <w:sz w:val="24"/>
          <w:szCs w:val="24"/>
        </w:rPr>
        <w:t xml:space="preserve"> у </w:t>
      </w:r>
      <w:r w:rsidR="00F26991" w:rsidRPr="00425DD1">
        <w:rPr>
          <w:rFonts w:ascii="Palatino Linotype" w:hAnsi="Palatino Linotype" w:cs="Times New Roman CYR"/>
          <w:sz w:val="24"/>
          <w:szCs w:val="24"/>
        </w:rPr>
        <w:t>г</w:t>
      </w:r>
      <w:r w:rsidRPr="00425DD1">
        <w:rPr>
          <w:rFonts w:ascii="Palatino Linotype" w:hAnsi="Palatino Linotype" w:cs="Times New Roman CYR"/>
          <w:sz w:val="24"/>
          <w:szCs w:val="24"/>
        </w:rPr>
        <w:t xml:space="preserve">роба Сергия Радонежского, что </w:t>
      </w:r>
      <w:r w:rsidR="00760744" w:rsidRPr="00425DD1">
        <w:rPr>
          <w:rFonts w:ascii="Palatino Linotype" w:hAnsi="Palatino Linotype" w:cs="Times New Roman CYR"/>
          <w:sz w:val="24"/>
          <w:szCs w:val="24"/>
        </w:rPr>
        <w:t>отражено</w:t>
      </w:r>
      <w:r w:rsidRPr="00425DD1">
        <w:rPr>
          <w:rFonts w:ascii="Palatino Linotype" w:hAnsi="Palatino Linotype" w:cs="Times New Roman CYR"/>
          <w:sz w:val="24"/>
          <w:szCs w:val="24"/>
        </w:rPr>
        <w:t xml:space="preserve"> в житиях, совершались чудеса. Тогда же </w:t>
      </w:r>
      <w:r w:rsidR="00963788" w:rsidRPr="00425DD1">
        <w:rPr>
          <w:rFonts w:ascii="Palatino Linotype" w:hAnsi="Palatino Linotype" w:cs="Times New Roman CYR"/>
          <w:sz w:val="24"/>
          <w:szCs w:val="24"/>
        </w:rPr>
        <w:t>Сергий</w:t>
      </w:r>
      <w:r w:rsidRPr="00425DD1">
        <w:rPr>
          <w:rFonts w:ascii="Palatino Linotype" w:hAnsi="Palatino Linotype" w:cs="Times New Roman CYR"/>
          <w:sz w:val="24"/>
          <w:szCs w:val="24"/>
        </w:rPr>
        <w:t xml:space="preserve"> был канонизирован</w:t>
      </w:r>
      <w:r w:rsidR="00F43114" w:rsidRPr="00425DD1">
        <w:rPr>
          <w:rFonts w:ascii="Palatino Linotype" w:hAnsi="Palatino Linotype" w:cs="Times New Roman CYR"/>
          <w:sz w:val="24"/>
          <w:szCs w:val="24"/>
        </w:rPr>
        <w:t xml:space="preserve"> [Аверьянов 2014, 86–87]</w:t>
      </w:r>
      <w:r w:rsidRPr="00425DD1">
        <w:rPr>
          <w:rFonts w:ascii="Palatino Linotype" w:hAnsi="Palatino Linotype" w:cs="Times New Roman CYR"/>
          <w:sz w:val="24"/>
          <w:szCs w:val="24"/>
        </w:rPr>
        <w:t xml:space="preserve">. </w:t>
      </w:r>
      <w:r w:rsidR="007562BB" w:rsidRPr="00425DD1">
        <w:rPr>
          <w:rFonts w:ascii="Palatino Linotype" w:hAnsi="Palatino Linotype" w:cs="Times New Roman CYR"/>
          <w:sz w:val="24"/>
          <w:szCs w:val="24"/>
        </w:rPr>
        <w:t>К этому времени</w:t>
      </w:r>
      <w:r w:rsidR="00AD74FB" w:rsidRPr="00425DD1">
        <w:rPr>
          <w:rFonts w:ascii="Palatino Linotype" w:hAnsi="Palatino Linotype" w:cs="Times New Roman CYR"/>
          <w:sz w:val="24"/>
          <w:szCs w:val="24"/>
        </w:rPr>
        <w:t xml:space="preserve"> с</w:t>
      </w:r>
      <w:r w:rsidRPr="00425DD1">
        <w:rPr>
          <w:rFonts w:ascii="Palatino Linotype" w:hAnsi="Palatino Linotype" w:cs="Times New Roman CYR"/>
          <w:sz w:val="24"/>
          <w:szCs w:val="24"/>
        </w:rPr>
        <w:t xml:space="preserve">вятость основателя Троицкой обители </w:t>
      </w:r>
      <w:r w:rsidR="00AD74FB" w:rsidRPr="00425DD1">
        <w:rPr>
          <w:rFonts w:ascii="Palatino Linotype" w:hAnsi="Palatino Linotype" w:cs="Times New Roman CYR"/>
          <w:sz w:val="24"/>
          <w:szCs w:val="24"/>
        </w:rPr>
        <w:t>призна</w:t>
      </w:r>
      <w:r w:rsidR="000270CF" w:rsidRPr="00425DD1">
        <w:rPr>
          <w:rFonts w:ascii="Palatino Linotype" w:hAnsi="Palatino Linotype" w:cs="Times New Roman CYR"/>
          <w:sz w:val="24"/>
          <w:szCs w:val="24"/>
        </w:rPr>
        <w:t>л</w:t>
      </w:r>
      <w:r w:rsidR="00AD74FB" w:rsidRPr="00425DD1">
        <w:rPr>
          <w:rFonts w:ascii="Palatino Linotype" w:hAnsi="Palatino Linotype" w:cs="Times New Roman CYR"/>
          <w:sz w:val="24"/>
          <w:szCs w:val="24"/>
        </w:rPr>
        <w:t>а</w:t>
      </w:r>
      <w:r w:rsidRPr="00425DD1">
        <w:rPr>
          <w:rFonts w:ascii="Palatino Linotype" w:hAnsi="Palatino Linotype" w:cs="Times New Roman CYR"/>
          <w:sz w:val="24"/>
          <w:szCs w:val="24"/>
        </w:rPr>
        <w:t xml:space="preserve"> вс</w:t>
      </w:r>
      <w:r w:rsidR="000270CF" w:rsidRPr="00425DD1">
        <w:rPr>
          <w:rFonts w:ascii="Palatino Linotype" w:hAnsi="Palatino Linotype" w:cs="Times New Roman CYR"/>
          <w:sz w:val="24"/>
          <w:szCs w:val="24"/>
        </w:rPr>
        <w:t>я</w:t>
      </w:r>
      <w:r w:rsidRPr="00425DD1">
        <w:rPr>
          <w:rFonts w:ascii="Palatino Linotype" w:hAnsi="Palatino Linotype" w:cs="Times New Roman CYR"/>
          <w:sz w:val="24"/>
          <w:szCs w:val="24"/>
        </w:rPr>
        <w:t xml:space="preserve"> стран</w:t>
      </w:r>
      <w:r w:rsidR="000270CF" w:rsidRPr="00425DD1">
        <w:rPr>
          <w:rFonts w:ascii="Palatino Linotype" w:hAnsi="Palatino Linotype" w:cs="Times New Roman CYR"/>
          <w:sz w:val="24"/>
          <w:szCs w:val="24"/>
        </w:rPr>
        <w:t>а</w:t>
      </w:r>
      <w:r w:rsidRPr="00425DD1">
        <w:rPr>
          <w:rFonts w:ascii="Palatino Linotype" w:hAnsi="Palatino Linotype" w:cs="Times New Roman CYR"/>
          <w:sz w:val="24"/>
          <w:szCs w:val="24"/>
        </w:rPr>
        <w:t xml:space="preserve">, </w:t>
      </w:r>
      <w:r w:rsidR="009E407B" w:rsidRPr="00425DD1">
        <w:rPr>
          <w:rFonts w:ascii="Palatino Linotype" w:hAnsi="Palatino Linotype" w:cs="Times New Roman CYR"/>
          <w:sz w:val="24"/>
          <w:szCs w:val="24"/>
        </w:rPr>
        <w:t xml:space="preserve">а </w:t>
      </w:r>
      <w:r w:rsidRPr="00425DD1">
        <w:rPr>
          <w:rFonts w:ascii="Palatino Linotype" w:hAnsi="Palatino Linotype" w:cs="Times New Roman CYR"/>
          <w:sz w:val="24"/>
          <w:szCs w:val="24"/>
        </w:rPr>
        <w:t xml:space="preserve">в великокняжеской семье появился обычай крестить новорожденных именно в Сергиевом монастыре. Между тем, </w:t>
      </w:r>
      <w:r w:rsidR="009343BD" w:rsidRPr="00425DD1">
        <w:rPr>
          <w:rFonts w:ascii="Palatino Linotype" w:hAnsi="Palatino Linotype" w:cs="Times New Roman CYR"/>
          <w:sz w:val="24"/>
          <w:szCs w:val="24"/>
        </w:rPr>
        <w:t xml:space="preserve">как уже было сказано, </w:t>
      </w:r>
      <w:r w:rsidR="00F057F9" w:rsidRPr="00425DD1">
        <w:rPr>
          <w:rFonts w:ascii="Palatino Linotype" w:hAnsi="Palatino Linotype" w:cs="Times New Roman CYR"/>
          <w:sz w:val="24"/>
          <w:szCs w:val="24"/>
        </w:rPr>
        <w:t>не только каменн</w:t>
      </w:r>
      <w:r w:rsidR="00F61013" w:rsidRPr="00425DD1">
        <w:rPr>
          <w:rFonts w:ascii="Palatino Linotype" w:hAnsi="Palatino Linotype" w:cs="Times New Roman CYR"/>
          <w:sz w:val="24"/>
          <w:szCs w:val="24"/>
        </w:rPr>
        <w:t>ый</w:t>
      </w:r>
      <w:r w:rsidR="00F057F9" w:rsidRPr="00425DD1">
        <w:rPr>
          <w:rFonts w:ascii="Palatino Linotype" w:hAnsi="Palatino Linotype" w:cs="Times New Roman CYR"/>
          <w:sz w:val="24"/>
          <w:szCs w:val="24"/>
        </w:rPr>
        <w:t xml:space="preserve"> </w:t>
      </w:r>
      <w:r w:rsidR="00F61013" w:rsidRPr="00425DD1">
        <w:rPr>
          <w:rFonts w:ascii="Palatino Linotype" w:hAnsi="Palatino Linotype" w:cs="Times New Roman CYR"/>
          <w:sz w:val="24"/>
          <w:szCs w:val="24"/>
        </w:rPr>
        <w:t>собор</w:t>
      </w:r>
      <w:r w:rsidR="00F057F9" w:rsidRPr="00425DD1">
        <w:rPr>
          <w:rFonts w:ascii="Palatino Linotype" w:hAnsi="Palatino Linotype" w:cs="Times New Roman CYR"/>
          <w:sz w:val="24"/>
          <w:szCs w:val="24"/>
        </w:rPr>
        <w:t xml:space="preserve">, но и </w:t>
      </w:r>
      <w:r w:rsidR="00F61013" w:rsidRPr="00425DD1">
        <w:rPr>
          <w:rFonts w:ascii="Palatino Linotype" w:hAnsi="Palatino Linotype" w:cs="Times New Roman CYR"/>
          <w:sz w:val="24"/>
          <w:szCs w:val="24"/>
        </w:rPr>
        <w:t>деревянная</w:t>
      </w:r>
      <w:r w:rsidRPr="00425DD1">
        <w:rPr>
          <w:rFonts w:ascii="Palatino Linotype" w:hAnsi="Palatino Linotype" w:cs="Times New Roman CYR"/>
          <w:sz w:val="24"/>
          <w:szCs w:val="24"/>
        </w:rPr>
        <w:t xml:space="preserve"> Троицкая церковь – позже Духовская, </w:t>
      </w:r>
      <w:r w:rsidR="00491651" w:rsidRPr="00425DD1">
        <w:rPr>
          <w:rFonts w:ascii="Palatino Linotype" w:hAnsi="Palatino Linotype" w:cs="Times New Roman CYR"/>
          <w:sz w:val="24"/>
          <w:szCs w:val="24"/>
        </w:rPr>
        <w:t>со</w:t>
      </w:r>
      <w:r w:rsidRPr="00425DD1">
        <w:rPr>
          <w:rFonts w:ascii="Palatino Linotype" w:hAnsi="Palatino Linotype" w:cs="Times New Roman CYR"/>
          <w:sz w:val="24"/>
          <w:szCs w:val="24"/>
        </w:rPr>
        <w:t>хран</w:t>
      </w:r>
      <w:r w:rsidR="00491651" w:rsidRPr="00425DD1">
        <w:rPr>
          <w:rFonts w:ascii="Palatino Linotype" w:hAnsi="Palatino Linotype" w:cs="Times New Roman CYR"/>
          <w:sz w:val="24"/>
          <w:szCs w:val="24"/>
        </w:rPr>
        <w:t>я</w:t>
      </w:r>
      <w:r w:rsidRPr="00425DD1">
        <w:rPr>
          <w:rFonts w:ascii="Palatino Linotype" w:hAnsi="Palatino Linotype" w:cs="Times New Roman CYR"/>
          <w:sz w:val="24"/>
          <w:szCs w:val="24"/>
        </w:rPr>
        <w:t>л</w:t>
      </w:r>
      <w:r w:rsidR="008658EC" w:rsidRPr="00425DD1">
        <w:rPr>
          <w:rFonts w:ascii="Palatino Linotype" w:hAnsi="Palatino Linotype" w:cs="Times New Roman CYR"/>
          <w:sz w:val="24"/>
          <w:szCs w:val="24"/>
        </w:rPr>
        <w:t>и</w:t>
      </w:r>
      <w:r w:rsidRPr="00425DD1">
        <w:rPr>
          <w:rFonts w:ascii="Palatino Linotype" w:hAnsi="Palatino Linotype" w:cs="Times New Roman CYR"/>
          <w:sz w:val="24"/>
          <w:szCs w:val="24"/>
        </w:rPr>
        <w:t xml:space="preserve"> </w:t>
      </w:r>
      <w:r w:rsidR="00F77747" w:rsidRPr="00425DD1">
        <w:rPr>
          <w:rFonts w:ascii="Palatino Linotype" w:hAnsi="Palatino Linotype" w:cs="Times New Roman CYR"/>
          <w:sz w:val="24"/>
          <w:szCs w:val="24"/>
        </w:rPr>
        <w:t xml:space="preserve">сакральную </w:t>
      </w:r>
      <w:r w:rsidR="00491651" w:rsidRPr="00425DD1">
        <w:rPr>
          <w:rFonts w:ascii="Palatino Linotype" w:hAnsi="Palatino Linotype" w:cs="Times New Roman CYR"/>
          <w:sz w:val="24"/>
          <w:szCs w:val="24"/>
        </w:rPr>
        <w:t>память о</w:t>
      </w:r>
      <w:r w:rsidRPr="00425DD1">
        <w:rPr>
          <w:rFonts w:ascii="Palatino Linotype" w:hAnsi="Palatino Linotype" w:cs="Times New Roman CYR"/>
          <w:sz w:val="24"/>
          <w:szCs w:val="24"/>
        </w:rPr>
        <w:t xml:space="preserve"> </w:t>
      </w:r>
      <w:r w:rsidR="00C9604B" w:rsidRPr="00425DD1">
        <w:rPr>
          <w:rFonts w:ascii="Palatino Linotype" w:hAnsi="Palatino Linotype" w:cs="Times New Roman CYR"/>
          <w:sz w:val="24"/>
          <w:szCs w:val="24"/>
        </w:rPr>
        <w:t>пребывани</w:t>
      </w:r>
      <w:r w:rsidR="00491651" w:rsidRPr="00425DD1">
        <w:rPr>
          <w:rFonts w:ascii="Palatino Linotype" w:hAnsi="Palatino Linotype" w:cs="Times New Roman CYR"/>
          <w:sz w:val="24"/>
          <w:szCs w:val="24"/>
        </w:rPr>
        <w:t>и</w:t>
      </w:r>
      <w:r w:rsidRPr="00425DD1">
        <w:rPr>
          <w:rFonts w:ascii="Palatino Linotype" w:hAnsi="Palatino Linotype" w:cs="Times New Roman CYR"/>
          <w:sz w:val="24"/>
          <w:szCs w:val="24"/>
        </w:rPr>
        <w:t xml:space="preserve"> в н</w:t>
      </w:r>
      <w:r w:rsidR="008658EC" w:rsidRPr="00425DD1">
        <w:rPr>
          <w:rFonts w:ascii="Palatino Linotype" w:hAnsi="Palatino Linotype" w:cs="Times New Roman CYR"/>
          <w:sz w:val="24"/>
          <w:szCs w:val="24"/>
        </w:rPr>
        <w:t>их</w:t>
      </w:r>
      <w:r w:rsidRPr="00425DD1">
        <w:rPr>
          <w:rFonts w:ascii="Palatino Linotype" w:hAnsi="Palatino Linotype" w:cs="Times New Roman CYR"/>
          <w:sz w:val="24"/>
          <w:szCs w:val="24"/>
        </w:rPr>
        <w:t xml:space="preserve"> раки с мощами </w:t>
      </w:r>
      <w:r w:rsidR="00C9604B" w:rsidRPr="00425DD1">
        <w:rPr>
          <w:rFonts w:ascii="Palatino Linotype" w:hAnsi="Palatino Linotype" w:cs="Times New Roman CYR"/>
          <w:sz w:val="24"/>
          <w:szCs w:val="24"/>
        </w:rPr>
        <w:t>Чудотворца</w:t>
      </w:r>
      <w:r w:rsidRPr="00425DD1">
        <w:rPr>
          <w:rFonts w:ascii="Palatino Linotype" w:hAnsi="Palatino Linotype" w:cs="Times New Roman CYR"/>
          <w:sz w:val="24"/>
          <w:szCs w:val="24"/>
        </w:rPr>
        <w:t xml:space="preserve">. </w:t>
      </w:r>
      <w:r w:rsidR="00215741" w:rsidRPr="00425DD1">
        <w:rPr>
          <w:rFonts w:ascii="Palatino Linotype" w:hAnsi="Palatino Linotype" w:cs="Times New Roman CYR"/>
          <w:sz w:val="24"/>
          <w:szCs w:val="24"/>
        </w:rPr>
        <w:t>Легко допустить</w:t>
      </w:r>
      <w:r w:rsidR="00B90DB1" w:rsidRPr="00425DD1">
        <w:rPr>
          <w:rFonts w:ascii="Palatino Linotype" w:hAnsi="Palatino Linotype" w:cs="Times New Roman CYR"/>
          <w:sz w:val="24"/>
          <w:szCs w:val="24"/>
        </w:rPr>
        <w:t xml:space="preserve"> поэтому</w:t>
      </w:r>
      <w:r w:rsidR="00E56344" w:rsidRPr="00425DD1">
        <w:rPr>
          <w:rFonts w:ascii="Palatino Linotype" w:hAnsi="Palatino Linotype" w:cs="Times New Roman CYR"/>
          <w:sz w:val="24"/>
          <w:szCs w:val="24"/>
        </w:rPr>
        <w:t>, что</w:t>
      </w:r>
      <w:r w:rsidRPr="00425DD1">
        <w:rPr>
          <w:rFonts w:ascii="Palatino Linotype" w:hAnsi="Palatino Linotype" w:cs="Times New Roman CYR"/>
          <w:sz w:val="24"/>
          <w:szCs w:val="24"/>
        </w:rPr>
        <w:t xml:space="preserve"> псковские зодчие получи</w:t>
      </w:r>
      <w:r w:rsidR="00D22D0B" w:rsidRPr="00425DD1">
        <w:rPr>
          <w:rFonts w:ascii="Palatino Linotype" w:hAnsi="Palatino Linotype" w:cs="Times New Roman CYR"/>
          <w:sz w:val="24"/>
          <w:szCs w:val="24"/>
        </w:rPr>
        <w:t>ли</w:t>
      </w:r>
      <w:r w:rsidRPr="00425DD1">
        <w:rPr>
          <w:rFonts w:ascii="Palatino Linotype" w:hAnsi="Palatino Linotype" w:cs="Times New Roman CYR"/>
          <w:sz w:val="24"/>
          <w:szCs w:val="24"/>
        </w:rPr>
        <w:t xml:space="preserve"> от заказчиков особ</w:t>
      </w:r>
      <w:r w:rsidR="00D22D0B" w:rsidRPr="00425DD1">
        <w:rPr>
          <w:rFonts w:ascii="Palatino Linotype" w:hAnsi="Palatino Linotype" w:cs="Times New Roman CYR"/>
          <w:sz w:val="24"/>
          <w:szCs w:val="24"/>
        </w:rPr>
        <w:t>енное</w:t>
      </w:r>
      <w:r w:rsidRPr="00425DD1">
        <w:rPr>
          <w:rFonts w:ascii="Palatino Linotype" w:hAnsi="Palatino Linotype" w:cs="Times New Roman CYR"/>
          <w:sz w:val="24"/>
          <w:szCs w:val="24"/>
        </w:rPr>
        <w:t xml:space="preserve"> </w:t>
      </w:r>
      <w:r w:rsidR="009343BD" w:rsidRPr="00425DD1">
        <w:rPr>
          <w:rFonts w:ascii="Palatino Linotype" w:hAnsi="Palatino Linotype" w:cs="Times New Roman CYR"/>
          <w:sz w:val="24"/>
          <w:szCs w:val="24"/>
        </w:rPr>
        <w:t>поручение</w:t>
      </w:r>
      <w:r w:rsidRPr="00425DD1">
        <w:rPr>
          <w:rFonts w:ascii="Palatino Linotype" w:hAnsi="Palatino Linotype" w:cs="Times New Roman CYR"/>
          <w:sz w:val="24"/>
          <w:szCs w:val="24"/>
        </w:rPr>
        <w:t>: построить не просто храм, но Храм Гроба Святого Сергия Радонежского</w:t>
      </w:r>
      <w:r w:rsidR="00820192" w:rsidRPr="00425DD1">
        <w:rPr>
          <w:rStyle w:val="a5"/>
          <w:rFonts w:ascii="Palatino Linotype" w:hAnsi="Palatino Linotype" w:cs="Times New Roman CYR"/>
          <w:sz w:val="24"/>
          <w:szCs w:val="24"/>
        </w:rPr>
        <w:footnoteReference w:id="9"/>
      </w:r>
      <w:r w:rsidR="00EE62D4" w:rsidRPr="00425DD1">
        <w:rPr>
          <w:rFonts w:ascii="Palatino Linotype" w:hAnsi="Palatino Linotype" w:cs="Times New Roman CYR"/>
          <w:sz w:val="24"/>
          <w:szCs w:val="24"/>
        </w:rPr>
        <w:t>.</w:t>
      </w:r>
      <w:r w:rsidR="000F6365" w:rsidRPr="00425DD1">
        <w:rPr>
          <w:rFonts w:ascii="Palatino Linotype" w:hAnsi="Palatino Linotype" w:cs="Times New Roman CYR"/>
          <w:sz w:val="24"/>
          <w:szCs w:val="24"/>
        </w:rPr>
        <w:t xml:space="preserve"> </w:t>
      </w:r>
      <w:r w:rsidR="00CD694F" w:rsidRPr="00425DD1">
        <w:rPr>
          <w:rFonts w:ascii="Palatino Linotype" w:hAnsi="Palatino Linotype" w:cs="Times New Roman CYR"/>
          <w:sz w:val="24"/>
          <w:szCs w:val="24"/>
        </w:rPr>
        <w:t>И</w:t>
      </w:r>
      <w:r w:rsidR="00E9683D" w:rsidRPr="00425DD1">
        <w:rPr>
          <w:rFonts w:ascii="Palatino Linotype" w:hAnsi="Palatino Linotype" w:cs="Times New Roman CYR"/>
          <w:sz w:val="24"/>
          <w:szCs w:val="24"/>
        </w:rPr>
        <w:t>гумену и братии</w:t>
      </w:r>
      <w:r w:rsidR="00CD694F" w:rsidRPr="00425DD1">
        <w:rPr>
          <w:rFonts w:ascii="Palatino Linotype" w:hAnsi="Palatino Linotype" w:cs="Times New Roman CYR"/>
          <w:sz w:val="24"/>
          <w:szCs w:val="24"/>
        </w:rPr>
        <w:t>, вероятно,</w:t>
      </w:r>
      <w:r w:rsidR="00E9683D" w:rsidRPr="00425DD1">
        <w:rPr>
          <w:rFonts w:ascii="Palatino Linotype" w:hAnsi="Palatino Linotype" w:cs="Times New Roman CYR"/>
          <w:sz w:val="24"/>
          <w:szCs w:val="24"/>
        </w:rPr>
        <w:t xml:space="preserve"> хотелось сделать образ узнаваемым</w:t>
      </w:r>
      <w:r w:rsidR="00520F7E" w:rsidRPr="00425DD1">
        <w:rPr>
          <w:rFonts w:ascii="Palatino Linotype" w:hAnsi="Palatino Linotype" w:cs="Times New Roman CYR"/>
          <w:sz w:val="24"/>
          <w:szCs w:val="24"/>
        </w:rPr>
        <w:t xml:space="preserve"> и, соответственно, отличным от устоявшегос</w:t>
      </w:r>
      <w:r w:rsidR="00782758" w:rsidRPr="00425DD1">
        <w:rPr>
          <w:rFonts w:ascii="Palatino Linotype" w:hAnsi="Palatino Linotype" w:cs="Times New Roman CYR"/>
          <w:sz w:val="24"/>
          <w:szCs w:val="24"/>
        </w:rPr>
        <w:t>я типа</w:t>
      </w:r>
      <w:r w:rsidR="00E9683D" w:rsidRPr="00425DD1">
        <w:rPr>
          <w:rFonts w:ascii="Palatino Linotype" w:hAnsi="Palatino Linotype" w:cs="Times New Roman CYR"/>
          <w:sz w:val="24"/>
          <w:szCs w:val="24"/>
        </w:rPr>
        <w:t xml:space="preserve">. А лучшее средство здесь – прямое иконографическое подражание известному образцу. Между тем, знаменитый в христианском мире Храм Гроба </w:t>
      </w:r>
      <w:r w:rsidR="00882008" w:rsidRPr="00425DD1">
        <w:rPr>
          <w:rFonts w:ascii="Palatino Linotype" w:hAnsi="Palatino Linotype" w:cs="Times New Roman CYR"/>
          <w:sz w:val="24"/>
          <w:szCs w:val="24"/>
        </w:rPr>
        <w:t xml:space="preserve">уже </w:t>
      </w:r>
      <w:r w:rsidR="00E9683D" w:rsidRPr="00425DD1">
        <w:rPr>
          <w:rFonts w:ascii="Palatino Linotype" w:hAnsi="Palatino Linotype" w:cs="Times New Roman CYR"/>
          <w:sz w:val="24"/>
          <w:szCs w:val="24"/>
        </w:rPr>
        <w:t>существовал и был прекрасно известен на Руси.</w:t>
      </w:r>
    </w:p>
    <w:p w14:paraId="38CBE8EA" w14:textId="1030A1CB" w:rsidR="00104636" w:rsidRPr="00425DD1" w:rsidRDefault="0069420C" w:rsidP="00ED2367">
      <w:pPr>
        <w:pStyle w:val="translation"/>
        <w:shd w:val="clear" w:color="auto" w:fill="FFFFFF"/>
        <w:spacing w:before="0" w:beforeAutospacing="0" w:after="0" w:afterAutospacing="0"/>
        <w:ind w:firstLine="284"/>
        <w:jc w:val="both"/>
        <w:rPr>
          <w:rFonts w:ascii="Palatino Linotype" w:eastAsiaTheme="minorHAnsi" w:hAnsi="Palatino Linotype" w:cs="Times New Roman CYR"/>
          <w:lang w:eastAsia="en-US"/>
        </w:rPr>
      </w:pPr>
      <w:r w:rsidRPr="00425DD1">
        <w:rPr>
          <w:rFonts w:ascii="Palatino Linotype" w:eastAsiaTheme="minorHAnsi" w:hAnsi="Palatino Linotype" w:cs="Times New Roman CYR"/>
          <w:lang w:eastAsia="en-US"/>
        </w:rPr>
        <w:t>Ещ</w:t>
      </w:r>
      <w:r w:rsidR="000F6365" w:rsidRPr="00425DD1">
        <w:rPr>
          <w:rFonts w:ascii="Palatino Linotype" w:eastAsiaTheme="minorHAnsi" w:hAnsi="Palatino Linotype" w:cs="Times New Roman CYR"/>
          <w:lang w:eastAsia="en-US"/>
        </w:rPr>
        <w:t>ё</w:t>
      </w:r>
      <w:r w:rsidRPr="00425DD1">
        <w:rPr>
          <w:rFonts w:ascii="Palatino Linotype" w:eastAsiaTheme="minorHAnsi" w:hAnsi="Palatino Linotype" w:cs="Times New Roman CYR"/>
          <w:lang w:eastAsia="en-US"/>
        </w:rPr>
        <w:t xml:space="preserve"> в начале </w:t>
      </w:r>
      <w:r w:rsidRPr="00425DD1">
        <w:rPr>
          <w:rFonts w:ascii="Palatino Linotype" w:eastAsiaTheme="minorHAnsi" w:hAnsi="Palatino Linotype" w:cs="Times New Roman CYR"/>
          <w:lang w:val="en-US" w:eastAsia="en-US"/>
        </w:rPr>
        <w:t>XII</w:t>
      </w:r>
      <w:r w:rsidRPr="00425DD1">
        <w:rPr>
          <w:rFonts w:ascii="Palatino Linotype" w:eastAsiaTheme="minorHAnsi" w:hAnsi="Palatino Linotype" w:cs="Times New Roman CYR"/>
          <w:lang w:eastAsia="en-US"/>
        </w:rPr>
        <w:t xml:space="preserve"> века, вскоре после завоевания Иерусалима крестоносцами, Святую Землю посетил игумен Даниил. Его «Хождение» </w:t>
      </w:r>
      <w:r w:rsidR="000F6365" w:rsidRPr="00425DD1">
        <w:rPr>
          <w:rFonts w:ascii="Palatino Linotype" w:eastAsiaTheme="minorHAnsi" w:hAnsi="Palatino Linotype" w:cs="Times New Roman CYR"/>
          <w:lang w:eastAsia="en-US"/>
        </w:rPr>
        <w:t>–</w:t>
      </w:r>
      <w:r w:rsidRPr="00425DD1">
        <w:rPr>
          <w:rFonts w:ascii="Palatino Linotype" w:eastAsiaTheme="minorHAnsi" w:hAnsi="Palatino Linotype" w:cs="Times New Roman CYR"/>
          <w:lang w:eastAsia="en-US"/>
        </w:rPr>
        <w:t xml:space="preserve"> захватывающее литературное произведение, можно сказать, автобиографическая приключенческая повесть</w:t>
      </w:r>
      <w:r w:rsidR="00F65C68" w:rsidRPr="00425DD1">
        <w:rPr>
          <w:rFonts w:ascii="Palatino Linotype" w:eastAsiaTheme="minorHAnsi" w:hAnsi="Palatino Linotype" w:cs="Times New Roman CYR"/>
          <w:lang w:eastAsia="en-US"/>
        </w:rPr>
        <w:t xml:space="preserve"> </w:t>
      </w:r>
      <w:r w:rsidR="000F6365" w:rsidRPr="00425DD1">
        <w:rPr>
          <w:rFonts w:ascii="Palatino Linotype" w:eastAsiaTheme="minorHAnsi" w:hAnsi="Palatino Linotype" w:cs="Times New Roman CYR"/>
          <w:lang w:eastAsia="en-US"/>
        </w:rPr>
        <w:t>–</w:t>
      </w:r>
      <w:r w:rsidRPr="00425DD1">
        <w:rPr>
          <w:rFonts w:ascii="Palatino Linotype" w:eastAsiaTheme="minorHAnsi" w:hAnsi="Palatino Linotype" w:cs="Times New Roman CYR"/>
          <w:lang w:eastAsia="en-US"/>
        </w:rPr>
        <w:t xml:space="preserve"> сохраняло популярность несколько веков. Достаточно сказать, что до наших дней </w:t>
      </w:r>
      <w:r w:rsidRPr="00425DD1">
        <w:rPr>
          <w:rFonts w:ascii="Palatino Linotype" w:eastAsiaTheme="minorHAnsi" w:hAnsi="Palatino Linotype" w:cs="Times New Roman CYR"/>
          <w:lang w:eastAsia="en-US"/>
        </w:rPr>
        <w:lastRenderedPageBreak/>
        <w:t>дошло полторы сотни списков – свидетельство того, что талантливого литератора охотно переписывали и читали. Вот как описывал русский паломник то, что увидел в кульминационный момент своего путешествия</w:t>
      </w:r>
      <w:r w:rsidR="008A3B8D" w:rsidRPr="00425DD1">
        <w:rPr>
          <w:rFonts w:ascii="Palatino Linotype" w:eastAsiaTheme="minorHAnsi" w:hAnsi="Palatino Linotype" w:cs="Times New Roman CYR"/>
          <w:lang w:eastAsia="en-US"/>
        </w:rPr>
        <w:t xml:space="preserve"> [Даниил 2010, 94–95]</w:t>
      </w:r>
      <w:r w:rsidRPr="00425DD1">
        <w:rPr>
          <w:rFonts w:ascii="Palatino Linotype" w:eastAsiaTheme="minorHAnsi" w:hAnsi="Palatino Linotype" w:cs="Times New Roman CYR"/>
          <w:lang w:eastAsia="en-US"/>
        </w:rPr>
        <w:t>:</w:t>
      </w:r>
    </w:p>
    <w:p w14:paraId="4F2069A1" w14:textId="77777777" w:rsidR="00104636" w:rsidRPr="00425DD1" w:rsidRDefault="00104636" w:rsidP="00ED2367">
      <w:pPr>
        <w:pStyle w:val="translation"/>
        <w:shd w:val="clear" w:color="auto" w:fill="FFFFFF"/>
        <w:spacing w:before="0" w:beforeAutospacing="0" w:after="0" w:afterAutospacing="0"/>
        <w:ind w:firstLine="284"/>
        <w:jc w:val="both"/>
        <w:rPr>
          <w:rFonts w:ascii="Palatino Linotype" w:eastAsiaTheme="minorHAnsi" w:hAnsi="Palatino Linotype" w:cs="Times New Roman CYR"/>
          <w:sz w:val="16"/>
          <w:szCs w:val="16"/>
          <w:lang w:eastAsia="en-US"/>
        </w:rPr>
      </w:pPr>
    </w:p>
    <w:p w14:paraId="48C8486F" w14:textId="1C89D83F" w:rsidR="00A7434D" w:rsidRPr="00425DD1" w:rsidRDefault="0069420C" w:rsidP="00104636">
      <w:pPr>
        <w:pStyle w:val="translation"/>
        <w:shd w:val="clear" w:color="auto" w:fill="FFFFFF"/>
        <w:spacing w:before="0" w:beforeAutospacing="0" w:after="0" w:afterAutospacing="0"/>
        <w:ind w:left="284" w:right="283" w:firstLine="283"/>
        <w:jc w:val="both"/>
        <w:rPr>
          <w:rFonts w:ascii="Palatino Linotype" w:eastAsiaTheme="minorHAnsi" w:hAnsi="Palatino Linotype" w:cs="Times New Roman CYR"/>
          <w:sz w:val="22"/>
          <w:szCs w:val="22"/>
          <w:lang w:eastAsia="en-US"/>
        </w:rPr>
      </w:pPr>
      <w:r w:rsidRPr="00425DD1">
        <w:rPr>
          <w:rFonts w:ascii="Palatino Linotype" w:eastAsiaTheme="minorHAnsi" w:hAnsi="Palatino Linotype" w:cs="Times New Roman CYR"/>
          <w:sz w:val="22"/>
          <w:szCs w:val="22"/>
          <w:lang w:eastAsia="en-US"/>
        </w:rPr>
        <w:t xml:space="preserve">«Гроб же </w:t>
      </w:r>
      <w:proofErr w:type="spellStart"/>
      <w:r w:rsidRPr="00425DD1">
        <w:rPr>
          <w:rFonts w:ascii="Palatino Linotype" w:eastAsiaTheme="minorHAnsi" w:hAnsi="Palatino Linotype" w:cs="Times New Roman CYR"/>
          <w:sz w:val="22"/>
          <w:szCs w:val="22"/>
          <w:lang w:eastAsia="en-US"/>
        </w:rPr>
        <w:t>Господен</w:t>
      </w:r>
      <w:proofErr w:type="spellEnd"/>
      <w:r w:rsidRPr="00425DD1">
        <w:rPr>
          <w:rFonts w:ascii="Palatino Linotype" w:eastAsiaTheme="minorHAnsi" w:hAnsi="Palatino Linotype" w:cs="Times New Roman CYR"/>
          <w:sz w:val="22"/>
          <w:szCs w:val="22"/>
          <w:lang w:eastAsia="en-US"/>
        </w:rPr>
        <w:t xml:space="preserve"> собою таков: это как бы маленькая пещерка, высеченная в камне</w:t>
      </w:r>
      <w:r w:rsidR="0043051B" w:rsidRPr="00425DD1">
        <w:rPr>
          <w:rFonts w:ascii="Palatino Linotype" w:eastAsiaTheme="minorHAnsi" w:hAnsi="Palatino Linotype" w:cs="Times New Roman CYR"/>
          <w:sz w:val="22"/>
          <w:szCs w:val="22"/>
          <w:lang w:eastAsia="en-US"/>
        </w:rPr>
        <w:t xml:space="preserve"> &lt;</w:t>
      </w:r>
      <w:r w:rsidR="0017088E" w:rsidRPr="00425DD1">
        <w:rPr>
          <w:rFonts w:ascii="Palatino Linotype" w:eastAsiaTheme="minorHAnsi" w:hAnsi="Palatino Linotype" w:cs="Times New Roman CYR"/>
          <w:sz w:val="22"/>
          <w:szCs w:val="22"/>
          <w:lang w:eastAsia="en-US"/>
        </w:rPr>
        <w:t>…&gt;</w:t>
      </w:r>
      <w:r w:rsidR="0043051B" w:rsidRPr="00425DD1">
        <w:rPr>
          <w:rFonts w:ascii="Palatino Linotype" w:eastAsiaTheme="minorHAnsi" w:hAnsi="Palatino Linotype" w:cs="Times New Roman CYR"/>
          <w:sz w:val="22"/>
          <w:szCs w:val="22"/>
          <w:lang w:eastAsia="en-US"/>
        </w:rPr>
        <w:t xml:space="preserve"> </w:t>
      </w:r>
      <w:r w:rsidR="006A3957" w:rsidRPr="00425DD1">
        <w:rPr>
          <w:rFonts w:ascii="Palatino Linotype" w:eastAsiaTheme="minorHAnsi" w:hAnsi="Palatino Linotype" w:cs="Times New Roman CYR"/>
          <w:sz w:val="22"/>
          <w:szCs w:val="22"/>
          <w:lang w:eastAsia="en-US"/>
        </w:rPr>
        <w:t xml:space="preserve">отделана снаружи красным мрамором наподобие амвона, и столбики из красного мрамора стоят вокруг числом двенадцать. Сверху же над пещеркой построен как бы </w:t>
      </w:r>
      <w:proofErr w:type="spellStart"/>
      <w:r w:rsidR="006A3957" w:rsidRPr="00425DD1">
        <w:rPr>
          <w:rFonts w:ascii="Palatino Linotype" w:eastAsiaTheme="minorHAnsi" w:hAnsi="Palatino Linotype" w:cs="Times New Roman CYR"/>
          <w:sz w:val="22"/>
          <w:szCs w:val="22"/>
          <w:lang w:eastAsia="en-US"/>
        </w:rPr>
        <w:t>теремец</w:t>
      </w:r>
      <w:proofErr w:type="spellEnd"/>
      <w:r w:rsidR="006A3957" w:rsidRPr="00425DD1">
        <w:rPr>
          <w:rFonts w:ascii="Palatino Linotype" w:eastAsiaTheme="minorHAnsi" w:hAnsi="Palatino Linotype" w:cs="Times New Roman CYR"/>
          <w:sz w:val="22"/>
          <w:szCs w:val="22"/>
          <w:lang w:eastAsia="en-US"/>
        </w:rPr>
        <w:t xml:space="preserve"> красивый на столбах, сверху он круглый и окован позолоченными чешуями; а наверху того </w:t>
      </w:r>
      <w:proofErr w:type="spellStart"/>
      <w:r w:rsidR="006A3957" w:rsidRPr="00425DD1">
        <w:rPr>
          <w:rFonts w:ascii="Palatino Linotype" w:eastAsiaTheme="minorHAnsi" w:hAnsi="Palatino Linotype" w:cs="Times New Roman CYR"/>
          <w:sz w:val="22"/>
          <w:szCs w:val="22"/>
          <w:lang w:eastAsia="en-US"/>
        </w:rPr>
        <w:t>теремца</w:t>
      </w:r>
      <w:proofErr w:type="spellEnd"/>
      <w:r w:rsidR="006A3957" w:rsidRPr="00425DD1">
        <w:rPr>
          <w:rFonts w:ascii="Palatino Linotype" w:eastAsiaTheme="minorHAnsi" w:hAnsi="Palatino Linotype" w:cs="Times New Roman CYR"/>
          <w:sz w:val="22"/>
          <w:szCs w:val="22"/>
          <w:lang w:eastAsia="en-US"/>
        </w:rPr>
        <w:t xml:space="preserve"> стоит Христос, изваянный из серебра, выше человеческого роста; это </w:t>
      </w:r>
      <w:proofErr w:type="spellStart"/>
      <w:r w:rsidR="006A3957" w:rsidRPr="00425DD1">
        <w:rPr>
          <w:rFonts w:ascii="Palatino Linotype" w:eastAsiaTheme="minorHAnsi" w:hAnsi="Palatino Linotype" w:cs="Times New Roman CYR"/>
          <w:sz w:val="22"/>
          <w:szCs w:val="22"/>
          <w:lang w:eastAsia="en-US"/>
        </w:rPr>
        <w:t>фряги</w:t>
      </w:r>
      <w:proofErr w:type="spellEnd"/>
      <w:r w:rsidR="006A3957" w:rsidRPr="00425DD1">
        <w:rPr>
          <w:rFonts w:ascii="Palatino Linotype" w:eastAsiaTheme="minorHAnsi" w:hAnsi="Palatino Linotype" w:cs="Times New Roman CYR"/>
          <w:sz w:val="22"/>
          <w:szCs w:val="22"/>
          <w:lang w:eastAsia="en-US"/>
        </w:rPr>
        <w:t xml:space="preserve"> сделали; и ныне он стоит под самым верхом тем непокрытым. Есть три двери у </w:t>
      </w:r>
      <w:proofErr w:type="spellStart"/>
      <w:r w:rsidR="006A3957" w:rsidRPr="00425DD1">
        <w:rPr>
          <w:rFonts w:ascii="Palatino Linotype" w:eastAsiaTheme="minorHAnsi" w:hAnsi="Palatino Linotype" w:cs="Times New Roman CYR"/>
          <w:sz w:val="22"/>
          <w:szCs w:val="22"/>
          <w:lang w:eastAsia="en-US"/>
        </w:rPr>
        <w:t>теремца</w:t>
      </w:r>
      <w:proofErr w:type="spellEnd"/>
      <w:r w:rsidR="006A3957" w:rsidRPr="00425DD1">
        <w:rPr>
          <w:rFonts w:ascii="Palatino Linotype" w:eastAsiaTheme="minorHAnsi" w:hAnsi="Palatino Linotype" w:cs="Times New Roman CYR"/>
          <w:sz w:val="22"/>
          <w:szCs w:val="22"/>
          <w:lang w:eastAsia="en-US"/>
        </w:rPr>
        <w:t xml:space="preserve"> того, устроенных хитро </w:t>
      </w:r>
      <w:r w:rsidR="00F917EF" w:rsidRPr="00425DD1">
        <w:rPr>
          <w:rFonts w:ascii="Palatino Linotype" w:eastAsiaTheme="minorHAnsi" w:hAnsi="Palatino Linotype" w:cs="Times New Roman CYR"/>
          <w:sz w:val="22"/>
          <w:szCs w:val="22"/>
          <w:lang w:eastAsia="en-US"/>
        </w:rPr>
        <w:t>–</w:t>
      </w:r>
      <w:r w:rsidR="006A3957" w:rsidRPr="00425DD1">
        <w:rPr>
          <w:rFonts w:ascii="Palatino Linotype" w:eastAsiaTheme="minorHAnsi" w:hAnsi="Palatino Linotype" w:cs="Times New Roman CYR"/>
          <w:sz w:val="22"/>
          <w:szCs w:val="22"/>
          <w:lang w:eastAsia="en-US"/>
        </w:rPr>
        <w:t xml:space="preserve"> как решетка из крестов; через те двери люди входят к Гробу Господню. А что Гробом Господним была та пещерка, как я сказал, я хорошо разузнал от живущих здесь издавна и по-настоящему знающих все те святые места».</w:t>
      </w:r>
    </w:p>
    <w:p w14:paraId="01814417" w14:textId="77777777" w:rsidR="00104636" w:rsidRPr="00425DD1" w:rsidRDefault="00104636" w:rsidP="00ED2367">
      <w:pPr>
        <w:spacing w:after="0" w:line="240" w:lineRule="auto"/>
        <w:ind w:firstLine="284"/>
        <w:jc w:val="both"/>
        <w:rPr>
          <w:rFonts w:ascii="Palatino Linotype" w:hAnsi="Palatino Linotype"/>
          <w:sz w:val="16"/>
          <w:szCs w:val="16"/>
        </w:rPr>
      </w:pPr>
    </w:p>
    <w:p w14:paraId="08DCBFFC" w14:textId="40027874" w:rsidR="009F6649" w:rsidRPr="00425DD1" w:rsidRDefault="001B12A8" w:rsidP="00FE50B4">
      <w:pPr>
        <w:spacing w:after="0" w:line="240" w:lineRule="auto"/>
        <w:ind w:firstLine="284"/>
        <w:jc w:val="both"/>
        <w:rPr>
          <w:rFonts w:ascii="Palatino Linotype" w:hAnsi="Palatino Linotype"/>
          <w:sz w:val="24"/>
          <w:szCs w:val="24"/>
        </w:rPr>
      </w:pPr>
      <w:r w:rsidRPr="00425DD1">
        <w:rPr>
          <w:rFonts w:ascii="Palatino Linotype" w:hAnsi="Palatino Linotype"/>
          <w:sz w:val="24"/>
          <w:szCs w:val="24"/>
        </w:rPr>
        <w:t xml:space="preserve">Разумеется, знакомство </w:t>
      </w:r>
      <w:r w:rsidR="00DB3D95" w:rsidRPr="00425DD1">
        <w:rPr>
          <w:rFonts w:ascii="Palatino Linotype" w:hAnsi="Palatino Linotype"/>
          <w:sz w:val="24"/>
          <w:szCs w:val="24"/>
        </w:rPr>
        <w:t>м</w:t>
      </w:r>
      <w:r w:rsidRPr="00425DD1">
        <w:rPr>
          <w:rFonts w:ascii="Palatino Linotype" w:hAnsi="Palatino Linotype"/>
          <w:sz w:val="24"/>
          <w:szCs w:val="24"/>
        </w:rPr>
        <w:t>осковских земель с обликом Храма Гроба Господня не ограничивалось лишь этим текстом. Многочисленные паломники приносили из Святой Земли не только реликвии, но и меры</w:t>
      </w:r>
      <w:r w:rsidR="00D0727A" w:rsidRPr="00425DD1">
        <w:rPr>
          <w:rFonts w:ascii="Palatino Linotype" w:hAnsi="Palatino Linotype"/>
          <w:sz w:val="24"/>
          <w:szCs w:val="24"/>
        </w:rPr>
        <w:t xml:space="preserve"> (сейчас бы сказали – «обмеры»)</w:t>
      </w:r>
      <w:r w:rsidRPr="00425DD1">
        <w:rPr>
          <w:rFonts w:ascii="Palatino Linotype" w:hAnsi="Palatino Linotype"/>
          <w:sz w:val="24"/>
          <w:szCs w:val="24"/>
        </w:rPr>
        <w:t xml:space="preserve">, а также многочисленные изображения Кувуклии и </w:t>
      </w:r>
      <w:proofErr w:type="spellStart"/>
      <w:r w:rsidRPr="00425DD1">
        <w:rPr>
          <w:rFonts w:ascii="Palatino Linotype" w:hAnsi="Palatino Linotype"/>
          <w:sz w:val="24"/>
          <w:szCs w:val="24"/>
        </w:rPr>
        <w:t>Анастасиса</w:t>
      </w:r>
      <w:proofErr w:type="spellEnd"/>
      <w:r w:rsidRPr="00425DD1">
        <w:rPr>
          <w:rFonts w:ascii="Palatino Linotype" w:hAnsi="Palatino Linotype"/>
          <w:sz w:val="24"/>
          <w:szCs w:val="24"/>
        </w:rPr>
        <w:t>, например, на каменных иконках, таких, как «Жены-мироносицы у Гроба Господня</w:t>
      </w:r>
      <w:r w:rsidR="00E74314" w:rsidRPr="00425DD1">
        <w:rPr>
          <w:rFonts w:ascii="Palatino Linotype" w:hAnsi="Palatino Linotype"/>
          <w:sz w:val="24"/>
          <w:szCs w:val="24"/>
        </w:rPr>
        <w:t>»</w:t>
      </w:r>
      <w:r w:rsidR="00FE50B4" w:rsidRPr="00425DD1">
        <w:rPr>
          <w:rFonts w:ascii="Palatino Linotype" w:hAnsi="Palatino Linotype"/>
          <w:sz w:val="24"/>
          <w:szCs w:val="24"/>
        </w:rPr>
        <w:t xml:space="preserve"> [см.: Баталов и др. 2009]</w:t>
      </w:r>
      <w:r w:rsidRPr="00425DD1">
        <w:rPr>
          <w:rFonts w:ascii="Palatino Linotype" w:hAnsi="Palatino Linotype"/>
          <w:sz w:val="24"/>
          <w:szCs w:val="24"/>
        </w:rPr>
        <w:t>.</w:t>
      </w:r>
      <w:r w:rsidR="00FE50B4" w:rsidRPr="00425DD1">
        <w:rPr>
          <w:rFonts w:ascii="Palatino Linotype" w:hAnsi="Palatino Linotype"/>
          <w:sz w:val="24"/>
          <w:szCs w:val="24"/>
        </w:rPr>
        <w:t xml:space="preserve"> </w:t>
      </w:r>
      <w:r w:rsidR="009F6649" w:rsidRPr="00425DD1">
        <w:rPr>
          <w:rFonts w:ascii="Palatino Linotype" w:hAnsi="Palatino Linotype" w:cs="Times New Roman CYR"/>
          <w:sz w:val="24"/>
          <w:szCs w:val="24"/>
        </w:rPr>
        <w:t>В 1476 году, когда была заложена каменная Троицкая (позже – Духовская) церковь, Храм Гроба Господня выглядел примерно так</w:t>
      </w:r>
      <w:r w:rsidR="00DB3D95" w:rsidRPr="00425DD1">
        <w:rPr>
          <w:rFonts w:ascii="Palatino Linotype" w:hAnsi="Palatino Linotype" w:cs="Times New Roman CYR"/>
          <w:sz w:val="24"/>
          <w:szCs w:val="24"/>
        </w:rPr>
        <w:t xml:space="preserve"> </w:t>
      </w:r>
      <w:r w:rsidR="009F6649" w:rsidRPr="00425DD1">
        <w:rPr>
          <w:rFonts w:ascii="Palatino Linotype" w:hAnsi="Palatino Linotype" w:cs="Times New Roman CYR"/>
          <w:sz w:val="24"/>
          <w:szCs w:val="24"/>
        </w:rPr>
        <w:t>же, как его описал игумен Даниил, с приделом Ангела и с «</w:t>
      </w:r>
      <w:proofErr w:type="spellStart"/>
      <w:r w:rsidR="009F6649" w:rsidRPr="00425DD1">
        <w:rPr>
          <w:rFonts w:ascii="Palatino Linotype" w:hAnsi="Palatino Linotype" w:cs="Times New Roman CYR"/>
          <w:sz w:val="24"/>
          <w:szCs w:val="24"/>
        </w:rPr>
        <w:t>теремцом</w:t>
      </w:r>
      <w:proofErr w:type="spellEnd"/>
      <w:r w:rsidR="009F6649" w:rsidRPr="00425DD1">
        <w:rPr>
          <w:rFonts w:ascii="Palatino Linotype" w:hAnsi="Palatino Linotype" w:cs="Times New Roman CYR"/>
          <w:sz w:val="24"/>
          <w:szCs w:val="24"/>
        </w:rPr>
        <w:t>» (киворием или беседкой) над основным объ</w:t>
      </w:r>
      <w:r w:rsidR="00FE50B4" w:rsidRPr="00425DD1">
        <w:rPr>
          <w:rFonts w:ascii="Palatino Linotype" w:hAnsi="Palatino Linotype" w:cs="Times New Roman CYR"/>
          <w:sz w:val="24"/>
          <w:szCs w:val="24"/>
        </w:rPr>
        <w:t>ё</w:t>
      </w:r>
      <w:r w:rsidR="009F6649" w:rsidRPr="00425DD1">
        <w:rPr>
          <w:rFonts w:ascii="Palatino Linotype" w:hAnsi="Palatino Linotype" w:cs="Times New Roman CYR"/>
          <w:sz w:val="24"/>
          <w:szCs w:val="24"/>
        </w:rPr>
        <w:t xml:space="preserve">мом, установленным над </w:t>
      </w:r>
      <w:proofErr w:type="spellStart"/>
      <w:r w:rsidR="009F6649" w:rsidRPr="00425DD1">
        <w:rPr>
          <w:rFonts w:ascii="Palatino Linotype" w:hAnsi="Palatino Linotype" w:cs="Times New Roman CYR"/>
          <w:sz w:val="24"/>
          <w:szCs w:val="24"/>
        </w:rPr>
        <w:t>окулюсом</w:t>
      </w:r>
      <w:proofErr w:type="spellEnd"/>
      <w:r w:rsidR="009F6649" w:rsidRPr="00425DD1">
        <w:rPr>
          <w:rFonts w:ascii="Palatino Linotype" w:hAnsi="Palatino Linotype" w:cs="Times New Roman CYR"/>
          <w:sz w:val="24"/>
          <w:szCs w:val="24"/>
        </w:rPr>
        <w:t xml:space="preserve"> – круглым отверстием, куда в Святую Субботу нисходит Святой Огонь</w:t>
      </w:r>
      <w:r w:rsidR="00FE50B4" w:rsidRPr="00425DD1">
        <w:rPr>
          <w:rFonts w:ascii="Palatino Linotype" w:hAnsi="Palatino Linotype" w:cs="Times New Roman CYR"/>
          <w:sz w:val="24"/>
          <w:szCs w:val="24"/>
        </w:rPr>
        <w:t xml:space="preserve"> [см.: Лидов 2009]</w:t>
      </w:r>
      <w:r w:rsidR="009F6649" w:rsidRPr="00425DD1">
        <w:rPr>
          <w:rFonts w:ascii="Palatino Linotype" w:hAnsi="Palatino Linotype" w:cs="Times New Roman CYR"/>
          <w:sz w:val="24"/>
          <w:szCs w:val="24"/>
        </w:rPr>
        <w:t>.</w:t>
      </w:r>
    </w:p>
    <w:p w14:paraId="5AC0B886" w14:textId="6ED8E96C" w:rsidR="00F3437B" w:rsidRPr="00425DD1" w:rsidRDefault="00013415" w:rsidP="00ED2367">
      <w:pPr>
        <w:pStyle w:val="original"/>
        <w:shd w:val="clear" w:color="auto" w:fill="FFFFFF"/>
        <w:spacing w:before="0" w:beforeAutospacing="0" w:after="0" w:afterAutospacing="0"/>
        <w:ind w:firstLine="284"/>
        <w:jc w:val="both"/>
        <w:rPr>
          <w:rFonts w:ascii="Palatino Linotype" w:eastAsiaTheme="minorHAnsi" w:hAnsi="Palatino Linotype" w:cs="Times New Roman CYR"/>
          <w:lang w:eastAsia="en-US"/>
        </w:rPr>
      </w:pPr>
      <w:r w:rsidRPr="00425DD1">
        <w:rPr>
          <w:rFonts w:ascii="Palatino Linotype" w:eastAsiaTheme="minorHAnsi" w:hAnsi="Palatino Linotype" w:cs="Times New Roman CYR"/>
          <w:lang w:eastAsia="en-US"/>
        </w:rPr>
        <w:t>Первоначальный Храм (Кувуклия), возвед</w:t>
      </w:r>
      <w:r w:rsidR="0076194F" w:rsidRPr="00425DD1">
        <w:rPr>
          <w:rFonts w:ascii="Palatino Linotype" w:eastAsiaTheme="minorHAnsi" w:hAnsi="Palatino Linotype" w:cs="Times New Roman CYR"/>
          <w:lang w:eastAsia="en-US"/>
        </w:rPr>
        <w:t>ё</w:t>
      </w:r>
      <w:r w:rsidRPr="00425DD1">
        <w:rPr>
          <w:rFonts w:ascii="Palatino Linotype" w:eastAsiaTheme="minorHAnsi" w:hAnsi="Palatino Linotype" w:cs="Times New Roman CYR"/>
          <w:lang w:eastAsia="en-US"/>
        </w:rPr>
        <w:t xml:space="preserve">нный внутри ротонды </w:t>
      </w:r>
      <w:proofErr w:type="spellStart"/>
      <w:r w:rsidRPr="00425DD1">
        <w:rPr>
          <w:rFonts w:ascii="Palatino Linotype" w:eastAsiaTheme="minorHAnsi" w:hAnsi="Palatino Linotype" w:cs="Times New Roman CYR"/>
          <w:lang w:eastAsia="en-US"/>
        </w:rPr>
        <w:t>Анастасиса</w:t>
      </w:r>
      <w:proofErr w:type="spellEnd"/>
      <w:r w:rsidRPr="00425DD1">
        <w:rPr>
          <w:rFonts w:ascii="Palatino Linotype" w:eastAsiaTheme="minorHAnsi" w:hAnsi="Palatino Linotype" w:cs="Times New Roman CYR"/>
          <w:lang w:eastAsia="en-US"/>
        </w:rPr>
        <w:t>, был разрушен в 1009 г</w:t>
      </w:r>
      <w:r w:rsidR="00A65A25" w:rsidRPr="00425DD1">
        <w:rPr>
          <w:rFonts w:ascii="Palatino Linotype" w:eastAsiaTheme="minorHAnsi" w:hAnsi="Palatino Linotype" w:cs="Times New Roman CYR"/>
          <w:lang w:eastAsia="en-US"/>
        </w:rPr>
        <w:t>оду</w:t>
      </w:r>
      <w:r w:rsidRPr="00425DD1">
        <w:rPr>
          <w:rFonts w:ascii="Palatino Linotype" w:eastAsiaTheme="minorHAnsi" w:hAnsi="Palatino Linotype" w:cs="Times New Roman CYR"/>
          <w:lang w:eastAsia="en-US"/>
        </w:rPr>
        <w:t xml:space="preserve"> по приказанию </w:t>
      </w:r>
      <w:proofErr w:type="spellStart"/>
      <w:r w:rsidRPr="00425DD1">
        <w:rPr>
          <w:rFonts w:ascii="Palatino Linotype" w:eastAsiaTheme="minorHAnsi" w:hAnsi="Palatino Linotype" w:cs="Times New Roman CYR"/>
          <w:lang w:eastAsia="en-US"/>
        </w:rPr>
        <w:t>фатимидского</w:t>
      </w:r>
      <w:proofErr w:type="spellEnd"/>
      <w:r w:rsidRPr="00425DD1">
        <w:rPr>
          <w:rFonts w:ascii="Palatino Linotype" w:eastAsiaTheme="minorHAnsi" w:hAnsi="Palatino Linotype" w:cs="Times New Roman CYR"/>
          <w:lang w:eastAsia="en-US"/>
        </w:rPr>
        <w:t xml:space="preserve"> халифа аль-Хакима. Однако уже в 1012 </w:t>
      </w:r>
      <w:r w:rsidR="00A65A25" w:rsidRPr="00425DD1">
        <w:rPr>
          <w:rFonts w:ascii="Palatino Linotype" w:eastAsiaTheme="minorHAnsi" w:hAnsi="Palatino Linotype" w:cs="Times New Roman CYR"/>
          <w:lang w:eastAsia="en-US"/>
        </w:rPr>
        <w:t>году</w:t>
      </w:r>
      <w:r w:rsidRPr="00425DD1">
        <w:rPr>
          <w:rFonts w:ascii="Palatino Linotype" w:eastAsiaTheme="minorHAnsi" w:hAnsi="Palatino Linotype" w:cs="Times New Roman CYR"/>
          <w:lang w:eastAsia="en-US"/>
        </w:rPr>
        <w:t xml:space="preserve"> сын безумного монарха, рожд</w:t>
      </w:r>
      <w:r w:rsidR="0076194F" w:rsidRPr="00425DD1">
        <w:rPr>
          <w:rFonts w:ascii="Palatino Linotype" w:eastAsiaTheme="minorHAnsi" w:hAnsi="Palatino Linotype" w:cs="Times New Roman CYR"/>
          <w:lang w:eastAsia="en-US"/>
        </w:rPr>
        <w:t>ё</w:t>
      </w:r>
      <w:r w:rsidRPr="00425DD1">
        <w:rPr>
          <w:rFonts w:ascii="Palatino Linotype" w:eastAsiaTheme="minorHAnsi" w:hAnsi="Palatino Linotype" w:cs="Times New Roman CYR"/>
          <w:lang w:eastAsia="en-US"/>
        </w:rPr>
        <w:t>нный, от невольницы-римлянки, начал восстановительные работы</w:t>
      </w:r>
      <w:r w:rsidRPr="00425DD1">
        <w:rPr>
          <w:rStyle w:val="a5"/>
          <w:rFonts w:ascii="Palatino Linotype" w:eastAsiaTheme="minorHAnsi" w:hAnsi="Palatino Linotype" w:cs="Times New Roman CYR"/>
          <w:lang w:eastAsia="en-US"/>
        </w:rPr>
        <w:footnoteReference w:id="10"/>
      </w:r>
      <w:r w:rsidRPr="00425DD1">
        <w:rPr>
          <w:rFonts w:ascii="Palatino Linotype" w:eastAsiaTheme="minorHAnsi" w:hAnsi="Palatino Linotype" w:cs="Times New Roman CYR"/>
          <w:lang w:eastAsia="en-US"/>
        </w:rPr>
        <w:t>.</w:t>
      </w:r>
      <w:r w:rsidR="0076194F" w:rsidRPr="00425DD1">
        <w:rPr>
          <w:rFonts w:ascii="Palatino Linotype" w:eastAsiaTheme="minorHAnsi" w:hAnsi="Palatino Linotype" w:cs="Times New Roman CYR"/>
          <w:lang w:eastAsia="en-US"/>
        </w:rPr>
        <w:t xml:space="preserve"> </w:t>
      </w:r>
      <w:r w:rsidR="007F49C6" w:rsidRPr="00425DD1">
        <w:rPr>
          <w:rFonts w:ascii="Palatino Linotype" w:eastAsiaTheme="minorHAnsi" w:hAnsi="Palatino Linotype" w:cs="Times New Roman CYR"/>
          <w:lang w:eastAsia="en-US"/>
        </w:rPr>
        <w:t>С 1014 по 1023 или 1024 г</w:t>
      </w:r>
      <w:r w:rsidR="0072227E" w:rsidRPr="00425DD1">
        <w:rPr>
          <w:rFonts w:ascii="Palatino Linotype" w:eastAsiaTheme="minorHAnsi" w:hAnsi="Palatino Linotype" w:cs="Times New Roman CYR"/>
          <w:lang w:eastAsia="en-US"/>
        </w:rPr>
        <w:t>оды</w:t>
      </w:r>
      <w:r w:rsidR="007F49C6" w:rsidRPr="00425DD1">
        <w:rPr>
          <w:rFonts w:ascii="Palatino Linotype" w:eastAsiaTheme="minorHAnsi" w:hAnsi="Palatino Linotype" w:cs="Times New Roman CYR"/>
          <w:lang w:eastAsia="en-US"/>
        </w:rPr>
        <w:t xml:space="preserve"> восстановлением святыни руководила мать разрушителя христианка Мария. Вероятно, тот вид, что был известен заказчикам и строителям Духовской церкви</w:t>
      </w:r>
      <w:r w:rsidR="009E030A" w:rsidRPr="00425DD1">
        <w:rPr>
          <w:rFonts w:ascii="Palatino Linotype" w:eastAsiaTheme="minorHAnsi" w:hAnsi="Palatino Linotype" w:cs="Times New Roman CYR"/>
          <w:lang w:eastAsia="en-US"/>
        </w:rPr>
        <w:t xml:space="preserve"> (исключая добавленное крестоносцами)</w:t>
      </w:r>
      <w:r w:rsidR="007F49C6" w:rsidRPr="00425DD1">
        <w:rPr>
          <w:rFonts w:ascii="Palatino Linotype" w:eastAsiaTheme="minorHAnsi" w:hAnsi="Palatino Linotype" w:cs="Times New Roman CYR"/>
          <w:lang w:eastAsia="en-US"/>
        </w:rPr>
        <w:t xml:space="preserve">, постройка приобрела после того, как договор между </w:t>
      </w:r>
      <w:proofErr w:type="spellStart"/>
      <w:r w:rsidR="007F49C6" w:rsidRPr="00425DD1">
        <w:rPr>
          <w:rFonts w:ascii="Palatino Linotype" w:eastAsiaTheme="minorHAnsi" w:hAnsi="Palatino Linotype" w:cs="Times New Roman CYR"/>
          <w:lang w:eastAsia="en-US"/>
        </w:rPr>
        <w:t>Фатимидами</w:t>
      </w:r>
      <w:proofErr w:type="spellEnd"/>
      <w:r w:rsidR="007F49C6" w:rsidRPr="00425DD1">
        <w:rPr>
          <w:rFonts w:ascii="Palatino Linotype" w:eastAsiaTheme="minorHAnsi" w:hAnsi="Palatino Linotype" w:cs="Times New Roman CYR"/>
          <w:lang w:eastAsia="en-US"/>
        </w:rPr>
        <w:t xml:space="preserve"> и византийскими императорами позволил последним финансировать работы по воссоздани</w:t>
      </w:r>
      <w:r w:rsidR="00572A04" w:rsidRPr="00425DD1">
        <w:rPr>
          <w:rFonts w:ascii="Palatino Linotype" w:eastAsiaTheme="minorHAnsi" w:hAnsi="Palatino Linotype" w:cs="Times New Roman CYR"/>
          <w:lang w:eastAsia="en-US"/>
        </w:rPr>
        <w:t>ю</w:t>
      </w:r>
      <w:r w:rsidR="007F49C6" w:rsidRPr="00425DD1">
        <w:rPr>
          <w:rFonts w:ascii="Palatino Linotype" w:eastAsiaTheme="minorHAnsi" w:hAnsi="Palatino Linotype" w:cs="Times New Roman CYR"/>
          <w:lang w:eastAsia="en-US"/>
        </w:rPr>
        <w:t xml:space="preserve"> комплекса Гроба Господня. Вильгельм Тирский, писавший о крестоносцах в 1160</w:t>
      </w:r>
      <w:r w:rsidR="00DC05C5" w:rsidRPr="00425DD1">
        <w:rPr>
          <w:rFonts w:ascii="Palatino Linotype" w:eastAsiaTheme="minorHAnsi" w:hAnsi="Palatino Linotype" w:cs="Times New Roman CYR"/>
          <w:lang w:eastAsia="en-US"/>
        </w:rPr>
        <w:t>–</w:t>
      </w:r>
      <w:r w:rsidR="007F49C6" w:rsidRPr="00425DD1">
        <w:rPr>
          <w:rFonts w:ascii="Palatino Linotype" w:eastAsiaTheme="minorHAnsi" w:hAnsi="Palatino Linotype" w:cs="Times New Roman CYR"/>
          <w:lang w:eastAsia="en-US"/>
        </w:rPr>
        <w:t xml:space="preserve">1170-х </w:t>
      </w:r>
      <w:r w:rsidR="00790BC4" w:rsidRPr="00425DD1">
        <w:rPr>
          <w:rFonts w:ascii="Palatino Linotype" w:eastAsiaTheme="minorHAnsi" w:hAnsi="Palatino Linotype" w:cs="Times New Roman CYR"/>
          <w:lang w:eastAsia="en-US"/>
        </w:rPr>
        <w:t>годах</w:t>
      </w:r>
      <w:r w:rsidR="007F49C6" w:rsidRPr="00425DD1">
        <w:rPr>
          <w:rFonts w:ascii="Palatino Linotype" w:eastAsiaTheme="minorHAnsi" w:hAnsi="Palatino Linotype" w:cs="Times New Roman CYR"/>
          <w:lang w:eastAsia="en-US"/>
        </w:rPr>
        <w:t>, главный автор из тех, от кого мы знаем о крестовых походах, утверждал, что полностью работы были закончены в 1048 г</w:t>
      </w:r>
      <w:r w:rsidR="00790BC4" w:rsidRPr="00425DD1">
        <w:rPr>
          <w:rFonts w:ascii="Palatino Linotype" w:eastAsiaTheme="minorHAnsi" w:hAnsi="Palatino Linotype" w:cs="Times New Roman CYR"/>
          <w:lang w:eastAsia="en-US"/>
        </w:rPr>
        <w:t>оду</w:t>
      </w:r>
      <w:r w:rsidR="007F49C6" w:rsidRPr="00425DD1">
        <w:rPr>
          <w:rFonts w:ascii="Palatino Linotype" w:eastAsiaTheme="minorHAnsi" w:hAnsi="Palatino Linotype" w:cs="Times New Roman CYR"/>
          <w:lang w:eastAsia="en-US"/>
        </w:rPr>
        <w:t xml:space="preserve"> при Константине IX Мономахе</w:t>
      </w:r>
      <w:r w:rsidR="003C6CC5" w:rsidRPr="00425DD1">
        <w:rPr>
          <w:rFonts w:ascii="Palatino Linotype" w:eastAsiaTheme="minorHAnsi" w:hAnsi="Palatino Linotype" w:cs="Times New Roman CYR"/>
          <w:lang w:eastAsia="en-US"/>
        </w:rPr>
        <w:t>,</w:t>
      </w:r>
      <w:r w:rsidR="007F49C6" w:rsidRPr="00425DD1">
        <w:rPr>
          <w:rFonts w:ascii="Palatino Linotype" w:eastAsiaTheme="minorHAnsi" w:hAnsi="Palatino Linotype" w:cs="Times New Roman CYR"/>
          <w:lang w:eastAsia="en-US"/>
        </w:rPr>
        <w:t xml:space="preserve"> однако современный историк Мартин </w:t>
      </w:r>
      <w:proofErr w:type="spellStart"/>
      <w:r w:rsidR="007F49C6" w:rsidRPr="00425DD1">
        <w:rPr>
          <w:rFonts w:ascii="Palatino Linotype" w:eastAsiaTheme="minorHAnsi" w:hAnsi="Palatino Linotype" w:cs="Times New Roman CYR"/>
          <w:lang w:eastAsia="en-US"/>
        </w:rPr>
        <w:t>Биддл</w:t>
      </w:r>
      <w:proofErr w:type="spellEnd"/>
      <w:r w:rsidR="007F49C6" w:rsidRPr="00425DD1">
        <w:rPr>
          <w:rFonts w:ascii="Palatino Linotype" w:eastAsiaTheme="minorHAnsi" w:hAnsi="Palatino Linotype" w:cs="Times New Roman CYR"/>
          <w:lang w:eastAsia="en-US"/>
        </w:rPr>
        <w:t xml:space="preserve"> склоняется к тому, что это произошло раньше. Ещ</w:t>
      </w:r>
      <w:r w:rsidR="00DC05C5" w:rsidRPr="00425DD1">
        <w:rPr>
          <w:rFonts w:ascii="Palatino Linotype" w:eastAsiaTheme="minorHAnsi" w:hAnsi="Palatino Linotype" w:cs="Times New Roman CYR"/>
          <w:lang w:eastAsia="en-US"/>
        </w:rPr>
        <w:t>ё</w:t>
      </w:r>
      <w:r w:rsidR="007F49C6" w:rsidRPr="00425DD1">
        <w:rPr>
          <w:rFonts w:ascii="Palatino Linotype" w:eastAsiaTheme="minorHAnsi" w:hAnsi="Palatino Linotype" w:cs="Times New Roman CYR"/>
          <w:lang w:eastAsia="en-US"/>
        </w:rPr>
        <w:t xml:space="preserve"> Роман III </w:t>
      </w:r>
      <w:proofErr w:type="spellStart"/>
      <w:r w:rsidR="007F49C6" w:rsidRPr="00425DD1">
        <w:rPr>
          <w:rFonts w:ascii="Palatino Linotype" w:eastAsiaTheme="minorHAnsi" w:hAnsi="Palatino Linotype" w:cs="Times New Roman CYR"/>
          <w:lang w:eastAsia="en-US"/>
        </w:rPr>
        <w:t>Аргир</w:t>
      </w:r>
      <w:proofErr w:type="spellEnd"/>
      <w:r w:rsidR="007F49C6" w:rsidRPr="00425DD1">
        <w:rPr>
          <w:rFonts w:ascii="Palatino Linotype" w:eastAsiaTheme="minorHAnsi" w:hAnsi="Palatino Linotype" w:cs="Times New Roman CYR"/>
          <w:lang w:eastAsia="en-US"/>
        </w:rPr>
        <w:t xml:space="preserve"> собирался приступить к восстановлению, однако гибель </w:t>
      </w:r>
      <w:r w:rsidR="00DC05C5" w:rsidRPr="00425DD1">
        <w:rPr>
          <w:rFonts w:ascii="Palatino Linotype" w:eastAsiaTheme="minorHAnsi" w:hAnsi="Palatino Linotype" w:cs="Times New Roman CYR"/>
          <w:lang w:eastAsia="en-US"/>
        </w:rPr>
        <w:t>–</w:t>
      </w:r>
      <w:r w:rsidR="007F49C6" w:rsidRPr="00425DD1">
        <w:rPr>
          <w:rFonts w:ascii="Palatino Linotype" w:eastAsiaTheme="minorHAnsi" w:hAnsi="Palatino Linotype" w:cs="Times New Roman CYR"/>
          <w:lang w:eastAsia="en-US"/>
        </w:rPr>
        <w:t xml:space="preserve"> следствие придворного заговора </w:t>
      </w:r>
      <w:r w:rsidR="00DC05C5" w:rsidRPr="00425DD1">
        <w:rPr>
          <w:rFonts w:ascii="Palatino Linotype" w:eastAsiaTheme="minorHAnsi" w:hAnsi="Palatino Linotype" w:cs="Times New Roman CYR"/>
          <w:lang w:eastAsia="en-US"/>
        </w:rPr>
        <w:t>–</w:t>
      </w:r>
      <w:r w:rsidR="007F49C6" w:rsidRPr="00425DD1">
        <w:rPr>
          <w:rFonts w:ascii="Palatino Linotype" w:eastAsiaTheme="minorHAnsi" w:hAnsi="Palatino Linotype" w:cs="Times New Roman CYR"/>
          <w:lang w:eastAsia="en-US"/>
        </w:rPr>
        <w:t xml:space="preserve"> помешала ему осуществить задуманное</w:t>
      </w:r>
      <w:r w:rsidR="00F61DAA" w:rsidRPr="00425DD1">
        <w:rPr>
          <w:rFonts w:ascii="Palatino Linotype" w:eastAsiaTheme="minorHAnsi" w:hAnsi="Palatino Linotype" w:cs="Times New Roman CYR"/>
          <w:lang w:eastAsia="en-US"/>
        </w:rPr>
        <w:t xml:space="preserve">; </w:t>
      </w:r>
      <w:r w:rsidR="007F49C6" w:rsidRPr="00425DD1">
        <w:rPr>
          <w:rFonts w:ascii="Palatino Linotype" w:eastAsiaTheme="minorHAnsi" w:hAnsi="Palatino Linotype" w:cs="Times New Roman CYR"/>
          <w:lang w:eastAsia="en-US"/>
        </w:rPr>
        <w:t xml:space="preserve">основные работы пришлись на время правления его преемника Михаила IV </w:t>
      </w:r>
      <w:proofErr w:type="spellStart"/>
      <w:r w:rsidR="007F49C6" w:rsidRPr="00425DD1">
        <w:rPr>
          <w:rFonts w:ascii="Palatino Linotype" w:eastAsiaTheme="minorHAnsi" w:hAnsi="Palatino Linotype" w:cs="Times New Roman CYR"/>
          <w:lang w:eastAsia="en-US"/>
        </w:rPr>
        <w:t>Пафлагона</w:t>
      </w:r>
      <w:proofErr w:type="spellEnd"/>
      <w:r w:rsidR="003150E2" w:rsidRPr="00425DD1">
        <w:rPr>
          <w:rFonts w:ascii="Palatino Linotype" w:eastAsiaTheme="minorHAnsi" w:hAnsi="Palatino Linotype" w:cs="Times New Roman CYR"/>
          <w:lang w:eastAsia="en-US"/>
        </w:rPr>
        <w:t xml:space="preserve"> [</w:t>
      </w:r>
      <w:r w:rsidR="003150E2" w:rsidRPr="00425DD1">
        <w:rPr>
          <w:rFonts w:ascii="Palatino Linotype" w:hAnsi="Palatino Linotype"/>
          <w:lang w:val="en-US"/>
        </w:rPr>
        <w:t>Biddle</w:t>
      </w:r>
      <w:r w:rsidR="003150E2" w:rsidRPr="00425DD1">
        <w:rPr>
          <w:rFonts w:ascii="Palatino Linotype" w:eastAsiaTheme="minorHAnsi" w:hAnsi="Palatino Linotype" w:cs="Times New Roman CYR"/>
          <w:lang w:eastAsia="en-US"/>
        </w:rPr>
        <w:t xml:space="preserve"> 1999, </w:t>
      </w:r>
      <w:r w:rsidR="003150E2" w:rsidRPr="00425DD1">
        <w:rPr>
          <w:rFonts w:ascii="Palatino Linotype" w:hAnsi="Palatino Linotype"/>
        </w:rPr>
        <w:t>79–80; Баталов и др. 2009</w:t>
      </w:r>
      <w:r w:rsidR="003150E2" w:rsidRPr="00425DD1">
        <w:rPr>
          <w:rFonts w:ascii="Palatino Linotype" w:eastAsiaTheme="minorHAnsi" w:hAnsi="Palatino Linotype" w:cs="Times New Roman CYR"/>
          <w:lang w:eastAsia="en-US"/>
        </w:rPr>
        <w:t>]</w:t>
      </w:r>
      <w:r w:rsidR="007F49C6" w:rsidRPr="00425DD1">
        <w:rPr>
          <w:rFonts w:ascii="Palatino Linotype" w:eastAsiaTheme="minorHAnsi" w:hAnsi="Palatino Linotype" w:cs="Times New Roman CYR"/>
          <w:lang w:eastAsia="en-US"/>
        </w:rPr>
        <w:t>.</w:t>
      </w:r>
    </w:p>
    <w:p w14:paraId="7153451A" w14:textId="5815B726" w:rsidR="00914943" w:rsidRPr="00425DD1" w:rsidRDefault="00E75E7F" w:rsidP="00ED2367">
      <w:pPr>
        <w:spacing w:after="0" w:line="240" w:lineRule="auto"/>
        <w:ind w:firstLine="284"/>
        <w:jc w:val="both"/>
        <w:rPr>
          <w:rFonts w:ascii="Palatino Linotype" w:hAnsi="Palatino Linotype"/>
          <w:sz w:val="24"/>
          <w:szCs w:val="24"/>
        </w:rPr>
      </w:pPr>
      <w:r w:rsidRPr="00425DD1">
        <w:rPr>
          <w:rFonts w:ascii="Palatino Linotype" w:hAnsi="Palatino Linotype" w:cs="Times New Roman CYR"/>
          <w:sz w:val="24"/>
          <w:szCs w:val="24"/>
        </w:rPr>
        <w:lastRenderedPageBreak/>
        <w:t xml:space="preserve">В 1244 г. Иерусалим заняла конница Хорезмшахов. Были убиты укрывшиеся в храме христиане, священники обезглавлены. Мраморная облицовка Кувуклии и резные колонны были демонтированы, но позже, скорее всего, восстановлены. </w:t>
      </w:r>
      <w:r w:rsidR="00D47955" w:rsidRPr="00425DD1">
        <w:rPr>
          <w:rFonts w:ascii="Palatino Linotype" w:hAnsi="Palatino Linotype"/>
          <w:sz w:val="24"/>
          <w:szCs w:val="24"/>
        </w:rPr>
        <w:t>После этого вплоть</w:t>
      </w:r>
      <w:r w:rsidR="00EB5FBF" w:rsidRPr="00425DD1">
        <w:rPr>
          <w:rFonts w:ascii="Palatino Linotype" w:hAnsi="Palatino Linotype"/>
          <w:sz w:val="24"/>
          <w:szCs w:val="24"/>
        </w:rPr>
        <w:t xml:space="preserve"> до 1555 года</w:t>
      </w:r>
      <w:r w:rsidR="00D47955" w:rsidRPr="00425DD1">
        <w:rPr>
          <w:rFonts w:ascii="Palatino Linotype" w:hAnsi="Palatino Linotype"/>
          <w:sz w:val="24"/>
          <w:szCs w:val="24"/>
        </w:rPr>
        <w:t xml:space="preserve"> кардинально ничего не менялось</w:t>
      </w:r>
      <w:r w:rsidR="004C4188" w:rsidRPr="00425DD1">
        <w:rPr>
          <w:rFonts w:ascii="Palatino Linotype" w:hAnsi="Palatino Linotype"/>
          <w:sz w:val="24"/>
          <w:szCs w:val="24"/>
        </w:rPr>
        <w:t xml:space="preserve">, </w:t>
      </w:r>
      <w:r w:rsidR="00EB5FBF" w:rsidRPr="00425DD1">
        <w:rPr>
          <w:rFonts w:ascii="Palatino Linotype" w:hAnsi="Palatino Linotype"/>
          <w:sz w:val="24"/>
          <w:szCs w:val="24"/>
        </w:rPr>
        <w:t xml:space="preserve">хотя, конечно, </w:t>
      </w:r>
      <w:r w:rsidR="00CA56C5" w:rsidRPr="00425DD1">
        <w:rPr>
          <w:rFonts w:ascii="Palatino Linotype" w:hAnsi="Palatino Linotype"/>
          <w:sz w:val="24"/>
          <w:szCs w:val="24"/>
        </w:rPr>
        <w:t xml:space="preserve">имели место </w:t>
      </w:r>
      <w:r w:rsidR="00EB5FBF" w:rsidRPr="00425DD1">
        <w:rPr>
          <w:rFonts w:ascii="Palatino Linotype" w:hAnsi="Palatino Linotype"/>
          <w:sz w:val="24"/>
          <w:szCs w:val="24"/>
        </w:rPr>
        <w:t>фрагментарные вмешательства, например</w:t>
      </w:r>
      <w:r w:rsidR="004C4188" w:rsidRPr="00425DD1">
        <w:rPr>
          <w:rFonts w:ascii="Palatino Linotype" w:hAnsi="Palatino Linotype"/>
          <w:sz w:val="24"/>
          <w:szCs w:val="24"/>
        </w:rPr>
        <w:t>,</w:t>
      </w:r>
      <w:r w:rsidR="00EB5FBF" w:rsidRPr="00425DD1">
        <w:rPr>
          <w:rFonts w:ascii="Palatino Linotype" w:hAnsi="Palatino Linotype"/>
          <w:sz w:val="24"/>
          <w:szCs w:val="24"/>
        </w:rPr>
        <w:t xml:space="preserve"> в 1397 г. во время ремонта комплекса францисканцами, получившими </w:t>
      </w:r>
      <w:r w:rsidR="000921EC" w:rsidRPr="00425DD1">
        <w:rPr>
          <w:rFonts w:ascii="Palatino Linotype" w:hAnsi="Palatino Linotype"/>
          <w:sz w:val="24"/>
          <w:szCs w:val="24"/>
        </w:rPr>
        <w:t xml:space="preserve">на это </w:t>
      </w:r>
      <w:r w:rsidR="00EB5FBF" w:rsidRPr="00425DD1">
        <w:rPr>
          <w:rFonts w:ascii="Palatino Linotype" w:hAnsi="Palatino Linotype"/>
          <w:sz w:val="24"/>
          <w:szCs w:val="24"/>
        </w:rPr>
        <w:t xml:space="preserve">разрешение </w:t>
      </w:r>
      <w:proofErr w:type="spellStart"/>
      <w:r w:rsidR="00EB5FBF" w:rsidRPr="00425DD1">
        <w:rPr>
          <w:rFonts w:ascii="Palatino Linotype" w:hAnsi="Palatino Linotype"/>
          <w:sz w:val="24"/>
          <w:szCs w:val="24"/>
        </w:rPr>
        <w:t>мамлюкского</w:t>
      </w:r>
      <w:proofErr w:type="spellEnd"/>
      <w:r w:rsidR="00EB5FBF" w:rsidRPr="00425DD1">
        <w:rPr>
          <w:rFonts w:ascii="Palatino Linotype" w:hAnsi="Palatino Linotype"/>
          <w:sz w:val="24"/>
          <w:szCs w:val="24"/>
        </w:rPr>
        <w:t xml:space="preserve"> султана аз-Захира </w:t>
      </w:r>
      <w:proofErr w:type="spellStart"/>
      <w:r w:rsidR="00EB5FBF" w:rsidRPr="00425DD1">
        <w:rPr>
          <w:rFonts w:ascii="Palatino Linotype" w:hAnsi="Palatino Linotype"/>
          <w:sz w:val="24"/>
          <w:szCs w:val="24"/>
        </w:rPr>
        <w:t>сайфа</w:t>
      </w:r>
      <w:proofErr w:type="spellEnd"/>
      <w:r w:rsidR="00EB5FBF" w:rsidRPr="00425DD1">
        <w:rPr>
          <w:rFonts w:ascii="Palatino Linotype" w:hAnsi="Palatino Linotype"/>
          <w:sz w:val="24"/>
          <w:szCs w:val="24"/>
        </w:rPr>
        <w:t xml:space="preserve"> ад-Дина </w:t>
      </w:r>
      <w:proofErr w:type="spellStart"/>
      <w:r w:rsidR="00EB5FBF" w:rsidRPr="00425DD1">
        <w:rPr>
          <w:rFonts w:ascii="Palatino Linotype" w:hAnsi="Palatino Linotype"/>
          <w:sz w:val="24"/>
          <w:szCs w:val="24"/>
        </w:rPr>
        <w:t>Баркука</w:t>
      </w:r>
      <w:proofErr w:type="spellEnd"/>
      <w:r w:rsidR="004C4188" w:rsidRPr="00425DD1">
        <w:rPr>
          <w:rFonts w:ascii="Palatino Linotype" w:hAnsi="Palatino Linotype"/>
          <w:sz w:val="24"/>
          <w:szCs w:val="24"/>
        </w:rPr>
        <w:t xml:space="preserve"> [Лаврентьева 2018, 115]</w:t>
      </w:r>
      <w:r w:rsidR="000921EC" w:rsidRPr="00425DD1">
        <w:rPr>
          <w:rFonts w:ascii="Palatino Linotype" w:hAnsi="Palatino Linotype"/>
          <w:sz w:val="24"/>
          <w:szCs w:val="24"/>
        </w:rPr>
        <w:t>.</w:t>
      </w:r>
      <w:r w:rsidR="00EB5FBF" w:rsidRPr="00425DD1">
        <w:rPr>
          <w:rFonts w:ascii="Palatino Linotype" w:hAnsi="Palatino Linotype"/>
          <w:sz w:val="24"/>
          <w:szCs w:val="24"/>
        </w:rPr>
        <w:t xml:space="preserve"> </w:t>
      </w:r>
      <w:r w:rsidR="006F38C8" w:rsidRPr="00425DD1">
        <w:rPr>
          <w:rFonts w:ascii="Palatino Linotype" w:hAnsi="Palatino Linotype"/>
          <w:sz w:val="24"/>
          <w:szCs w:val="24"/>
        </w:rPr>
        <w:t>В 1555 году</w:t>
      </w:r>
      <w:r w:rsidR="00EB5FBF" w:rsidRPr="00425DD1">
        <w:rPr>
          <w:rFonts w:ascii="Palatino Linotype" w:hAnsi="Palatino Linotype"/>
          <w:sz w:val="24"/>
          <w:szCs w:val="24"/>
        </w:rPr>
        <w:t xml:space="preserve"> часовня Гроба Господня была перестроена стараниями </w:t>
      </w:r>
      <w:r w:rsidR="0092414B" w:rsidRPr="00425DD1">
        <w:rPr>
          <w:rFonts w:ascii="Palatino Linotype" w:hAnsi="Palatino Linotype"/>
          <w:sz w:val="24"/>
          <w:szCs w:val="24"/>
        </w:rPr>
        <w:t xml:space="preserve">католического епископа францисканца </w:t>
      </w:r>
      <w:r w:rsidR="00EB5FBF" w:rsidRPr="00425DD1">
        <w:rPr>
          <w:rFonts w:ascii="Palatino Linotype" w:hAnsi="Palatino Linotype"/>
          <w:sz w:val="24"/>
          <w:szCs w:val="24"/>
        </w:rPr>
        <w:t xml:space="preserve">Бонифация </w:t>
      </w:r>
      <w:proofErr w:type="spellStart"/>
      <w:r w:rsidR="00EB5FBF" w:rsidRPr="00425DD1">
        <w:rPr>
          <w:rFonts w:ascii="Palatino Linotype" w:hAnsi="Palatino Linotype"/>
          <w:sz w:val="24"/>
          <w:szCs w:val="24"/>
        </w:rPr>
        <w:t>Рагузского</w:t>
      </w:r>
      <w:proofErr w:type="spellEnd"/>
      <w:r w:rsidR="006F38C8" w:rsidRPr="00425DD1">
        <w:rPr>
          <w:rFonts w:ascii="Palatino Linotype" w:hAnsi="Palatino Linotype"/>
          <w:sz w:val="24"/>
          <w:szCs w:val="24"/>
        </w:rPr>
        <w:t xml:space="preserve">; </w:t>
      </w:r>
      <w:r w:rsidR="00EB5FBF" w:rsidRPr="00425DD1">
        <w:rPr>
          <w:rFonts w:ascii="Palatino Linotype" w:hAnsi="Palatino Linotype"/>
          <w:sz w:val="24"/>
          <w:szCs w:val="24"/>
        </w:rPr>
        <w:t xml:space="preserve">это здание в свою очередь было уничтожено грандиозным пожаром 1808 г. и воссоздано стамбульским архитектором греческого происхождения Николаусом </w:t>
      </w:r>
      <w:proofErr w:type="spellStart"/>
      <w:r w:rsidR="00F511A0" w:rsidRPr="00425DD1">
        <w:rPr>
          <w:rFonts w:ascii="Palatino Linotype" w:hAnsi="Palatino Linotype"/>
          <w:sz w:val="24"/>
          <w:szCs w:val="24"/>
        </w:rPr>
        <w:t>Калфасом</w:t>
      </w:r>
      <w:proofErr w:type="spellEnd"/>
      <w:r w:rsidR="00F511A0" w:rsidRPr="00425DD1">
        <w:rPr>
          <w:rFonts w:ascii="Palatino Linotype" w:hAnsi="Palatino Linotype"/>
          <w:sz w:val="24"/>
          <w:szCs w:val="24"/>
        </w:rPr>
        <w:t xml:space="preserve"> </w:t>
      </w:r>
      <w:proofErr w:type="spellStart"/>
      <w:r w:rsidR="00EB5FBF" w:rsidRPr="00425DD1">
        <w:rPr>
          <w:rFonts w:ascii="Palatino Linotype" w:hAnsi="Palatino Linotype"/>
          <w:sz w:val="24"/>
          <w:szCs w:val="24"/>
        </w:rPr>
        <w:t>Комниносом</w:t>
      </w:r>
      <w:proofErr w:type="spellEnd"/>
      <w:r w:rsidR="00B16CD8" w:rsidRPr="00425DD1">
        <w:rPr>
          <w:rFonts w:ascii="Palatino Linotype" w:hAnsi="Palatino Linotype"/>
          <w:sz w:val="24"/>
          <w:szCs w:val="24"/>
        </w:rPr>
        <w:t xml:space="preserve"> [см.: Лаврентьева 2018]</w:t>
      </w:r>
      <w:r w:rsidR="00EB5FBF" w:rsidRPr="00425DD1">
        <w:rPr>
          <w:rFonts w:ascii="Palatino Linotype" w:hAnsi="Palatino Linotype"/>
          <w:sz w:val="24"/>
          <w:szCs w:val="24"/>
        </w:rPr>
        <w:t>.</w:t>
      </w:r>
    </w:p>
    <w:p w14:paraId="6375954F" w14:textId="750FA629" w:rsidR="00B31351" w:rsidRPr="00425DD1" w:rsidRDefault="00B31351" w:rsidP="00ED2367">
      <w:pPr>
        <w:spacing w:after="0" w:line="240" w:lineRule="auto"/>
        <w:ind w:firstLine="284"/>
        <w:jc w:val="both"/>
        <w:rPr>
          <w:rFonts w:ascii="Palatino Linotype" w:hAnsi="Palatino Linotype"/>
          <w:sz w:val="16"/>
          <w:szCs w:val="16"/>
        </w:rPr>
      </w:pPr>
    </w:p>
    <w:p w14:paraId="74666502" w14:textId="31F266BB" w:rsidR="00B31351" w:rsidRPr="00425DD1" w:rsidRDefault="00B31351" w:rsidP="00B31351">
      <w:pPr>
        <w:spacing w:after="0" w:line="240" w:lineRule="auto"/>
        <w:jc w:val="center"/>
        <w:rPr>
          <w:rFonts w:ascii="Palatino Linotype" w:hAnsi="Palatino Linotype"/>
          <w:sz w:val="24"/>
          <w:szCs w:val="24"/>
        </w:rPr>
      </w:pPr>
      <w:r w:rsidRPr="00425DD1">
        <w:rPr>
          <w:rFonts w:ascii="Palatino Linotype" w:hAnsi="Palatino Linotype"/>
          <w:sz w:val="24"/>
          <w:szCs w:val="24"/>
        </w:rPr>
        <w:t>***</w:t>
      </w:r>
    </w:p>
    <w:p w14:paraId="3312D8B0" w14:textId="77777777" w:rsidR="00B31351" w:rsidRPr="00425DD1" w:rsidRDefault="00B31351" w:rsidP="00ED2367">
      <w:pPr>
        <w:spacing w:after="0" w:line="240" w:lineRule="auto"/>
        <w:ind w:firstLine="284"/>
        <w:jc w:val="both"/>
        <w:rPr>
          <w:rFonts w:ascii="Palatino Linotype" w:hAnsi="Palatino Linotype"/>
          <w:sz w:val="16"/>
          <w:szCs w:val="16"/>
        </w:rPr>
      </w:pPr>
    </w:p>
    <w:p w14:paraId="31A6A462" w14:textId="4D6823F9" w:rsidR="00914943" w:rsidRDefault="00914943" w:rsidP="00ED2367">
      <w:pPr>
        <w:spacing w:after="0" w:line="240" w:lineRule="auto"/>
        <w:ind w:firstLine="284"/>
        <w:jc w:val="both"/>
        <w:rPr>
          <w:rFonts w:ascii="Palatino Linotype" w:hAnsi="Palatino Linotype"/>
          <w:sz w:val="24"/>
          <w:szCs w:val="24"/>
        </w:rPr>
      </w:pPr>
      <w:r w:rsidRPr="00425DD1">
        <w:rPr>
          <w:rFonts w:ascii="Palatino Linotype" w:hAnsi="Palatino Linotype"/>
          <w:sz w:val="24"/>
          <w:szCs w:val="24"/>
        </w:rPr>
        <w:t xml:space="preserve">До нас дошло несколько </w:t>
      </w:r>
      <w:r w:rsidR="00F92E49" w:rsidRPr="00425DD1">
        <w:rPr>
          <w:rFonts w:ascii="Palatino Linotype" w:hAnsi="Palatino Linotype"/>
          <w:sz w:val="24"/>
          <w:szCs w:val="24"/>
        </w:rPr>
        <w:t xml:space="preserve">графических </w:t>
      </w:r>
      <w:r w:rsidRPr="00425DD1">
        <w:rPr>
          <w:rFonts w:ascii="Palatino Linotype" w:hAnsi="Palatino Linotype"/>
          <w:sz w:val="24"/>
          <w:szCs w:val="24"/>
        </w:rPr>
        <w:t>изображений</w:t>
      </w:r>
      <w:r w:rsidR="008E6B94" w:rsidRPr="00425DD1">
        <w:rPr>
          <w:rFonts w:ascii="Palatino Linotype" w:hAnsi="Palatino Linotype"/>
          <w:sz w:val="24"/>
          <w:szCs w:val="24"/>
        </w:rPr>
        <w:t xml:space="preserve"> второй</w:t>
      </w:r>
      <w:r w:rsidRPr="00425DD1">
        <w:rPr>
          <w:rFonts w:ascii="Palatino Linotype" w:hAnsi="Palatino Linotype"/>
          <w:sz w:val="24"/>
          <w:szCs w:val="24"/>
        </w:rPr>
        <w:t xml:space="preserve"> Кувуклии. И хотя некоторые из н</w:t>
      </w:r>
      <w:r w:rsidR="00410C28" w:rsidRPr="00425DD1">
        <w:rPr>
          <w:rFonts w:ascii="Palatino Linotype" w:hAnsi="Palatino Linotype"/>
          <w:sz w:val="24"/>
          <w:szCs w:val="24"/>
        </w:rPr>
        <w:t>и</w:t>
      </w:r>
      <w:r w:rsidRPr="00425DD1">
        <w:rPr>
          <w:rFonts w:ascii="Palatino Linotype" w:hAnsi="Palatino Linotype"/>
          <w:sz w:val="24"/>
          <w:szCs w:val="24"/>
        </w:rPr>
        <w:t>х созданы</w:t>
      </w:r>
      <w:r w:rsidR="00AA76C3" w:rsidRPr="00425DD1">
        <w:rPr>
          <w:rFonts w:ascii="Palatino Linotype" w:hAnsi="Palatino Linotype"/>
          <w:sz w:val="24"/>
          <w:szCs w:val="24"/>
        </w:rPr>
        <w:t xml:space="preserve"> </w:t>
      </w:r>
      <w:r w:rsidRPr="00425DD1">
        <w:rPr>
          <w:rFonts w:ascii="Palatino Linotype" w:hAnsi="Palatino Linotype"/>
          <w:sz w:val="24"/>
          <w:szCs w:val="24"/>
        </w:rPr>
        <w:t>позже 1476 года, они дают достаточно точное представление о том е</w:t>
      </w:r>
      <w:r w:rsidR="007A62FF" w:rsidRPr="00425DD1">
        <w:rPr>
          <w:rFonts w:ascii="Palatino Linotype" w:hAnsi="Palatino Linotype"/>
          <w:sz w:val="24"/>
          <w:szCs w:val="24"/>
        </w:rPr>
        <w:t>ё</w:t>
      </w:r>
      <w:r w:rsidRPr="00425DD1">
        <w:rPr>
          <w:rFonts w:ascii="Palatino Linotype" w:hAnsi="Palatino Linotype"/>
          <w:sz w:val="24"/>
          <w:szCs w:val="24"/>
        </w:rPr>
        <w:t xml:space="preserve"> облике, который могли знать заказчики и строители Троицкой (Духовской) церкви.</w:t>
      </w:r>
    </w:p>
    <w:p w14:paraId="2F38D9F4" w14:textId="330E3EF5" w:rsidR="00C1310C" w:rsidRPr="00C1310C" w:rsidRDefault="00C1310C" w:rsidP="00ED2367">
      <w:pPr>
        <w:spacing w:after="0" w:line="240" w:lineRule="auto"/>
        <w:ind w:firstLine="284"/>
        <w:jc w:val="both"/>
        <w:rPr>
          <w:rFonts w:ascii="Palatino Linotype" w:hAnsi="Palatino Linotype"/>
          <w:sz w:val="20"/>
          <w:szCs w:val="20"/>
        </w:rPr>
      </w:pPr>
      <w:bookmarkStart w:id="0" w:name="_Hlk56961127"/>
    </w:p>
    <w:p w14:paraId="4E7FFD52" w14:textId="77777777" w:rsidR="00C1310C" w:rsidRDefault="00C1310C" w:rsidP="00C1310C">
      <w:pPr>
        <w:spacing w:after="0" w:line="240" w:lineRule="auto"/>
        <w:jc w:val="center"/>
        <w:rPr>
          <w:rFonts w:ascii="Palatino Linotype" w:hAnsi="Palatino Linotype"/>
          <w:sz w:val="24"/>
          <w:szCs w:val="24"/>
        </w:rPr>
      </w:pPr>
      <w:r>
        <w:rPr>
          <w:noProof/>
        </w:rPr>
        <w:drawing>
          <wp:inline distT="0" distB="0" distL="0" distR="0" wp14:anchorId="2245046B" wp14:editId="0A87A3C9">
            <wp:extent cx="2822050" cy="396428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1619" cy="3991775"/>
                    </a:xfrm>
                    <a:prstGeom prst="rect">
                      <a:avLst/>
                    </a:prstGeom>
                    <a:noFill/>
                    <a:ln>
                      <a:noFill/>
                    </a:ln>
                  </pic:spPr>
                </pic:pic>
              </a:graphicData>
            </a:graphic>
          </wp:inline>
        </w:drawing>
      </w:r>
    </w:p>
    <w:p w14:paraId="1F261BEA" w14:textId="77777777" w:rsidR="00C1310C" w:rsidRPr="00012BC2" w:rsidRDefault="00C1310C" w:rsidP="00C1310C">
      <w:pPr>
        <w:spacing w:after="0" w:line="240" w:lineRule="auto"/>
        <w:ind w:firstLine="284"/>
        <w:jc w:val="both"/>
        <w:rPr>
          <w:rFonts w:ascii="Palatino Linotype" w:hAnsi="Palatino Linotype"/>
          <w:sz w:val="16"/>
          <w:szCs w:val="16"/>
        </w:rPr>
      </w:pPr>
    </w:p>
    <w:p w14:paraId="1409B3C8" w14:textId="00553FE6" w:rsidR="00C1310C" w:rsidRPr="008A4E48" w:rsidRDefault="00C1310C" w:rsidP="00C1310C">
      <w:pPr>
        <w:spacing w:after="0" w:line="240" w:lineRule="auto"/>
        <w:jc w:val="center"/>
        <w:rPr>
          <w:rFonts w:ascii="Palatino Linotype" w:hAnsi="Palatino Linotype"/>
          <w:sz w:val="20"/>
          <w:szCs w:val="20"/>
        </w:rPr>
      </w:pPr>
      <w:r>
        <w:rPr>
          <w:rFonts w:ascii="Palatino Linotype" w:hAnsi="Palatino Linotype"/>
          <w:sz w:val="20"/>
          <w:szCs w:val="20"/>
        </w:rPr>
        <w:t xml:space="preserve">Ил. </w:t>
      </w:r>
      <w:r w:rsidR="002A5A1D">
        <w:rPr>
          <w:rFonts w:ascii="Palatino Linotype" w:hAnsi="Palatino Linotype"/>
          <w:sz w:val="20"/>
          <w:szCs w:val="20"/>
        </w:rPr>
        <w:t>3</w:t>
      </w:r>
      <w:r w:rsidR="00DE32EA">
        <w:rPr>
          <w:rFonts w:ascii="Palatino Linotype" w:hAnsi="Palatino Linotype"/>
          <w:sz w:val="20"/>
          <w:szCs w:val="20"/>
        </w:rPr>
        <w:t>.</w:t>
      </w:r>
      <w:r>
        <w:rPr>
          <w:rFonts w:ascii="Palatino Linotype" w:hAnsi="Palatino Linotype"/>
          <w:sz w:val="20"/>
          <w:szCs w:val="20"/>
        </w:rPr>
        <w:t xml:space="preserve"> </w:t>
      </w:r>
      <w:r w:rsidRPr="00012BC2">
        <w:rPr>
          <w:rFonts w:ascii="Palatino Linotype" w:hAnsi="Palatino Linotype"/>
          <w:sz w:val="20"/>
          <w:szCs w:val="20"/>
        </w:rPr>
        <w:t xml:space="preserve">Конрад фон </w:t>
      </w:r>
      <w:proofErr w:type="spellStart"/>
      <w:r w:rsidRPr="00012BC2">
        <w:rPr>
          <w:rFonts w:ascii="Palatino Linotype" w:hAnsi="Palatino Linotype"/>
          <w:sz w:val="20"/>
          <w:szCs w:val="20"/>
        </w:rPr>
        <w:t>Грюненберг</w:t>
      </w:r>
      <w:proofErr w:type="spellEnd"/>
      <w:r w:rsidRPr="00012BC2">
        <w:rPr>
          <w:rFonts w:ascii="Palatino Linotype" w:hAnsi="Palatino Linotype"/>
          <w:sz w:val="20"/>
          <w:szCs w:val="20"/>
        </w:rPr>
        <w:t xml:space="preserve">. Часовня Гроба Господня. </w:t>
      </w:r>
      <w:r w:rsidRPr="008A4E48">
        <w:rPr>
          <w:rFonts w:ascii="Palatino Linotype" w:hAnsi="Palatino Linotype"/>
          <w:sz w:val="20"/>
          <w:szCs w:val="20"/>
        </w:rPr>
        <w:t>1487</w:t>
      </w:r>
    </w:p>
    <w:p w14:paraId="5342B5FA" w14:textId="74A45FF3" w:rsidR="00C1310C" w:rsidRDefault="00C1310C" w:rsidP="00C1310C">
      <w:pPr>
        <w:spacing w:after="0" w:line="240" w:lineRule="auto"/>
        <w:jc w:val="center"/>
        <w:rPr>
          <w:rFonts w:ascii="Palatino Linotype" w:hAnsi="Palatino Linotype"/>
          <w:sz w:val="20"/>
          <w:szCs w:val="20"/>
        </w:rPr>
      </w:pPr>
      <w:r w:rsidRPr="00012BC2">
        <w:rPr>
          <w:rFonts w:ascii="Palatino Linotype" w:hAnsi="Palatino Linotype"/>
          <w:sz w:val="20"/>
          <w:szCs w:val="20"/>
        </w:rPr>
        <w:t>Б</w:t>
      </w:r>
      <w:r>
        <w:rPr>
          <w:rFonts w:ascii="Palatino Linotype" w:hAnsi="Palatino Linotype"/>
          <w:sz w:val="20"/>
          <w:szCs w:val="20"/>
        </w:rPr>
        <w:t>иблиотека</w:t>
      </w:r>
      <w:r w:rsidRPr="00012BC2">
        <w:rPr>
          <w:rFonts w:ascii="Palatino Linotype" w:hAnsi="Palatino Linotype"/>
          <w:sz w:val="20"/>
          <w:szCs w:val="20"/>
        </w:rPr>
        <w:t xml:space="preserve"> земли Баден, Карлсруэ</w:t>
      </w:r>
    </w:p>
    <w:p w14:paraId="6101DE6B" w14:textId="1432F76E" w:rsidR="00DE32EA" w:rsidRPr="00012BC2" w:rsidRDefault="00DE32EA" w:rsidP="00C1310C">
      <w:pPr>
        <w:spacing w:after="0" w:line="240" w:lineRule="auto"/>
        <w:jc w:val="center"/>
        <w:rPr>
          <w:rFonts w:ascii="Palatino Linotype" w:hAnsi="Palatino Linotype"/>
          <w:sz w:val="20"/>
          <w:szCs w:val="20"/>
        </w:rPr>
      </w:pPr>
      <w:r>
        <w:rPr>
          <w:rFonts w:ascii="Palatino Linotype" w:hAnsi="Palatino Linotype"/>
          <w:sz w:val="20"/>
          <w:szCs w:val="20"/>
        </w:rPr>
        <w:t xml:space="preserve">Источник: </w:t>
      </w:r>
      <w:r w:rsidRPr="00DE32EA">
        <w:rPr>
          <w:rFonts w:ascii="Palatino Linotype" w:hAnsi="Palatino Linotype"/>
          <w:sz w:val="20"/>
          <w:szCs w:val="20"/>
        </w:rPr>
        <w:t>http://antikclub.ru/_ld/12/15793478.jpg</w:t>
      </w:r>
    </w:p>
    <w:p w14:paraId="414C2C1C" w14:textId="77777777" w:rsidR="00C1310C" w:rsidRPr="00012BC2" w:rsidRDefault="00C1310C" w:rsidP="00C1310C">
      <w:pPr>
        <w:spacing w:after="0" w:line="240" w:lineRule="auto"/>
        <w:ind w:firstLine="284"/>
        <w:jc w:val="both"/>
        <w:rPr>
          <w:rFonts w:ascii="Palatino Linotype" w:hAnsi="Palatino Linotype"/>
          <w:sz w:val="20"/>
          <w:szCs w:val="20"/>
        </w:rPr>
      </w:pPr>
    </w:p>
    <w:bookmarkEnd w:id="0"/>
    <w:p w14:paraId="60FD0038" w14:textId="1D61E6C9" w:rsidR="00914943" w:rsidRDefault="00914943" w:rsidP="00ED2367">
      <w:pPr>
        <w:spacing w:after="0" w:line="240" w:lineRule="auto"/>
        <w:ind w:firstLine="284"/>
        <w:jc w:val="both"/>
        <w:rPr>
          <w:rFonts w:ascii="Palatino Linotype" w:hAnsi="Palatino Linotype"/>
          <w:sz w:val="24"/>
          <w:szCs w:val="24"/>
        </w:rPr>
      </w:pPr>
      <w:r w:rsidRPr="00425DD1">
        <w:rPr>
          <w:rFonts w:ascii="Palatino Linotype" w:hAnsi="Palatino Linotype"/>
          <w:sz w:val="24"/>
          <w:szCs w:val="24"/>
        </w:rPr>
        <w:t xml:space="preserve">Есть ли общее в композициях? Прежде всего, то, что считается круглой звонницей </w:t>
      </w:r>
      <w:r w:rsidR="00E46535" w:rsidRPr="00425DD1">
        <w:rPr>
          <w:rFonts w:ascii="Palatino Linotype" w:hAnsi="Palatino Linotype"/>
          <w:sz w:val="24"/>
          <w:szCs w:val="24"/>
        </w:rPr>
        <w:t>Троицкого</w:t>
      </w:r>
      <w:r w:rsidRPr="00425DD1">
        <w:rPr>
          <w:rFonts w:ascii="Palatino Linotype" w:hAnsi="Palatino Linotype"/>
          <w:sz w:val="24"/>
          <w:szCs w:val="24"/>
        </w:rPr>
        <w:t xml:space="preserve"> храма, очень напоминает </w:t>
      </w:r>
      <w:r w:rsidR="00B82E9F" w:rsidRPr="00425DD1">
        <w:rPr>
          <w:rFonts w:ascii="Palatino Linotype" w:hAnsi="Palatino Linotype"/>
          <w:sz w:val="24"/>
          <w:szCs w:val="24"/>
        </w:rPr>
        <w:t xml:space="preserve">иерусалимский </w:t>
      </w:r>
      <w:r w:rsidRPr="00425DD1">
        <w:rPr>
          <w:rFonts w:ascii="Palatino Linotype" w:hAnsi="Palatino Linotype"/>
          <w:sz w:val="24"/>
          <w:szCs w:val="24"/>
        </w:rPr>
        <w:t>«</w:t>
      </w:r>
      <w:proofErr w:type="spellStart"/>
      <w:r w:rsidRPr="00425DD1">
        <w:rPr>
          <w:rFonts w:ascii="Palatino Linotype" w:hAnsi="Palatino Linotype"/>
          <w:sz w:val="24"/>
          <w:szCs w:val="24"/>
        </w:rPr>
        <w:t>теремец</w:t>
      </w:r>
      <w:proofErr w:type="spellEnd"/>
      <w:r w:rsidRPr="00425DD1">
        <w:rPr>
          <w:rFonts w:ascii="Palatino Linotype" w:hAnsi="Palatino Linotype"/>
          <w:sz w:val="24"/>
          <w:szCs w:val="24"/>
        </w:rPr>
        <w:t>» над объ</w:t>
      </w:r>
      <w:r w:rsidR="00D817C8" w:rsidRPr="00425DD1">
        <w:rPr>
          <w:rFonts w:ascii="Palatino Linotype" w:hAnsi="Palatino Linotype"/>
          <w:sz w:val="24"/>
          <w:szCs w:val="24"/>
        </w:rPr>
        <w:t>ё</w:t>
      </w:r>
      <w:r w:rsidRPr="00425DD1">
        <w:rPr>
          <w:rFonts w:ascii="Palatino Linotype" w:hAnsi="Palatino Linotype"/>
          <w:sz w:val="24"/>
          <w:szCs w:val="24"/>
        </w:rPr>
        <w:t>мом Храма Гроба Господня</w:t>
      </w:r>
      <w:r w:rsidR="00AE0601" w:rsidRPr="00425DD1">
        <w:rPr>
          <w:rFonts w:ascii="Palatino Linotype" w:hAnsi="Palatino Linotype"/>
          <w:sz w:val="24"/>
          <w:szCs w:val="24"/>
        </w:rPr>
        <w:t>, каким он был в</w:t>
      </w:r>
      <w:r w:rsidRPr="00425DD1">
        <w:rPr>
          <w:rFonts w:ascii="Palatino Linotype" w:hAnsi="Palatino Linotype"/>
          <w:sz w:val="24"/>
          <w:szCs w:val="24"/>
        </w:rPr>
        <w:t xml:space="preserve"> т</w:t>
      </w:r>
      <w:r w:rsidR="00AE0601" w:rsidRPr="00425DD1">
        <w:rPr>
          <w:rFonts w:ascii="Palatino Linotype" w:hAnsi="Palatino Linotype"/>
          <w:sz w:val="24"/>
          <w:szCs w:val="24"/>
        </w:rPr>
        <w:t>у</w:t>
      </w:r>
      <w:r w:rsidRPr="00425DD1">
        <w:rPr>
          <w:rFonts w:ascii="Palatino Linotype" w:hAnsi="Palatino Linotype"/>
          <w:sz w:val="24"/>
          <w:szCs w:val="24"/>
        </w:rPr>
        <w:t xml:space="preserve"> эпох</w:t>
      </w:r>
      <w:r w:rsidR="00AE0601" w:rsidRPr="00425DD1">
        <w:rPr>
          <w:rFonts w:ascii="Palatino Linotype" w:hAnsi="Palatino Linotype"/>
          <w:sz w:val="24"/>
          <w:szCs w:val="24"/>
        </w:rPr>
        <w:t>у</w:t>
      </w:r>
      <w:r w:rsidRPr="00425DD1">
        <w:rPr>
          <w:rFonts w:ascii="Palatino Linotype" w:hAnsi="Palatino Linotype"/>
          <w:sz w:val="24"/>
          <w:szCs w:val="24"/>
        </w:rPr>
        <w:t xml:space="preserve">. Там тоже шесть круглых опор, </w:t>
      </w:r>
      <w:r w:rsidRPr="00425DD1">
        <w:rPr>
          <w:rFonts w:ascii="Palatino Linotype" w:hAnsi="Palatino Linotype"/>
          <w:sz w:val="24"/>
          <w:szCs w:val="24"/>
        </w:rPr>
        <w:lastRenderedPageBreak/>
        <w:t xml:space="preserve">более того, на рисунке Конрада фон </w:t>
      </w:r>
      <w:proofErr w:type="spellStart"/>
      <w:r w:rsidRPr="00425DD1">
        <w:rPr>
          <w:rFonts w:ascii="Palatino Linotype" w:hAnsi="Palatino Linotype"/>
          <w:sz w:val="24"/>
          <w:szCs w:val="24"/>
        </w:rPr>
        <w:t>Грюненберга</w:t>
      </w:r>
      <w:proofErr w:type="spellEnd"/>
      <w:r w:rsidR="00B8127A" w:rsidRPr="00425DD1">
        <w:rPr>
          <w:rStyle w:val="a5"/>
          <w:rFonts w:ascii="Palatino Linotype" w:hAnsi="Palatino Linotype"/>
          <w:sz w:val="24"/>
          <w:szCs w:val="24"/>
        </w:rPr>
        <w:footnoteReference w:id="11"/>
      </w:r>
      <w:r w:rsidR="00885C72">
        <w:rPr>
          <w:rFonts w:ascii="Palatino Linotype" w:hAnsi="Palatino Linotype"/>
          <w:sz w:val="24"/>
          <w:szCs w:val="24"/>
        </w:rPr>
        <w:t xml:space="preserve"> (ил.</w:t>
      </w:r>
      <w:r w:rsidR="002A5A1D">
        <w:rPr>
          <w:rFonts w:ascii="Palatino Linotype" w:hAnsi="Palatino Linotype"/>
          <w:sz w:val="24"/>
          <w:szCs w:val="24"/>
        </w:rPr>
        <w:t xml:space="preserve"> 3</w:t>
      </w:r>
      <w:r w:rsidR="00885C72">
        <w:rPr>
          <w:rFonts w:ascii="Palatino Linotype" w:hAnsi="Palatino Linotype"/>
          <w:sz w:val="24"/>
          <w:szCs w:val="24"/>
        </w:rPr>
        <w:t>)</w:t>
      </w:r>
      <w:r w:rsidRPr="00425DD1">
        <w:rPr>
          <w:rFonts w:ascii="Palatino Linotype" w:hAnsi="Palatino Linotype"/>
          <w:sz w:val="24"/>
          <w:szCs w:val="24"/>
        </w:rPr>
        <w:t>, путешественника, видевшего Кувуклию своими глазами, про</w:t>
      </w:r>
      <w:r w:rsidR="00D817C8" w:rsidRPr="00425DD1">
        <w:rPr>
          <w:rFonts w:ascii="Palatino Linotype" w:hAnsi="Palatino Linotype"/>
          <w:sz w:val="24"/>
          <w:szCs w:val="24"/>
        </w:rPr>
        <w:t>ё</w:t>
      </w:r>
      <w:r w:rsidRPr="00425DD1">
        <w:rPr>
          <w:rFonts w:ascii="Palatino Linotype" w:hAnsi="Palatino Linotype"/>
          <w:sz w:val="24"/>
          <w:szCs w:val="24"/>
        </w:rPr>
        <w:t>мы также показаны перекрытыми килевидными арками</w:t>
      </w:r>
      <w:r w:rsidR="00C458E5" w:rsidRPr="00425DD1">
        <w:rPr>
          <w:rFonts w:ascii="Palatino Linotype" w:hAnsi="Palatino Linotype"/>
          <w:sz w:val="24"/>
          <w:szCs w:val="24"/>
        </w:rPr>
        <w:t xml:space="preserve"> (на более раннем и более условном рисунке из Ватиканской библиотеки</w:t>
      </w:r>
      <w:r w:rsidR="00D835DA" w:rsidRPr="00425DD1">
        <w:rPr>
          <w:rFonts w:ascii="Palatino Linotype" w:hAnsi="Palatino Linotype"/>
          <w:sz w:val="24"/>
          <w:szCs w:val="24"/>
        </w:rPr>
        <w:t xml:space="preserve">, </w:t>
      </w:r>
      <w:r w:rsidR="00DA367D" w:rsidRPr="00425DD1">
        <w:rPr>
          <w:rFonts w:ascii="Palatino Linotype" w:hAnsi="Palatino Linotype"/>
          <w:sz w:val="24"/>
          <w:szCs w:val="24"/>
        </w:rPr>
        <w:t>с</w:t>
      </w:r>
      <w:r w:rsidR="00D835DA" w:rsidRPr="00425DD1">
        <w:rPr>
          <w:rFonts w:ascii="Palatino Linotype" w:hAnsi="Palatino Linotype"/>
          <w:sz w:val="24"/>
          <w:szCs w:val="24"/>
        </w:rPr>
        <w:t xml:space="preserve"> ангел</w:t>
      </w:r>
      <w:r w:rsidR="00DA367D" w:rsidRPr="00425DD1">
        <w:rPr>
          <w:rFonts w:ascii="Palatino Linotype" w:hAnsi="Palatino Linotype"/>
          <w:sz w:val="24"/>
          <w:szCs w:val="24"/>
        </w:rPr>
        <w:t>ом,</w:t>
      </w:r>
      <w:r w:rsidR="00D835DA" w:rsidRPr="00425DD1">
        <w:rPr>
          <w:rFonts w:ascii="Palatino Linotype" w:hAnsi="Palatino Linotype"/>
          <w:sz w:val="24"/>
          <w:szCs w:val="24"/>
        </w:rPr>
        <w:t xml:space="preserve"> </w:t>
      </w:r>
      <w:r w:rsidR="00FB4E0A" w:rsidRPr="00425DD1">
        <w:rPr>
          <w:rFonts w:ascii="Palatino Linotype" w:hAnsi="Palatino Linotype"/>
          <w:sz w:val="24"/>
          <w:szCs w:val="24"/>
        </w:rPr>
        <w:t>принос</w:t>
      </w:r>
      <w:r w:rsidR="00DA367D" w:rsidRPr="00425DD1">
        <w:rPr>
          <w:rFonts w:ascii="Palatino Linotype" w:hAnsi="Palatino Linotype"/>
          <w:sz w:val="24"/>
          <w:szCs w:val="24"/>
        </w:rPr>
        <w:t>ящим</w:t>
      </w:r>
      <w:r w:rsidR="00FB4E0A" w:rsidRPr="00425DD1">
        <w:rPr>
          <w:rFonts w:ascii="Palatino Linotype" w:hAnsi="Palatino Linotype"/>
          <w:sz w:val="24"/>
          <w:szCs w:val="24"/>
        </w:rPr>
        <w:t xml:space="preserve"> в Кувуклию Святой Огонь, </w:t>
      </w:r>
      <w:r w:rsidR="00C458E5" w:rsidRPr="00425DD1">
        <w:rPr>
          <w:rFonts w:ascii="Palatino Linotype" w:hAnsi="Palatino Linotype"/>
          <w:sz w:val="24"/>
          <w:szCs w:val="24"/>
        </w:rPr>
        <w:t xml:space="preserve"> они, скорее, выглядят стрельчатыми</w:t>
      </w:r>
      <w:r w:rsidR="005E1039" w:rsidRPr="00425DD1">
        <w:rPr>
          <w:rStyle w:val="a5"/>
          <w:rFonts w:ascii="Palatino Linotype" w:hAnsi="Palatino Linotype"/>
          <w:sz w:val="24"/>
          <w:szCs w:val="24"/>
        </w:rPr>
        <w:footnoteReference w:id="12"/>
      </w:r>
      <w:r w:rsidR="005E1039" w:rsidRPr="00425DD1">
        <w:rPr>
          <w:rFonts w:ascii="Palatino Linotype" w:hAnsi="Palatino Linotype"/>
          <w:sz w:val="24"/>
          <w:szCs w:val="24"/>
        </w:rPr>
        <w:t>).</w:t>
      </w:r>
    </w:p>
    <w:p w14:paraId="5B934E91" w14:textId="1BD422BE" w:rsidR="00012BC2" w:rsidRDefault="00012BC2" w:rsidP="00012BC2">
      <w:pPr>
        <w:widowControl w:val="0"/>
        <w:autoSpaceDE w:val="0"/>
        <w:autoSpaceDN w:val="0"/>
        <w:adjustRightInd w:val="0"/>
        <w:spacing w:after="0" w:line="240" w:lineRule="auto"/>
        <w:ind w:firstLine="284"/>
        <w:jc w:val="both"/>
        <w:rPr>
          <w:rFonts w:ascii="Palatino Linotype" w:hAnsi="Palatino Linotype" w:cs="Times New Roman CYR"/>
          <w:sz w:val="24"/>
          <w:szCs w:val="24"/>
        </w:rPr>
      </w:pPr>
      <w:r w:rsidRPr="00425DD1">
        <w:rPr>
          <w:rFonts w:ascii="Palatino Linotype" w:hAnsi="Palatino Linotype"/>
          <w:sz w:val="24"/>
          <w:szCs w:val="24"/>
        </w:rPr>
        <w:t xml:space="preserve">Сходство можно найти, приглядевшись и к другим значимым элементам. Духовская церковь </w:t>
      </w:r>
      <w:r w:rsidRPr="00425DD1">
        <w:rPr>
          <w:rFonts w:ascii="Palatino Linotype" w:hAnsi="Palatino Linotype" w:cs="Times New Roman CYR"/>
          <w:sz w:val="24"/>
          <w:szCs w:val="24"/>
        </w:rPr>
        <w:t>имеет необычный декор, привычно трактуемый как род аркатурно-колончатого пояса. Это ряд балясин, можно сказать, керамическая балюстрада, причём поднятая почти под самые закомары</w:t>
      </w:r>
      <w:r w:rsidR="00B16A14">
        <w:rPr>
          <w:rFonts w:ascii="Palatino Linotype" w:hAnsi="Palatino Linotype" w:cs="Times New Roman CYR"/>
          <w:sz w:val="24"/>
          <w:szCs w:val="24"/>
        </w:rPr>
        <w:t xml:space="preserve"> (ил. 6)</w:t>
      </w:r>
      <w:r w:rsidRPr="00425DD1">
        <w:rPr>
          <w:rFonts w:ascii="Palatino Linotype" w:hAnsi="Palatino Linotype" w:cs="Times New Roman CYR"/>
          <w:sz w:val="24"/>
          <w:szCs w:val="24"/>
        </w:rPr>
        <w:t xml:space="preserve">. Возможно, конечно, что мы имеем дело с экзотической эволюцией темы романского опоясывающего декора. Однако гораздо большее сходство тут с реальной балюстрадой над входом в Храм Гроба Господня, какой она показана и в уже упоминавшемся рисунке Конрада фон </w:t>
      </w:r>
      <w:proofErr w:type="spellStart"/>
      <w:r w:rsidRPr="00425DD1">
        <w:rPr>
          <w:rFonts w:ascii="Palatino Linotype" w:hAnsi="Palatino Linotype" w:cs="Times New Roman CYR"/>
          <w:sz w:val="24"/>
          <w:szCs w:val="24"/>
        </w:rPr>
        <w:t>Грюн</w:t>
      </w:r>
      <w:r w:rsidR="0026485A">
        <w:rPr>
          <w:rFonts w:ascii="Palatino Linotype" w:hAnsi="Palatino Linotype" w:cs="Times New Roman CYR"/>
          <w:sz w:val="24"/>
          <w:szCs w:val="24"/>
        </w:rPr>
        <w:t>е</w:t>
      </w:r>
      <w:r w:rsidRPr="00425DD1">
        <w:rPr>
          <w:rFonts w:ascii="Palatino Linotype" w:hAnsi="Palatino Linotype" w:cs="Times New Roman CYR"/>
          <w:sz w:val="24"/>
          <w:szCs w:val="24"/>
        </w:rPr>
        <w:t>нберга</w:t>
      </w:r>
      <w:proofErr w:type="spellEnd"/>
      <w:r w:rsidRPr="00425DD1">
        <w:rPr>
          <w:rFonts w:ascii="Palatino Linotype" w:hAnsi="Palatino Linotype" w:cs="Times New Roman CYR"/>
          <w:sz w:val="24"/>
          <w:szCs w:val="24"/>
        </w:rPr>
        <w:t xml:space="preserve">, и на ксилографии из книги Бернарда фон </w:t>
      </w:r>
      <w:proofErr w:type="spellStart"/>
      <w:r w:rsidRPr="00425DD1">
        <w:rPr>
          <w:rFonts w:ascii="Palatino Linotype" w:hAnsi="Palatino Linotype" w:cs="Times New Roman CYR"/>
          <w:sz w:val="24"/>
          <w:szCs w:val="24"/>
        </w:rPr>
        <w:t>Брейденбаха</w:t>
      </w:r>
      <w:proofErr w:type="spellEnd"/>
      <w:r w:rsidRPr="00425DD1">
        <w:rPr>
          <w:rFonts w:ascii="Palatino Linotype" w:hAnsi="Palatino Linotype" w:cs="Times New Roman CYR"/>
          <w:sz w:val="24"/>
          <w:szCs w:val="24"/>
        </w:rPr>
        <w:t xml:space="preserve">, выполненной гравёром Эрхардом </w:t>
      </w:r>
      <w:proofErr w:type="spellStart"/>
      <w:r w:rsidRPr="00425DD1">
        <w:rPr>
          <w:rFonts w:ascii="Palatino Linotype" w:hAnsi="Palatino Linotype" w:cs="Times New Roman CYR"/>
          <w:sz w:val="24"/>
          <w:szCs w:val="24"/>
        </w:rPr>
        <w:t>ван</w:t>
      </w:r>
      <w:proofErr w:type="spellEnd"/>
      <w:r w:rsidRPr="00425DD1">
        <w:rPr>
          <w:rFonts w:ascii="Palatino Linotype" w:hAnsi="Palatino Linotype" w:cs="Times New Roman CYR"/>
          <w:sz w:val="24"/>
          <w:szCs w:val="24"/>
        </w:rPr>
        <w:t xml:space="preserve"> </w:t>
      </w:r>
      <w:proofErr w:type="spellStart"/>
      <w:r w:rsidRPr="00425DD1">
        <w:rPr>
          <w:rFonts w:ascii="Palatino Linotype" w:hAnsi="Palatino Linotype" w:cs="Times New Roman CYR"/>
          <w:sz w:val="24"/>
          <w:szCs w:val="24"/>
        </w:rPr>
        <w:t>Ревейком</w:t>
      </w:r>
      <w:proofErr w:type="spellEnd"/>
      <w:r w:rsidR="00DA08CA">
        <w:rPr>
          <w:rFonts w:ascii="Palatino Linotype" w:hAnsi="Palatino Linotype" w:cs="Times New Roman CYR"/>
          <w:sz w:val="24"/>
          <w:szCs w:val="24"/>
        </w:rPr>
        <w:t xml:space="preserve"> (ил.</w:t>
      </w:r>
      <w:r w:rsidR="002A5A1D">
        <w:rPr>
          <w:rFonts w:ascii="Palatino Linotype" w:hAnsi="Palatino Linotype" w:cs="Times New Roman CYR"/>
          <w:sz w:val="24"/>
          <w:szCs w:val="24"/>
        </w:rPr>
        <w:t xml:space="preserve"> 4</w:t>
      </w:r>
      <w:r w:rsidR="00DA08CA">
        <w:rPr>
          <w:rFonts w:ascii="Palatino Linotype" w:hAnsi="Palatino Linotype" w:cs="Times New Roman CYR"/>
          <w:sz w:val="24"/>
          <w:szCs w:val="24"/>
        </w:rPr>
        <w:t>)</w:t>
      </w:r>
      <w:r w:rsidRPr="00425DD1">
        <w:rPr>
          <w:rStyle w:val="a5"/>
          <w:rFonts w:ascii="Palatino Linotype" w:hAnsi="Palatino Linotype" w:cs="Times New Roman CYR"/>
          <w:sz w:val="24"/>
          <w:szCs w:val="24"/>
        </w:rPr>
        <w:footnoteReference w:id="13"/>
      </w:r>
      <w:r w:rsidRPr="00425DD1">
        <w:rPr>
          <w:rFonts w:ascii="Palatino Linotype" w:hAnsi="Palatino Linotype" w:cs="Times New Roman CYR"/>
          <w:sz w:val="24"/>
          <w:szCs w:val="24"/>
        </w:rPr>
        <w:t>.</w:t>
      </w:r>
    </w:p>
    <w:p w14:paraId="2C168C9C" w14:textId="781CFEC1" w:rsidR="006A6983" w:rsidRPr="006A6983" w:rsidRDefault="006A6983" w:rsidP="00012BC2">
      <w:pPr>
        <w:widowControl w:val="0"/>
        <w:autoSpaceDE w:val="0"/>
        <w:autoSpaceDN w:val="0"/>
        <w:adjustRightInd w:val="0"/>
        <w:spacing w:after="0" w:line="240" w:lineRule="auto"/>
        <w:ind w:firstLine="284"/>
        <w:jc w:val="both"/>
        <w:rPr>
          <w:rFonts w:ascii="Palatino Linotype" w:hAnsi="Palatino Linotype" w:cs="Times New Roman CYR"/>
          <w:sz w:val="20"/>
          <w:szCs w:val="20"/>
        </w:rPr>
      </w:pPr>
    </w:p>
    <w:p w14:paraId="0B663A43" w14:textId="771E1E90" w:rsidR="006A6983" w:rsidRDefault="006A6983" w:rsidP="006A6983">
      <w:pPr>
        <w:widowControl w:val="0"/>
        <w:autoSpaceDE w:val="0"/>
        <w:autoSpaceDN w:val="0"/>
        <w:adjustRightInd w:val="0"/>
        <w:spacing w:after="0" w:line="240" w:lineRule="auto"/>
        <w:jc w:val="center"/>
        <w:rPr>
          <w:rFonts w:ascii="Palatino Linotype" w:hAnsi="Palatino Linotype" w:cs="Times New Roman CYR"/>
          <w:sz w:val="24"/>
          <w:szCs w:val="24"/>
        </w:rPr>
      </w:pPr>
      <w:r>
        <w:rPr>
          <w:noProof/>
        </w:rPr>
        <w:drawing>
          <wp:inline distT="0" distB="0" distL="0" distR="0" wp14:anchorId="59877724" wp14:editId="08C8024C">
            <wp:extent cx="3703410" cy="324063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716409" cy="3252008"/>
                    </a:xfrm>
                    <a:prstGeom prst="rect">
                      <a:avLst/>
                    </a:prstGeom>
                    <a:noFill/>
                    <a:ln>
                      <a:noFill/>
                    </a:ln>
                  </pic:spPr>
                </pic:pic>
              </a:graphicData>
            </a:graphic>
          </wp:inline>
        </w:drawing>
      </w:r>
    </w:p>
    <w:p w14:paraId="04D193C2" w14:textId="57A524F2" w:rsidR="006A6983" w:rsidRPr="006A6983" w:rsidRDefault="006A6983" w:rsidP="00012BC2">
      <w:pPr>
        <w:widowControl w:val="0"/>
        <w:autoSpaceDE w:val="0"/>
        <w:autoSpaceDN w:val="0"/>
        <w:adjustRightInd w:val="0"/>
        <w:spacing w:after="0" w:line="240" w:lineRule="auto"/>
        <w:ind w:firstLine="284"/>
        <w:jc w:val="both"/>
        <w:rPr>
          <w:rFonts w:ascii="Palatino Linotype" w:hAnsi="Palatino Linotype" w:cs="Times New Roman CYR"/>
          <w:sz w:val="16"/>
          <w:szCs w:val="16"/>
        </w:rPr>
      </w:pPr>
    </w:p>
    <w:p w14:paraId="5A6CDABF" w14:textId="56DC2457" w:rsidR="006A6983" w:rsidRDefault="00DA08CA" w:rsidP="006A6983">
      <w:pPr>
        <w:widowControl w:val="0"/>
        <w:autoSpaceDE w:val="0"/>
        <w:autoSpaceDN w:val="0"/>
        <w:adjustRightInd w:val="0"/>
        <w:spacing w:after="0" w:line="240" w:lineRule="auto"/>
        <w:jc w:val="center"/>
        <w:rPr>
          <w:rFonts w:ascii="Palatino Linotype" w:hAnsi="Palatino Linotype"/>
          <w:sz w:val="20"/>
          <w:szCs w:val="20"/>
        </w:rPr>
      </w:pPr>
      <w:r>
        <w:rPr>
          <w:rFonts w:ascii="Palatino Linotype" w:hAnsi="Palatino Linotype" w:cs="Times New Roman CYR"/>
          <w:sz w:val="20"/>
          <w:szCs w:val="20"/>
        </w:rPr>
        <w:t xml:space="preserve">Ил. </w:t>
      </w:r>
      <w:r w:rsidR="002A5A1D">
        <w:rPr>
          <w:rFonts w:ascii="Palatino Linotype" w:hAnsi="Palatino Linotype" w:cs="Times New Roman CYR"/>
          <w:sz w:val="20"/>
          <w:szCs w:val="20"/>
        </w:rPr>
        <w:t>4.</w:t>
      </w:r>
      <w:r>
        <w:rPr>
          <w:rFonts w:ascii="Palatino Linotype" w:hAnsi="Palatino Linotype" w:cs="Times New Roman CYR"/>
          <w:sz w:val="20"/>
          <w:szCs w:val="20"/>
        </w:rPr>
        <w:t xml:space="preserve"> </w:t>
      </w:r>
      <w:r w:rsidR="006A6983" w:rsidRPr="006A6983">
        <w:rPr>
          <w:rFonts w:ascii="Palatino Linotype" w:hAnsi="Palatino Linotype" w:cs="Times New Roman CYR"/>
          <w:sz w:val="20"/>
          <w:szCs w:val="20"/>
        </w:rPr>
        <w:t xml:space="preserve">Эрхард </w:t>
      </w:r>
      <w:proofErr w:type="spellStart"/>
      <w:r w:rsidR="006A6983" w:rsidRPr="006A6983">
        <w:rPr>
          <w:rFonts w:ascii="Palatino Linotype" w:hAnsi="Palatino Linotype" w:cs="Times New Roman CYR"/>
          <w:sz w:val="20"/>
          <w:szCs w:val="20"/>
        </w:rPr>
        <w:t>ван</w:t>
      </w:r>
      <w:proofErr w:type="spellEnd"/>
      <w:r w:rsidR="006A6983" w:rsidRPr="006A6983">
        <w:rPr>
          <w:rFonts w:ascii="Palatino Linotype" w:hAnsi="Palatino Linotype" w:cs="Times New Roman CYR"/>
          <w:sz w:val="20"/>
          <w:szCs w:val="20"/>
        </w:rPr>
        <w:t xml:space="preserve"> </w:t>
      </w:r>
      <w:proofErr w:type="spellStart"/>
      <w:r w:rsidR="006A6983" w:rsidRPr="006A6983">
        <w:rPr>
          <w:rFonts w:ascii="Palatino Linotype" w:hAnsi="Palatino Linotype" w:cs="Times New Roman CYR"/>
          <w:sz w:val="20"/>
          <w:szCs w:val="20"/>
        </w:rPr>
        <w:t>Ревейк</w:t>
      </w:r>
      <w:proofErr w:type="spellEnd"/>
      <w:r w:rsidR="006A6983" w:rsidRPr="006A6983">
        <w:rPr>
          <w:rFonts w:ascii="Palatino Linotype" w:hAnsi="Palatino Linotype" w:cs="Times New Roman CYR"/>
          <w:sz w:val="20"/>
          <w:szCs w:val="20"/>
        </w:rPr>
        <w:t xml:space="preserve">. </w:t>
      </w:r>
      <w:r w:rsidR="006A6983" w:rsidRPr="006A6983">
        <w:rPr>
          <w:rFonts w:ascii="Palatino Linotype" w:hAnsi="Palatino Linotype"/>
          <w:sz w:val="20"/>
          <w:szCs w:val="20"/>
        </w:rPr>
        <w:t>Часовня Гроба Господня.</w:t>
      </w:r>
    </w:p>
    <w:p w14:paraId="57FF3DE1" w14:textId="77777777" w:rsidR="006A6983" w:rsidRDefault="006A6983" w:rsidP="006A6983">
      <w:pPr>
        <w:widowControl w:val="0"/>
        <w:autoSpaceDE w:val="0"/>
        <w:autoSpaceDN w:val="0"/>
        <w:adjustRightInd w:val="0"/>
        <w:spacing w:after="0" w:line="240" w:lineRule="auto"/>
        <w:jc w:val="center"/>
        <w:rPr>
          <w:rFonts w:ascii="Palatino Linotype" w:hAnsi="Palatino Linotype" w:cs="Times New Roman CYR"/>
          <w:sz w:val="20"/>
          <w:szCs w:val="20"/>
        </w:rPr>
      </w:pPr>
      <w:r w:rsidRPr="006A6983">
        <w:rPr>
          <w:rFonts w:ascii="Palatino Linotype" w:hAnsi="Palatino Linotype"/>
          <w:sz w:val="20"/>
          <w:szCs w:val="20"/>
        </w:rPr>
        <w:t xml:space="preserve">Иллюстрация к книге </w:t>
      </w:r>
      <w:r w:rsidRPr="006A6983">
        <w:rPr>
          <w:rFonts w:ascii="Palatino Linotype" w:hAnsi="Palatino Linotype" w:cs="Times New Roman CYR"/>
          <w:sz w:val="20"/>
          <w:szCs w:val="20"/>
        </w:rPr>
        <w:t xml:space="preserve">Бернарда фон </w:t>
      </w:r>
      <w:proofErr w:type="spellStart"/>
      <w:r w:rsidRPr="006A6983">
        <w:rPr>
          <w:rFonts w:ascii="Palatino Linotype" w:hAnsi="Palatino Linotype" w:cs="Times New Roman CYR"/>
          <w:sz w:val="20"/>
          <w:szCs w:val="20"/>
        </w:rPr>
        <w:t>Брейденбаха</w:t>
      </w:r>
      <w:proofErr w:type="spellEnd"/>
    </w:p>
    <w:p w14:paraId="75873858" w14:textId="272BD7B7" w:rsidR="006A6983" w:rsidRPr="006A6983" w:rsidRDefault="006A6983" w:rsidP="006A6983">
      <w:pPr>
        <w:widowControl w:val="0"/>
        <w:autoSpaceDE w:val="0"/>
        <w:autoSpaceDN w:val="0"/>
        <w:adjustRightInd w:val="0"/>
        <w:spacing w:after="0" w:line="240" w:lineRule="auto"/>
        <w:jc w:val="center"/>
        <w:rPr>
          <w:rFonts w:ascii="Palatino Linotype" w:hAnsi="Palatino Linotype" w:cs="Times New Roman CYR"/>
          <w:sz w:val="24"/>
          <w:szCs w:val="24"/>
        </w:rPr>
      </w:pPr>
      <w:r w:rsidRPr="006A6983">
        <w:rPr>
          <w:rFonts w:ascii="Palatino Linotype" w:hAnsi="Palatino Linotype" w:cs="Times New Roman CYR"/>
          <w:sz w:val="20"/>
          <w:szCs w:val="20"/>
        </w:rPr>
        <w:t>«Паломничество в Святую Землю»</w:t>
      </w:r>
    </w:p>
    <w:p w14:paraId="38E980F0" w14:textId="77777777" w:rsidR="006A6983" w:rsidRPr="006A6983" w:rsidRDefault="006A6983" w:rsidP="00012BC2">
      <w:pPr>
        <w:widowControl w:val="0"/>
        <w:autoSpaceDE w:val="0"/>
        <w:autoSpaceDN w:val="0"/>
        <w:adjustRightInd w:val="0"/>
        <w:spacing w:after="0" w:line="240" w:lineRule="auto"/>
        <w:ind w:firstLine="284"/>
        <w:jc w:val="both"/>
        <w:rPr>
          <w:rFonts w:ascii="Palatino Linotype" w:hAnsi="Palatino Linotype" w:cs="Times New Roman CYR"/>
          <w:sz w:val="20"/>
          <w:szCs w:val="20"/>
        </w:rPr>
      </w:pPr>
    </w:p>
    <w:p w14:paraId="1E522907" w14:textId="3294D6E9" w:rsidR="00337FC1" w:rsidRPr="00425DD1" w:rsidRDefault="00B84B5A" w:rsidP="00D80AC6">
      <w:pPr>
        <w:rPr>
          <w:rFonts w:ascii="Palatino Linotype" w:hAnsi="Palatino Linotype"/>
          <w:sz w:val="24"/>
          <w:szCs w:val="24"/>
        </w:rPr>
      </w:pPr>
      <w:r w:rsidRPr="00425DD1">
        <w:rPr>
          <w:rFonts w:ascii="Palatino Linotype" w:hAnsi="Palatino Linotype" w:cs="Times New Roman CYR"/>
          <w:sz w:val="24"/>
          <w:szCs w:val="24"/>
        </w:rPr>
        <w:t xml:space="preserve">Между прочим, </w:t>
      </w:r>
      <w:r w:rsidR="004F7687" w:rsidRPr="00425DD1">
        <w:rPr>
          <w:rFonts w:ascii="Palatino Linotype" w:hAnsi="Palatino Linotype" w:cs="Times New Roman CYR"/>
          <w:sz w:val="24"/>
          <w:szCs w:val="24"/>
        </w:rPr>
        <w:t>балюстрад</w:t>
      </w:r>
      <w:r w:rsidR="008B4542" w:rsidRPr="00425DD1">
        <w:rPr>
          <w:rFonts w:ascii="Palatino Linotype" w:hAnsi="Palatino Linotype" w:cs="Times New Roman CYR"/>
          <w:sz w:val="24"/>
          <w:szCs w:val="24"/>
        </w:rPr>
        <w:t xml:space="preserve">ы </w:t>
      </w:r>
      <w:r w:rsidR="008E3CBC" w:rsidRPr="00425DD1">
        <w:rPr>
          <w:rFonts w:ascii="Palatino Linotype" w:hAnsi="Palatino Linotype" w:cs="Times New Roman CYR"/>
          <w:sz w:val="24"/>
          <w:szCs w:val="24"/>
        </w:rPr>
        <w:t xml:space="preserve">не было на Кувуклии </w:t>
      </w:r>
      <w:r w:rsidR="003D1FD1" w:rsidRPr="00425DD1">
        <w:rPr>
          <w:rFonts w:ascii="Palatino Linotype" w:hAnsi="Palatino Linotype" w:cs="Times New Roman CYR"/>
          <w:sz w:val="24"/>
          <w:szCs w:val="24"/>
        </w:rPr>
        <w:t>1555 год</w:t>
      </w:r>
      <w:r w:rsidR="008E3CBC" w:rsidRPr="00425DD1">
        <w:rPr>
          <w:rFonts w:ascii="Palatino Linotype" w:hAnsi="Palatino Linotype" w:cs="Times New Roman CYR"/>
          <w:sz w:val="24"/>
          <w:szCs w:val="24"/>
        </w:rPr>
        <w:t>а</w:t>
      </w:r>
      <w:r w:rsidR="003D1FD1" w:rsidRPr="00425DD1">
        <w:rPr>
          <w:rFonts w:ascii="Palatino Linotype" w:hAnsi="Palatino Linotype" w:cs="Times New Roman CYR"/>
          <w:sz w:val="24"/>
          <w:szCs w:val="24"/>
        </w:rPr>
        <w:t xml:space="preserve">, зато она вновь появилась – </w:t>
      </w:r>
      <w:r w:rsidR="00296252" w:rsidRPr="00425DD1">
        <w:rPr>
          <w:rFonts w:ascii="Palatino Linotype" w:hAnsi="Palatino Linotype" w:cs="Times New Roman CYR"/>
          <w:sz w:val="24"/>
          <w:szCs w:val="24"/>
        </w:rPr>
        <w:t>в том числе</w:t>
      </w:r>
      <w:r w:rsidR="003D1FD1" w:rsidRPr="00425DD1">
        <w:rPr>
          <w:rFonts w:ascii="Palatino Linotype" w:hAnsi="Palatino Linotype" w:cs="Times New Roman CYR"/>
          <w:sz w:val="24"/>
          <w:szCs w:val="24"/>
        </w:rPr>
        <w:t xml:space="preserve"> в интерьере </w:t>
      </w:r>
      <w:r w:rsidR="00073A19" w:rsidRPr="00425DD1">
        <w:rPr>
          <w:rFonts w:ascii="Palatino Linotype" w:hAnsi="Palatino Linotype" w:cs="Times New Roman CYR"/>
          <w:sz w:val="24"/>
          <w:szCs w:val="24"/>
        </w:rPr>
        <w:t>–</w:t>
      </w:r>
      <w:r w:rsidR="003D1FD1" w:rsidRPr="00425DD1">
        <w:rPr>
          <w:rFonts w:ascii="Palatino Linotype" w:hAnsi="Palatino Linotype" w:cs="Times New Roman CYR"/>
          <w:sz w:val="24"/>
          <w:szCs w:val="24"/>
        </w:rPr>
        <w:t xml:space="preserve"> </w:t>
      </w:r>
      <w:r w:rsidR="00234B00" w:rsidRPr="00425DD1">
        <w:rPr>
          <w:rFonts w:ascii="Palatino Linotype" w:hAnsi="Palatino Linotype" w:cs="Times New Roman CYR"/>
          <w:sz w:val="24"/>
          <w:szCs w:val="24"/>
        </w:rPr>
        <w:t>в</w:t>
      </w:r>
      <w:r w:rsidR="00073A19" w:rsidRPr="00425DD1">
        <w:rPr>
          <w:rFonts w:ascii="Palatino Linotype" w:hAnsi="Palatino Linotype" w:cs="Times New Roman CYR"/>
          <w:sz w:val="24"/>
          <w:szCs w:val="24"/>
        </w:rPr>
        <w:t xml:space="preserve"> здании</w:t>
      </w:r>
      <w:r w:rsidR="00AD4FAE" w:rsidRPr="00425DD1">
        <w:rPr>
          <w:rFonts w:ascii="Palatino Linotype" w:hAnsi="Palatino Linotype" w:cs="Times New Roman CYR"/>
          <w:sz w:val="24"/>
          <w:szCs w:val="24"/>
        </w:rPr>
        <w:t>, возвед</w:t>
      </w:r>
      <w:r w:rsidR="004F4337" w:rsidRPr="00425DD1">
        <w:rPr>
          <w:rFonts w:ascii="Palatino Linotype" w:hAnsi="Palatino Linotype" w:cs="Times New Roman CYR"/>
          <w:sz w:val="24"/>
          <w:szCs w:val="24"/>
        </w:rPr>
        <w:t>ё</w:t>
      </w:r>
      <w:r w:rsidR="00AD4FAE" w:rsidRPr="00425DD1">
        <w:rPr>
          <w:rFonts w:ascii="Palatino Linotype" w:hAnsi="Palatino Linotype" w:cs="Times New Roman CYR"/>
          <w:sz w:val="24"/>
          <w:szCs w:val="24"/>
        </w:rPr>
        <w:t xml:space="preserve">нном </w:t>
      </w:r>
      <w:proofErr w:type="spellStart"/>
      <w:r w:rsidR="00AD4FAE" w:rsidRPr="00425DD1">
        <w:rPr>
          <w:rFonts w:ascii="Palatino Linotype" w:hAnsi="Palatino Linotype" w:cs="Times New Roman CYR"/>
          <w:sz w:val="24"/>
          <w:szCs w:val="24"/>
        </w:rPr>
        <w:t>Комниносом</w:t>
      </w:r>
      <w:proofErr w:type="spellEnd"/>
      <w:r w:rsidR="00AD4FAE" w:rsidRPr="00425DD1">
        <w:rPr>
          <w:rFonts w:ascii="Palatino Linotype" w:hAnsi="Palatino Linotype" w:cs="Times New Roman CYR"/>
          <w:sz w:val="24"/>
          <w:szCs w:val="24"/>
        </w:rPr>
        <w:t xml:space="preserve"> после пожара 1808 года.</w:t>
      </w:r>
      <w:r w:rsidR="00C257A6" w:rsidRPr="00425DD1">
        <w:rPr>
          <w:rFonts w:ascii="Palatino Linotype" w:hAnsi="Palatino Linotype" w:cs="Times New Roman CYR"/>
          <w:sz w:val="24"/>
          <w:szCs w:val="24"/>
        </w:rPr>
        <w:t xml:space="preserve"> </w:t>
      </w:r>
      <w:r w:rsidR="00F16959" w:rsidRPr="00425DD1">
        <w:rPr>
          <w:rFonts w:ascii="Palatino Linotype" w:hAnsi="Palatino Linotype" w:cs="Times New Roman CYR"/>
          <w:sz w:val="24"/>
          <w:szCs w:val="24"/>
        </w:rPr>
        <w:t>Надо сказать</w:t>
      </w:r>
      <w:r w:rsidR="000C38CD" w:rsidRPr="00425DD1">
        <w:rPr>
          <w:rFonts w:ascii="Palatino Linotype" w:hAnsi="Palatino Linotype" w:cs="Times New Roman CYR"/>
          <w:sz w:val="24"/>
          <w:szCs w:val="24"/>
        </w:rPr>
        <w:t xml:space="preserve">, что </w:t>
      </w:r>
      <w:r w:rsidR="0058317D" w:rsidRPr="00425DD1">
        <w:rPr>
          <w:rFonts w:ascii="Palatino Linotype" w:hAnsi="Palatino Linotype" w:cs="Times New Roman CYR"/>
          <w:sz w:val="24"/>
          <w:szCs w:val="24"/>
        </w:rPr>
        <w:t>сходство поздне</w:t>
      </w:r>
      <w:r w:rsidR="00B66651" w:rsidRPr="00425DD1">
        <w:rPr>
          <w:rFonts w:ascii="Palatino Linotype" w:hAnsi="Palatino Linotype" w:cs="Times New Roman CYR"/>
          <w:sz w:val="24"/>
          <w:szCs w:val="24"/>
        </w:rPr>
        <w:t xml:space="preserve">го варианта Храма Гроба Господня и </w:t>
      </w:r>
      <w:r w:rsidR="00494D42" w:rsidRPr="00425DD1">
        <w:rPr>
          <w:rFonts w:ascii="Palatino Linotype" w:hAnsi="Palatino Linotype" w:cs="Times New Roman CYR"/>
          <w:sz w:val="24"/>
          <w:szCs w:val="24"/>
        </w:rPr>
        <w:t xml:space="preserve">облика Духовской церкви, каким он сложился </w:t>
      </w:r>
      <w:r w:rsidR="005B76F3" w:rsidRPr="00425DD1">
        <w:rPr>
          <w:rFonts w:ascii="Palatino Linotype" w:hAnsi="Palatino Linotype" w:cs="Times New Roman CYR"/>
          <w:sz w:val="24"/>
          <w:szCs w:val="24"/>
        </w:rPr>
        <w:t>к началу второго десятилетия</w:t>
      </w:r>
      <w:r w:rsidR="00DC7653" w:rsidRPr="00425DD1">
        <w:rPr>
          <w:rFonts w:ascii="Palatino Linotype" w:hAnsi="Palatino Linotype" w:cs="Times New Roman CYR"/>
          <w:sz w:val="24"/>
          <w:szCs w:val="24"/>
        </w:rPr>
        <w:t xml:space="preserve"> </w:t>
      </w:r>
      <w:r w:rsidR="00DC7653" w:rsidRPr="00425DD1">
        <w:rPr>
          <w:rFonts w:ascii="Palatino Linotype" w:hAnsi="Palatino Linotype" w:cs="Times New Roman CYR"/>
          <w:sz w:val="24"/>
          <w:szCs w:val="24"/>
          <w:lang w:val="en-US"/>
        </w:rPr>
        <w:t>XIX</w:t>
      </w:r>
      <w:r w:rsidR="00DC7653" w:rsidRPr="00425DD1">
        <w:rPr>
          <w:rFonts w:ascii="Palatino Linotype" w:hAnsi="Palatino Linotype" w:cs="Times New Roman CYR"/>
          <w:sz w:val="24"/>
          <w:szCs w:val="24"/>
        </w:rPr>
        <w:t xml:space="preserve"> века, выводит на</w:t>
      </w:r>
      <w:r w:rsidR="0096550F" w:rsidRPr="00425DD1">
        <w:rPr>
          <w:rFonts w:ascii="Palatino Linotype" w:hAnsi="Palatino Linotype" w:cs="Times New Roman CYR"/>
          <w:sz w:val="24"/>
          <w:szCs w:val="24"/>
        </w:rPr>
        <w:t>с на ещ</w:t>
      </w:r>
      <w:r w:rsidR="004F4337" w:rsidRPr="00425DD1">
        <w:rPr>
          <w:rFonts w:ascii="Palatino Linotype" w:hAnsi="Palatino Linotype" w:cs="Times New Roman CYR"/>
          <w:sz w:val="24"/>
          <w:szCs w:val="24"/>
        </w:rPr>
        <w:t>ё</w:t>
      </w:r>
      <w:r w:rsidR="0096550F" w:rsidRPr="00425DD1">
        <w:rPr>
          <w:rFonts w:ascii="Palatino Linotype" w:hAnsi="Palatino Linotype" w:cs="Times New Roman CYR"/>
          <w:sz w:val="24"/>
          <w:szCs w:val="24"/>
        </w:rPr>
        <w:t xml:space="preserve"> одну </w:t>
      </w:r>
      <w:r w:rsidR="00693E4A" w:rsidRPr="00425DD1">
        <w:rPr>
          <w:rFonts w:ascii="Palatino Linotype" w:hAnsi="Palatino Linotype" w:cs="Times New Roman CYR"/>
          <w:sz w:val="24"/>
          <w:szCs w:val="24"/>
        </w:rPr>
        <w:t>важну</w:t>
      </w:r>
      <w:r w:rsidR="00B66000" w:rsidRPr="00425DD1">
        <w:rPr>
          <w:rFonts w:ascii="Palatino Linotype" w:hAnsi="Palatino Linotype" w:cs="Times New Roman CYR"/>
          <w:sz w:val="24"/>
          <w:szCs w:val="24"/>
        </w:rPr>
        <w:t>ю</w:t>
      </w:r>
      <w:r w:rsidR="0096550F" w:rsidRPr="00425DD1">
        <w:rPr>
          <w:rFonts w:ascii="Palatino Linotype" w:hAnsi="Palatino Linotype" w:cs="Times New Roman CYR"/>
          <w:sz w:val="24"/>
          <w:szCs w:val="24"/>
        </w:rPr>
        <w:t xml:space="preserve"> тему, связанную с этим</w:t>
      </w:r>
      <w:r w:rsidR="00084511" w:rsidRPr="00425DD1">
        <w:rPr>
          <w:rFonts w:ascii="Palatino Linotype" w:hAnsi="Palatino Linotype" w:cs="Times New Roman CYR"/>
          <w:sz w:val="24"/>
          <w:szCs w:val="24"/>
        </w:rPr>
        <w:t>и</w:t>
      </w:r>
      <w:r w:rsidR="0096550F" w:rsidRPr="00425DD1">
        <w:rPr>
          <w:rFonts w:ascii="Palatino Linotype" w:hAnsi="Palatino Linotype" w:cs="Times New Roman CYR"/>
          <w:sz w:val="24"/>
          <w:szCs w:val="24"/>
        </w:rPr>
        <w:t xml:space="preserve"> памятник</w:t>
      </w:r>
      <w:r w:rsidR="00084511" w:rsidRPr="00425DD1">
        <w:rPr>
          <w:rFonts w:ascii="Palatino Linotype" w:hAnsi="Palatino Linotype" w:cs="Times New Roman CYR"/>
          <w:sz w:val="24"/>
          <w:szCs w:val="24"/>
        </w:rPr>
        <w:t>ами.</w:t>
      </w:r>
      <w:r w:rsidR="00B66000" w:rsidRPr="00425DD1">
        <w:rPr>
          <w:rFonts w:ascii="Palatino Linotype" w:hAnsi="Palatino Linotype" w:cs="Times New Roman CYR"/>
          <w:sz w:val="24"/>
          <w:szCs w:val="24"/>
        </w:rPr>
        <w:t xml:space="preserve"> </w:t>
      </w:r>
      <w:r w:rsidR="00B66000" w:rsidRPr="00425DD1">
        <w:rPr>
          <w:rFonts w:ascii="Palatino Linotype" w:hAnsi="Palatino Linotype" w:cs="Times New Roman CYR"/>
          <w:sz w:val="24"/>
          <w:szCs w:val="24"/>
        </w:rPr>
        <w:lastRenderedPageBreak/>
        <w:t xml:space="preserve">Можно предположить, что </w:t>
      </w:r>
      <w:r w:rsidR="00ED2FF1" w:rsidRPr="00425DD1">
        <w:rPr>
          <w:rFonts w:ascii="Palatino Linotype" w:hAnsi="Palatino Linotype" w:cs="Times New Roman CYR"/>
          <w:sz w:val="24"/>
          <w:szCs w:val="24"/>
        </w:rPr>
        <w:t>м</w:t>
      </w:r>
      <w:r w:rsidR="00C70E06" w:rsidRPr="00425DD1">
        <w:rPr>
          <w:rFonts w:ascii="Palatino Linotype" w:hAnsi="Palatino Linotype"/>
          <w:sz w:val="24"/>
          <w:szCs w:val="24"/>
        </w:rPr>
        <w:t>итрополит (до 178</w:t>
      </w:r>
      <w:r w:rsidR="001E617D" w:rsidRPr="00425DD1">
        <w:rPr>
          <w:rFonts w:ascii="Palatino Linotype" w:hAnsi="Palatino Linotype"/>
          <w:sz w:val="24"/>
          <w:szCs w:val="24"/>
        </w:rPr>
        <w:t>7</w:t>
      </w:r>
      <w:r w:rsidR="00C70E06" w:rsidRPr="00425DD1">
        <w:rPr>
          <w:rFonts w:ascii="Palatino Linotype" w:hAnsi="Palatino Linotype"/>
          <w:sz w:val="24"/>
          <w:szCs w:val="24"/>
        </w:rPr>
        <w:t xml:space="preserve"> года – архиепископ) Платон (Левшин) прекрасно </w:t>
      </w:r>
      <w:r w:rsidR="001B513B" w:rsidRPr="00425DD1">
        <w:rPr>
          <w:rFonts w:ascii="Palatino Linotype" w:hAnsi="Palatino Linotype"/>
          <w:sz w:val="24"/>
          <w:szCs w:val="24"/>
        </w:rPr>
        <w:t xml:space="preserve">считывал </w:t>
      </w:r>
      <w:r w:rsidR="00881FED" w:rsidRPr="00425DD1">
        <w:rPr>
          <w:rFonts w:ascii="Palatino Linotype" w:hAnsi="Palatino Linotype"/>
          <w:sz w:val="24"/>
          <w:szCs w:val="24"/>
        </w:rPr>
        <w:t>скрытые от нас сегодня</w:t>
      </w:r>
      <w:r w:rsidR="001B513B" w:rsidRPr="00425DD1">
        <w:rPr>
          <w:rFonts w:ascii="Palatino Linotype" w:hAnsi="Palatino Linotype"/>
          <w:sz w:val="24"/>
          <w:szCs w:val="24"/>
        </w:rPr>
        <w:t xml:space="preserve"> смыслы</w:t>
      </w:r>
      <w:r w:rsidR="00F27781" w:rsidRPr="00425DD1">
        <w:rPr>
          <w:rFonts w:ascii="Palatino Linotype" w:hAnsi="Palatino Linotype"/>
          <w:sz w:val="24"/>
          <w:szCs w:val="24"/>
        </w:rPr>
        <w:t>. Вероятно, Духовская церковь</w:t>
      </w:r>
      <w:r w:rsidR="00BD342B" w:rsidRPr="00425DD1">
        <w:rPr>
          <w:rFonts w:ascii="Palatino Linotype" w:hAnsi="Palatino Linotype"/>
          <w:sz w:val="24"/>
          <w:szCs w:val="24"/>
        </w:rPr>
        <w:t xml:space="preserve"> с е</w:t>
      </w:r>
      <w:r w:rsidR="004F4337" w:rsidRPr="00425DD1">
        <w:rPr>
          <w:rFonts w:ascii="Palatino Linotype" w:hAnsi="Palatino Linotype"/>
          <w:sz w:val="24"/>
          <w:szCs w:val="24"/>
        </w:rPr>
        <w:t>ё</w:t>
      </w:r>
      <w:r w:rsidR="00BD342B" w:rsidRPr="00425DD1">
        <w:rPr>
          <w:rFonts w:ascii="Palatino Linotype" w:hAnsi="Palatino Linotype"/>
          <w:sz w:val="24"/>
          <w:szCs w:val="24"/>
        </w:rPr>
        <w:t xml:space="preserve"> необычной историей являлась для него одним из символов</w:t>
      </w:r>
      <w:r w:rsidR="00493852" w:rsidRPr="00425DD1">
        <w:rPr>
          <w:rFonts w:ascii="Palatino Linotype" w:hAnsi="Palatino Linotype"/>
          <w:sz w:val="24"/>
          <w:szCs w:val="24"/>
        </w:rPr>
        <w:t xml:space="preserve"> </w:t>
      </w:r>
      <w:r w:rsidR="00C70E06" w:rsidRPr="00425DD1">
        <w:rPr>
          <w:rFonts w:ascii="Palatino Linotype" w:hAnsi="Palatino Linotype"/>
          <w:sz w:val="24"/>
          <w:szCs w:val="24"/>
        </w:rPr>
        <w:t xml:space="preserve">победы над смертью в христианском понимании. </w:t>
      </w:r>
      <w:r w:rsidR="00EB31EF" w:rsidRPr="00425DD1">
        <w:rPr>
          <w:rFonts w:ascii="Palatino Linotype" w:hAnsi="Palatino Linotype"/>
          <w:sz w:val="24"/>
          <w:szCs w:val="24"/>
        </w:rPr>
        <w:t>Как свидетельствуют дошедшие до нас документы,</w:t>
      </w:r>
      <w:r w:rsidR="009106B2" w:rsidRPr="00425DD1">
        <w:rPr>
          <w:rFonts w:ascii="Palatino Linotype" w:hAnsi="Palatino Linotype"/>
          <w:sz w:val="24"/>
          <w:szCs w:val="24"/>
        </w:rPr>
        <w:t xml:space="preserve"> э</w:t>
      </w:r>
      <w:r w:rsidR="00C70E06" w:rsidRPr="00425DD1">
        <w:rPr>
          <w:rFonts w:ascii="Palatino Linotype" w:hAnsi="Palatino Linotype"/>
          <w:sz w:val="24"/>
          <w:szCs w:val="24"/>
        </w:rPr>
        <w:t>та тема</w:t>
      </w:r>
      <w:r w:rsidR="00EB31EF" w:rsidRPr="00425DD1">
        <w:rPr>
          <w:rFonts w:ascii="Palatino Linotype" w:hAnsi="Palatino Linotype"/>
          <w:sz w:val="24"/>
          <w:szCs w:val="24"/>
        </w:rPr>
        <w:t xml:space="preserve"> </w:t>
      </w:r>
      <w:r w:rsidR="00C70E06" w:rsidRPr="00425DD1">
        <w:rPr>
          <w:rFonts w:ascii="Palatino Linotype" w:hAnsi="Palatino Linotype"/>
          <w:sz w:val="24"/>
          <w:szCs w:val="24"/>
        </w:rPr>
        <w:t xml:space="preserve">была для него чрезвычайно важна. </w:t>
      </w:r>
      <w:bookmarkStart w:id="1" w:name="_Hlk57204892"/>
      <w:r w:rsidR="00D80AC6" w:rsidRPr="00D80AC6">
        <w:rPr>
          <w:rFonts w:ascii="Palatino Linotype" w:hAnsi="Palatino Linotype"/>
          <w:sz w:val="24"/>
          <w:szCs w:val="24"/>
          <w:highlight w:val="yellow"/>
        </w:rPr>
        <w:t xml:space="preserve">Собственно, любимое детище архимандрита Сергиевой лавры – </w:t>
      </w:r>
      <w:proofErr w:type="spellStart"/>
      <w:r w:rsidR="00D80AC6" w:rsidRPr="00D80AC6">
        <w:rPr>
          <w:rFonts w:ascii="Palatino Linotype" w:hAnsi="Palatino Linotype"/>
          <w:sz w:val="24"/>
          <w:szCs w:val="24"/>
          <w:highlight w:val="yellow"/>
        </w:rPr>
        <w:t>Вифанский</w:t>
      </w:r>
      <w:proofErr w:type="spellEnd"/>
      <w:r w:rsidR="00D80AC6" w:rsidRPr="00D80AC6">
        <w:rPr>
          <w:rFonts w:ascii="Palatino Linotype" w:hAnsi="Palatino Linotype"/>
          <w:sz w:val="24"/>
          <w:szCs w:val="24"/>
          <w:highlight w:val="yellow"/>
        </w:rPr>
        <w:t xml:space="preserve"> монастырь – был задуман им не просто как ещё одна </w:t>
      </w:r>
      <w:proofErr w:type="spellStart"/>
      <w:r w:rsidR="00D80AC6" w:rsidRPr="00D80AC6">
        <w:rPr>
          <w:rFonts w:ascii="Palatino Linotype" w:hAnsi="Palatino Linotype"/>
          <w:sz w:val="24"/>
          <w:szCs w:val="24"/>
          <w:highlight w:val="yellow"/>
        </w:rPr>
        <w:t>киновия</w:t>
      </w:r>
      <w:proofErr w:type="spellEnd"/>
      <w:r w:rsidR="00D80AC6" w:rsidRPr="00D80AC6">
        <w:rPr>
          <w:rFonts w:ascii="Palatino Linotype" w:hAnsi="Palatino Linotype"/>
          <w:sz w:val="24"/>
          <w:szCs w:val="24"/>
          <w:highlight w:val="yellow"/>
        </w:rPr>
        <w:t>, но как новое место упокоения простых монахов, так как престижное кладбище главной обители к тому времени было почти заполнено. Там же устроил он и необычный двухъярусный храм, с воспроизведением Фаворской горы наверху и устройством пещеры – символической гробницы Лазаря Четырёхдневного – внизу.</w:t>
      </w:r>
      <w:r w:rsidR="00C70E06" w:rsidRPr="00425DD1">
        <w:rPr>
          <w:rFonts w:ascii="Palatino Linotype" w:hAnsi="Palatino Linotype"/>
          <w:sz w:val="24"/>
          <w:szCs w:val="24"/>
        </w:rPr>
        <w:t xml:space="preserve"> </w:t>
      </w:r>
      <w:bookmarkEnd w:id="1"/>
      <w:r w:rsidR="00C70E06" w:rsidRPr="00425DD1">
        <w:rPr>
          <w:rFonts w:ascii="Palatino Linotype" w:hAnsi="Palatino Linotype"/>
          <w:sz w:val="24"/>
          <w:szCs w:val="24"/>
        </w:rPr>
        <w:t xml:space="preserve">«Один храм к другому имеет близкое отношение: ибо между воскресением и преображением есть союз таинственный. Выходя из нижнего сего храма, восходим на сей верхний. Так выходя из гроба воскресением, восходим мы во храм славы, </w:t>
      </w:r>
      <w:proofErr w:type="spellStart"/>
      <w:r w:rsidR="00C70E06" w:rsidRPr="00425DD1">
        <w:rPr>
          <w:rFonts w:ascii="Palatino Linotype" w:hAnsi="Palatino Linotype"/>
          <w:sz w:val="24"/>
          <w:szCs w:val="24"/>
        </w:rPr>
        <w:t>преобразуясь</w:t>
      </w:r>
      <w:proofErr w:type="spellEnd"/>
      <w:r w:rsidR="00C70E06" w:rsidRPr="00425DD1">
        <w:rPr>
          <w:rFonts w:ascii="Palatino Linotype" w:hAnsi="Palatino Linotype"/>
          <w:sz w:val="24"/>
          <w:szCs w:val="24"/>
        </w:rPr>
        <w:t xml:space="preserve"> из тления в нетление. Не можно удостоиться преображения, доколе не удостоимся воскресения», </w:t>
      </w:r>
      <w:r w:rsidR="00B82BD2" w:rsidRPr="00425DD1">
        <w:rPr>
          <w:rFonts w:ascii="Palatino Linotype" w:hAnsi="Palatino Linotype"/>
          <w:sz w:val="24"/>
          <w:szCs w:val="24"/>
        </w:rPr>
        <w:t>–</w:t>
      </w:r>
      <w:r w:rsidR="00C70E06" w:rsidRPr="00425DD1">
        <w:rPr>
          <w:rFonts w:ascii="Palatino Linotype" w:hAnsi="Palatino Linotype"/>
          <w:sz w:val="24"/>
          <w:szCs w:val="24"/>
        </w:rPr>
        <w:t xml:space="preserve"> говорил он в одной из своих проповедей</w:t>
      </w:r>
      <w:r w:rsidR="00B82BD2" w:rsidRPr="00425DD1">
        <w:rPr>
          <w:rFonts w:ascii="Palatino Linotype" w:hAnsi="Palatino Linotype"/>
          <w:sz w:val="24"/>
          <w:szCs w:val="24"/>
        </w:rPr>
        <w:t xml:space="preserve"> [Смирнов 1869, 18]</w:t>
      </w:r>
      <w:r w:rsidR="00C70E06" w:rsidRPr="00425DD1">
        <w:rPr>
          <w:rFonts w:ascii="Palatino Linotype" w:hAnsi="Palatino Linotype"/>
          <w:sz w:val="24"/>
          <w:szCs w:val="24"/>
        </w:rPr>
        <w:t>.</w:t>
      </w:r>
    </w:p>
    <w:p w14:paraId="0EF299B7" w14:textId="45FDFE57" w:rsidR="00C70E06" w:rsidRPr="00425DD1" w:rsidRDefault="00337FC1" w:rsidP="00ED2367">
      <w:pPr>
        <w:widowControl w:val="0"/>
        <w:autoSpaceDE w:val="0"/>
        <w:autoSpaceDN w:val="0"/>
        <w:adjustRightInd w:val="0"/>
        <w:spacing w:after="0" w:line="240" w:lineRule="auto"/>
        <w:ind w:firstLine="284"/>
        <w:jc w:val="both"/>
        <w:rPr>
          <w:rFonts w:ascii="Palatino Linotype" w:hAnsi="Palatino Linotype"/>
          <w:sz w:val="24"/>
          <w:szCs w:val="24"/>
        </w:rPr>
      </w:pPr>
      <w:r w:rsidRPr="00425DD1">
        <w:rPr>
          <w:rFonts w:ascii="Palatino Linotype" w:hAnsi="Palatino Linotype"/>
          <w:sz w:val="24"/>
          <w:szCs w:val="24"/>
        </w:rPr>
        <w:t xml:space="preserve">В </w:t>
      </w:r>
      <w:r w:rsidR="0053675B" w:rsidRPr="00425DD1">
        <w:rPr>
          <w:rFonts w:ascii="Palatino Linotype" w:hAnsi="Palatino Linotype"/>
          <w:sz w:val="24"/>
          <w:szCs w:val="24"/>
        </w:rPr>
        <w:t xml:space="preserve">1786 году </w:t>
      </w:r>
      <w:r w:rsidRPr="00425DD1">
        <w:rPr>
          <w:rFonts w:ascii="Palatino Linotype" w:hAnsi="Palatino Linotype"/>
          <w:sz w:val="24"/>
          <w:szCs w:val="24"/>
        </w:rPr>
        <w:t xml:space="preserve">из Успенского собора </w:t>
      </w:r>
      <w:r w:rsidR="00EE668E" w:rsidRPr="00425DD1">
        <w:rPr>
          <w:rFonts w:ascii="Palatino Linotype" w:hAnsi="Palatino Linotype"/>
          <w:sz w:val="24"/>
          <w:szCs w:val="24"/>
        </w:rPr>
        <w:t xml:space="preserve">в пещеру-вертеп </w:t>
      </w:r>
      <w:r w:rsidR="00852EB8" w:rsidRPr="00425DD1">
        <w:rPr>
          <w:rFonts w:ascii="Palatino Linotype" w:hAnsi="Palatino Linotype"/>
          <w:sz w:val="24"/>
          <w:szCs w:val="24"/>
        </w:rPr>
        <w:t xml:space="preserve">переместили </w:t>
      </w:r>
      <w:r w:rsidR="00902375" w:rsidRPr="00425DD1">
        <w:rPr>
          <w:rFonts w:ascii="Palatino Linotype" w:hAnsi="Palatino Linotype"/>
          <w:sz w:val="24"/>
          <w:szCs w:val="24"/>
        </w:rPr>
        <w:t>деревянную рак</w:t>
      </w:r>
      <w:r w:rsidR="00852EB8" w:rsidRPr="00425DD1">
        <w:rPr>
          <w:rFonts w:ascii="Palatino Linotype" w:hAnsi="Palatino Linotype"/>
          <w:sz w:val="24"/>
          <w:szCs w:val="24"/>
        </w:rPr>
        <w:t>у</w:t>
      </w:r>
      <w:r w:rsidR="00902375" w:rsidRPr="00425DD1">
        <w:rPr>
          <w:rFonts w:ascii="Palatino Linotype" w:hAnsi="Palatino Linotype"/>
          <w:sz w:val="24"/>
          <w:szCs w:val="24"/>
        </w:rPr>
        <w:t xml:space="preserve"> Преподобного Сергия. Рядом с ней митрополит приготовил гроб и себе (и даже неоднократно, как бы примериваясь, укладывался в него при жизни). </w:t>
      </w:r>
      <w:r w:rsidR="00C70E06" w:rsidRPr="00425DD1">
        <w:rPr>
          <w:rFonts w:ascii="Palatino Linotype" w:hAnsi="Palatino Linotype"/>
          <w:sz w:val="24"/>
          <w:szCs w:val="24"/>
        </w:rPr>
        <w:t xml:space="preserve">Показательно, что, заботясь об устройстве </w:t>
      </w:r>
      <w:proofErr w:type="spellStart"/>
      <w:r w:rsidR="00C70E06" w:rsidRPr="00425DD1">
        <w:rPr>
          <w:rFonts w:ascii="Palatino Linotype" w:hAnsi="Palatino Linotype"/>
          <w:sz w:val="24"/>
          <w:szCs w:val="24"/>
        </w:rPr>
        <w:t>Вифании</w:t>
      </w:r>
      <w:proofErr w:type="spellEnd"/>
      <w:r w:rsidR="00C70E06" w:rsidRPr="00425DD1">
        <w:rPr>
          <w:rFonts w:ascii="Palatino Linotype" w:hAnsi="Palatino Linotype"/>
          <w:sz w:val="24"/>
          <w:szCs w:val="24"/>
        </w:rPr>
        <w:t xml:space="preserve">, Платон не оставлял вниманием и Духовскую церковь. Сохранилось немало документов, фиксирующих его поручения об уходе за зданием. Самое значительное </w:t>
      </w:r>
      <w:r w:rsidR="0025717E" w:rsidRPr="00425DD1">
        <w:rPr>
          <w:rFonts w:ascii="Palatino Linotype" w:hAnsi="Palatino Linotype"/>
          <w:sz w:val="24"/>
          <w:szCs w:val="24"/>
        </w:rPr>
        <w:t xml:space="preserve">из них </w:t>
      </w:r>
      <w:r w:rsidR="00C70E06" w:rsidRPr="00425DD1">
        <w:rPr>
          <w:rFonts w:ascii="Palatino Linotype" w:hAnsi="Palatino Linotype"/>
          <w:sz w:val="24"/>
          <w:szCs w:val="24"/>
        </w:rPr>
        <w:t>и, несомненно, полное скрытых смыслов</w:t>
      </w:r>
      <w:r w:rsidR="005E0B2D" w:rsidRPr="00425DD1">
        <w:rPr>
          <w:rFonts w:ascii="Palatino Linotype" w:hAnsi="Palatino Linotype"/>
          <w:sz w:val="24"/>
          <w:szCs w:val="24"/>
        </w:rPr>
        <w:t> </w:t>
      </w:r>
      <w:r w:rsidR="00C70E06" w:rsidRPr="00425DD1">
        <w:rPr>
          <w:rFonts w:ascii="Palatino Linotype" w:hAnsi="Palatino Linotype"/>
          <w:sz w:val="24"/>
          <w:szCs w:val="24"/>
        </w:rPr>
        <w:t xml:space="preserve">– </w:t>
      </w:r>
      <w:r w:rsidR="008F2E20" w:rsidRPr="00425DD1">
        <w:rPr>
          <w:rFonts w:ascii="Palatino Linotype" w:hAnsi="Palatino Linotype"/>
          <w:sz w:val="24"/>
          <w:szCs w:val="24"/>
        </w:rPr>
        <w:t xml:space="preserve">приказание </w:t>
      </w:r>
      <w:r w:rsidR="00C70E06" w:rsidRPr="00425DD1">
        <w:rPr>
          <w:rFonts w:ascii="Palatino Linotype" w:hAnsi="Palatino Linotype"/>
          <w:sz w:val="24"/>
          <w:szCs w:val="24"/>
        </w:rPr>
        <w:t>устроить новую главу. Как писал известный историк церкви Е. Е. Голубинский, в 1808 г</w:t>
      </w:r>
      <w:r w:rsidR="005E0B2D" w:rsidRPr="00425DD1">
        <w:rPr>
          <w:rFonts w:ascii="Palatino Linotype" w:hAnsi="Palatino Linotype"/>
          <w:sz w:val="24"/>
          <w:szCs w:val="24"/>
        </w:rPr>
        <w:t>оду</w:t>
      </w:r>
      <w:r w:rsidR="00C70E06" w:rsidRPr="00425DD1">
        <w:rPr>
          <w:rFonts w:ascii="Palatino Linotype" w:hAnsi="Palatino Linotype"/>
          <w:sz w:val="24"/>
          <w:szCs w:val="24"/>
        </w:rPr>
        <w:t xml:space="preserve"> (то есть в год пожара в Иерусалимском Храме Гроба Господня) «по </w:t>
      </w:r>
      <w:proofErr w:type="spellStart"/>
      <w:r w:rsidR="00C70E06" w:rsidRPr="00425DD1">
        <w:rPr>
          <w:rFonts w:ascii="Palatino Linotype" w:hAnsi="Palatino Linotype"/>
          <w:sz w:val="24"/>
          <w:szCs w:val="24"/>
        </w:rPr>
        <w:t>замышлению</w:t>
      </w:r>
      <w:proofErr w:type="spellEnd"/>
      <w:r w:rsidR="00C70E06" w:rsidRPr="00425DD1">
        <w:rPr>
          <w:rFonts w:ascii="Palatino Linotype" w:hAnsi="Palatino Linotype"/>
          <w:sz w:val="24"/>
          <w:szCs w:val="24"/>
        </w:rPr>
        <w:t xml:space="preserve"> митрополита Платона, глава церкви была </w:t>
      </w:r>
      <w:r w:rsidR="005E0B2D" w:rsidRPr="00425DD1">
        <w:rPr>
          <w:rFonts w:ascii="Palatino Linotype" w:hAnsi="Palatino Linotype"/>
          <w:sz w:val="24"/>
          <w:szCs w:val="24"/>
        </w:rPr>
        <w:t>“</w:t>
      </w:r>
      <w:r w:rsidR="00C70E06" w:rsidRPr="00425DD1">
        <w:rPr>
          <w:rFonts w:ascii="Palatino Linotype" w:hAnsi="Palatino Linotype"/>
          <w:sz w:val="24"/>
          <w:szCs w:val="24"/>
        </w:rPr>
        <w:t>отделана на подобие искусственной небесной сферы</w:t>
      </w:r>
      <w:r w:rsidR="005E0B2D" w:rsidRPr="00425DD1">
        <w:rPr>
          <w:rFonts w:ascii="Palatino Linotype" w:hAnsi="Palatino Linotype"/>
          <w:sz w:val="24"/>
          <w:szCs w:val="24"/>
        </w:rPr>
        <w:t>”</w:t>
      </w:r>
      <w:r w:rsidR="00C70E06" w:rsidRPr="00425DD1">
        <w:rPr>
          <w:rFonts w:ascii="Palatino Linotype" w:hAnsi="Palatino Linotype"/>
          <w:sz w:val="24"/>
          <w:szCs w:val="24"/>
        </w:rPr>
        <w:t>, о ч</w:t>
      </w:r>
      <w:r w:rsidR="005E0B2D" w:rsidRPr="00425DD1">
        <w:rPr>
          <w:rFonts w:ascii="Palatino Linotype" w:hAnsi="Palatino Linotype"/>
          <w:sz w:val="24"/>
          <w:szCs w:val="24"/>
        </w:rPr>
        <w:t>ё</w:t>
      </w:r>
      <w:r w:rsidR="00C70E06" w:rsidRPr="00425DD1">
        <w:rPr>
          <w:rFonts w:ascii="Palatino Linotype" w:hAnsi="Palatino Linotype"/>
          <w:sz w:val="24"/>
          <w:szCs w:val="24"/>
        </w:rPr>
        <w:t xml:space="preserve">м в Кратком описании лавры читается: “по средине проведен из медных аршинных позлащенных листов пояс; сверху под яблоком сделано медное сияние и местами по голубой земле положены </w:t>
      </w:r>
      <w:proofErr w:type="spellStart"/>
      <w:r w:rsidR="00C70E06" w:rsidRPr="00425DD1">
        <w:rPr>
          <w:rFonts w:ascii="Palatino Linotype" w:hAnsi="Palatino Linotype"/>
          <w:sz w:val="24"/>
          <w:szCs w:val="24"/>
        </w:rPr>
        <w:t>медныя</w:t>
      </w:r>
      <w:proofErr w:type="spellEnd"/>
      <w:r w:rsidR="00C70E06" w:rsidRPr="00425DD1">
        <w:rPr>
          <w:rFonts w:ascii="Palatino Linotype" w:hAnsi="Palatino Linotype"/>
          <w:sz w:val="24"/>
          <w:szCs w:val="24"/>
        </w:rPr>
        <w:t xml:space="preserve">, </w:t>
      </w:r>
      <w:proofErr w:type="spellStart"/>
      <w:r w:rsidR="00C70E06" w:rsidRPr="00425DD1">
        <w:rPr>
          <w:rFonts w:ascii="Palatino Linotype" w:hAnsi="Palatino Linotype"/>
          <w:sz w:val="24"/>
          <w:szCs w:val="24"/>
        </w:rPr>
        <w:t>позлащенныя</w:t>
      </w:r>
      <w:proofErr w:type="spellEnd"/>
      <w:r w:rsidR="00C70E06" w:rsidRPr="00425DD1">
        <w:rPr>
          <w:rFonts w:ascii="Palatino Linotype" w:hAnsi="Palatino Linotype"/>
          <w:sz w:val="24"/>
          <w:szCs w:val="24"/>
        </w:rPr>
        <w:t xml:space="preserve">, разной величины, звезды, снизу по золоту украшено приличным к тому </w:t>
      </w:r>
      <w:proofErr w:type="spellStart"/>
      <w:r w:rsidR="00C70E06" w:rsidRPr="00425DD1">
        <w:rPr>
          <w:rFonts w:ascii="Palatino Linotype" w:hAnsi="Palatino Linotype"/>
          <w:sz w:val="24"/>
          <w:szCs w:val="24"/>
        </w:rPr>
        <w:t>росписанием</w:t>
      </w:r>
      <w:proofErr w:type="spellEnd"/>
      <w:r w:rsidR="00C70E06" w:rsidRPr="00425DD1">
        <w:rPr>
          <w:rFonts w:ascii="Palatino Linotype" w:hAnsi="Palatino Linotype"/>
          <w:sz w:val="24"/>
          <w:szCs w:val="24"/>
        </w:rPr>
        <w:t xml:space="preserve"> и в некоторых местах, также по голубой земле, положены </w:t>
      </w:r>
      <w:proofErr w:type="spellStart"/>
      <w:r w:rsidR="00C70E06" w:rsidRPr="00425DD1">
        <w:rPr>
          <w:rFonts w:ascii="Palatino Linotype" w:hAnsi="Palatino Linotype"/>
          <w:sz w:val="24"/>
          <w:szCs w:val="24"/>
        </w:rPr>
        <w:t>медныя</w:t>
      </w:r>
      <w:proofErr w:type="spellEnd"/>
      <w:r w:rsidR="00C70E06" w:rsidRPr="00425DD1">
        <w:rPr>
          <w:rFonts w:ascii="Palatino Linotype" w:hAnsi="Palatino Linotype"/>
          <w:sz w:val="24"/>
          <w:szCs w:val="24"/>
        </w:rPr>
        <w:t xml:space="preserve"> </w:t>
      </w:r>
      <w:proofErr w:type="spellStart"/>
      <w:r w:rsidR="00C70E06" w:rsidRPr="00425DD1">
        <w:rPr>
          <w:rFonts w:ascii="Palatino Linotype" w:hAnsi="Palatino Linotype"/>
          <w:sz w:val="24"/>
          <w:szCs w:val="24"/>
        </w:rPr>
        <w:t>позлащенныя</w:t>
      </w:r>
      <w:proofErr w:type="spellEnd"/>
      <w:r w:rsidR="00C70E06" w:rsidRPr="00425DD1">
        <w:rPr>
          <w:rFonts w:ascii="Palatino Linotype" w:hAnsi="Palatino Linotype"/>
          <w:sz w:val="24"/>
          <w:szCs w:val="24"/>
        </w:rPr>
        <w:t xml:space="preserve"> звезды, и крест на сей главе вновь позлащен листовым червонным золотом”»</w:t>
      </w:r>
      <w:r w:rsidR="005E0B2D" w:rsidRPr="00425DD1">
        <w:rPr>
          <w:rFonts w:ascii="Palatino Linotype" w:hAnsi="Palatino Linotype"/>
          <w:sz w:val="24"/>
          <w:szCs w:val="24"/>
        </w:rPr>
        <w:t xml:space="preserve"> [Голубинский 1909, 203]</w:t>
      </w:r>
      <w:r w:rsidR="0026701E">
        <w:rPr>
          <w:rFonts w:ascii="Palatino Linotype" w:hAnsi="Palatino Linotype"/>
          <w:sz w:val="24"/>
          <w:szCs w:val="24"/>
        </w:rPr>
        <w:t xml:space="preserve"> (ил. 1)</w:t>
      </w:r>
      <w:r w:rsidR="00C70E06" w:rsidRPr="00425DD1">
        <w:rPr>
          <w:rFonts w:ascii="Palatino Linotype" w:hAnsi="Palatino Linotype"/>
          <w:sz w:val="24"/>
          <w:szCs w:val="24"/>
        </w:rPr>
        <w:t xml:space="preserve">. </w:t>
      </w:r>
      <w:r w:rsidR="003717D4" w:rsidRPr="00425DD1">
        <w:rPr>
          <w:rFonts w:ascii="Palatino Linotype" w:hAnsi="Palatino Linotype"/>
          <w:sz w:val="24"/>
          <w:szCs w:val="24"/>
        </w:rPr>
        <w:t>Самое интересное,</w:t>
      </w:r>
      <w:r w:rsidR="00C70E06" w:rsidRPr="00425DD1">
        <w:rPr>
          <w:rFonts w:ascii="Palatino Linotype" w:hAnsi="Palatino Linotype"/>
          <w:sz w:val="24"/>
          <w:szCs w:val="24"/>
        </w:rPr>
        <w:t xml:space="preserve"> что такой же «приплюснутой» сверху главой с декоративным поясом в широкой части украсил сво</w:t>
      </w:r>
      <w:r w:rsidR="004B46F9" w:rsidRPr="00425DD1">
        <w:rPr>
          <w:rFonts w:ascii="Palatino Linotype" w:hAnsi="Palatino Linotype"/>
          <w:sz w:val="24"/>
          <w:szCs w:val="24"/>
        </w:rPr>
        <w:t>ё</w:t>
      </w:r>
      <w:r w:rsidR="00C70E06" w:rsidRPr="00425DD1">
        <w:rPr>
          <w:rFonts w:ascii="Palatino Linotype" w:hAnsi="Palatino Linotype"/>
          <w:sz w:val="24"/>
          <w:szCs w:val="24"/>
        </w:rPr>
        <w:t xml:space="preserve"> творение и архитектор последней по времени Кувуклии </w:t>
      </w:r>
      <w:r w:rsidR="006B2551" w:rsidRPr="00425DD1">
        <w:rPr>
          <w:rFonts w:ascii="Palatino Linotype" w:hAnsi="Palatino Linotype"/>
          <w:sz w:val="24"/>
          <w:szCs w:val="24"/>
        </w:rPr>
        <w:t>(18</w:t>
      </w:r>
      <w:r w:rsidR="006273A4" w:rsidRPr="00425DD1">
        <w:rPr>
          <w:rFonts w:ascii="Palatino Linotype" w:hAnsi="Palatino Linotype"/>
          <w:sz w:val="24"/>
          <w:szCs w:val="24"/>
        </w:rPr>
        <w:t>10 г</w:t>
      </w:r>
      <w:r w:rsidR="004B46F9" w:rsidRPr="00425DD1">
        <w:rPr>
          <w:rFonts w:ascii="Palatino Linotype" w:hAnsi="Palatino Linotype"/>
          <w:sz w:val="24"/>
          <w:szCs w:val="24"/>
        </w:rPr>
        <w:t>.</w:t>
      </w:r>
      <w:r w:rsidR="006273A4" w:rsidRPr="00425DD1">
        <w:rPr>
          <w:rFonts w:ascii="Palatino Linotype" w:hAnsi="Palatino Linotype"/>
          <w:sz w:val="24"/>
          <w:szCs w:val="24"/>
        </w:rPr>
        <w:t xml:space="preserve">) </w:t>
      </w:r>
      <w:proofErr w:type="spellStart"/>
      <w:r w:rsidR="00C70E06" w:rsidRPr="00425DD1">
        <w:rPr>
          <w:rFonts w:ascii="Palatino Linotype" w:hAnsi="Palatino Linotype"/>
          <w:sz w:val="24"/>
          <w:szCs w:val="24"/>
        </w:rPr>
        <w:t>Комнинос</w:t>
      </w:r>
      <w:proofErr w:type="spellEnd"/>
      <w:r w:rsidR="00C70E06" w:rsidRPr="00425DD1">
        <w:rPr>
          <w:rFonts w:ascii="Palatino Linotype" w:hAnsi="Palatino Linotype"/>
          <w:sz w:val="24"/>
          <w:szCs w:val="24"/>
        </w:rPr>
        <w:t>.</w:t>
      </w:r>
      <w:r w:rsidR="003717D4" w:rsidRPr="00425DD1">
        <w:rPr>
          <w:rFonts w:ascii="Palatino Linotype" w:hAnsi="Palatino Linotype"/>
          <w:sz w:val="24"/>
          <w:szCs w:val="24"/>
        </w:rPr>
        <w:t xml:space="preserve"> Возможно, это простое совпадение, однако не исключено, </w:t>
      </w:r>
      <w:r w:rsidR="00884095" w:rsidRPr="00425DD1">
        <w:rPr>
          <w:rFonts w:ascii="Palatino Linotype" w:hAnsi="Palatino Linotype"/>
          <w:sz w:val="24"/>
          <w:szCs w:val="24"/>
        </w:rPr>
        <w:t>что тщательное изучение вопроса ещ</w:t>
      </w:r>
      <w:r w:rsidR="004B46F9" w:rsidRPr="00425DD1">
        <w:rPr>
          <w:rFonts w:ascii="Palatino Linotype" w:hAnsi="Palatino Linotype"/>
          <w:sz w:val="24"/>
          <w:szCs w:val="24"/>
        </w:rPr>
        <w:t>ё</w:t>
      </w:r>
      <w:r w:rsidR="00884095" w:rsidRPr="00425DD1">
        <w:rPr>
          <w:rFonts w:ascii="Palatino Linotype" w:hAnsi="Palatino Linotype"/>
          <w:sz w:val="24"/>
          <w:szCs w:val="24"/>
        </w:rPr>
        <w:t xml:space="preserve"> представит нам не</w:t>
      </w:r>
      <w:r w:rsidR="00B82BCA" w:rsidRPr="00425DD1">
        <w:rPr>
          <w:rFonts w:ascii="Palatino Linotype" w:hAnsi="Palatino Linotype"/>
          <w:sz w:val="24"/>
          <w:szCs w:val="24"/>
        </w:rPr>
        <w:t xml:space="preserve"> </w:t>
      </w:r>
      <w:r w:rsidR="00884095" w:rsidRPr="00425DD1">
        <w:rPr>
          <w:rFonts w:ascii="Palatino Linotype" w:hAnsi="Palatino Linotype"/>
          <w:sz w:val="24"/>
          <w:szCs w:val="24"/>
        </w:rPr>
        <w:t xml:space="preserve">известные </w:t>
      </w:r>
      <w:r w:rsidR="00324B2E" w:rsidRPr="00425DD1">
        <w:rPr>
          <w:rFonts w:ascii="Palatino Linotype" w:hAnsi="Palatino Linotype"/>
          <w:sz w:val="24"/>
          <w:szCs w:val="24"/>
        </w:rPr>
        <w:t>на сегодняшний день связи.</w:t>
      </w:r>
    </w:p>
    <w:p w14:paraId="3EAE2A39" w14:textId="49D349FC" w:rsidR="00431401" w:rsidRPr="00425DD1" w:rsidRDefault="006273A4" w:rsidP="00ED2367">
      <w:pPr>
        <w:spacing w:after="0" w:line="240" w:lineRule="auto"/>
        <w:ind w:firstLine="284"/>
        <w:jc w:val="both"/>
        <w:rPr>
          <w:rFonts w:ascii="Palatino Linotype" w:hAnsi="Palatino Linotype" w:cs="Times New Roman CYR"/>
          <w:sz w:val="24"/>
          <w:szCs w:val="24"/>
        </w:rPr>
      </w:pPr>
      <w:r w:rsidRPr="00425DD1">
        <w:rPr>
          <w:rFonts w:ascii="Palatino Linotype" w:hAnsi="Palatino Linotype"/>
          <w:sz w:val="24"/>
          <w:szCs w:val="24"/>
        </w:rPr>
        <w:t xml:space="preserve">Вернувшись к </w:t>
      </w:r>
      <w:r w:rsidR="00A465B1" w:rsidRPr="00425DD1">
        <w:rPr>
          <w:rFonts w:ascii="Palatino Linotype" w:hAnsi="Palatino Linotype"/>
          <w:sz w:val="24"/>
          <w:szCs w:val="24"/>
        </w:rPr>
        <w:t>«балюстраде»</w:t>
      </w:r>
      <w:r w:rsidR="005A537D" w:rsidRPr="00425DD1">
        <w:rPr>
          <w:rFonts w:ascii="Palatino Linotype" w:hAnsi="Palatino Linotype"/>
          <w:sz w:val="24"/>
          <w:szCs w:val="24"/>
        </w:rPr>
        <w:t xml:space="preserve"> Духовской церкви</w:t>
      </w:r>
      <w:r w:rsidR="004B46F9" w:rsidRPr="00425DD1">
        <w:rPr>
          <w:rFonts w:ascii="Palatino Linotype" w:hAnsi="Palatino Linotype"/>
          <w:sz w:val="24"/>
          <w:szCs w:val="24"/>
        </w:rPr>
        <w:t>,</w:t>
      </w:r>
      <w:r w:rsidR="00B8101B" w:rsidRPr="00425DD1">
        <w:rPr>
          <w:rFonts w:ascii="Palatino Linotype" w:hAnsi="Palatino Linotype"/>
          <w:sz w:val="24"/>
          <w:szCs w:val="24"/>
        </w:rPr>
        <w:t xml:space="preserve"> о</w:t>
      </w:r>
      <w:r w:rsidR="00A465B1" w:rsidRPr="00425DD1">
        <w:rPr>
          <w:rFonts w:ascii="Palatino Linotype" w:hAnsi="Palatino Linotype"/>
          <w:sz w:val="24"/>
          <w:szCs w:val="24"/>
        </w:rPr>
        <w:t>т</w:t>
      </w:r>
      <w:r w:rsidR="00B8101B" w:rsidRPr="00425DD1">
        <w:rPr>
          <w:rFonts w:ascii="Palatino Linotype" w:hAnsi="Palatino Linotype"/>
          <w:sz w:val="24"/>
          <w:szCs w:val="24"/>
        </w:rPr>
        <w:t>метим, что в не</w:t>
      </w:r>
      <w:r w:rsidR="00A465B1" w:rsidRPr="00425DD1">
        <w:rPr>
          <w:rFonts w:ascii="Palatino Linotype" w:hAnsi="Palatino Linotype"/>
          <w:sz w:val="24"/>
          <w:szCs w:val="24"/>
        </w:rPr>
        <w:t>й</w:t>
      </w:r>
      <w:r w:rsidR="00B8101B" w:rsidRPr="00425DD1">
        <w:rPr>
          <w:rFonts w:ascii="Palatino Linotype" w:hAnsi="Palatino Linotype"/>
          <w:sz w:val="24"/>
          <w:szCs w:val="24"/>
        </w:rPr>
        <w:t xml:space="preserve"> есть ещ</w:t>
      </w:r>
      <w:r w:rsidR="004B46F9" w:rsidRPr="00425DD1">
        <w:rPr>
          <w:rFonts w:ascii="Palatino Linotype" w:hAnsi="Palatino Linotype"/>
          <w:sz w:val="24"/>
          <w:szCs w:val="24"/>
        </w:rPr>
        <w:t>ё</w:t>
      </w:r>
      <w:r w:rsidR="00B8101B" w:rsidRPr="00425DD1">
        <w:rPr>
          <w:rFonts w:ascii="Palatino Linotype" w:hAnsi="Palatino Linotype"/>
          <w:sz w:val="24"/>
          <w:szCs w:val="24"/>
        </w:rPr>
        <w:t xml:space="preserve"> одна </w:t>
      </w:r>
      <w:r w:rsidR="00A465B1" w:rsidRPr="00425DD1">
        <w:rPr>
          <w:rFonts w:ascii="Palatino Linotype" w:hAnsi="Palatino Linotype" w:cs="Times New Roman CYR"/>
          <w:sz w:val="24"/>
          <w:szCs w:val="24"/>
        </w:rPr>
        <w:t xml:space="preserve">особенность, которая также может быть объяснена стремлением изобразить </w:t>
      </w:r>
      <w:r w:rsidR="002A5337" w:rsidRPr="00425DD1">
        <w:rPr>
          <w:rFonts w:ascii="Palatino Linotype" w:hAnsi="Palatino Linotype" w:cs="Times New Roman CYR"/>
          <w:sz w:val="24"/>
          <w:szCs w:val="24"/>
        </w:rPr>
        <w:t>и</w:t>
      </w:r>
      <w:r w:rsidR="00A465B1" w:rsidRPr="00425DD1">
        <w:rPr>
          <w:rFonts w:ascii="Palatino Linotype" w:hAnsi="Palatino Linotype" w:cs="Times New Roman CYR"/>
          <w:sz w:val="24"/>
          <w:szCs w:val="24"/>
        </w:rPr>
        <w:t xml:space="preserve">ерусалимскую святыню. Большая часть этого пояса была покрыта белым ангобом, и лишь те </w:t>
      </w:r>
      <w:r w:rsidR="00933EFD" w:rsidRPr="00425DD1">
        <w:rPr>
          <w:rFonts w:ascii="Palatino Linotype" w:hAnsi="Palatino Linotype" w:cs="Times New Roman CYR"/>
          <w:sz w:val="24"/>
          <w:szCs w:val="24"/>
        </w:rPr>
        <w:t>фрагменты</w:t>
      </w:r>
      <w:r w:rsidR="00A465B1" w:rsidRPr="00425DD1">
        <w:rPr>
          <w:rFonts w:ascii="Palatino Linotype" w:hAnsi="Palatino Linotype" w:cs="Times New Roman CYR"/>
          <w:sz w:val="24"/>
          <w:szCs w:val="24"/>
        </w:rPr>
        <w:t xml:space="preserve">, что </w:t>
      </w:r>
      <w:proofErr w:type="spellStart"/>
      <w:r w:rsidR="00A465B1" w:rsidRPr="00425DD1">
        <w:rPr>
          <w:rFonts w:ascii="Palatino Linotype" w:hAnsi="Palatino Linotype" w:cs="Times New Roman CYR"/>
          <w:sz w:val="24"/>
          <w:szCs w:val="24"/>
        </w:rPr>
        <w:t>оконтуривают</w:t>
      </w:r>
      <w:proofErr w:type="spellEnd"/>
      <w:r w:rsidR="00A465B1" w:rsidRPr="00425DD1">
        <w:rPr>
          <w:rFonts w:ascii="Palatino Linotype" w:hAnsi="Palatino Linotype" w:cs="Times New Roman CYR"/>
          <w:sz w:val="24"/>
          <w:szCs w:val="24"/>
        </w:rPr>
        <w:t xml:space="preserve"> западные прясла северного и южного фасадов и всю западную стену</w:t>
      </w:r>
      <w:r w:rsidR="00E14E86" w:rsidRPr="00425DD1">
        <w:rPr>
          <w:rFonts w:ascii="Palatino Linotype" w:hAnsi="Palatino Linotype" w:cs="Times New Roman CYR"/>
          <w:sz w:val="24"/>
          <w:szCs w:val="24"/>
        </w:rPr>
        <w:t>,</w:t>
      </w:r>
      <w:r w:rsidR="00A465B1" w:rsidRPr="00425DD1">
        <w:rPr>
          <w:rFonts w:ascii="Palatino Linotype" w:hAnsi="Palatino Linotype" w:cs="Times New Roman CYR"/>
          <w:sz w:val="24"/>
          <w:szCs w:val="24"/>
        </w:rPr>
        <w:t xml:space="preserve"> украшены цветной </w:t>
      </w:r>
      <w:r w:rsidR="00EE6BCB" w:rsidRPr="00425DD1">
        <w:rPr>
          <w:rFonts w:ascii="Palatino Linotype" w:hAnsi="Palatino Linotype" w:cs="Times New Roman CYR"/>
          <w:sz w:val="24"/>
          <w:szCs w:val="24"/>
        </w:rPr>
        <w:t>–</w:t>
      </w:r>
      <w:r w:rsidR="00A465B1" w:rsidRPr="00425DD1">
        <w:rPr>
          <w:rFonts w:ascii="Palatino Linotype" w:hAnsi="Palatino Linotype" w:cs="Times New Roman CYR"/>
          <w:sz w:val="24"/>
          <w:szCs w:val="24"/>
        </w:rPr>
        <w:t xml:space="preserve"> красный с зел</w:t>
      </w:r>
      <w:r w:rsidR="00EE6BCB" w:rsidRPr="00425DD1">
        <w:rPr>
          <w:rFonts w:ascii="Palatino Linotype" w:hAnsi="Palatino Linotype" w:cs="Times New Roman CYR"/>
          <w:sz w:val="24"/>
          <w:szCs w:val="24"/>
        </w:rPr>
        <w:t>ё</w:t>
      </w:r>
      <w:r w:rsidR="00A465B1" w:rsidRPr="00425DD1">
        <w:rPr>
          <w:rFonts w:ascii="Palatino Linotype" w:hAnsi="Palatino Linotype" w:cs="Times New Roman CYR"/>
          <w:sz w:val="24"/>
          <w:szCs w:val="24"/>
        </w:rPr>
        <w:t xml:space="preserve">ным </w:t>
      </w:r>
      <w:r w:rsidR="00EE6BCB" w:rsidRPr="00425DD1">
        <w:rPr>
          <w:rFonts w:ascii="Palatino Linotype" w:hAnsi="Palatino Linotype" w:cs="Times New Roman CYR"/>
          <w:sz w:val="24"/>
          <w:szCs w:val="24"/>
        </w:rPr>
        <w:t>–</w:t>
      </w:r>
      <w:r w:rsidR="00A465B1" w:rsidRPr="00425DD1">
        <w:rPr>
          <w:rFonts w:ascii="Palatino Linotype" w:hAnsi="Palatino Linotype" w:cs="Times New Roman CYR"/>
          <w:sz w:val="24"/>
          <w:szCs w:val="24"/>
        </w:rPr>
        <w:t xml:space="preserve"> поливой</w:t>
      </w:r>
      <w:r w:rsidR="009E7C90" w:rsidRPr="00425DD1">
        <w:rPr>
          <w:rFonts w:ascii="Palatino Linotype" w:hAnsi="Palatino Linotype" w:cs="Times New Roman CYR"/>
          <w:sz w:val="24"/>
          <w:szCs w:val="24"/>
        </w:rPr>
        <w:t xml:space="preserve"> [Вздорнов 1968, 178–179]</w:t>
      </w:r>
      <w:r w:rsidR="00A465B1" w:rsidRPr="00425DD1">
        <w:rPr>
          <w:rFonts w:ascii="Palatino Linotype" w:hAnsi="Palatino Linotype" w:cs="Times New Roman CYR"/>
          <w:sz w:val="24"/>
          <w:szCs w:val="24"/>
        </w:rPr>
        <w:t>. Это очень похоже на стремление выделить объ</w:t>
      </w:r>
      <w:r w:rsidR="00EE6BCB" w:rsidRPr="00425DD1">
        <w:rPr>
          <w:rFonts w:ascii="Palatino Linotype" w:hAnsi="Palatino Linotype" w:cs="Times New Roman CYR"/>
          <w:sz w:val="24"/>
          <w:szCs w:val="24"/>
        </w:rPr>
        <w:t>ё</w:t>
      </w:r>
      <w:r w:rsidR="00A465B1" w:rsidRPr="00425DD1">
        <w:rPr>
          <w:rFonts w:ascii="Palatino Linotype" w:hAnsi="Palatino Linotype" w:cs="Times New Roman CYR"/>
          <w:sz w:val="24"/>
          <w:szCs w:val="24"/>
        </w:rPr>
        <w:t>м, соответствующий пониженной части Кувуклии (придел</w:t>
      </w:r>
      <w:r w:rsidR="009E7C90" w:rsidRPr="00425DD1">
        <w:rPr>
          <w:rFonts w:ascii="Palatino Linotype" w:hAnsi="Palatino Linotype" w:cs="Times New Roman CYR"/>
          <w:sz w:val="24"/>
          <w:szCs w:val="24"/>
        </w:rPr>
        <w:t>у</w:t>
      </w:r>
      <w:r w:rsidR="00A465B1" w:rsidRPr="00425DD1">
        <w:rPr>
          <w:rFonts w:ascii="Palatino Linotype" w:hAnsi="Palatino Linotype" w:cs="Times New Roman CYR"/>
          <w:sz w:val="24"/>
          <w:szCs w:val="24"/>
        </w:rPr>
        <w:t xml:space="preserve"> Ангела).</w:t>
      </w:r>
    </w:p>
    <w:p w14:paraId="7D96C1B9" w14:textId="77777777" w:rsidR="00EE6BCB" w:rsidRPr="00425DD1" w:rsidRDefault="00EE6BCB" w:rsidP="00ED2367">
      <w:pPr>
        <w:spacing w:after="0" w:line="240" w:lineRule="auto"/>
        <w:ind w:firstLine="284"/>
        <w:jc w:val="both"/>
        <w:rPr>
          <w:rFonts w:ascii="Palatino Linotype" w:hAnsi="Palatino Linotype"/>
          <w:sz w:val="16"/>
          <w:szCs w:val="16"/>
        </w:rPr>
      </w:pPr>
    </w:p>
    <w:p w14:paraId="6A7A946D" w14:textId="373F6B1A" w:rsidR="00EE6BCB" w:rsidRPr="00425DD1" w:rsidRDefault="00EE6BCB" w:rsidP="00EE6BCB">
      <w:pPr>
        <w:widowControl w:val="0"/>
        <w:autoSpaceDE w:val="0"/>
        <w:autoSpaceDN w:val="0"/>
        <w:adjustRightInd w:val="0"/>
        <w:spacing w:after="0" w:line="240" w:lineRule="auto"/>
        <w:jc w:val="center"/>
        <w:rPr>
          <w:rFonts w:ascii="Palatino Linotype" w:hAnsi="Palatino Linotype" w:cs="Times New Roman CYR"/>
          <w:sz w:val="24"/>
          <w:szCs w:val="24"/>
        </w:rPr>
      </w:pPr>
      <w:r w:rsidRPr="00425DD1">
        <w:rPr>
          <w:rFonts w:ascii="Palatino Linotype" w:hAnsi="Palatino Linotype" w:cs="Times New Roman CYR"/>
          <w:sz w:val="24"/>
          <w:szCs w:val="24"/>
        </w:rPr>
        <w:t>***</w:t>
      </w:r>
    </w:p>
    <w:p w14:paraId="50B23029" w14:textId="77777777" w:rsidR="00EE6BCB" w:rsidRPr="00425DD1" w:rsidRDefault="00EE6BCB" w:rsidP="00ED2367">
      <w:pPr>
        <w:widowControl w:val="0"/>
        <w:autoSpaceDE w:val="0"/>
        <w:autoSpaceDN w:val="0"/>
        <w:adjustRightInd w:val="0"/>
        <w:spacing w:after="0" w:line="240" w:lineRule="auto"/>
        <w:ind w:firstLine="284"/>
        <w:jc w:val="both"/>
        <w:rPr>
          <w:rFonts w:ascii="Palatino Linotype" w:hAnsi="Palatino Linotype" w:cs="Times New Roman CYR"/>
          <w:sz w:val="16"/>
          <w:szCs w:val="16"/>
        </w:rPr>
      </w:pPr>
    </w:p>
    <w:p w14:paraId="76780574" w14:textId="7CE75240" w:rsidR="005C0F19" w:rsidRDefault="005C0F19" w:rsidP="00ED2367">
      <w:pPr>
        <w:widowControl w:val="0"/>
        <w:autoSpaceDE w:val="0"/>
        <w:autoSpaceDN w:val="0"/>
        <w:adjustRightInd w:val="0"/>
        <w:spacing w:after="0" w:line="240" w:lineRule="auto"/>
        <w:ind w:firstLine="284"/>
        <w:jc w:val="both"/>
        <w:rPr>
          <w:rFonts w:ascii="Palatino Linotype" w:hAnsi="Palatino Linotype" w:cs="Times New Roman CYR"/>
          <w:sz w:val="24"/>
          <w:szCs w:val="24"/>
        </w:rPr>
      </w:pPr>
      <w:r w:rsidRPr="00425DD1">
        <w:rPr>
          <w:rFonts w:ascii="Palatino Linotype" w:hAnsi="Palatino Linotype" w:cs="Times New Roman CYR"/>
          <w:sz w:val="24"/>
          <w:szCs w:val="24"/>
        </w:rPr>
        <w:t xml:space="preserve">Вообще, есть достаточно много фактов, которые можно трактовать если не как прямые доказательства правоты </w:t>
      </w:r>
      <w:r w:rsidR="00E9777F" w:rsidRPr="00425DD1">
        <w:rPr>
          <w:rFonts w:ascii="Palatino Linotype" w:hAnsi="Palatino Linotype" w:cs="Times New Roman CYR"/>
          <w:sz w:val="24"/>
          <w:szCs w:val="24"/>
        </w:rPr>
        <w:t>высказываемой здесь гипотезы</w:t>
      </w:r>
      <w:r w:rsidRPr="00425DD1">
        <w:rPr>
          <w:rFonts w:ascii="Palatino Linotype" w:hAnsi="Palatino Linotype" w:cs="Times New Roman CYR"/>
          <w:sz w:val="24"/>
          <w:szCs w:val="24"/>
        </w:rPr>
        <w:t>, то</w:t>
      </w:r>
      <w:r w:rsidR="00E9777F" w:rsidRPr="00425DD1">
        <w:rPr>
          <w:rFonts w:ascii="Palatino Linotype" w:hAnsi="Palatino Linotype" w:cs="Times New Roman CYR"/>
          <w:sz w:val="24"/>
          <w:szCs w:val="24"/>
        </w:rPr>
        <w:t>, по крайней мере,</w:t>
      </w:r>
      <w:r w:rsidRPr="00425DD1">
        <w:rPr>
          <w:rFonts w:ascii="Palatino Linotype" w:hAnsi="Palatino Linotype" w:cs="Times New Roman CYR"/>
          <w:sz w:val="24"/>
          <w:szCs w:val="24"/>
        </w:rPr>
        <w:t xml:space="preserve"> как дополнительные ассоциации, </w:t>
      </w:r>
      <w:r w:rsidR="00951739" w:rsidRPr="00425DD1">
        <w:rPr>
          <w:rFonts w:ascii="Palatino Linotype" w:hAnsi="Palatino Linotype" w:cs="Times New Roman CYR"/>
          <w:sz w:val="24"/>
          <w:szCs w:val="24"/>
        </w:rPr>
        <w:t>возможно</w:t>
      </w:r>
      <w:r w:rsidR="002A5337" w:rsidRPr="00425DD1">
        <w:rPr>
          <w:rFonts w:ascii="Palatino Linotype" w:hAnsi="Palatino Linotype" w:cs="Times New Roman CYR"/>
          <w:sz w:val="24"/>
          <w:szCs w:val="24"/>
        </w:rPr>
        <w:t>,</w:t>
      </w:r>
      <w:r w:rsidR="00951739" w:rsidRPr="00425DD1">
        <w:rPr>
          <w:rFonts w:ascii="Palatino Linotype" w:hAnsi="Palatino Linotype" w:cs="Times New Roman CYR"/>
          <w:sz w:val="24"/>
          <w:szCs w:val="24"/>
        </w:rPr>
        <w:t xml:space="preserve"> </w:t>
      </w:r>
      <w:r w:rsidRPr="00425DD1">
        <w:rPr>
          <w:rFonts w:ascii="Palatino Linotype" w:hAnsi="Palatino Linotype" w:cs="Times New Roman CYR"/>
          <w:sz w:val="24"/>
          <w:szCs w:val="24"/>
        </w:rPr>
        <w:t>приходившие в голову е</w:t>
      </w:r>
      <w:r w:rsidR="004B46F9" w:rsidRPr="00425DD1">
        <w:rPr>
          <w:rFonts w:ascii="Palatino Linotype" w:hAnsi="Palatino Linotype" w:cs="Times New Roman CYR"/>
          <w:sz w:val="24"/>
          <w:szCs w:val="24"/>
        </w:rPr>
        <w:t>ё</w:t>
      </w:r>
      <w:r w:rsidRPr="00425DD1">
        <w:rPr>
          <w:rFonts w:ascii="Palatino Linotype" w:hAnsi="Palatino Linotype" w:cs="Times New Roman CYR"/>
          <w:sz w:val="24"/>
          <w:szCs w:val="24"/>
        </w:rPr>
        <w:t xml:space="preserve"> создателям и пользователям.</w:t>
      </w:r>
    </w:p>
    <w:p w14:paraId="514B6A4B" w14:textId="5539A1A0" w:rsidR="00AC65D2" w:rsidRPr="00AC65D2" w:rsidRDefault="00AC65D2" w:rsidP="00ED2367">
      <w:pPr>
        <w:widowControl w:val="0"/>
        <w:autoSpaceDE w:val="0"/>
        <w:autoSpaceDN w:val="0"/>
        <w:adjustRightInd w:val="0"/>
        <w:spacing w:after="0" w:line="240" w:lineRule="auto"/>
        <w:ind w:firstLine="284"/>
        <w:jc w:val="both"/>
        <w:rPr>
          <w:rFonts w:ascii="Palatino Linotype" w:hAnsi="Palatino Linotype" w:cs="Times New Roman CYR"/>
          <w:sz w:val="20"/>
          <w:szCs w:val="20"/>
        </w:rPr>
      </w:pPr>
    </w:p>
    <w:p w14:paraId="1EFA63EC" w14:textId="424125D7" w:rsidR="00AC65D2" w:rsidRDefault="00AC65D2" w:rsidP="00AC65D2">
      <w:pPr>
        <w:widowControl w:val="0"/>
        <w:autoSpaceDE w:val="0"/>
        <w:autoSpaceDN w:val="0"/>
        <w:adjustRightInd w:val="0"/>
        <w:spacing w:after="0" w:line="240" w:lineRule="auto"/>
        <w:jc w:val="center"/>
        <w:rPr>
          <w:rFonts w:ascii="Palatino Linotype" w:hAnsi="Palatino Linotype" w:cs="Times New Roman CYR"/>
          <w:sz w:val="24"/>
          <w:szCs w:val="24"/>
        </w:rPr>
      </w:pPr>
      <w:r>
        <w:rPr>
          <w:noProof/>
        </w:rPr>
        <w:drawing>
          <wp:inline distT="0" distB="0" distL="0" distR="0" wp14:anchorId="1BE28786" wp14:editId="19DD94AC">
            <wp:extent cx="4487408" cy="2991917"/>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1999" cy="3001645"/>
                    </a:xfrm>
                    <a:prstGeom prst="rect">
                      <a:avLst/>
                    </a:prstGeom>
                    <a:noFill/>
                    <a:ln>
                      <a:noFill/>
                    </a:ln>
                  </pic:spPr>
                </pic:pic>
              </a:graphicData>
            </a:graphic>
          </wp:inline>
        </w:drawing>
      </w:r>
    </w:p>
    <w:p w14:paraId="2D042026" w14:textId="5075E691" w:rsidR="00AC65D2" w:rsidRPr="00AC65D2" w:rsidRDefault="00AC65D2" w:rsidP="00ED2367">
      <w:pPr>
        <w:widowControl w:val="0"/>
        <w:autoSpaceDE w:val="0"/>
        <w:autoSpaceDN w:val="0"/>
        <w:adjustRightInd w:val="0"/>
        <w:spacing w:after="0" w:line="240" w:lineRule="auto"/>
        <w:ind w:firstLine="284"/>
        <w:jc w:val="both"/>
        <w:rPr>
          <w:rFonts w:ascii="Palatino Linotype" w:hAnsi="Palatino Linotype" w:cs="Times New Roman CYR"/>
          <w:sz w:val="16"/>
          <w:szCs w:val="16"/>
        </w:rPr>
      </w:pPr>
    </w:p>
    <w:p w14:paraId="561B2B81" w14:textId="537941BC" w:rsidR="00AC65D2" w:rsidRPr="00AC65D2" w:rsidRDefault="00AC65D2" w:rsidP="00AC65D2">
      <w:pPr>
        <w:widowControl w:val="0"/>
        <w:autoSpaceDE w:val="0"/>
        <w:autoSpaceDN w:val="0"/>
        <w:adjustRightInd w:val="0"/>
        <w:spacing w:after="0" w:line="240" w:lineRule="auto"/>
        <w:jc w:val="center"/>
        <w:rPr>
          <w:rFonts w:ascii="Palatino Linotype" w:hAnsi="Palatino Linotype" w:cs="Times New Roman CYR"/>
          <w:sz w:val="20"/>
          <w:szCs w:val="20"/>
        </w:rPr>
      </w:pPr>
      <w:r w:rsidRPr="00AC65D2">
        <w:rPr>
          <w:rFonts w:ascii="Palatino Linotype" w:hAnsi="Palatino Linotype" w:cs="Times New Roman CYR"/>
          <w:sz w:val="20"/>
          <w:szCs w:val="20"/>
        </w:rPr>
        <w:t xml:space="preserve">Ил. </w:t>
      </w:r>
      <w:r w:rsidR="002A5A1D">
        <w:rPr>
          <w:rFonts w:ascii="Palatino Linotype" w:hAnsi="Palatino Linotype" w:cs="Times New Roman CYR"/>
          <w:sz w:val="20"/>
          <w:szCs w:val="20"/>
        </w:rPr>
        <w:t>5.</w:t>
      </w:r>
      <w:r>
        <w:rPr>
          <w:rFonts w:ascii="Palatino Linotype" w:hAnsi="Palatino Linotype" w:cs="Times New Roman CYR"/>
          <w:sz w:val="20"/>
          <w:szCs w:val="20"/>
        </w:rPr>
        <w:t xml:space="preserve"> Роспись сводов Духовской церкви. Фото автора, 2019</w:t>
      </w:r>
    </w:p>
    <w:p w14:paraId="7F1BBD64" w14:textId="77777777" w:rsidR="00AC65D2" w:rsidRPr="00AC65D2" w:rsidRDefault="00AC65D2" w:rsidP="00ED2367">
      <w:pPr>
        <w:widowControl w:val="0"/>
        <w:autoSpaceDE w:val="0"/>
        <w:autoSpaceDN w:val="0"/>
        <w:adjustRightInd w:val="0"/>
        <w:spacing w:after="0" w:line="240" w:lineRule="auto"/>
        <w:ind w:firstLine="284"/>
        <w:jc w:val="both"/>
        <w:rPr>
          <w:rFonts w:ascii="Palatino Linotype" w:hAnsi="Palatino Linotype" w:cs="Times New Roman CYR"/>
          <w:sz w:val="20"/>
          <w:szCs w:val="20"/>
        </w:rPr>
      </w:pPr>
    </w:p>
    <w:p w14:paraId="71C48162" w14:textId="1768C0AB" w:rsidR="00673B84" w:rsidRPr="00425DD1" w:rsidRDefault="00A5567D" w:rsidP="00ED2367">
      <w:pPr>
        <w:spacing w:after="0" w:line="240" w:lineRule="auto"/>
        <w:ind w:firstLine="284"/>
        <w:jc w:val="both"/>
        <w:rPr>
          <w:rFonts w:ascii="Palatino Linotype" w:hAnsi="Palatino Linotype" w:cs="Times New Roman CYR"/>
          <w:sz w:val="24"/>
          <w:szCs w:val="24"/>
        </w:rPr>
      </w:pPr>
      <w:r w:rsidRPr="00425DD1">
        <w:rPr>
          <w:rFonts w:ascii="Palatino Linotype" w:hAnsi="Palatino Linotype" w:cs="Times New Roman CYR"/>
          <w:sz w:val="24"/>
          <w:szCs w:val="24"/>
        </w:rPr>
        <w:t>Например,</w:t>
      </w:r>
      <w:r w:rsidR="00673B84" w:rsidRPr="00425DD1">
        <w:rPr>
          <w:rFonts w:ascii="Palatino Linotype" w:hAnsi="Palatino Linotype" w:cs="Times New Roman CYR"/>
          <w:sz w:val="24"/>
          <w:szCs w:val="24"/>
        </w:rPr>
        <w:t xml:space="preserve"> Духовская церковь больше века, вплоть до Никоновских врем</w:t>
      </w:r>
      <w:r w:rsidR="004B46F9" w:rsidRPr="00425DD1">
        <w:rPr>
          <w:rFonts w:ascii="Palatino Linotype" w:hAnsi="Palatino Linotype" w:cs="Times New Roman CYR"/>
          <w:sz w:val="24"/>
          <w:szCs w:val="24"/>
        </w:rPr>
        <w:t>ё</w:t>
      </w:r>
      <w:r w:rsidR="00673B84" w:rsidRPr="00425DD1">
        <w:rPr>
          <w:rFonts w:ascii="Palatino Linotype" w:hAnsi="Palatino Linotype" w:cs="Times New Roman CYR"/>
          <w:sz w:val="24"/>
          <w:szCs w:val="24"/>
        </w:rPr>
        <w:t>н</w:t>
      </w:r>
      <w:r w:rsidR="004B46F9" w:rsidRPr="00425DD1">
        <w:rPr>
          <w:rFonts w:ascii="Palatino Linotype" w:hAnsi="Palatino Linotype" w:cs="Times New Roman CYR"/>
          <w:sz w:val="24"/>
          <w:szCs w:val="24"/>
        </w:rPr>
        <w:t>,</w:t>
      </w:r>
      <w:r w:rsidR="00673B84" w:rsidRPr="00425DD1">
        <w:rPr>
          <w:rFonts w:ascii="Palatino Linotype" w:hAnsi="Palatino Linotype" w:cs="Times New Roman CYR"/>
          <w:sz w:val="24"/>
          <w:szCs w:val="24"/>
        </w:rPr>
        <w:t xml:space="preserve"> оставалась не</w:t>
      </w:r>
      <w:r w:rsidR="004B46F9" w:rsidRPr="00425DD1">
        <w:rPr>
          <w:rFonts w:ascii="Palatino Linotype" w:hAnsi="Palatino Linotype" w:cs="Times New Roman CYR"/>
          <w:sz w:val="24"/>
          <w:szCs w:val="24"/>
        </w:rPr>
        <w:t xml:space="preserve"> </w:t>
      </w:r>
      <w:r w:rsidR="00673B84" w:rsidRPr="00425DD1">
        <w:rPr>
          <w:rFonts w:ascii="Palatino Linotype" w:hAnsi="Palatino Linotype" w:cs="Times New Roman CYR"/>
          <w:sz w:val="24"/>
          <w:szCs w:val="24"/>
        </w:rPr>
        <w:t>расписан</w:t>
      </w:r>
      <w:r w:rsidR="00B84BC2" w:rsidRPr="00425DD1">
        <w:rPr>
          <w:rFonts w:ascii="Palatino Linotype" w:hAnsi="Palatino Linotype" w:cs="Times New Roman CYR"/>
          <w:sz w:val="24"/>
          <w:szCs w:val="24"/>
        </w:rPr>
        <w:t>н</w:t>
      </w:r>
      <w:r w:rsidR="00673B84" w:rsidRPr="00425DD1">
        <w:rPr>
          <w:rFonts w:ascii="Palatino Linotype" w:hAnsi="Palatino Linotype" w:cs="Times New Roman CYR"/>
          <w:sz w:val="24"/>
          <w:szCs w:val="24"/>
        </w:rPr>
        <w:t>ой. Фрески впервые появились в ней</w:t>
      </w:r>
      <w:r w:rsidR="004B1CF8" w:rsidRPr="00425DD1">
        <w:rPr>
          <w:rFonts w:ascii="Palatino Linotype" w:hAnsi="Palatino Linotype" w:cs="Times New Roman CYR"/>
          <w:sz w:val="24"/>
          <w:szCs w:val="24"/>
        </w:rPr>
        <w:t xml:space="preserve"> </w:t>
      </w:r>
      <w:r w:rsidR="00673B84" w:rsidRPr="00425DD1">
        <w:rPr>
          <w:rFonts w:ascii="Palatino Linotype" w:hAnsi="Palatino Linotype"/>
          <w:sz w:val="24"/>
          <w:szCs w:val="24"/>
        </w:rPr>
        <w:t>в 1655 году</w:t>
      </w:r>
      <w:r w:rsidR="004B1CF8" w:rsidRPr="00425DD1">
        <w:rPr>
          <w:rFonts w:ascii="Palatino Linotype" w:hAnsi="Palatino Linotype"/>
          <w:sz w:val="24"/>
          <w:szCs w:val="24"/>
        </w:rPr>
        <w:t xml:space="preserve"> </w:t>
      </w:r>
      <w:r w:rsidR="00EE6BCB" w:rsidRPr="00425DD1">
        <w:rPr>
          <w:rFonts w:ascii="Palatino Linotype" w:hAnsi="Palatino Linotype"/>
          <w:sz w:val="24"/>
          <w:szCs w:val="24"/>
        </w:rPr>
        <w:t>–</w:t>
      </w:r>
      <w:r w:rsidR="00673B84" w:rsidRPr="00425DD1">
        <w:rPr>
          <w:rFonts w:ascii="Palatino Linotype" w:hAnsi="Palatino Linotype"/>
          <w:sz w:val="24"/>
          <w:szCs w:val="24"/>
        </w:rPr>
        <w:t xml:space="preserve"> по приказанию патриарха Никона</w:t>
      </w:r>
      <w:r w:rsidR="004B1CF8" w:rsidRPr="00425DD1">
        <w:rPr>
          <w:rFonts w:ascii="Palatino Linotype" w:hAnsi="Palatino Linotype"/>
          <w:sz w:val="24"/>
          <w:szCs w:val="24"/>
        </w:rPr>
        <w:t>.</w:t>
      </w:r>
      <w:r w:rsidR="00673B84" w:rsidRPr="00425DD1">
        <w:rPr>
          <w:rFonts w:ascii="Palatino Linotype" w:hAnsi="Palatino Linotype"/>
          <w:sz w:val="24"/>
          <w:szCs w:val="24"/>
        </w:rPr>
        <w:t xml:space="preserve"> Потом </w:t>
      </w:r>
      <w:r w:rsidR="004B1CF8" w:rsidRPr="00425DD1">
        <w:rPr>
          <w:rFonts w:ascii="Palatino Linotype" w:hAnsi="Palatino Linotype"/>
          <w:sz w:val="24"/>
          <w:szCs w:val="24"/>
        </w:rPr>
        <w:t xml:space="preserve">«стенное </w:t>
      </w:r>
      <w:r w:rsidR="00673B84" w:rsidRPr="00425DD1">
        <w:rPr>
          <w:rFonts w:ascii="Palatino Linotype" w:hAnsi="Palatino Linotype"/>
          <w:sz w:val="24"/>
          <w:szCs w:val="24"/>
        </w:rPr>
        <w:t>письмо</w:t>
      </w:r>
      <w:r w:rsidR="00217A3A" w:rsidRPr="00425DD1">
        <w:rPr>
          <w:rFonts w:ascii="Palatino Linotype" w:hAnsi="Palatino Linotype"/>
          <w:sz w:val="24"/>
          <w:szCs w:val="24"/>
        </w:rPr>
        <w:t>»</w:t>
      </w:r>
      <w:r w:rsidR="00673B84" w:rsidRPr="00425DD1">
        <w:rPr>
          <w:rFonts w:ascii="Palatino Linotype" w:hAnsi="Palatino Linotype"/>
          <w:sz w:val="24"/>
          <w:szCs w:val="24"/>
        </w:rPr>
        <w:t xml:space="preserve"> </w:t>
      </w:r>
      <w:r w:rsidR="00217A3A" w:rsidRPr="00425DD1">
        <w:rPr>
          <w:rFonts w:ascii="Palatino Linotype" w:hAnsi="Palatino Linotype"/>
          <w:sz w:val="24"/>
          <w:szCs w:val="24"/>
        </w:rPr>
        <w:t>возобновляли</w:t>
      </w:r>
      <w:r w:rsidR="00673B84" w:rsidRPr="00425DD1">
        <w:rPr>
          <w:rFonts w:ascii="Palatino Linotype" w:hAnsi="Palatino Linotype"/>
          <w:sz w:val="24"/>
          <w:szCs w:val="24"/>
        </w:rPr>
        <w:t xml:space="preserve"> в 1788 </w:t>
      </w:r>
      <w:r w:rsidR="001E2A60" w:rsidRPr="00425DD1">
        <w:rPr>
          <w:rFonts w:ascii="Palatino Linotype" w:hAnsi="Palatino Linotype"/>
          <w:sz w:val="24"/>
          <w:szCs w:val="24"/>
        </w:rPr>
        <w:t>и</w:t>
      </w:r>
      <w:r w:rsidR="00673B84" w:rsidRPr="00425DD1">
        <w:rPr>
          <w:rFonts w:ascii="Palatino Linotype" w:hAnsi="Palatino Linotype"/>
          <w:sz w:val="24"/>
          <w:szCs w:val="24"/>
        </w:rPr>
        <w:t xml:space="preserve"> 1866 год</w:t>
      </w:r>
      <w:r w:rsidR="001E2A60" w:rsidRPr="00425DD1">
        <w:rPr>
          <w:rFonts w:ascii="Palatino Linotype" w:hAnsi="Palatino Linotype"/>
          <w:sz w:val="24"/>
          <w:szCs w:val="24"/>
        </w:rPr>
        <w:t>ах</w:t>
      </w:r>
      <w:r w:rsidR="009E7C90" w:rsidRPr="00425DD1">
        <w:rPr>
          <w:rFonts w:ascii="Palatino Linotype" w:hAnsi="Palatino Linotype"/>
          <w:sz w:val="24"/>
          <w:szCs w:val="24"/>
        </w:rPr>
        <w:t xml:space="preserve"> [Голубинский 1909, 203]</w:t>
      </w:r>
      <w:r w:rsidR="00AC65D2">
        <w:rPr>
          <w:rFonts w:ascii="Palatino Linotype" w:hAnsi="Palatino Linotype"/>
          <w:sz w:val="24"/>
          <w:szCs w:val="24"/>
        </w:rPr>
        <w:t xml:space="preserve"> (ил.</w:t>
      </w:r>
      <w:r w:rsidR="002A5A1D">
        <w:rPr>
          <w:rFonts w:ascii="Palatino Linotype" w:hAnsi="Palatino Linotype"/>
          <w:sz w:val="24"/>
          <w:szCs w:val="24"/>
        </w:rPr>
        <w:t xml:space="preserve"> 5</w:t>
      </w:r>
      <w:r w:rsidR="00AC65D2">
        <w:rPr>
          <w:rFonts w:ascii="Palatino Linotype" w:hAnsi="Palatino Linotype"/>
          <w:sz w:val="24"/>
          <w:szCs w:val="24"/>
        </w:rPr>
        <w:t>)</w:t>
      </w:r>
      <w:r w:rsidR="00673B84" w:rsidRPr="00425DD1">
        <w:rPr>
          <w:rFonts w:ascii="Palatino Linotype" w:hAnsi="Palatino Linotype"/>
          <w:sz w:val="24"/>
          <w:szCs w:val="24"/>
        </w:rPr>
        <w:t>. </w:t>
      </w:r>
      <w:r w:rsidR="00DA4D0B" w:rsidRPr="00425DD1">
        <w:rPr>
          <w:rFonts w:ascii="Palatino Linotype" w:hAnsi="Palatino Linotype"/>
          <w:sz w:val="24"/>
          <w:szCs w:val="24"/>
        </w:rPr>
        <w:t xml:space="preserve">Между тем, </w:t>
      </w:r>
      <w:r w:rsidR="001A4589" w:rsidRPr="00425DD1">
        <w:rPr>
          <w:rFonts w:ascii="Palatino Linotype" w:hAnsi="Palatino Linotype" w:cs="Times New Roman CYR"/>
          <w:sz w:val="24"/>
          <w:szCs w:val="24"/>
        </w:rPr>
        <w:t>первый Троицкий каменный храм Даниил Ч</w:t>
      </w:r>
      <w:r w:rsidR="00982F97" w:rsidRPr="00425DD1">
        <w:rPr>
          <w:rFonts w:ascii="Palatino Linotype" w:hAnsi="Palatino Linotype" w:cs="Times New Roman CYR"/>
          <w:sz w:val="24"/>
          <w:szCs w:val="24"/>
        </w:rPr>
        <w:t>ё</w:t>
      </w:r>
      <w:r w:rsidR="001A4589" w:rsidRPr="00425DD1">
        <w:rPr>
          <w:rFonts w:ascii="Palatino Linotype" w:hAnsi="Palatino Linotype" w:cs="Times New Roman CYR"/>
          <w:sz w:val="24"/>
          <w:szCs w:val="24"/>
        </w:rPr>
        <w:t xml:space="preserve">рный и Андрей Рублев покрыли фресками практически сразу. Не было ли в </w:t>
      </w:r>
      <w:r w:rsidR="001E0257" w:rsidRPr="00425DD1">
        <w:rPr>
          <w:rFonts w:ascii="Palatino Linotype" w:hAnsi="Palatino Linotype" w:cs="Times New Roman CYR"/>
          <w:sz w:val="24"/>
          <w:szCs w:val="24"/>
        </w:rPr>
        <w:t>желании</w:t>
      </w:r>
      <w:r w:rsidR="001A4589" w:rsidRPr="00425DD1">
        <w:rPr>
          <w:rFonts w:ascii="Palatino Linotype" w:hAnsi="Palatino Linotype" w:cs="Times New Roman CYR"/>
          <w:sz w:val="24"/>
          <w:szCs w:val="24"/>
        </w:rPr>
        <w:t xml:space="preserve"> оставить интерьеры</w:t>
      </w:r>
      <w:r w:rsidR="00B27510" w:rsidRPr="00425DD1">
        <w:rPr>
          <w:rFonts w:ascii="Palatino Linotype" w:hAnsi="Palatino Linotype" w:cs="Times New Roman CYR"/>
          <w:sz w:val="24"/>
          <w:szCs w:val="24"/>
        </w:rPr>
        <w:t xml:space="preserve"> </w:t>
      </w:r>
      <w:r w:rsidR="00310FC4" w:rsidRPr="00425DD1">
        <w:rPr>
          <w:rFonts w:ascii="Palatino Linotype" w:hAnsi="Palatino Linotype" w:cs="Times New Roman CYR"/>
          <w:sz w:val="24"/>
          <w:szCs w:val="24"/>
        </w:rPr>
        <w:t>неукрашенными</w:t>
      </w:r>
      <w:r w:rsidR="001A4589" w:rsidRPr="00425DD1">
        <w:rPr>
          <w:rFonts w:ascii="Palatino Linotype" w:hAnsi="Palatino Linotype" w:cs="Times New Roman CYR"/>
          <w:sz w:val="24"/>
          <w:szCs w:val="24"/>
        </w:rPr>
        <w:t xml:space="preserve"> </w:t>
      </w:r>
      <w:r w:rsidR="001E0257" w:rsidRPr="00425DD1">
        <w:rPr>
          <w:rFonts w:ascii="Palatino Linotype" w:hAnsi="Palatino Linotype" w:cs="Times New Roman CYR"/>
          <w:sz w:val="24"/>
          <w:szCs w:val="24"/>
        </w:rPr>
        <w:t xml:space="preserve">идеи </w:t>
      </w:r>
      <w:r w:rsidR="001A4589" w:rsidRPr="00425DD1">
        <w:rPr>
          <w:rFonts w:ascii="Palatino Linotype" w:hAnsi="Palatino Linotype" w:cs="Times New Roman CYR"/>
          <w:sz w:val="24"/>
          <w:szCs w:val="24"/>
        </w:rPr>
        <w:t>подража</w:t>
      </w:r>
      <w:r w:rsidR="001E0257" w:rsidRPr="00425DD1">
        <w:rPr>
          <w:rFonts w:ascii="Palatino Linotype" w:hAnsi="Palatino Linotype" w:cs="Times New Roman CYR"/>
          <w:sz w:val="24"/>
          <w:szCs w:val="24"/>
        </w:rPr>
        <w:t>ть</w:t>
      </w:r>
      <w:r w:rsidR="001A4589" w:rsidRPr="00425DD1">
        <w:rPr>
          <w:rFonts w:ascii="Palatino Linotype" w:hAnsi="Palatino Linotype" w:cs="Times New Roman CYR"/>
          <w:sz w:val="24"/>
          <w:szCs w:val="24"/>
        </w:rPr>
        <w:t xml:space="preserve"> Храму Гроба Господня, также не имевше</w:t>
      </w:r>
      <w:r w:rsidR="000552E4" w:rsidRPr="00425DD1">
        <w:rPr>
          <w:rFonts w:ascii="Palatino Linotype" w:hAnsi="Palatino Linotype" w:cs="Times New Roman CYR"/>
          <w:sz w:val="24"/>
          <w:szCs w:val="24"/>
        </w:rPr>
        <w:t>му</w:t>
      </w:r>
      <w:r w:rsidR="001A4589" w:rsidRPr="00425DD1">
        <w:rPr>
          <w:rFonts w:ascii="Palatino Linotype" w:hAnsi="Palatino Linotype" w:cs="Times New Roman CYR"/>
          <w:sz w:val="24"/>
          <w:szCs w:val="24"/>
        </w:rPr>
        <w:t xml:space="preserve"> фресок в интерьере</w:t>
      </w:r>
      <w:r w:rsidR="005271E9" w:rsidRPr="00425DD1">
        <w:rPr>
          <w:rFonts w:ascii="Palatino Linotype" w:hAnsi="Palatino Linotype" w:cs="Times New Roman CYR"/>
          <w:sz w:val="24"/>
          <w:szCs w:val="24"/>
        </w:rPr>
        <w:t>?</w:t>
      </w:r>
      <w:r w:rsidR="001A4589" w:rsidRPr="00425DD1">
        <w:rPr>
          <w:rFonts w:ascii="Palatino Linotype" w:hAnsi="Palatino Linotype" w:cs="Times New Roman CYR"/>
          <w:sz w:val="24"/>
          <w:szCs w:val="24"/>
        </w:rPr>
        <w:t xml:space="preserve"> (</w:t>
      </w:r>
      <w:r w:rsidR="00CA0DD1" w:rsidRPr="00425DD1">
        <w:rPr>
          <w:rFonts w:ascii="Palatino Linotype" w:hAnsi="Palatino Linotype" w:cs="Times New Roman CYR"/>
          <w:sz w:val="24"/>
          <w:szCs w:val="24"/>
        </w:rPr>
        <w:t xml:space="preserve">Там, правда, </w:t>
      </w:r>
      <w:r w:rsidR="00736189" w:rsidRPr="00425DD1">
        <w:rPr>
          <w:rFonts w:ascii="Palatino Linotype" w:hAnsi="Palatino Linotype" w:cs="Times New Roman CYR"/>
          <w:sz w:val="24"/>
          <w:szCs w:val="24"/>
        </w:rPr>
        <w:t>присутствовали</w:t>
      </w:r>
      <w:r w:rsidR="001A4589" w:rsidRPr="00425DD1">
        <w:rPr>
          <w:rFonts w:ascii="Palatino Linotype" w:hAnsi="Palatino Linotype" w:cs="Times New Roman CYR"/>
          <w:sz w:val="24"/>
          <w:szCs w:val="24"/>
        </w:rPr>
        <w:t xml:space="preserve"> </w:t>
      </w:r>
      <w:r w:rsidR="00C91B99" w:rsidRPr="00425DD1">
        <w:rPr>
          <w:rFonts w:ascii="Palatino Linotype" w:hAnsi="Palatino Linotype" w:cs="Times New Roman CYR"/>
          <w:sz w:val="24"/>
          <w:szCs w:val="24"/>
        </w:rPr>
        <w:t>надписи и изображения</w:t>
      </w:r>
      <w:r w:rsidR="001A4589" w:rsidRPr="00425DD1">
        <w:rPr>
          <w:rFonts w:ascii="Palatino Linotype" w:hAnsi="Palatino Linotype" w:cs="Times New Roman CYR"/>
          <w:sz w:val="24"/>
          <w:szCs w:val="24"/>
        </w:rPr>
        <w:t xml:space="preserve">, </w:t>
      </w:r>
      <w:r w:rsidR="00C91B99" w:rsidRPr="00425DD1">
        <w:rPr>
          <w:rFonts w:ascii="Palatino Linotype" w:hAnsi="Palatino Linotype" w:cs="Times New Roman CYR"/>
          <w:sz w:val="24"/>
          <w:szCs w:val="24"/>
        </w:rPr>
        <w:t>прив</w:t>
      </w:r>
      <w:r w:rsidR="001A4589" w:rsidRPr="00425DD1">
        <w:rPr>
          <w:rFonts w:ascii="Palatino Linotype" w:hAnsi="Palatino Linotype" w:cs="Times New Roman CYR"/>
          <w:sz w:val="24"/>
          <w:szCs w:val="24"/>
        </w:rPr>
        <w:t>нес</w:t>
      </w:r>
      <w:r w:rsidR="00EE6BCB" w:rsidRPr="00425DD1">
        <w:rPr>
          <w:rFonts w:ascii="Palatino Linotype" w:hAnsi="Palatino Linotype" w:cs="Times New Roman CYR"/>
          <w:sz w:val="24"/>
          <w:szCs w:val="24"/>
        </w:rPr>
        <w:t>ё</w:t>
      </w:r>
      <w:r w:rsidR="001A4589" w:rsidRPr="00425DD1">
        <w:rPr>
          <w:rFonts w:ascii="Palatino Linotype" w:hAnsi="Palatino Linotype" w:cs="Times New Roman CYR"/>
          <w:sz w:val="24"/>
          <w:szCs w:val="24"/>
        </w:rPr>
        <w:t>нные крестоносцами</w:t>
      </w:r>
      <w:r w:rsidR="005271E9" w:rsidRPr="00425DD1">
        <w:rPr>
          <w:rFonts w:ascii="Palatino Linotype" w:hAnsi="Palatino Linotype" w:cs="Times New Roman CYR"/>
          <w:sz w:val="24"/>
          <w:szCs w:val="24"/>
        </w:rPr>
        <w:t>.</w:t>
      </w:r>
      <w:r w:rsidR="00F059E4" w:rsidRPr="00425DD1">
        <w:rPr>
          <w:rFonts w:ascii="Palatino Linotype" w:hAnsi="Palatino Linotype" w:cs="Times New Roman CYR"/>
          <w:sz w:val="24"/>
          <w:szCs w:val="24"/>
        </w:rPr>
        <w:t>)</w:t>
      </w:r>
    </w:p>
    <w:p w14:paraId="3EBB0CA5" w14:textId="04363AB8" w:rsidR="00F01399" w:rsidRDefault="005A2F58" w:rsidP="00ED2367">
      <w:pPr>
        <w:spacing w:after="0" w:line="240" w:lineRule="auto"/>
        <w:ind w:firstLine="284"/>
        <w:jc w:val="both"/>
        <w:rPr>
          <w:rFonts w:ascii="Palatino Linotype" w:hAnsi="Palatino Linotype"/>
          <w:sz w:val="24"/>
          <w:szCs w:val="24"/>
        </w:rPr>
      </w:pPr>
      <w:r w:rsidRPr="00425DD1">
        <w:rPr>
          <w:rFonts w:ascii="Palatino Linotype" w:hAnsi="Palatino Linotype"/>
          <w:sz w:val="24"/>
          <w:szCs w:val="24"/>
        </w:rPr>
        <w:t xml:space="preserve">Возможно, изложенная здесь </w:t>
      </w:r>
      <w:r w:rsidR="002767E2" w:rsidRPr="00425DD1">
        <w:rPr>
          <w:rFonts w:ascii="Palatino Linotype" w:hAnsi="Palatino Linotype"/>
          <w:sz w:val="24"/>
          <w:szCs w:val="24"/>
        </w:rPr>
        <w:t>гипотеза</w:t>
      </w:r>
      <w:r w:rsidRPr="00425DD1">
        <w:rPr>
          <w:rFonts w:ascii="Palatino Linotype" w:hAnsi="Palatino Linotype"/>
          <w:sz w:val="24"/>
          <w:szCs w:val="24"/>
        </w:rPr>
        <w:t xml:space="preserve"> со временем позволит понять и загадку необычного декора, которым снаружи украшены апсиды</w:t>
      </w:r>
      <w:r w:rsidR="005E2FD8">
        <w:rPr>
          <w:rFonts w:ascii="Palatino Linotype" w:hAnsi="Palatino Linotype"/>
          <w:sz w:val="24"/>
          <w:szCs w:val="24"/>
        </w:rPr>
        <w:t xml:space="preserve"> (ил.</w:t>
      </w:r>
      <w:r w:rsidR="002A5A1D">
        <w:rPr>
          <w:rFonts w:ascii="Palatino Linotype" w:hAnsi="Palatino Linotype"/>
          <w:sz w:val="24"/>
          <w:szCs w:val="24"/>
        </w:rPr>
        <w:t xml:space="preserve"> 6</w:t>
      </w:r>
      <w:r w:rsidR="005E2FD8">
        <w:rPr>
          <w:rFonts w:ascii="Palatino Linotype" w:hAnsi="Palatino Linotype"/>
          <w:sz w:val="24"/>
          <w:szCs w:val="24"/>
        </w:rPr>
        <w:t>)</w:t>
      </w:r>
      <w:r w:rsidRPr="00425DD1">
        <w:rPr>
          <w:rFonts w:ascii="Palatino Linotype" w:hAnsi="Palatino Linotype"/>
          <w:sz w:val="24"/>
          <w:szCs w:val="24"/>
        </w:rPr>
        <w:t>. Он трактуется по-разному</w:t>
      </w:r>
      <w:r w:rsidR="00C33716" w:rsidRPr="00425DD1">
        <w:rPr>
          <w:rFonts w:ascii="Palatino Linotype" w:hAnsi="Palatino Linotype"/>
          <w:sz w:val="24"/>
          <w:szCs w:val="24"/>
        </w:rPr>
        <w:t>:</w:t>
      </w:r>
      <w:r w:rsidRPr="00425DD1">
        <w:rPr>
          <w:rFonts w:ascii="Palatino Linotype" w:hAnsi="Palatino Linotype"/>
          <w:sz w:val="24"/>
          <w:szCs w:val="24"/>
        </w:rPr>
        <w:t xml:space="preserve"> как перев</w:t>
      </w:r>
      <w:r w:rsidR="00C720F5" w:rsidRPr="00425DD1">
        <w:rPr>
          <w:rFonts w:ascii="Palatino Linotype" w:hAnsi="Palatino Linotype"/>
          <w:sz w:val="24"/>
          <w:szCs w:val="24"/>
        </w:rPr>
        <w:t>ё</w:t>
      </w:r>
      <w:r w:rsidRPr="00425DD1">
        <w:rPr>
          <w:rFonts w:ascii="Palatino Linotype" w:hAnsi="Palatino Linotype"/>
          <w:sz w:val="24"/>
          <w:szCs w:val="24"/>
        </w:rPr>
        <w:t>рнутые арки, родственные обычным украшениям алтарной части; как род завесы, ограждающей алтарное пространство; либо как трансформация гирлянд</w:t>
      </w:r>
      <w:r w:rsidR="00736189" w:rsidRPr="00425DD1">
        <w:rPr>
          <w:rFonts w:ascii="Palatino Linotype" w:hAnsi="Palatino Linotype"/>
          <w:sz w:val="24"/>
          <w:szCs w:val="24"/>
        </w:rPr>
        <w:t>,</w:t>
      </w:r>
      <w:r w:rsidRPr="00425DD1">
        <w:rPr>
          <w:rFonts w:ascii="Palatino Linotype" w:hAnsi="Palatino Linotype"/>
          <w:sz w:val="24"/>
          <w:szCs w:val="24"/>
        </w:rPr>
        <w:t xml:space="preserve"> подобных тем, что присутствуют на восточной стороне </w:t>
      </w:r>
      <w:r w:rsidR="007B7DE7" w:rsidRPr="00425DD1">
        <w:rPr>
          <w:rFonts w:ascii="Palatino Linotype" w:hAnsi="Palatino Linotype"/>
          <w:sz w:val="24"/>
          <w:szCs w:val="24"/>
        </w:rPr>
        <w:t xml:space="preserve">греческой </w:t>
      </w:r>
      <w:r w:rsidRPr="00425DD1">
        <w:rPr>
          <w:rFonts w:ascii="Palatino Linotype" w:hAnsi="Palatino Linotype"/>
          <w:sz w:val="24"/>
          <w:szCs w:val="24"/>
        </w:rPr>
        <w:t xml:space="preserve">церкви Богородицы </w:t>
      </w:r>
      <w:proofErr w:type="spellStart"/>
      <w:r w:rsidRPr="00425DD1">
        <w:rPr>
          <w:rFonts w:ascii="Palatino Linotype" w:hAnsi="Palatino Linotype"/>
          <w:sz w:val="24"/>
          <w:szCs w:val="24"/>
        </w:rPr>
        <w:t>Пантанассы</w:t>
      </w:r>
      <w:proofErr w:type="spellEnd"/>
      <w:r w:rsidRPr="00425DD1">
        <w:rPr>
          <w:rFonts w:ascii="Palatino Linotype" w:hAnsi="Palatino Linotype"/>
          <w:sz w:val="24"/>
          <w:szCs w:val="24"/>
        </w:rPr>
        <w:t xml:space="preserve"> (1428) в монастыре в </w:t>
      </w:r>
      <w:proofErr w:type="spellStart"/>
      <w:r w:rsidRPr="00425DD1">
        <w:rPr>
          <w:rFonts w:ascii="Palatino Linotype" w:hAnsi="Palatino Linotype"/>
          <w:sz w:val="24"/>
          <w:szCs w:val="24"/>
        </w:rPr>
        <w:t>Мистре</w:t>
      </w:r>
      <w:proofErr w:type="spellEnd"/>
      <w:r w:rsidRPr="00425DD1">
        <w:rPr>
          <w:rFonts w:ascii="Palatino Linotype" w:hAnsi="Palatino Linotype"/>
          <w:sz w:val="24"/>
          <w:szCs w:val="24"/>
        </w:rPr>
        <w:t xml:space="preserve">. Последняя версия была выдвинута </w:t>
      </w:r>
      <w:r w:rsidR="006830DD" w:rsidRPr="00425DD1">
        <w:rPr>
          <w:rFonts w:ascii="Palatino Linotype" w:hAnsi="Palatino Linotype"/>
          <w:sz w:val="24"/>
          <w:szCs w:val="24"/>
        </w:rPr>
        <w:t xml:space="preserve">А. И. </w:t>
      </w:r>
      <w:r w:rsidRPr="00425DD1">
        <w:rPr>
          <w:rFonts w:ascii="Palatino Linotype" w:hAnsi="Palatino Linotype"/>
          <w:sz w:val="24"/>
          <w:szCs w:val="24"/>
        </w:rPr>
        <w:t>Некрасовым и сейчас представлена на странице официального сайта Троице-Сергиевой лавры</w:t>
      </w:r>
      <w:r w:rsidR="00C720F5" w:rsidRPr="00425DD1">
        <w:rPr>
          <w:rStyle w:val="a5"/>
          <w:rFonts w:ascii="Palatino Linotype" w:hAnsi="Palatino Linotype"/>
          <w:sz w:val="24"/>
          <w:szCs w:val="24"/>
        </w:rPr>
        <w:footnoteReference w:id="14"/>
      </w:r>
      <w:r w:rsidRPr="00425DD1">
        <w:rPr>
          <w:rFonts w:ascii="Palatino Linotype" w:hAnsi="Palatino Linotype"/>
          <w:sz w:val="24"/>
          <w:szCs w:val="24"/>
        </w:rPr>
        <w:t xml:space="preserve">. Также по-разному объясняется, что, </w:t>
      </w:r>
      <w:r w:rsidRPr="00425DD1">
        <w:rPr>
          <w:rFonts w:ascii="Palatino Linotype" w:hAnsi="Palatino Linotype"/>
          <w:sz w:val="24"/>
          <w:szCs w:val="24"/>
        </w:rPr>
        <w:lastRenderedPageBreak/>
        <w:t>собственно, изображают странные «крылатые» элементы, к которым зрительно крепятся «</w:t>
      </w:r>
      <w:r w:rsidR="00893212" w:rsidRPr="00425DD1">
        <w:rPr>
          <w:rFonts w:ascii="Palatino Linotype" w:hAnsi="Palatino Linotype"/>
          <w:sz w:val="24"/>
          <w:szCs w:val="24"/>
        </w:rPr>
        <w:t>гирлянды</w:t>
      </w:r>
      <w:r w:rsidRPr="00425DD1">
        <w:rPr>
          <w:rFonts w:ascii="Palatino Linotype" w:hAnsi="Palatino Linotype"/>
          <w:sz w:val="24"/>
          <w:szCs w:val="24"/>
        </w:rPr>
        <w:t xml:space="preserve">». </w:t>
      </w:r>
      <w:r w:rsidR="00706FDE" w:rsidRPr="00425DD1">
        <w:rPr>
          <w:rFonts w:ascii="Palatino Linotype" w:hAnsi="Palatino Linotype"/>
          <w:sz w:val="24"/>
          <w:szCs w:val="24"/>
        </w:rPr>
        <w:t>У М. А. Ильина можно прочитать, что это «крабы»</w:t>
      </w:r>
      <w:r w:rsidR="009E7C90" w:rsidRPr="00425DD1">
        <w:rPr>
          <w:rFonts w:ascii="Palatino Linotype" w:hAnsi="Palatino Linotype"/>
          <w:sz w:val="24"/>
          <w:szCs w:val="24"/>
        </w:rPr>
        <w:t xml:space="preserve"> [Ильин 1968, 192]</w:t>
      </w:r>
      <w:r w:rsidRPr="00425DD1">
        <w:rPr>
          <w:rFonts w:ascii="Palatino Linotype" w:hAnsi="Palatino Linotype"/>
          <w:sz w:val="24"/>
          <w:szCs w:val="24"/>
        </w:rPr>
        <w:t>. В.</w:t>
      </w:r>
      <w:r w:rsidR="003F203F" w:rsidRPr="00425DD1">
        <w:rPr>
          <w:rFonts w:ascii="Palatino Linotype" w:hAnsi="Palatino Linotype"/>
          <w:sz w:val="24"/>
          <w:szCs w:val="24"/>
        </w:rPr>
        <w:t> </w:t>
      </w:r>
      <w:r w:rsidRPr="00425DD1">
        <w:rPr>
          <w:rFonts w:ascii="Palatino Linotype" w:hAnsi="Palatino Linotype"/>
          <w:sz w:val="24"/>
          <w:szCs w:val="24"/>
        </w:rPr>
        <w:t>В.</w:t>
      </w:r>
      <w:r w:rsidR="003F203F" w:rsidRPr="00425DD1">
        <w:rPr>
          <w:rFonts w:ascii="Palatino Linotype" w:hAnsi="Palatino Linotype"/>
          <w:sz w:val="24"/>
          <w:szCs w:val="24"/>
        </w:rPr>
        <w:t> </w:t>
      </w:r>
      <w:r w:rsidRPr="00425DD1">
        <w:rPr>
          <w:rFonts w:ascii="Palatino Linotype" w:hAnsi="Palatino Linotype"/>
          <w:sz w:val="24"/>
          <w:szCs w:val="24"/>
        </w:rPr>
        <w:t>Кавельмахер считал их «болванками» недорезанных мастерами пальметт</w:t>
      </w:r>
      <w:r w:rsidR="00207986" w:rsidRPr="00425DD1">
        <w:rPr>
          <w:rFonts w:ascii="Palatino Linotype" w:hAnsi="Palatino Linotype"/>
          <w:sz w:val="24"/>
          <w:szCs w:val="24"/>
        </w:rPr>
        <w:t xml:space="preserve"> [Кавельмахер </w:t>
      </w:r>
      <w:r w:rsidR="00FA18AE" w:rsidRPr="00425DD1">
        <w:rPr>
          <w:rFonts w:ascii="Palatino Linotype" w:hAnsi="Palatino Linotype"/>
          <w:sz w:val="24"/>
          <w:szCs w:val="24"/>
        </w:rPr>
        <w:t xml:space="preserve">1999, </w:t>
      </w:r>
      <w:r w:rsidR="00207986" w:rsidRPr="00425DD1">
        <w:rPr>
          <w:rFonts w:ascii="Palatino Linotype" w:hAnsi="Palatino Linotype"/>
          <w:sz w:val="24"/>
          <w:szCs w:val="24"/>
        </w:rPr>
        <w:t>71]</w:t>
      </w:r>
      <w:r w:rsidR="00182602" w:rsidRPr="00425DD1">
        <w:rPr>
          <w:rFonts w:ascii="Palatino Linotype" w:hAnsi="Palatino Linotype"/>
          <w:sz w:val="24"/>
          <w:szCs w:val="24"/>
        </w:rPr>
        <w:t>.</w:t>
      </w:r>
      <w:r w:rsidRPr="00425DD1">
        <w:rPr>
          <w:rFonts w:ascii="Palatino Linotype" w:hAnsi="Palatino Linotype"/>
          <w:color w:val="000000"/>
          <w:sz w:val="24"/>
          <w:szCs w:val="24"/>
          <w:shd w:val="clear" w:color="auto" w:fill="FFFFFF"/>
        </w:rPr>
        <w:t xml:space="preserve"> </w:t>
      </w:r>
      <w:r w:rsidRPr="00425DD1">
        <w:rPr>
          <w:rFonts w:ascii="Palatino Linotype" w:hAnsi="Palatino Linotype"/>
          <w:sz w:val="24"/>
          <w:szCs w:val="24"/>
        </w:rPr>
        <w:t xml:space="preserve"> Наверное</w:t>
      </w:r>
      <w:r w:rsidR="00773435" w:rsidRPr="00425DD1">
        <w:rPr>
          <w:rFonts w:ascii="Palatino Linotype" w:hAnsi="Palatino Linotype"/>
          <w:sz w:val="24"/>
          <w:szCs w:val="24"/>
        </w:rPr>
        <w:t>,</w:t>
      </w:r>
      <w:r w:rsidRPr="00425DD1">
        <w:rPr>
          <w:rFonts w:ascii="Palatino Linotype" w:hAnsi="Palatino Linotype"/>
          <w:sz w:val="24"/>
          <w:szCs w:val="24"/>
        </w:rPr>
        <w:t xml:space="preserve"> важно, что данный вид декора не получил никакого распространения: очевидно, в Средние века зодчие догадывались, что символическ</w:t>
      </w:r>
      <w:r w:rsidR="000A511E" w:rsidRPr="00425DD1">
        <w:rPr>
          <w:rFonts w:ascii="Palatino Linotype" w:hAnsi="Palatino Linotype"/>
          <w:sz w:val="24"/>
          <w:szCs w:val="24"/>
        </w:rPr>
        <w:t>ая</w:t>
      </w:r>
      <w:r w:rsidRPr="00425DD1">
        <w:rPr>
          <w:rFonts w:ascii="Palatino Linotype" w:hAnsi="Palatino Linotype"/>
          <w:sz w:val="24"/>
          <w:szCs w:val="24"/>
        </w:rPr>
        <w:t xml:space="preserve"> </w:t>
      </w:r>
      <w:r w:rsidR="000A511E" w:rsidRPr="00425DD1">
        <w:rPr>
          <w:rFonts w:ascii="Palatino Linotype" w:hAnsi="Palatino Linotype"/>
          <w:sz w:val="24"/>
          <w:szCs w:val="24"/>
        </w:rPr>
        <w:t xml:space="preserve">нагрузка </w:t>
      </w:r>
      <w:r w:rsidRPr="00425DD1">
        <w:rPr>
          <w:rFonts w:ascii="Palatino Linotype" w:hAnsi="Palatino Linotype"/>
          <w:sz w:val="24"/>
          <w:szCs w:val="24"/>
        </w:rPr>
        <w:t xml:space="preserve">не позволяет применять его повсеместно, </w:t>
      </w:r>
      <w:r w:rsidR="000A511E" w:rsidRPr="00425DD1">
        <w:rPr>
          <w:rFonts w:ascii="Palatino Linotype" w:hAnsi="Palatino Linotype"/>
          <w:sz w:val="24"/>
          <w:szCs w:val="24"/>
        </w:rPr>
        <w:t xml:space="preserve">в качестве </w:t>
      </w:r>
      <w:r w:rsidRPr="00425DD1">
        <w:rPr>
          <w:rFonts w:ascii="Palatino Linotype" w:hAnsi="Palatino Linotype"/>
          <w:sz w:val="24"/>
          <w:szCs w:val="24"/>
        </w:rPr>
        <w:t>просто</w:t>
      </w:r>
      <w:r w:rsidR="000A511E" w:rsidRPr="00425DD1">
        <w:rPr>
          <w:rFonts w:ascii="Palatino Linotype" w:hAnsi="Palatino Linotype"/>
          <w:sz w:val="24"/>
          <w:szCs w:val="24"/>
        </w:rPr>
        <w:t>го</w:t>
      </w:r>
      <w:r w:rsidRPr="00425DD1">
        <w:rPr>
          <w:rFonts w:ascii="Palatino Linotype" w:hAnsi="Palatino Linotype"/>
          <w:sz w:val="24"/>
          <w:szCs w:val="24"/>
        </w:rPr>
        <w:t xml:space="preserve"> украшения стены. Он был повторен лишь дважды, и оба раза вблизи Духовской церкви</w:t>
      </w:r>
      <w:r w:rsidR="00DA1DF7" w:rsidRPr="00425DD1">
        <w:rPr>
          <w:rFonts w:ascii="Palatino Linotype" w:hAnsi="Palatino Linotype"/>
          <w:sz w:val="24"/>
          <w:szCs w:val="24"/>
        </w:rPr>
        <w:t> </w:t>
      </w:r>
      <w:r w:rsidRPr="00425DD1">
        <w:rPr>
          <w:rFonts w:ascii="Palatino Linotype" w:hAnsi="Palatino Linotype"/>
          <w:sz w:val="24"/>
          <w:szCs w:val="24"/>
        </w:rPr>
        <w:t>– в</w:t>
      </w:r>
      <w:r w:rsidR="007330A7" w:rsidRPr="00425DD1">
        <w:rPr>
          <w:rFonts w:ascii="Palatino Linotype" w:hAnsi="Palatino Linotype"/>
          <w:sz w:val="24"/>
          <w:szCs w:val="24"/>
        </w:rPr>
        <w:t>о</w:t>
      </w:r>
      <w:r w:rsidRPr="00425DD1">
        <w:rPr>
          <w:rFonts w:ascii="Palatino Linotype" w:hAnsi="Palatino Linotype"/>
          <w:sz w:val="24"/>
          <w:szCs w:val="24"/>
        </w:rPr>
        <w:t xml:space="preserve"> Веденской церкви </w:t>
      </w:r>
      <w:proofErr w:type="spellStart"/>
      <w:r w:rsidRPr="00425DD1">
        <w:rPr>
          <w:rFonts w:ascii="Palatino Linotype" w:hAnsi="Palatino Linotype"/>
          <w:sz w:val="24"/>
          <w:szCs w:val="24"/>
        </w:rPr>
        <w:t>Подольного</w:t>
      </w:r>
      <w:proofErr w:type="spellEnd"/>
      <w:r w:rsidRPr="00425DD1">
        <w:rPr>
          <w:rFonts w:ascii="Palatino Linotype" w:hAnsi="Palatino Linotype"/>
          <w:sz w:val="24"/>
          <w:szCs w:val="24"/>
        </w:rPr>
        <w:t xml:space="preserve"> монастыря, датируемой 1547 годом, и в шатровом больничном храме Зосимы и Савватия Соловецких , построенном в 1635</w:t>
      </w:r>
      <w:r w:rsidR="000C3E25" w:rsidRPr="00425DD1">
        <w:rPr>
          <w:rFonts w:ascii="Palatino Linotype" w:hAnsi="Palatino Linotype"/>
          <w:sz w:val="24"/>
          <w:szCs w:val="24"/>
        </w:rPr>
        <w:t>–</w:t>
      </w:r>
      <w:r w:rsidRPr="00425DD1">
        <w:rPr>
          <w:rFonts w:ascii="Palatino Linotype" w:hAnsi="Palatino Linotype"/>
          <w:sz w:val="24"/>
          <w:szCs w:val="24"/>
        </w:rPr>
        <w:t xml:space="preserve">1637 годах в стенах Троицкой обители. </w:t>
      </w:r>
      <w:r w:rsidR="00002680" w:rsidRPr="00425DD1">
        <w:rPr>
          <w:rFonts w:ascii="Palatino Linotype" w:hAnsi="Palatino Linotype"/>
          <w:sz w:val="24"/>
          <w:szCs w:val="24"/>
        </w:rPr>
        <w:t>В контексте данной статьи</w:t>
      </w:r>
      <w:r w:rsidR="00F01399" w:rsidRPr="00425DD1">
        <w:rPr>
          <w:rFonts w:ascii="Palatino Linotype" w:hAnsi="Palatino Linotype"/>
          <w:sz w:val="24"/>
          <w:szCs w:val="24"/>
        </w:rPr>
        <w:t xml:space="preserve"> можно осторожно предположить, что </w:t>
      </w:r>
      <w:r w:rsidR="007B4E0A" w:rsidRPr="00425DD1">
        <w:rPr>
          <w:rFonts w:ascii="Palatino Linotype" w:hAnsi="Palatino Linotype"/>
          <w:sz w:val="24"/>
          <w:szCs w:val="24"/>
        </w:rPr>
        <w:t>этот</w:t>
      </w:r>
      <w:r w:rsidR="00F01399" w:rsidRPr="00425DD1">
        <w:rPr>
          <w:rFonts w:ascii="Palatino Linotype" w:hAnsi="Palatino Linotype"/>
          <w:sz w:val="24"/>
          <w:szCs w:val="24"/>
        </w:rPr>
        <w:t xml:space="preserve"> декор воспроизводит элементы деревянного навеса над Приделом Коптов</w:t>
      </w:r>
      <w:r w:rsidR="009A615F" w:rsidRPr="00425DD1">
        <w:rPr>
          <w:rFonts w:ascii="Palatino Linotype" w:hAnsi="Palatino Linotype"/>
          <w:sz w:val="24"/>
          <w:szCs w:val="24"/>
        </w:rPr>
        <w:t xml:space="preserve"> </w:t>
      </w:r>
      <w:r w:rsidR="006D2B7D" w:rsidRPr="00425DD1">
        <w:rPr>
          <w:rFonts w:ascii="Palatino Linotype" w:hAnsi="Palatino Linotype"/>
          <w:sz w:val="24"/>
          <w:szCs w:val="24"/>
        </w:rPr>
        <w:t xml:space="preserve">Храма Гроба </w:t>
      </w:r>
      <w:r w:rsidR="00DA1DF7" w:rsidRPr="00425DD1">
        <w:rPr>
          <w:rFonts w:ascii="Palatino Linotype" w:hAnsi="Palatino Linotype"/>
          <w:sz w:val="24"/>
          <w:szCs w:val="24"/>
        </w:rPr>
        <w:t>Г</w:t>
      </w:r>
      <w:r w:rsidR="006D2B7D" w:rsidRPr="00425DD1">
        <w:rPr>
          <w:rFonts w:ascii="Palatino Linotype" w:hAnsi="Palatino Linotype"/>
          <w:sz w:val="24"/>
          <w:szCs w:val="24"/>
        </w:rPr>
        <w:t>осподня</w:t>
      </w:r>
      <w:r w:rsidR="00F01399" w:rsidRPr="00425DD1">
        <w:rPr>
          <w:rFonts w:ascii="Palatino Linotype" w:hAnsi="Palatino Linotype"/>
          <w:sz w:val="24"/>
          <w:szCs w:val="24"/>
        </w:rPr>
        <w:t xml:space="preserve">, </w:t>
      </w:r>
      <w:r w:rsidR="006D2B7D" w:rsidRPr="00425DD1">
        <w:rPr>
          <w:rFonts w:ascii="Palatino Linotype" w:hAnsi="Palatino Linotype"/>
          <w:sz w:val="24"/>
          <w:szCs w:val="24"/>
        </w:rPr>
        <w:t>сооруженного</w:t>
      </w:r>
      <w:r w:rsidR="00F01399" w:rsidRPr="00425DD1">
        <w:rPr>
          <w:rFonts w:ascii="Palatino Linotype" w:hAnsi="Palatino Linotype"/>
          <w:sz w:val="24"/>
          <w:szCs w:val="24"/>
        </w:rPr>
        <w:t xml:space="preserve"> крестоносцами</w:t>
      </w:r>
      <w:r w:rsidR="00DA1DF7" w:rsidRPr="00425DD1">
        <w:rPr>
          <w:rFonts w:ascii="Palatino Linotype" w:hAnsi="Palatino Linotype"/>
          <w:sz w:val="24"/>
          <w:szCs w:val="24"/>
        </w:rPr>
        <w:t>,</w:t>
      </w:r>
      <w:r w:rsidR="007B4E0A" w:rsidRPr="00425DD1">
        <w:rPr>
          <w:rFonts w:ascii="Palatino Linotype" w:hAnsi="Palatino Linotype"/>
          <w:sz w:val="24"/>
          <w:szCs w:val="24"/>
        </w:rPr>
        <w:t xml:space="preserve"> – того, что пристроен с противоположно</w:t>
      </w:r>
      <w:r w:rsidR="00E820A7" w:rsidRPr="00425DD1">
        <w:rPr>
          <w:rFonts w:ascii="Palatino Linotype" w:hAnsi="Palatino Linotype"/>
          <w:sz w:val="24"/>
          <w:szCs w:val="24"/>
        </w:rPr>
        <w:t xml:space="preserve">й </w:t>
      </w:r>
      <w:r w:rsidR="006C1086" w:rsidRPr="00425DD1">
        <w:rPr>
          <w:rFonts w:ascii="Palatino Linotype" w:hAnsi="Palatino Linotype"/>
          <w:sz w:val="24"/>
          <w:szCs w:val="24"/>
        </w:rPr>
        <w:t xml:space="preserve">от входа </w:t>
      </w:r>
      <w:r w:rsidR="00E820A7" w:rsidRPr="00425DD1">
        <w:rPr>
          <w:rFonts w:ascii="Palatino Linotype" w:hAnsi="Palatino Linotype"/>
          <w:sz w:val="24"/>
          <w:szCs w:val="24"/>
        </w:rPr>
        <w:t>стороны</w:t>
      </w:r>
      <w:r w:rsidR="00F01399" w:rsidRPr="00425DD1">
        <w:rPr>
          <w:rFonts w:ascii="Palatino Linotype" w:hAnsi="Palatino Linotype"/>
          <w:sz w:val="24"/>
          <w:szCs w:val="24"/>
        </w:rPr>
        <w:t xml:space="preserve">. Он по-разному показан </w:t>
      </w:r>
      <w:r w:rsidR="00BF3D2F" w:rsidRPr="00425DD1">
        <w:rPr>
          <w:rFonts w:ascii="Palatino Linotype" w:hAnsi="Palatino Linotype"/>
          <w:sz w:val="24"/>
          <w:szCs w:val="24"/>
        </w:rPr>
        <w:t>на</w:t>
      </w:r>
      <w:r w:rsidR="00F01399" w:rsidRPr="00425DD1">
        <w:rPr>
          <w:rFonts w:ascii="Palatino Linotype" w:hAnsi="Palatino Linotype"/>
          <w:sz w:val="24"/>
          <w:szCs w:val="24"/>
        </w:rPr>
        <w:t xml:space="preserve"> </w:t>
      </w:r>
      <w:r w:rsidR="00290B16" w:rsidRPr="00425DD1">
        <w:rPr>
          <w:rFonts w:ascii="Palatino Linotype" w:hAnsi="Palatino Linotype"/>
          <w:sz w:val="24"/>
          <w:szCs w:val="24"/>
        </w:rPr>
        <w:t xml:space="preserve">уже </w:t>
      </w:r>
      <w:r w:rsidR="00F01399" w:rsidRPr="00425DD1">
        <w:rPr>
          <w:rFonts w:ascii="Palatino Linotype" w:hAnsi="Palatino Linotype"/>
          <w:sz w:val="24"/>
          <w:szCs w:val="24"/>
        </w:rPr>
        <w:t xml:space="preserve">упомянутых изображениях конца </w:t>
      </w:r>
      <w:r w:rsidR="00E820A7" w:rsidRPr="00425DD1">
        <w:rPr>
          <w:rFonts w:ascii="Palatino Linotype" w:hAnsi="Palatino Linotype"/>
          <w:sz w:val="24"/>
          <w:szCs w:val="24"/>
          <w:lang w:val="en-US"/>
        </w:rPr>
        <w:t>XV</w:t>
      </w:r>
      <w:r w:rsidR="00F01399" w:rsidRPr="00425DD1">
        <w:rPr>
          <w:rFonts w:ascii="Palatino Linotype" w:hAnsi="Palatino Linotype"/>
          <w:sz w:val="24"/>
          <w:szCs w:val="24"/>
        </w:rPr>
        <w:t xml:space="preserve"> века</w:t>
      </w:r>
      <w:r w:rsidR="00E820A7" w:rsidRPr="00425DD1">
        <w:rPr>
          <w:rFonts w:ascii="Palatino Linotype" w:hAnsi="Palatino Linotype"/>
          <w:sz w:val="24"/>
          <w:szCs w:val="24"/>
        </w:rPr>
        <w:t xml:space="preserve"> </w:t>
      </w:r>
      <w:r w:rsidR="00B541B6" w:rsidRPr="00425DD1">
        <w:rPr>
          <w:rFonts w:ascii="Palatino Linotype" w:hAnsi="Palatino Linotype"/>
          <w:sz w:val="24"/>
          <w:szCs w:val="24"/>
        </w:rPr>
        <w:t xml:space="preserve">(на рисунке Конрада фон </w:t>
      </w:r>
      <w:proofErr w:type="spellStart"/>
      <w:r w:rsidR="00B541B6" w:rsidRPr="00425DD1">
        <w:rPr>
          <w:rFonts w:ascii="Palatino Linotype" w:hAnsi="Palatino Linotype"/>
          <w:sz w:val="24"/>
          <w:szCs w:val="24"/>
        </w:rPr>
        <w:t>Г</w:t>
      </w:r>
      <w:r w:rsidR="00282709" w:rsidRPr="00425DD1">
        <w:rPr>
          <w:rFonts w:ascii="Palatino Linotype" w:hAnsi="Palatino Linotype"/>
          <w:sz w:val="24"/>
          <w:szCs w:val="24"/>
        </w:rPr>
        <w:t>рюненберга</w:t>
      </w:r>
      <w:proofErr w:type="spellEnd"/>
      <w:r w:rsidR="00AA316A" w:rsidRPr="00425DD1">
        <w:rPr>
          <w:rFonts w:ascii="Palatino Linotype" w:hAnsi="Palatino Linotype"/>
          <w:sz w:val="24"/>
          <w:szCs w:val="24"/>
        </w:rPr>
        <w:t xml:space="preserve"> Придел Коптов</w:t>
      </w:r>
      <w:r w:rsidR="00B541B6" w:rsidRPr="00425DD1">
        <w:rPr>
          <w:rFonts w:ascii="Palatino Linotype" w:hAnsi="Palatino Linotype"/>
          <w:sz w:val="24"/>
          <w:szCs w:val="24"/>
        </w:rPr>
        <w:t xml:space="preserve"> </w:t>
      </w:r>
      <w:r w:rsidR="00D7731C" w:rsidRPr="00425DD1">
        <w:rPr>
          <w:rFonts w:ascii="Palatino Linotype" w:hAnsi="Palatino Linotype"/>
          <w:sz w:val="24"/>
          <w:szCs w:val="24"/>
        </w:rPr>
        <w:t>ошибочно подписан как «</w:t>
      </w:r>
      <w:r w:rsidR="002A4094" w:rsidRPr="00425DD1">
        <w:rPr>
          <w:rFonts w:ascii="Palatino Linotype" w:hAnsi="Palatino Linotype"/>
          <w:sz w:val="24"/>
          <w:szCs w:val="24"/>
        </w:rPr>
        <w:t>часовня Якобитов»)</w:t>
      </w:r>
      <w:r w:rsidR="00F01399" w:rsidRPr="00425DD1">
        <w:rPr>
          <w:rFonts w:ascii="Palatino Linotype" w:hAnsi="Palatino Linotype"/>
          <w:sz w:val="24"/>
          <w:szCs w:val="24"/>
        </w:rPr>
        <w:t>, быть может, существовало и ещ</w:t>
      </w:r>
      <w:r w:rsidR="00DA1DF7" w:rsidRPr="00425DD1">
        <w:rPr>
          <w:rFonts w:ascii="Palatino Linotype" w:hAnsi="Palatino Linotype"/>
          <w:sz w:val="24"/>
          <w:szCs w:val="24"/>
        </w:rPr>
        <w:t>ё</w:t>
      </w:r>
      <w:r w:rsidR="00F01399" w:rsidRPr="00425DD1">
        <w:rPr>
          <w:rFonts w:ascii="Palatino Linotype" w:hAnsi="Palatino Linotype"/>
          <w:sz w:val="24"/>
          <w:szCs w:val="24"/>
        </w:rPr>
        <w:t xml:space="preserve"> какое-то описание</w:t>
      </w:r>
      <w:r w:rsidR="00AD3A27" w:rsidRPr="00425DD1">
        <w:rPr>
          <w:rFonts w:ascii="Palatino Linotype" w:hAnsi="Palatino Linotype"/>
          <w:sz w:val="24"/>
          <w:szCs w:val="24"/>
        </w:rPr>
        <w:t xml:space="preserve"> данной конструкции</w:t>
      </w:r>
      <w:r w:rsidR="00F01399" w:rsidRPr="00425DD1">
        <w:rPr>
          <w:rFonts w:ascii="Palatino Linotype" w:hAnsi="Palatino Linotype"/>
          <w:sz w:val="24"/>
          <w:szCs w:val="24"/>
        </w:rPr>
        <w:t>, попытка воспроизвести котор</w:t>
      </w:r>
      <w:r w:rsidR="00DA1DF7" w:rsidRPr="00425DD1">
        <w:rPr>
          <w:rFonts w:ascii="Palatino Linotype" w:hAnsi="Palatino Linotype"/>
          <w:sz w:val="24"/>
          <w:szCs w:val="24"/>
        </w:rPr>
        <w:t>ую</w:t>
      </w:r>
      <w:r w:rsidR="00F01399" w:rsidRPr="00425DD1">
        <w:rPr>
          <w:rFonts w:ascii="Palatino Linotype" w:hAnsi="Palatino Linotype"/>
          <w:sz w:val="24"/>
          <w:szCs w:val="24"/>
        </w:rPr>
        <w:t xml:space="preserve"> и дало столь необычный вид украшения апсид.</w:t>
      </w:r>
    </w:p>
    <w:p w14:paraId="2123D40B" w14:textId="768A7632" w:rsidR="004942F1" w:rsidRPr="003860F7" w:rsidRDefault="004942F1" w:rsidP="00ED2367">
      <w:pPr>
        <w:spacing w:after="0" w:line="240" w:lineRule="auto"/>
        <w:ind w:firstLine="284"/>
        <w:jc w:val="both"/>
        <w:rPr>
          <w:rFonts w:ascii="Palatino Linotype" w:hAnsi="Palatino Linotype"/>
          <w:sz w:val="20"/>
          <w:szCs w:val="20"/>
        </w:rPr>
      </w:pPr>
    </w:p>
    <w:p w14:paraId="38E551F4" w14:textId="5F4558FB" w:rsidR="004942F1" w:rsidRDefault="00D513F0" w:rsidP="003860F7">
      <w:pPr>
        <w:spacing w:after="0" w:line="240" w:lineRule="auto"/>
        <w:jc w:val="center"/>
        <w:rPr>
          <w:rFonts w:ascii="Palatino Linotype" w:hAnsi="Palatino Linotype"/>
          <w:sz w:val="24"/>
          <w:szCs w:val="24"/>
        </w:rPr>
      </w:pPr>
      <w:r>
        <w:rPr>
          <w:noProof/>
        </w:rPr>
        <w:drawing>
          <wp:inline distT="0" distB="0" distL="0" distR="0" wp14:anchorId="6B4514FF" wp14:editId="2C903A8F">
            <wp:extent cx="2595839" cy="346735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6452" cy="3481531"/>
                    </a:xfrm>
                    <a:prstGeom prst="rect">
                      <a:avLst/>
                    </a:prstGeom>
                    <a:noFill/>
                    <a:ln>
                      <a:noFill/>
                    </a:ln>
                  </pic:spPr>
                </pic:pic>
              </a:graphicData>
            </a:graphic>
          </wp:inline>
        </w:drawing>
      </w:r>
      <w:r w:rsidR="003860F7">
        <w:rPr>
          <w:noProof/>
        </w:rPr>
        <w:t xml:space="preserve"> </w:t>
      </w:r>
      <w:r w:rsidR="009F112B">
        <w:rPr>
          <w:noProof/>
        </w:rPr>
        <w:t xml:space="preserve">  </w:t>
      </w:r>
      <w:r w:rsidR="003860F7">
        <w:rPr>
          <w:noProof/>
        </w:rPr>
        <w:t xml:space="preserve">  </w:t>
      </w:r>
      <w:r>
        <w:rPr>
          <w:noProof/>
        </w:rPr>
        <w:drawing>
          <wp:inline distT="0" distB="0" distL="0" distR="0" wp14:anchorId="49BA33A0" wp14:editId="5609FB93">
            <wp:extent cx="2316305" cy="3474030"/>
            <wp:effectExtent l="0" t="0" r="825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6990" cy="3505054"/>
                    </a:xfrm>
                    <a:prstGeom prst="rect">
                      <a:avLst/>
                    </a:prstGeom>
                    <a:noFill/>
                    <a:ln>
                      <a:noFill/>
                    </a:ln>
                  </pic:spPr>
                </pic:pic>
              </a:graphicData>
            </a:graphic>
          </wp:inline>
        </w:drawing>
      </w:r>
    </w:p>
    <w:p w14:paraId="3701F9E1" w14:textId="77777777" w:rsidR="004942F1" w:rsidRPr="009F112B" w:rsidRDefault="004942F1" w:rsidP="00ED2367">
      <w:pPr>
        <w:spacing w:after="0" w:line="240" w:lineRule="auto"/>
        <w:ind w:firstLine="284"/>
        <w:jc w:val="both"/>
        <w:rPr>
          <w:rFonts w:ascii="Palatino Linotype" w:hAnsi="Palatino Linotype"/>
          <w:sz w:val="16"/>
          <w:szCs w:val="16"/>
        </w:rPr>
      </w:pPr>
    </w:p>
    <w:p w14:paraId="0256C920" w14:textId="070EEAA9" w:rsidR="009F112B" w:rsidRDefault="009F112B" w:rsidP="003860F7">
      <w:pPr>
        <w:spacing w:after="0" w:line="240" w:lineRule="auto"/>
        <w:jc w:val="center"/>
        <w:rPr>
          <w:rFonts w:ascii="Palatino Linotype" w:hAnsi="Palatino Linotype"/>
          <w:sz w:val="20"/>
          <w:szCs w:val="20"/>
        </w:rPr>
      </w:pPr>
      <w:r>
        <w:rPr>
          <w:rFonts w:ascii="Palatino Linotype" w:hAnsi="Palatino Linotype"/>
          <w:sz w:val="20"/>
          <w:szCs w:val="20"/>
        </w:rPr>
        <w:t xml:space="preserve">Ил. </w:t>
      </w:r>
      <w:r w:rsidR="002A5A1D">
        <w:rPr>
          <w:rFonts w:ascii="Palatino Linotype" w:hAnsi="Palatino Linotype"/>
          <w:sz w:val="20"/>
          <w:szCs w:val="20"/>
        </w:rPr>
        <w:t>6.</w:t>
      </w:r>
      <w:r>
        <w:rPr>
          <w:rFonts w:ascii="Palatino Linotype" w:hAnsi="Palatino Linotype"/>
          <w:sz w:val="20"/>
          <w:szCs w:val="20"/>
        </w:rPr>
        <w:t xml:space="preserve"> Декоративный пояс на пряслах. Декор апсид и лестница на звонницу</w:t>
      </w:r>
    </w:p>
    <w:p w14:paraId="08039B15" w14:textId="45986490" w:rsidR="003860F7" w:rsidRPr="003860F7" w:rsidRDefault="003860F7" w:rsidP="003860F7">
      <w:pPr>
        <w:spacing w:after="0" w:line="240" w:lineRule="auto"/>
        <w:jc w:val="center"/>
        <w:rPr>
          <w:rFonts w:ascii="Palatino Linotype" w:hAnsi="Palatino Linotype"/>
          <w:sz w:val="20"/>
          <w:szCs w:val="20"/>
        </w:rPr>
      </w:pPr>
      <w:r w:rsidRPr="003860F7">
        <w:rPr>
          <w:rFonts w:ascii="Palatino Linotype" w:hAnsi="Palatino Linotype"/>
          <w:sz w:val="20"/>
          <w:szCs w:val="20"/>
        </w:rPr>
        <w:t>Фото автора, 2019</w:t>
      </w:r>
    </w:p>
    <w:p w14:paraId="62581079" w14:textId="77777777" w:rsidR="003860F7" w:rsidRPr="003860F7" w:rsidRDefault="003860F7" w:rsidP="00ED2367">
      <w:pPr>
        <w:spacing w:after="0" w:line="240" w:lineRule="auto"/>
        <w:ind w:firstLine="284"/>
        <w:jc w:val="both"/>
        <w:rPr>
          <w:rFonts w:ascii="Palatino Linotype" w:hAnsi="Palatino Linotype"/>
          <w:sz w:val="20"/>
          <w:szCs w:val="20"/>
        </w:rPr>
      </w:pPr>
    </w:p>
    <w:p w14:paraId="49C22DF0" w14:textId="37C726E3" w:rsidR="00E6644E" w:rsidRPr="00425DD1" w:rsidRDefault="00DF750D" w:rsidP="00ED2367">
      <w:pPr>
        <w:spacing w:after="0" w:line="240" w:lineRule="auto"/>
        <w:ind w:firstLine="284"/>
        <w:jc w:val="both"/>
        <w:rPr>
          <w:rFonts w:ascii="Palatino Linotype" w:hAnsi="Palatino Linotype"/>
          <w:sz w:val="24"/>
          <w:szCs w:val="24"/>
        </w:rPr>
      </w:pPr>
      <w:r w:rsidRPr="00425DD1">
        <w:rPr>
          <w:rFonts w:ascii="Palatino Linotype" w:hAnsi="Palatino Linotype"/>
          <w:sz w:val="24"/>
          <w:szCs w:val="24"/>
        </w:rPr>
        <w:t xml:space="preserve">Восприятие Духовской церкви как </w:t>
      </w:r>
      <w:r w:rsidR="008E35E5" w:rsidRPr="00425DD1">
        <w:rPr>
          <w:rFonts w:ascii="Palatino Linotype" w:hAnsi="Palatino Linotype"/>
          <w:sz w:val="24"/>
          <w:szCs w:val="24"/>
        </w:rPr>
        <w:t>воссоздания образа главной христианской</w:t>
      </w:r>
      <w:r w:rsidR="009958C3" w:rsidRPr="00425DD1">
        <w:rPr>
          <w:rFonts w:ascii="Palatino Linotype" w:hAnsi="Palatino Linotype"/>
          <w:sz w:val="24"/>
          <w:szCs w:val="24"/>
        </w:rPr>
        <w:t xml:space="preserve"> святыни</w:t>
      </w:r>
      <w:r w:rsidR="00634E30" w:rsidRPr="00425DD1">
        <w:rPr>
          <w:rFonts w:ascii="Palatino Linotype" w:hAnsi="Palatino Linotype"/>
          <w:sz w:val="24"/>
          <w:szCs w:val="24"/>
        </w:rPr>
        <w:t xml:space="preserve"> могло </w:t>
      </w:r>
      <w:r w:rsidR="00612379" w:rsidRPr="00425DD1">
        <w:rPr>
          <w:rFonts w:ascii="Palatino Linotype" w:hAnsi="Palatino Linotype"/>
          <w:sz w:val="24"/>
          <w:szCs w:val="24"/>
        </w:rPr>
        <w:t xml:space="preserve">порождать </w:t>
      </w:r>
      <w:r w:rsidR="00786ECC" w:rsidRPr="00425DD1">
        <w:rPr>
          <w:rFonts w:ascii="Palatino Linotype" w:hAnsi="Palatino Linotype"/>
          <w:sz w:val="24"/>
          <w:szCs w:val="24"/>
        </w:rPr>
        <w:t>новые</w:t>
      </w:r>
      <w:r w:rsidR="00612379" w:rsidRPr="00425DD1">
        <w:rPr>
          <w:rFonts w:ascii="Palatino Linotype" w:hAnsi="Palatino Linotype"/>
          <w:sz w:val="24"/>
          <w:szCs w:val="24"/>
        </w:rPr>
        <w:t xml:space="preserve"> </w:t>
      </w:r>
      <w:r w:rsidR="00150DEF" w:rsidRPr="00425DD1">
        <w:rPr>
          <w:rFonts w:ascii="Palatino Linotype" w:hAnsi="Palatino Linotype"/>
          <w:sz w:val="24"/>
          <w:szCs w:val="24"/>
        </w:rPr>
        <w:t>смысловые связи</w:t>
      </w:r>
      <w:r w:rsidR="000B73CA" w:rsidRPr="00425DD1">
        <w:rPr>
          <w:rFonts w:ascii="Palatino Linotype" w:hAnsi="Palatino Linotype"/>
          <w:sz w:val="24"/>
          <w:szCs w:val="24"/>
        </w:rPr>
        <w:t xml:space="preserve"> </w:t>
      </w:r>
      <w:r w:rsidR="00786ECC" w:rsidRPr="00425DD1">
        <w:rPr>
          <w:rFonts w:ascii="Palatino Linotype" w:hAnsi="Palatino Linotype"/>
          <w:sz w:val="24"/>
          <w:szCs w:val="24"/>
        </w:rPr>
        <w:t>уже</w:t>
      </w:r>
      <w:r w:rsidR="000B73CA" w:rsidRPr="00425DD1">
        <w:rPr>
          <w:rFonts w:ascii="Palatino Linotype" w:hAnsi="Palatino Linotype"/>
          <w:sz w:val="24"/>
          <w:szCs w:val="24"/>
        </w:rPr>
        <w:t xml:space="preserve"> после того, как проект был осуществл</w:t>
      </w:r>
      <w:r w:rsidR="00DA1DF7" w:rsidRPr="00425DD1">
        <w:rPr>
          <w:rFonts w:ascii="Palatino Linotype" w:hAnsi="Palatino Linotype"/>
          <w:sz w:val="24"/>
          <w:szCs w:val="24"/>
        </w:rPr>
        <w:t>ё</w:t>
      </w:r>
      <w:r w:rsidR="000B73CA" w:rsidRPr="00425DD1">
        <w:rPr>
          <w:rFonts w:ascii="Palatino Linotype" w:hAnsi="Palatino Linotype"/>
          <w:sz w:val="24"/>
          <w:szCs w:val="24"/>
        </w:rPr>
        <w:t xml:space="preserve">н. </w:t>
      </w:r>
      <w:r w:rsidR="002D62F1" w:rsidRPr="00425DD1">
        <w:rPr>
          <w:rFonts w:ascii="Palatino Linotype" w:hAnsi="Palatino Linotype"/>
          <w:sz w:val="24"/>
          <w:szCs w:val="24"/>
        </w:rPr>
        <w:t xml:space="preserve">Как мы могли убедиться, </w:t>
      </w:r>
      <w:r w:rsidR="0018566F" w:rsidRPr="00425DD1">
        <w:rPr>
          <w:rFonts w:ascii="Palatino Linotype" w:hAnsi="Palatino Linotype"/>
          <w:sz w:val="24"/>
          <w:szCs w:val="24"/>
        </w:rPr>
        <w:t xml:space="preserve">в летописях конца </w:t>
      </w:r>
      <w:r w:rsidR="00530C4C" w:rsidRPr="00425DD1">
        <w:rPr>
          <w:rFonts w:ascii="Palatino Linotype" w:hAnsi="Palatino Linotype"/>
          <w:sz w:val="24"/>
          <w:szCs w:val="24"/>
          <w:lang w:val="en-US"/>
        </w:rPr>
        <w:t>XV</w:t>
      </w:r>
      <w:r w:rsidR="0018566F" w:rsidRPr="00425DD1">
        <w:rPr>
          <w:rFonts w:ascii="Palatino Linotype" w:hAnsi="Palatino Linotype"/>
          <w:sz w:val="24"/>
          <w:szCs w:val="24"/>
        </w:rPr>
        <w:t xml:space="preserve"> – первой половины </w:t>
      </w:r>
      <w:r w:rsidR="00530C4C" w:rsidRPr="00425DD1">
        <w:rPr>
          <w:rFonts w:ascii="Palatino Linotype" w:hAnsi="Palatino Linotype"/>
          <w:sz w:val="24"/>
          <w:szCs w:val="24"/>
          <w:lang w:val="en-US"/>
        </w:rPr>
        <w:t>XVI</w:t>
      </w:r>
      <w:r w:rsidR="0018566F" w:rsidRPr="00425DD1">
        <w:rPr>
          <w:rFonts w:ascii="Palatino Linotype" w:hAnsi="Palatino Linotype"/>
          <w:sz w:val="24"/>
          <w:szCs w:val="24"/>
        </w:rPr>
        <w:t xml:space="preserve"> веков храм всегда именуется Троицким. Но в </w:t>
      </w:r>
      <w:r w:rsidR="00530C4C" w:rsidRPr="00425DD1">
        <w:rPr>
          <w:rFonts w:ascii="Palatino Linotype" w:hAnsi="Palatino Linotype"/>
          <w:sz w:val="24"/>
          <w:szCs w:val="24"/>
          <w:lang w:val="en-US"/>
        </w:rPr>
        <w:t>XVII</w:t>
      </w:r>
      <w:r w:rsidR="0018566F" w:rsidRPr="00425DD1">
        <w:rPr>
          <w:rFonts w:ascii="Palatino Linotype" w:hAnsi="Palatino Linotype"/>
          <w:sz w:val="24"/>
          <w:szCs w:val="24"/>
        </w:rPr>
        <w:t xml:space="preserve"> веке, в «Сказании» Авраамия Палиц</w:t>
      </w:r>
      <w:r w:rsidR="00F364EE" w:rsidRPr="00425DD1">
        <w:rPr>
          <w:rFonts w:ascii="Palatino Linotype" w:hAnsi="Palatino Linotype"/>
          <w:sz w:val="24"/>
          <w:szCs w:val="24"/>
        </w:rPr>
        <w:t>ы</w:t>
      </w:r>
      <w:r w:rsidR="0018566F" w:rsidRPr="00425DD1">
        <w:rPr>
          <w:rFonts w:ascii="Palatino Linotype" w:hAnsi="Palatino Linotype"/>
          <w:sz w:val="24"/>
          <w:szCs w:val="24"/>
        </w:rPr>
        <w:t>на</w:t>
      </w:r>
      <w:r w:rsidR="00F364EE" w:rsidRPr="00425DD1">
        <w:rPr>
          <w:rFonts w:ascii="Palatino Linotype" w:hAnsi="Palatino Linotype"/>
          <w:sz w:val="24"/>
          <w:szCs w:val="24"/>
        </w:rPr>
        <w:t>,</w:t>
      </w:r>
      <w:r w:rsidR="0018566F" w:rsidRPr="00425DD1">
        <w:rPr>
          <w:rFonts w:ascii="Palatino Linotype" w:hAnsi="Palatino Linotype"/>
          <w:sz w:val="24"/>
          <w:szCs w:val="24"/>
        </w:rPr>
        <w:t xml:space="preserve"> он уже назван церковью «Духа </w:t>
      </w:r>
      <w:proofErr w:type="spellStart"/>
      <w:r w:rsidR="0018566F" w:rsidRPr="00425DD1">
        <w:rPr>
          <w:rFonts w:ascii="Palatino Linotype" w:hAnsi="Palatino Linotype"/>
          <w:sz w:val="24"/>
          <w:szCs w:val="24"/>
        </w:rPr>
        <w:t>пресвятаго</w:t>
      </w:r>
      <w:proofErr w:type="spellEnd"/>
      <w:r w:rsidR="0018566F" w:rsidRPr="00425DD1">
        <w:rPr>
          <w:rFonts w:ascii="Palatino Linotype" w:hAnsi="Palatino Linotype"/>
          <w:sz w:val="24"/>
          <w:szCs w:val="24"/>
        </w:rPr>
        <w:t xml:space="preserve"> сошествия»</w:t>
      </w:r>
      <w:r w:rsidR="00F364EE" w:rsidRPr="00425DD1">
        <w:rPr>
          <w:rFonts w:ascii="Palatino Linotype" w:hAnsi="Palatino Linotype"/>
          <w:sz w:val="24"/>
          <w:szCs w:val="24"/>
        </w:rPr>
        <w:t xml:space="preserve"> [Державина, Колосова 1955, 171]</w:t>
      </w:r>
      <w:r w:rsidR="0018566F" w:rsidRPr="00425DD1">
        <w:rPr>
          <w:rFonts w:ascii="Palatino Linotype" w:hAnsi="Palatino Linotype"/>
          <w:sz w:val="24"/>
          <w:szCs w:val="24"/>
        </w:rPr>
        <w:t>. Принципиального различия здесь нет</w:t>
      </w:r>
      <w:r w:rsidR="009028EF" w:rsidRPr="00425DD1">
        <w:rPr>
          <w:rFonts w:ascii="Palatino Linotype" w:hAnsi="Palatino Linotype"/>
          <w:sz w:val="24"/>
          <w:szCs w:val="24"/>
        </w:rPr>
        <w:t>:</w:t>
      </w:r>
      <w:r w:rsidR="0018566F" w:rsidRPr="00425DD1">
        <w:rPr>
          <w:rFonts w:ascii="Palatino Linotype" w:hAnsi="Palatino Linotype"/>
          <w:sz w:val="24"/>
          <w:szCs w:val="24"/>
        </w:rPr>
        <w:t xml:space="preserve"> Духов день в православии отмечается в понедельник, на 51-й день после Пасхи, после дня Святой Троицы как </w:t>
      </w:r>
      <w:r w:rsidR="0018566F" w:rsidRPr="00425DD1">
        <w:rPr>
          <w:rFonts w:ascii="Palatino Linotype" w:hAnsi="Palatino Linotype"/>
          <w:sz w:val="24"/>
          <w:szCs w:val="24"/>
        </w:rPr>
        <w:lastRenderedPageBreak/>
        <w:t>часть Недели Пятидесятницы</w:t>
      </w:r>
      <w:r w:rsidR="004B433A" w:rsidRPr="00425DD1">
        <w:rPr>
          <w:rStyle w:val="a5"/>
          <w:rFonts w:ascii="Palatino Linotype" w:hAnsi="Palatino Linotype"/>
          <w:sz w:val="24"/>
          <w:szCs w:val="24"/>
        </w:rPr>
        <w:footnoteReference w:id="15"/>
      </w:r>
      <w:r w:rsidR="0027488A" w:rsidRPr="00425DD1">
        <w:rPr>
          <w:rFonts w:ascii="Palatino Linotype" w:hAnsi="Palatino Linotype"/>
          <w:sz w:val="24"/>
          <w:szCs w:val="24"/>
        </w:rPr>
        <w:t>, то есть речь, в принципе, ид</w:t>
      </w:r>
      <w:r w:rsidR="00C767DA" w:rsidRPr="00425DD1">
        <w:rPr>
          <w:rFonts w:ascii="Palatino Linotype" w:hAnsi="Palatino Linotype"/>
          <w:sz w:val="24"/>
          <w:szCs w:val="24"/>
        </w:rPr>
        <w:t>ё</w:t>
      </w:r>
      <w:r w:rsidR="0027488A" w:rsidRPr="00425DD1">
        <w:rPr>
          <w:rFonts w:ascii="Palatino Linotype" w:hAnsi="Palatino Linotype"/>
          <w:sz w:val="24"/>
          <w:szCs w:val="24"/>
        </w:rPr>
        <w:t>т об одном и том же празднике.</w:t>
      </w:r>
      <w:r w:rsidR="0018566F" w:rsidRPr="00425DD1">
        <w:rPr>
          <w:rFonts w:ascii="Palatino Linotype" w:hAnsi="Palatino Linotype"/>
          <w:sz w:val="24"/>
          <w:szCs w:val="24"/>
        </w:rPr>
        <w:t xml:space="preserve"> Однако новое именование могло дополнить цеп</w:t>
      </w:r>
      <w:r w:rsidR="00150DEF" w:rsidRPr="00425DD1">
        <w:rPr>
          <w:rFonts w:ascii="Palatino Linotype" w:hAnsi="Palatino Linotype"/>
          <w:sz w:val="24"/>
          <w:szCs w:val="24"/>
        </w:rPr>
        <w:t>очк</w:t>
      </w:r>
      <w:r w:rsidR="00952115" w:rsidRPr="00425DD1">
        <w:rPr>
          <w:rFonts w:ascii="Palatino Linotype" w:hAnsi="Palatino Linotype"/>
          <w:sz w:val="24"/>
          <w:szCs w:val="24"/>
        </w:rPr>
        <w:t>и ассоциаций</w:t>
      </w:r>
      <w:r w:rsidR="0018566F" w:rsidRPr="00425DD1">
        <w:rPr>
          <w:rFonts w:ascii="Palatino Linotype" w:hAnsi="Palatino Linotype"/>
          <w:sz w:val="24"/>
          <w:szCs w:val="24"/>
        </w:rPr>
        <w:t>, прежде всего, «огненных».</w:t>
      </w:r>
      <w:r w:rsidR="00CD17A7" w:rsidRPr="00425DD1">
        <w:rPr>
          <w:rFonts w:ascii="Palatino Linotype" w:hAnsi="Palatino Linotype"/>
          <w:sz w:val="24"/>
          <w:szCs w:val="24"/>
        </w:rPr>
        <w:t xml:space="preserve"> «</w:t>
      </w:r>
      <w:proofErr w:type="spellStart"/>
      <w:r w:rsidR="00CD17A7" w:rsidRPr="00425DD1">
        <w:rPr>
          <w:rFonts w:ascii="Palatino Linotype" w:hAnsi="Palatino Linotype"/>
          <w:sz w:val="24"/>
          <w:szCs w:val="24"/>
        </w:rPr>
        <w:t>Теремец</w:t>
      </w:r>
      <w:proofErr w:type="spellEnd"/>
      <w:r w:rsidR="00CD17A7" w:rsidRPr="00425DD1">
        <w:rPr>
          <w:rFonts w:ascii="Palatino Linotype" w:hAnsi="Palatino Linotype"/>
          <w:sz w:val="24"/>
          <w:szCs w:val="24"/>
        </w:rPr>
        <w:t xml:space="preserve">» на колонках, о котором писал игумен Даниил, воспроизводившийся при всех перестройках Храма Гроба Господня, располагался над круглым отверстием – </w:t>
      </w:r>
      <w:proofErr w:type="spellStart"/>
      <w:r w:rsidR="00CD17A7" w:rsidRPr="00425DD1">
        <w:rPr>
          <w:rFonts w:ascii="Palatino Linotype" w:hAnsi="Palatino Linotype"/>
          <w:sz w:val="24"/>
          <w:szCs w:val="24"/>
        </w:rPr>
        <w:t>окулюсом</w:t>
      </w:r>
      <w:proofErr w:type="spellEnd"/>
      <w:r w:rsidR="00CD17A7" w:rsidRPr="00425DD1">
        <w:rPr>
          <w:rFonts w:ascii="Palatino Linotype" w:hAnsi="Palatino Linotype"/>
          <w:sz w:val="24"/>
          <w:szCs w:val="24"/>
        </w:rPr>
        <w:t xml:space="preserve">, через которое в Великую субботу нисходит Святой Огонь. Сошествие Святого Духа на Апостолов также, как сказано в Священном Писании, сопровождалось </w:t>
      </w:r>
      <w:r w:rsidR="005A76BB" w:rsidRPr="00425DD1">
        <w:rPr>
          <w:rFonts w:ascii="Palatino Linotype" w:hAnsi="Palatino Linotype"/>
          <w:sz w:val="24"/>
          <w:szCs w:val="24"/>
        </w:rPr>
        <w:t>огненным знамением:</w:t>
      </w:r>
      <w:r w:rsidR="001F06E8" w:rsidRPr="00425DD1">
        <w:rPr>
          <w:rFonts w:ascii="Palatino Linotype" w:hAnsi="Palatino Linotype"/>
          <w:sz w:val="24"/>
          <w:szCs w:val="24"/>
        </w:rPr>
        <w:t xml:space="preserve"> </w:t>
      </w:r>
      <w:r w:rsidR="005A76BB" w:rsidRPr="00425DD1">
        <w:rPr>
          <w:rFonts w:ascii="Palatino Linotype" w:hAnsi="Palatino Linotype"/>
          <w:i/>
          <w:iCs/>
          <w:sz w:val="24"/>
          <w:szCs w:val="24"/>
        </w:rPr>
        <w:t>«</w:t>
      </w:r>
      <w:r w:rsidR="00922B19" w:rsidRPr="00425DD1">
        <w:rPr>
          <w:rFonts w:ascii="Palatino Linotype" w:hAnsi="Palatino Linotype"/>
          <w:sz w:val="24"/>
          <w:szCs w:val="24"/>
        </w:rPr>
        <w:t xml:space="preserve">И явились им разделяющиеся языки, как бы огненные, и почили по одному на каждом из них. И исполнились все Духа Святаго, и начали говорить на иных языках, как Дух давал им </w:t>
      </w:r>
      <w:proofErr w:type="spellStart"/>
      <w:r w:rsidR="00922B19" w:rsidRPr="00425DD1">
        <w:rPr>
          <w:rFonts w:ascii="Palatino Linotype" w:hAnsi="Palatino Linotype"/>
          <w:sz w:val="24"/>
          <w:szCs w:val="24"/>
        </w:rPr>
        <w:t>провещевать</w:t>
      </w:r>
      <w:proofErr w:type="spellEnd"/>
      <w:r w:rsidR="005A76BB" w:rsidRPr="00425DD1">
        <w:rPr>
          <w:rFonts w:ascii="Palatino Linotype" w:hAnsi="Palatino Linotype"/>
          <w:i/>
          <w:iCs/>
          <w:sz w:val="24"/>
          <w:szCs w:val="24"/>
        </w:rPr>
        <w:t>»</w:t>
      </w:r>
      <w:r w:rsidR="00922B19" w:rsidRPr="00425DD1">
        <w:rPr>
          <w:rFonts w:ascii="Palatino Linotype" w:hAnsi="Palatino Linotype"/>
          <w:sz w:val="24"/>
          <w:szCs w:val="24"/>
        </w:rPr>
        <w:t xml:space="preserve"> (</w:t>
      </w:r>
      <w:hyperlink r:id="rId19" w:tooltip="Деяния святых апостолов" w:history="1">
        <w:r w:rsidR="00922B19" w:rsidRPr="00425DD1">
          <w:rPr>
            <w:rFonts w:ascii="Palatino Linotype" w:hAnsi="Palatino Linotype"/>
            <w:sz w:val="24"/>
            <w:szCs w:val="24"/>
          </w:rPr>
          <w:t>Деян </w:t>
        </w:r>
      </w:hyperlink>
      <w:hyperlink r:id="rId20" w:anchor="2:1" w:tooltip="s:Деяния святых апостолов" w:history="1">
        <w:r w:rsidR="00922B19" w:rsidRPr="00425DD1">
          <w:rPr>
            <w:rFonts w:ascii="Palatino Linotype" w:hAnsi="Palatino Linotype"/>
            <w:sz w:val="24"/>
            <w:szCs w:val="24"/>
          </w:rPr>
          <w:t>2:1</w:t>
        </w:r>
        <w:r w:rsidR="003F6159" w:rsidRPr="00425DD1">
          <w:rPr>
            <w:rFonts w:ascii="Palatino Linotype" w:hAnsi="Palatino Linotype"/>
            <w:sz w:val="24"/>
            <w:szCs w:val="24"/>
          </w:rPr>
          <w:t>–</w:t>
        </w:r>
        <w:r w:rsidR="00922B19" w:rsidRPr="00425DD1">
          <w:rPr>
            <w:rFonts w:ascii="Palatino Linotype" w:hAnsi="Palatino Linotype"/>
            <w:sz w:val="24"/>
            <w:szCs w:val="24"/>
          </w:rPr>
          <w:t>18</w:t>
        </w:r>
      </w:hyperlink>
      <w:r w:rsidR="00922B19" w:rsidRPr="00425DD1">
        <w:rPr>
          <w:rFonts w:ascii="Palatino Linotype" w:hAnsi="Palatino Linotype"/>
          <w:sz w:val="24"/>
          <w:szCs w:val="24"/>
        </w:rPr>
        <w:t>)</w:t>
      </w:r>
      <w:r w:rsidR="00CD17A7" w:rsidRPr="00425DD1">
        <w:rPr>
          <w:rFonts w:ascii="Palatino Linotype" w:hAnsi="Palatino Linotype"/>
          <w:sz w:val="24"/>
          <w:szCs w:val="24"/>
        </w:rPr>
        <w:t xml:space="preserve">. </w:t>
      </w:r>
      <w:bookmarkStart w:id="2" w:name="_Hlk57205669"/>
      <w:r w:rsidR="00CE6CBD">
        <w:rPr>
          <w:rFonts w:ascii="Palatino Linotype" w:hAnsi="Palatino Linotype"/>
          <w:sz w:val="24"/>
          <w:szCs w:val="24"/>
        </w:rPr>
        <w:t>Вместе с тем</w:t>
      </w:r>
      <w:r w:rsidR="00CD17A7" w:rsidRPr="00425DD1">
        <w:rPr>
          <w:rFonts w:ascii="Palatino Linotype" w:hAnsi="Palatino Linotype"/>
          <w:sz w:val="24"/>
          <w:szCs w:val="24"/>
        </w:rPr>
        <w:t xml:space="preserve">, схожее знамение, согласно житиям, </w:t>
      </w:r>
      <w:r w:rsidR="004A0C34" w:rsidRPr="00425DD1">
        <w:rPr>
          <w:rFonts w:ascii="Palatino Linotype" w:hAnsi="Palatino Linotype"/>
          <w:sz w:val="24"/>
          <w:szCs w:val="24"/>
        </w:rPr>
        <w:t xml:space="preserve">было </w:t>
      </w:r>
      <w:r w:rsidR="00CD17A7" w:rsidRPr="00425DD1">
        <w:rPr>
          <w:rFonts w:ascii="Palatino Linotype" w:hAnsi="Palatino Linotype"/>
          <w:sz w:val="24"/>
          <w:szCs w:val="24"/>
        </w:rPr>
        <w:t xml:space="preserve">явлено ученику </w:t>
      </w:r>
      <w:r w:rsidR="00973FB0" w:rsidRPr="00425DD1">
        <w:rPr>
          <w:rFonts w:ascii="Palatino Linotype" w:hAnsi="Palatino Linotype"/>
          <w:sz w:val="24"/>
          <w:szCs w:val="24"/>
        </w:rPr>
        <w:t>Сергия Радонежского</w:t>
      </w:r>
      <w:r w:rsidR="00CD17A7" w:rsidRPr="00425DD1">
        <w:rPr>
          <w:rFonts w:ascii="Palatino Linotype" w:hAnsi="Palatino Linotype"/>
          <w:sz w:val="24"/>
          <w:szCs w:val="24"/>
        </w:rPr>
        <w:t xml:space="preserve"> Симону, когда он участвовал в совершаемой </w:t>
      </w:r>
      <w:r w:rsidR="009C303D" w:rsidRPr="00425DD1">
        <w:rPr>
          <w:rFonts w:ascii="Palatino Linotype" w:hAnsi="Palatino Linotype"/>
          <w:sz w:val="24"/>
          <w:szCs w:val="24"/>
        </w:rPr>
        <w:t>Чудотворцем</w:t>
      </w:r>
      <w:r w:rsidR="00CD17A7" w:rsidRPr="00425DD1">
        <w:rPr>
          <w:rFonts w:ascii="Palatino Linotype" w:hAnsi="Palatino Linotype"/>
          <w:sz w:val="24"/>
          <w:szCs w:val="24"/>
        </w:rPr>
        <w:t xml:space="preserve"> литургии</w:t>
      </w:r>
      <w:bookmarkEnd w:id="2"/>
      <w:r w:rsidR="00CD17A7" w:rsidRPr="00425DD1">
        <w:rPr>
          <w:rFonts w:ascii="Palatino Linotype" w:hAnsi="Palatino Linotype"/>
          <w:sz w:val="24"/>
          <w:szCs w:val="24"/>
        </w:rPr>
        <w:t xml:space="preserve">: </w:t>
      </w:r>
      <w:r w:rsidR="007071A7" w:rsidRPr="00425DD1">
        <w:rPr>
          <w:rFonts w:ascii="Palatino Linotype" w:hAnsi="Palatino Linotype"/>
          <w:i/>
          <w:iCs/>
          <w:sz w:val="24"/>
          <w:szCs w:val="24"/>
        </w:rPr>
        <w:t>«</w:t>
      </w:r>
      <w:proofErr w:type="spellStart"/>
      <w:r w:rsidR="007071A7" w:rsidRPr="00425DD1">
        <w:rPr>
          <w:rFonts w:ascii="Palatino Linotype" w:hAnsi="Palatino Linotype"/>
          <w:sz w:val="24"/>
          <w:szCs w:val="24"/>
        </w:rPr>
        <w:t>Сеи</w:t>
      </w:r>
      <w:proofErr w:type="spellEnd"/>
      <w:r w:rsidR="007071A7" w:rsidRPr="00425DD1">
        <w:rPr>
          <w:rFonts w:ascii="Palatino Linotype" w:hAnsi="Palatino Linotype"/>
          <w:sz w:val="24"/>
          <w:szCs w:val="24"/>
        </w:rPr>
        <w:t xml:space="preserve"> </w:t>
      </w:r>
      <w:proofErr w:type="spellStart"/>
      <w:r w:rsidR="007071A7" w:rsidRPr="00425DD1">
        <w:rPr>
          <w:rFonts w:ascii="Palatino Linotype" w:hAnsi="Palatino Linotype"/>
          <w:sz w:val="24"/>
          <w:szCs w:val="24"/>
        </w:rPr>
        <w:t>приснопоминаемыи</w:t>
      </w:r>
      <w:proofErr w:type="spellEnd"/>
      <w:r w:rsidR="007071A7" w:rsidRPr="00425DD1">
        <w:rPr>
          <w:rFonts w:ascii="Palatino Linotype" w:hAnsi="Palatino Linotype"/>
          <w:sz w:val="24"/>
          <w:szCs w:val="24"/>
        </w:rPr>
        <w:t xml:space="preserve"> </w:t>
      </w:r>
      <w:proofErr w:type="spellStart"/>
      <w:r w:rsidR="007071A7" w:rsidRPr="00425DD1">
        <w:rPr>
          <w:rFonts w:ascii="Palatino Linotype" w:hAnsi="Palatino Linotype"/>
          <w:sz w:val="24"/>
          <w:szCs w:val="24"/>
        </w:rPr>
        <w:t>ученикъ</w:t>
      </w:r>
      <w:proofErr w:type="spellEnd"/>
      <w:r w:rsidR="007071A7" w:rsidRPr="00425DD1">
        <w:rPr>
          <w:rFonts w:ascii="Palatino Linotype" w:hAnsi="Palatino Linotype"/>
          <w:sz w:val="24"/>
          <w:szCs w:val="24"/>
        </w:rPr>
        <w:t xml:space="preserve"> святого </w:t>
      </w:r>
      <w:proofErr w:type="spellStart"/>
      <w:r w:rsidR="007071A7" w:rsidRPr="00425DD1">
        <w:rPr>
          <w:rFonts w:ascii="Palatino Linotype" w:hAnsi="Palatino Linotype"/>
          <w:sz w:val="24"/>
          <w:szCs w:val="24"/>
        </w:rPr>
        <w:t>въ</w:t>
      </w:r>
      <w:proofErr w:type="spellEnd"/>
      <w:r w:rsidR="007071A7" w:rsidRPr="00425DD1">
        <w:rPr>
          <w:rFonts w:ascii="Palatino Linotype" w:hAnsi="Palatino Linotype"/>
          <w:sz w:val="24"/>
          <w:szCs w:val="24"/>
        </w:rPr>
        <w:t xml:space="preserve"> время </w:t>
      </w:r>
      <w:proofErr w:type="spellStart"/>
      <w:r w:rsidR="007071A7" w:rsidRPr="00425DD1">
        <w:rPr>
          <w:rFonts w:ascii="Palatino Linotype" w:hAnsi="Palatino Linotype"/>
          <w:sz w:val="24"/>
          <w:szCs w:val="24"/>
        </w:rPr>
        <w:t>святыя</w:t>
      </w:r>
      <w:proofErr w:type="spellEnd"/>
      <w:r w:rsidR="007071A7" w:rsidRPr="00425DD1">
        <w:rPr>
          <w:rFonts w:ascii="Palatino Linotype" w:hAnsi="Palatino Linotype"/>
          <w:sz w:val="24"/>
          <w:szCs w:val="24"/>
        </w:rPr>
        <w:t xml:space="preserve"> </w:t>
      </w:r>
      <w:proofErr w:type="spellStart"/>
      <w:r w:rsidR="007071A7" w:rsidRPr="00425DD1">
        <w:rPr>
          <w:rFonts w:ascii="Palatino Linotype" w:hAnsi="Palatino Linotype"/>
          <w:sz w:val="24"/>
          <w:szCs w:val="24"/>
        </w:rPr>
        <w:t>литургиа</w:t>
      </w:r>
      <w:proofErr w:type="spellEnd"/>
      <w:r w:rsidR="007071A7" w:rsidRPr="00425DD1">
        <w:rPr>
          <w:rFonts w:ascii="Palatino Linotype" w:hAnsi="Palatino Linotype"/>
          <w:sz w:val="24"/>
          <w:szCs w:val="24"/>
        </w:rPr>
        <w:t xml:space="preserve"> </w:t>
      </w:r>
      <w:proofErr w:type="spellStart"/>
      <w:r w:rsidR="007071A7" w:rsidRPr="00425DD1">
        <w:rPr>
          <w:rFonts w:ascii="Palatino Linotype" w:hAnsi="Palatino Linotype"/>
          <w:sz w:val="24"/>
          <w:szCs w:val="24"/>
        </w:rPr>
        <w:t>зрить</w:t>
      </w:r>
      <w:proofErr w:type="spellEnd"/>
      <w:r w:rsidR="007071A7" w:rsidRPr="00425DD1">
        <w:rPr>
          <w:rFonts w:ascii="Palatino Linotype" w:hAnsi="Palatino Linotype"/>
          <w:sz w:val="24"/>
          <w:szCs w:val="24"/>
        </w:rPr>
        <w:t xml:space="preserve"> </w:t>
      </w:r>
      <w:proofErr w:type="spellStart"/>
      <w:r w:rsidR="007071A7" w:rsidRPr="00425DD1">
        <w:rPr>
          <w:rFonts w:ascii="Palatino Linotype" w:hAnsi="Palatino Linotype"/>
          <w:sz w:val="24"/>
          <w:szCs w:val="24"/>
        </w:rPr>
        <w:t>чюдно</w:t>
      </w:r>
      <w:proofErr w:type="spellEnd"/>
      <w:r w:rsidR="007071A7" w:rsidRPr="00425DD1">
        <w:rPr>
          <w:rFonts w:ascii="Palatino Linotype" w:hAnsi="Palatino Linotype"/>
          <w:sz w:val="24"/>
          <w:szCs w:val="24"/>
        </w:rPr>
        <w:t xml:space="preserve"> видение: егда </w:t>
      </w:r>
      <w:proofErr w:type="spellStart"/>
      <w:r w:rsidR="007071A7" w:rsidRPr="00425DD1">
        <w:rPr>
          <w:rFonts w:ascii="Palatino Linotype" w:hAnsi="Palatino Linotype"/>
          <w:sz w:val="24"/>
          <w:szCs w:val="24"/>
        </w:rPr>
        <w:t>служааше</w:t>
      </w:r>
      <w:proofErr w:type="spellEnd"/>
      <w:r w:rsidR="007071A7" w:rsidRPr="00425DD1">
        <w:rPr>
          <w:rFonts w:ascii="Palatino Linotype" w:hAnsi="Palatino Linotype"/>
          <w:sz w:val="24"/>
          <w:szCs w:val="24"/>
        </w:rPr>
        <w:t xml:space="preserve"> </w:t>
      </w:r>
      <w:proofErr w:type="spellStart"/>
      <w:r w:rsidR="007071A7" w:rsidRPr="00425DD1">
        <w:rPr>
          <w:rFonts w:ascii="Palatino Linotype" w:hAnsi="Palatino Linotype"/>
          <w:sz w:val="24"/>
          <w:szCs w:val="24"/>
        </w:rPr>
        <w:t>преподобныи</w:t>
      </w:r>
      <w:proofErr w:type="spellEnd"/>
      <w:r w:rsidR="007071A7" w:rsidRPr="00425DD1">
        <w:rPr>
          <w:rFonts w:ascii="Palatino Linotype" w:hAnsi="Palatino Linotype"/>
          <w:sz w:val="24"/>
          <w:szCs w:val="24"/>
        </w:rPr>
        <w:t xml:space="preserve"> и </w:t>
      </w:r>
      <w:proofErr w:type="spellStart"/>
      <w:r w:rsidR="007071A7" w:rsidRPr="00425DD1">
        <w:rPr>
          <w:rFonts w:ascii="Palatino Linotype" w:hAnsi="Palatino Linotype"/>
          <w:sz w:val="24"/>
          <w:szCs w:val="24"/>
        </w:rPr>
        <w:t>божественыи</w:t>
      </w:r>
      <w:proofErr w:type="spellEnd"/>
      <w:r w:rsidR="007071A7" w:rsidRPr="00425DD1">
        <w:rPr>
          <w:rFonts w:ascii="Palatino Linotype" w:hAnsi="Palatino Linotype"/>
          <w:sz w:val="24"/>
          <w:szCs w:val="24"/>
        </w:rPr>
        <w:t xml:space="preserve"> огнь </w:t>
      </w:r>
      <w:proofErr w:type="spellStart"/>
      <w:r w:rsidR="007071A7" w:rsidRPr="00425DD1">
        <w:rPr>
          <w:rFonts w:ascii="Palatino Linotype" w:hAnsi="Palatino Linotype"/>
          <w:sz w:val="24"/>
          <w:szCs w:val="24"/>
        </w:rPr>
        <w:t>осеняющи</w:t>
      </w:r>
      <w:proofErr w:type="spellEnd"/>
      <w:r w:rsidR="007071A7" w:rsidRPr="00425DD1">
        <w:rPr>
          <w:rFonts w:ascii="Palatino Linotype" w:hAnsi="Palatino Linotype"/>
          <w:sz w:val="24"/>
          <w:szCs w:val="24"/>
        </w:rPr>
        <w:t xml:space="preserve"> </w:t>
      </w:r>
      <w:proofErr w:type="spellStart"/>
      <w:r w:rsidR="007071A7" w:rsidRPr="00425DD1">
        <w:rPr>
          <w:rFonts w:ascii="Palatino Linotype" w:hAnsi="Palatino Linotype"/>
          <w:sz w:val="24"/>
          <w:szCs w:val="24"/>
        </w:rPr>
        <w:t>олтарь</w:t>
      </w:r>
      <w:proofErr w:type="spellEnd"/>
      <w:r w:rsidR="007071A7" w:rsidRPr="00425DD1">
        <w:rPr>
          <w:rFonts w:ascii="Palatino Linotype" w:hAnsi="Palatino Linotype"/>
          <w:sz w:val="24"/>
          <w:szCs w:val="24"/>
        </w:rPr>
        <w:t xml:space="preserve">, </w:t>
      </w:r>
      <w:proofErr w:type="spellStart"/>
      <w:r w:rsidR="007071A7" w:rsidRPr="00425DD1">
        <w:rPr>
          <w:rFonts w:ascii="Palatino Linotype" w:hAnsi="Palatino Linotype"/>
          <w:sz w:val="24"/>
          <w:szCs w:val="24"/>
        </w:rPr>
        <w:t>окрестъ</w:t>
      </w:r>
      <w:proofErr w:type="spellEnd"/>
      <w:r w:rsidR="007071A7" w:rsidRPr="00425DD1">
        <w:rPr>
          <w:rFonts w:ascii="Palatino Linotype" w:hAnsi="Palatino Linotype"/>
          <w:sz w:val="24"/>
          <w:szCs w:val="24"/>
        </w:rPr>
        <w:t xml:space="preserve"> </w:t>
      </w:r>
      <w:proofErr w:type="spellStart"/>
      <w:r w:rsidR="007071A7" w:rsidRPr="00425DD1">
        <w:rPr>
          <w:rFonts w:ascii="Palatino Linotype" w:hAnsi="Palatino Linotype"/>
          <w:sz w:val="24"/>
          <w:szCs w:val="24"/>
        </w:rPr>
        <w:t>святыя</w:t>
      </w:r>
      <w:proofErr w:type="spellEnd"/>
      <w:r w:rsidR="007071A7" w:rsidRPr="00425DD1">
        <w:rPr>
          <w:rFonts w:ascii="Palatino Linotype" w:hAnsi="Palatino Linotype"/>
          <w:sz w:val="24"/>
          <w:szCs w:val="24"/>
        </w:rPr>
        <w:t xml:space="preserve"> трапезы </w:t>
      </w:r>
      <w:proofErr w:type="spellStart"/>
      <w:r w:rsidR="007071A7" w:rsidRPr="00425DD1">
        <w:rPr>
          <w:rFonts w:ascii="Palatino Linotype" w:hAnsi="Palatino Linotype"/>
          <w:sz w:val="24"/>
          <w:szCs w:val="24"/>
        </w:rPr>
        <w:t>окружающь</w:t>
      </w:r>
      <w:proofErr w:type="spellEnd"/>
      <w:r w:rsidR="007071A7" w:rsidRPr="00425DD1">
        <w:rPr>
          <w:rFonts w:ascii="Palatino Linotype" w:hAnsi="Palatino Linotype"/>
          <w:sz w:val="24"/>
          <w:szCs w:val="24"/>
        </w:rPr>
        <w:t xml:space="preserve">, яко же </w:t>
      </w:r>
      <w:proofErr w:type="spellStart"/>
      <w:r w:rsidR="007071A7" w:rsidRPr="00425DD1">
        <w:rPr>
          <w:rFonts w:ascii="Palatino Linotype" w:hAnsi="Palatino Linotype"/>
          <w:sz w:val="24"/>
          <w:szCs w:val="24"/>
        </w:rPr>
        <w:t>мнети</w:t>
      </w:r>
      <w:proofErr w:type="spellEnd"/>
      <w:r w:rsidR="007071A7" w:rsidRPr="00425DD1">
        <w:rPr>
          <w:rFonts w:ascii="Palatino Linotype" w:hAnsi="Palatino Linotype"/>
          <w:sz w:val="24"/>
          <w:szCs w:val="24"/>
        </w:rPr>
        <w:t xml:space="preserve"> ему святого </w:t>
      </w:r>
      <w:proofErr w:type="spellStart"/>
      <w:r w:rsidR="007071A7" w:rsidRPr="00425DD1">
        <w:rPr>
          <w:rFonts w:ascii="Palatino Linotype" w:hAnsi="Palatino Linotype"/>
          <w:sz w:val="24"/>
          <w:szCs w:val="24"/>
        </w:rPr>
        <w:t>Сергиа</w:t>
      </w:r>
      <w:proofErr w:type="spellEnd"/>
      <w:r w:rsidR="007071A7" w:rsidRPr="00425DD1">
        <w:rPr>
          <w:rFonts w:ascii="Palatino Linotype" w:hAnsi="Palatino Linotype"/>
          <w:sz w:val="24"/>
          <w:szCs w:val="24"/>
        </w:rPr>
        <w:t xml:space="preserve"> </w:t>
      </w:r>
      <w:proofErr w:type="spellStart"/>
      <w:r w:rsidR="007071A7" w:rsidRPr="00425DD1">
        <w:rPr>
          <w:rFonts w:ascii="Palatino Linotype" w:hAnsi="Palatino Linotype"/>
          <w:sz w:val="24"/>
          <w:szCs w:val="24"/>
        </w:rPr>
        <w:t>въ</w:t>
      </w:r>
      <w:proofErr w:type="spellEnd"/>
      <w:r w:rsidR="007071A7" w:rsidRPr="00425DD1">
        <w:rPr>
          <w:rFonts w:ascii="Palatino Linotype" w:hAnsi="Palatino Linotype"/>
          <w:sz w:val="24"/>
          <w:szCs w:val="24"/>
        </w:rPr>
        <w:t xml:space="preserve"> огни оном </w:t>
      </w:r>
      <w:proofErr w:type="spellStart"/>
      <w:r w:rsidR="007071A7" w:rsidRPr="00425DD1">
        <w:rPr>
          <w:rFonts w:ascii="Palatino Linotype" w:hAnsi="Palatino Linotype"/>
          <w:sz w:val="24"/>
          <w:szCs w:val="24"/>
        </w:rPr>
        <w:t>стояти</w:t>
      </w:r>
      <w:proofErr w:type="spellEnd"/>
      <w:r w:rsidR="007071A7" w:rsidRPr="00425DD1">
        <w:rPr>
          <w:rFonts w:ascii="Palatino Linotype" w:hAnsi="Palatino Linotype"/>
          <w:sz w:val="24"/>
          <w:szCs w:val="24"/>
        </w:rPr>
        <w:t xml:space="preserve"> всему; и </w:t>
      </w:r>
      <w:proofErr w:type="spellStart"/>
      <w:r w:rsidR="007071A7" w:rsidRPr="00425DD1">
        <w:rPr>
          <w:rFonts w:ascii="Palatino Linotype" w:hAnsi="Palatino Linotype"/>
          <w:sz w:val="24"/>
          <w:szCs w:val="24"/>
        </w:rPr>
        <w:t>въ</w:t>
      </w:r>
      <w:proofErr w:type="spellEnd"/>
      <w:r w:rsidR="007071A7" w:rsidRPr="00425DD1">
        <w:rPr>
          <w:rFonts w:ascii="Palatino Linotype" w:hAnsi="Palatino Linotype"/>
          <w:sz w:val="24"/>
          <w:szCs w:val="24"/>
        </w:rPr>
        <w:t xml:space="preserve"> время </w:t>
      </w:r>
      <w:proofErr w:type="spellStart"/>
      <w:r w:rsidR="007071A7" w:rsidRPr="00425DD1">
        <w:rPr>
          <w:rFonts w:ascii="Palatino Linotype" w:hAnsi="Palatino Linotype"/>
          <w:sz w:val="24"/>
          <w:szCs w:val="24"/>
        </w:rPr>
        <w:t>причящениа</w:t>
      </w:r>
      <w:proofErr w:type="spellEnd"/>
      <w:r w:rsidR="007071A7" w:rsidRPr="00425DD1">
        <w:rPr>
          <w:rFonts w:ascii="Palatino Linotype" w:hAnsi="Palatino Linotype"/>
          <w:sz w:val="24"/>
          <w:szCs w:val="24"/>
        </w:rPr>
        <w:t xml:space="preserve"> </w:t>
      </w:r>
      <w:proofErr w:type="spellStart"/>
      <w:r w:rsidR="007071A7" w:rsidRPr="00425DD1">
        <w:rPr>
          <w:rFonts w:ascii="Palatino Linotype" w:hAnsi="Palatino Linotype"/>
          <w:sz w:val="24"/>
          <w:szCs w:val="24"/>
        </w:rPr>
        <w:t>свится</w:t>
      </w:r>
      <w:proofErr w:type="spellEnd"/>
      <w:r w:rsidR="007071A7" w:rsidRPr="00425DD1">
        <w:rPr>
          <w:rFonts w:ascii="Palatino Linotype" w:hAnsi="Palatino Linotype"/>
          <w:sz w:val="24"/>
          <w:szCs w:val="24"/>
        </w:rPr>
        <w:t xml:space="preserve">, яко некая плащаница и </w:t>
      </w:r>
      <w:proofErr w:type="spellStart"/>
      <w:r w:rsidR="007071A7" w:rsidRPr="00425DD1">
        <w:rPr>
          <w:rFonts w:ascii="Palatino Linotype" w:hAnsi="Palatino Linotype"/>
          <w:sz w:val="24"/>
          <w:szCs w:val="24"/>
        </w:rPr>
        <w:t>вниде</w:t>
      </w:r>
      <w:proofErr w:type="spellEnd"/>
      <w:r w:rsidR="007071A7" w:rsidRPr="00425DD1">
        <w:rPr>
          <w:rFonts w:ascii="Palatino Linotype" w:hAnsi="Palatino Linotype"/>
          <w:sz w:val="24"/>
          <w:szCs w:val="24"/>
        </w:rPr>
        <w:t xml:space="preserve"> [</w:t>
      </w:r>
      <w:proofErr w:type="spellStart"/>
      <w:r w:rsidR="007071A7" w:rsidRPr="00425DD1">
        <w:rPr>
          <w:rFonts w:ascii="Palatino Linotype" w:hAnsi="Palatino Linotype"/>
          <w:sz w:val="24"/>
          <w:szCs w:val="24"/>
        </w:rPr>
        <w:t>въ</w:t>
      </w:r>
      <w:proofErr w:type="spellEnd"/>
      <w:r w:rsidR="007071A7" w:rsidRPr="00425DD1">
        <w:rPr>
          <w:rFonts w:ascii="Palatino Linotype" w:hAnsi="Palatino Linotype"/>
          <w:sz w:val="24"/>
          <w:szCs w:val="24"/>
        </w:rPr>
        <w:t xml:space="preserve"> </w:t>
      </w:r>
      <w:proofErr w:type="spellStart"/>
      <w:r w:rsidR="007071A7" w:rsidRPr="00425DD1">
        <w:rPr>
          <w:rFonts w:ascii="Palatino Linotype" w:hAnsi="Palatino Linotype"/>
          <w:sz w:val="24"/>
          <w:szCs w:val="24"/>
        </w:rPr>
        <w:t>святыи</w:t>
      </w:r>
      <w:proofErr w:type="spellEnd"/>
      <w:r w:rsidR="007071A7" w:rsidRPr="00425DD1">
        <w:rPr>
          <w:rFonts w:ascii="Palatino Linotype" w:hAnsi="Palatino Linotype"/>
          <w:sz w:val="24"/>
          <w:szCs w:val="24"/>
        </w:rPr>
        <w:t xml:space="preserve"> </w:t>
      </w:r>
      <w:proofErr w:type="spellStart"/>
      <w:r w:rsidR="007071A7" w:rsidRPr="00425DD1">
        <w:rPr>
          <w:rFonts w:ascii="Palatino Linotype" w:hAnsi="Palatino Linotype"/>
          <w:sz w:val="24"/>
          <w:szCs w:val="24"/>
        </w:rPr>
        <w:t>потирь</w:t>
      </w:r>
      <w:proofErr w:type="spellEnd"/>
      <w:r w:rsidR="007071A7" w:rsidRPr="00425DD1">
        <w:rPr>
          <w:rFonts w:ascii="Palatino Linotype" w:hAnsi="Palatino Linotype"/>
          <w:sz w:val="24"/>
          <w:szCs w:val="24"/>
        </w:rPr>
        <w:t xml:space="preserve">, и тако] </w:t>
      </w:r>
      <w:proofErr w:type="spellStart"/>
      <w:r w:rsidR="007071A7" w:rsidRPr="00425DD1">
        <w:rPr>
          <w:rFonts w:ascii="Palatino Linotype" w:hAnsi="Palatino Linotype"/>
          <w:sz w:val="24"/>
          <w:szCs w:val="24"/>
        </w:rPr>
        <w:t>святыи</w:t>
      </w:r>
      <w:proofErr w:type="spellEnd"/>
      <w:r w:rsidR="007071A7" w:rsidRPr="00425DD1">
        <w:rPr>
          <w:rFonts w:ascii="Palatino Linotype" w:hAnsi="Palatino Linotype"/>
          <w:sz w:val="24"/>
          <w:szCs w:val="24"/>
        </w:rPr>
        <w:t xml:space="preserve"> </w:t>
      </w:r>
      <w:proofErr w:type="spellStart"/>
      <w:r w:rsidR="007071A7" w:rsidRPr="00425DD1">
        <w:rPr>
          <w:rFonts w:ascii="Palatino Linotype" w:hAnsi="Palatino Linotype"/>
          <w:sz w:val="24"/>
          <w:szCs w:val="24"/>
        </w:rPr>
        <w:t>причястися</w:t>
      </w:r>
      <w:proofErr w:type="spellEnd"/>
      <w:r w:rsidR="007071A7" w:rsidRPr="00425DD1">
        <w:rPr>
          <w:rFonts w:ascii="Palatino Linotype" w:hAnsi="Palatino Linotype"/>
          <w:sz w:val="24"/>
          <w:szCs w:val="24"/>
        </w:rPr>
        <w:t xml:space="preserve"> от оного </w:t>
      </w:r>
      <w:proofErr w:type="spellStart"/>
      <w:r w:rsidR="007071A7" w:rsidRPr="00425DD1">
        <w:rPr>
          <w:rFonts w:ascii="Palatino Linotype" w:hAnsi="Palatino Linotype"/>
          <w:sz w:val="24"/>
          <w:szCs w:val="24"/>
        </w:rPr>
        <w:t>божественаго</w:t>
      </w:r>
      <w:proofErr w:type="spellEnd"/>
      <w:r w:rsidR="007071A7" w:rsidRPr="00425DD1">
        <w:rPr>
          <w:rFonts w:ascii="Palatino Linotype" w:hAnsi="Palatino Linotype"/>
          <w:sz w:val="24"/>
          <w:szCs w:val="24"/>
        </w:rPr>
        <w:t xml:space="preserve"> огня»</w:t>
      </w:r>
      <w:r w:rsidR="003F6159" w:rsidRPr="00425DD1">
        <w:rPr>
          <w:rFonts w:ascii="Palatino Linotype" w:hAnsi="Palatino Linotype"/>
          <w:sz w:val="24"/>
          <w:szCs w:val="24"/>
        </w:rPr>
        <w:t xml:space="preserve"> [</w:t>
      </w:r>
      <w:proofErr w:type="spellStart"/>
      <w:r w:rsidR="003F6159" w:rsidRPr="00425DD1">
        <w:rPr>
          <w:rFonts w:ascii="Palatino Linotype" w:hAnsi="Palatino Linotype"/>
          <w:sz w:val="24"/>
          <w:szCs w:val="24"/>
        </w:rPr>
        <w:t>Клосс</w:t>
      </w:r>
      <w:proofErr w:type="spellEnd"/>
      <w:r w:rsidR="003F6159" w:rsidRPr="00425DD1">
        <w:rPr>
          <w:rFonts w:ascii="Palatino Linotype" w:hAnsi="Palatino Linotype"/>
          <w:sz w:val="24"/>
          <w:szCs w:val="24"/>
        </w:rPr>
        <w:t xml:space="preserve"> 1998, 409–410]</w:t>
      </w:r>
      <w:r w:rsidR="00CD17A7" w:rsidRPr="00425DD1">
        <w:rPr>
          <w:rFonts w:ascii="Palatino Linotype" w:hAnsi="Palatino Linotype"/>
          <w:sz w:val="24"/>
          <w:szCs w:val="24"/>
        </w:rPr>
        <w:t>.</w:t>
      </w:r>
    </w:p>
    <w:p w14:paraId="12F9A221" w14:textId="44ABE7AA" w:rsidR="00B279D1" w:rsidRPr="00425DD1" w:rsidRDefault="007355C8" w:rsidP="00ED2367">
      <w:pPr>
        <w:spacing w:after="0" w:line="240" w:lineRule="auto"/>
        <w:ind w:firstLine="284"/>
        <w:jc w:val="both"/>
        <w:rPr>
          <w:rFonts w:ascii="Palatino Linotype" w:hAnsi="Palatino Linotype"/>
          <w:sz w:val="24"/>
          <w:szCs w:val="24"/>
        </w:rPr>
      </w:pPr>
      <w:r w:rsidRPr="00425DD1">
        <w:rPr>
          <w:rFonts w:ascii="Palatino Linotype" w:hAnsi="Palatino Linotype"/>
          <w:sz w:val="24"/>
          <w:szCs w:val="24"/>
        </w:rPr>
        <w:t>Наконец, то, что Духовск</w:t>
      </w:r>
      <w:r w:rsidR="00FE251E" w:rsidRPr="00425DD1">
        <w:rPr>
          <w:rFonts w:ascii="Palatino Linotype" w:hAnsi="Palatino Linotype"/>
          <w:sz w:val="24"/>
          <w:szCs w:val="24"/>
        </w:rPr>
        <w:t>ая</w:t>
      </w:r>
      <w:r w:rsidRPr="00425DD1">
        <w:rPr>
          <w:rFonts w:ascii="Palatino Linotype" w:hAnsi="Palatino Linotype"/>
          <w:sz w:val="24"/>
          <w:szCs w:val="24"/>
        </w:rPr>
        <w:t xml:space="preserve"> церк</w:t>
      </w:r>
      <w:r w:rsidR="00FE251E" w:rsidRPr="00425DD1">
        <w:rPr>
          <w:rFonts w:ascii="Palatino Linotype" w:hAnsi="Palatino Linotype"/>
          <w:sz w:val="24"/>
          <w:szCs w:val="24"/>
        </w:rPr>
        <w:t>овь,</w:t>
      </w:r>
      <w:r w:rsidR="00024785" w:rsidRPr="00425DD1">
        <w:rPr>
          <w:rFonts w:ascii="Palatino Linotype" w:hAnsi="Palatino Linotype"/>
          <w:sz w:val="24"/>
          <w:szCs w:val="24"/>
        </w:rPr>
        <w:t xml:space="preserve"> какую бы </w:t>
      </w:r>
      <w:r w:rsidR="00494927" w:rsidRPr="00425DD1">
        <w:rPr>
          <w:rFonts w:ascii="Palatino Linotype" w:hAnsi="Palatino Linotype"/>
          <w:sz w:val="24"/>
          <w:szCs w:val="24"/>
        </w:rPr>
        <w:t>смысловую</w:t>
      </w:r>
      <w:r w:rsidR="00024785" w:rsidRPr="00425DD1">
        <w:rPr>
          <w:rFonts w:ascii="Palatino Linotype" w:hAnsi="Palatino Linotype"/>
          <w:sz w:val="24"/>
          <w:szCs w:val="24"/>
        </w:rPr>
        <w:t xml:space="preserve"> нагрузку она ни несла, </w:t>
      </w:r>
      <w:r w:rsidR="00893F72" w:rsidRPr="00425DD1">
        <w:rPr>
          <w:rFonts w:ascii="Palatino Linotype" w:hAnsi="Palatino Linotype"/>
          <w:sz w:val="24"/>
          <w:szCs w:val="24"/>
        </w:rPr>
        <w:t>функционально является храмом «иже под колоколы»</w:t>
      </w:r>
      <w:r w:rsidR="00020282" w:rsidRPr="00425DD1">
        <w:rPr>
          <w:rFonts w:ascii="Palatino Linotype" w:hAnsi="Palatino Linotype"/>
          <w:sz w:val="24"/>
          <w:szCs w:val="24"/>
        </w:rPr>
        <w:t xml:space="preserve">, </w:t>
      </w:r>
      <w:r w:rsidRPr="00425DD1">
        <w:rPr>
          <w:rFonts w:ascii="Palatino Linotype" w:hAnsi="Palatino Linotype"/>
          <w:sz w:val="24"/>
          <w:szCs w:val="24"/>
        </w:rPr>
        <w:t>тоже можно считать косвенным подтверждением</w:t>
      </w:r>
      <w:r w:rsidR="008B5246" w:rsidRPr="00425DD1">
        <w:rPr>
          <w:rFonts w:ascii="Palatino Linotype" w:hAnsi="Palatino Linotype"/>
          <w:sz w:val="24"/>
          <w:szCs w:val="24"/>
        </w:rPr>
        <w:t xml:space="preserve">, что </w:t>
      </w:r>
      <w:r w:rsidR="00020282" w:rsidRPr="00425DD1">
        <w:rPr>
          <w:rFonts w:ascii="Palatino Linotype" w:hAnsi="Palatino Linotype"/>
          <w:sz w:val="24"/>
          <w:szCs w:val="24"/>
        </w:rPr>
        <w:t xml:space="preserve">она </w:t>
      </w:r>
      <w:r w:rsidR="000C3E25" w:rsidRPr="00425DD1">
        <w:rPr>
          <w:rFonts w:ascii="Palatino Linotype" w:hAnsi="Palatino Linotype"/>
          <w:sz w:val="24"/>
          <w:szCs w:val="24"/>
        </w:rPr>
        <w:t>–</w:t>
      </w:r>
      <w:r w:rsidR="008B5246" w:rsidRPr="00425DD1">
        <w:rPr>
          <w:rFonts w:ascii="Palatino Linotype" w:hAnsi="Palatino Linotype"/>
          <w:sz w:val="24"/>
          <w:szCs w:val="24"/>
        </w:rPr>
        <w:t xml:space="preserve"> </w:t>
      </w:r>
      <w:r w:rsidRPr="00425DD1">
        <w:rPr>
          <w:rFonts w:ascii="Palatino Linotype" w:hAnsi="Palatino Linotype"/>
          <w:sz w:val="24"/>
          <w:szCs w:val="24"/>
        </w:rPr>
        <w:t>«Храм Гроба».</w:t>
      </w:r>
      <w:r w:rsidR="00020282" w:rsidRPr="00425DD1">
        <w:rPr>
          <w:rFonts w:ascii="Palatino Linotype" w:hAnsi="Palatino Linotype"/>
          <w:sz w:val="24"/>
          <w:szCs w:val="24"/>
        </w:rPr>
        <w:t xml:space="preserve"> </w:t>
      </w:r>
      <w:r w:rsidR="00620AC7" w:rsidRPr="00425DD1">
        <w:rPr>
          <w:rFonts w:ascii="Palatino Linotype" w:hAnsi="Palatino Linotype"/>
          <w:sz w:val="24"/>
          <w:szCs w:val="24"/>
        </w:rPr>
        <w:t>Звуки из раструбов колоколов воспринимались как символ</w:t>
      </w:r>
      <w:r w:rsidR="005A3318" w:rsidRPr="00425DD1">
        <w:rPr>
          <w:rFonts w:ascii="Palatino Linotype" w:hAnsi="Palatino Linotype"/>
          <w:sz w:val="24"/>
          <w:szCs w:val="24"/>
        </w:rPr>
        <w:t>ы</w:t>
      </w:r>
      <w:r w:rsidR="00620AC7" w:rsidRPr="00425DD1">
        <w:rPr>
          <w:rFonts w:ascii="Palatino Linotype" w:hAnsi="Palatino Linotype"/>
          <w:sz w:val="24"/>
          <w:szCs w:val="24"/>
        </w:rPr>
        <w:t xml:space="preserve"> трубного гласа, исходящего непосредственно из Горнего мира</w:t>
      </w:r>
      <w:r w:rsidR="00E35108" w:rsidRPr="00425DD1">
        <w:rPr>
          <w:rFonts w:ascii="Palatino Linotype" w:hAnsi="Palatino Linotype"/>
          <w:sz w:val="24"/>
          <w:szCs w:val="24"/>
        </w:rPr>
        <w:t>.</w:t>
      </w:r>
      <w:r w:rsidR="00620AC7" w:rsidRPr="00425DD1">
        <w:rPr>
          <w:rFonts w:ascii="Palatino Linotype" w:hAnsi="Palatino Linotype"/>
          <w:sz w:val="24"/>
          <w:szCs w:val="24"/>
        </w:rPr>
        <w:t xml:space="preserve"> </w:t>
      </w:r>
      <w:r w:rsidR="00E35108" w:rsidRPr="00425DD1">
        <w:rPr>
          <w:rFonts w:ascii="Palatino Linotype" w:hAnsi="Palatino Linotype"/>
          <w:sz w:val="24"/>
          <w:szCs w:val="24"/>
        </w:rPr>
        <w:t>С</w:t>
      </w:r>
      <w:r w:rsidR="00620AC7" w:rsidRPr="00425DD1">
        <w:rPr>
          <w:rFonts w:ascii="Palatino Linotype" w:hAnsi="Palatino Linotype"/>
          <w:sz w:val="24"/>
          <w:szCs w:val="24"/>
        </w:rPr>
        <w:t xml:space="preserve">оответственно, </w:t>
      </w:r>
      <w:r w:rsidR="00CD60C7" w:rsidRPr="00425DD1">
        <w:rPr>
          <w:rFonts w:ascii="Palatino Linotype" w:hAnsi="Palatino Linotype"/>
          <w:sz w:val="24"/>
          <w:szCs w:val="24"/>
        </w:rPr>
        <w:t>колокольный звон</w:t>
      </w:r>
      <w:r w:rsidR="003E4699" w:rsidRPr="00425DD1">
        <w:rPr>
          <w:rFonts w:ascii="Palatino Linotype" w:hAnsi="Palatino Linotype"/>
          <w:sz w:val="24"/>
          <w:szCs w:val="24"/>
        </w:rPr>
        <w:t xml:space="preserve"> виделся </w:t>
      </w:r>
      <w:r w:rsidR="00620AC7" w:rsidRPr="00425DD1">
        <w:rPr>
          <w:rFonts w:ascii="Palatino Linotype" w:hAnsi="Palatino Linotype"/>
          <w:sz w:val="24"/>
          <w:szCs w:val="24"/>
        </w:rPr>
        <w:t>связ</w:t>
      </w:r>
      <w:r w:rsidR="003E4699" w:rsidRPr="00425DD1">
        <w:rPr>
          <w:rFonts w:ascii="Palatino Linotype" w:hAnsi="Palatino Linotype"/>
          <w:sz w:val="24"/>
          <w:szCs w:val="24"/>
        </w:rPr>
        <w:t>анным</w:t>
      </w:r>
      <w:r w:rsidR="00620AC7" w:rsidRPr="00425DD1">
        <w:rPr>
          <w:rFonts w:ascii="Palatino Linotype" w:hAnsi="Palatino Linotype"/>
          <w:sz w:val="24"/>
          <w:szCs w:val="24"/>
        </w:rPr>
        <w:t xml:space="preserve"> с </w:t>
      </w:r>
      <w:r w:rsidR="00057701" w:rsidRPr="00425DD1">
        <w:rPr>
          <w:rFonts w:ascii="Palatino Linotype" w:hAnsi="Palatino Linotype"/>
          <w:sz w:val="24"/>
          <w:szCs w:val="24"/>
        </w:rPr>
        <w:t>Небом</w:t>
      </w:r>
      <w:r w:rsidR="00620AC7" w:rsidRPr="00425DD1">
        <w:rPr>
          <w:rFonts w:ascii="Palatino Linotype" w:hAnsi="Palatino Linotype"/>
          <w:sz w:val="24"/>
          <w:szCs w:val="24"/>
        </w:rPr>
        <w:t>, как бы «прокладывающ</w:t>
      </w:r>
      <w:r w:rsidR="003E4699" w:rsidRPr="00425DD1">
        <w:rPr>
          <w:rFonts w:ascii="Palatino Linotype" w:hAnsi="Palatino Linotype"/>
          <w:sz w:val="24"/>
          <w:szCs w:val="24"/>
        </w:rPr>
        <w:t>им</w:t>
      </w:r>
      <w:r w:rsidR="004A3FFE" w:rsidRPr="00425DD1">
        <w:rPr>
          <w:rFonts w:ascii="Palatino Linotype" w:hAnsi="Palatino Linotype"/>
          <w:sz w:val="24"/>
          <w:szCs w:val="24"/>
        </w:rPr>
        <w:t>»</w:t>
      </w:r>
      <w:r w:rsidR="00620AC7" w:rsidRPr="00425DD1">
        <w:rPr>
          <w:rFonts w:ascii="Palatino Linotype" w:hAnsi="Palatino Linotype"/>
          <w:sz w:val="24"/>
          <w:szCs w:val="24"/>
        </w:rPr>
        <w:t xml:space="preserve"> путь</w:t>
      </w:r>
      <w:r w:rsidR="004A3FFE" w:rsidRPr="00425DD1">
        <w:rPr>
          <w:rFonts w:ascii="Palatino Linotype" w:hAnsi="Palatino Linotype"/>
          <w:sz w:val="24"/>
          <w:szCs w:val="24"/>
        </w:rPr>
        <w:t xml:space="preserve"> в Иной Мир</w:t>
      </w:r>
      <w:r w:rsidR="00620AC7" w:rsidRPr="00425DD1">
        <w:rPr>
          <w:rFonts w:ascii="Palatino Linotype" w:hAnsi="Palatino Linotype"/>
          <w:sz w:val="24"/>
          <w:szCs w:val="24"/>
        </w:rPr>
        <w:t>.</w:t>
      </w:r>
      <w:r w:rsidR="00471885" w:rsidRPr="00425DD1">
        <w:rPr>
          <w:rFonts w:ascii="Palatino Linotype" w:hAnsi="Palatino Linotype"/>
          <w:sz w:val="24"/>
          <w:szCs w:val="24"/>
        </w:rPr>
        <w:t xml:space="preserve"> </w:t>
      </w:r>
      <w:r w:rsidR="00F16F10" w:rsidRPr="00425DD1">
        <w:rPr>
          <w:rFonts w:ascii="Palatino Linotype" w:hAnsi="Palatino Linotype"/>
          <w:sz w:val="24"/>
          <w:szCs w:val="24"/>
        </w:rPr>
        <w:t>Вероятно, В. В. Кавельмахер</w:t>
      </w:r>
      <w:r w:rsidR="00734ECE" w:rsidRPr="00425DD1">
        <w:rPr>
          <w:rFonts w:ascii="Palatino Linotype" w:hAnsi="Palatino Linotype"/>
          <w:sz w:val="24"/>
          <w:szCs w:val="24"/>
        </w:rPr>
        <w:t xml:space="preserve"> был</w:t>
      </w:r>
      <w:r w:rsidR="00F16F10" w:rsidRPr="00425DD1">
        <w:rPr>
          <w:rFonts w:ascii="Palatino Linotype" w:hAnsi="Palatino Linotype"/>
          <w:sz w:val="24"/>
          <w:szCs w:val="24"/>
        </w:rPr>
        <w:t xml:space="preserve"> прав, полагая, что тип настоящих церквей-колоколен, появившихся уже после возведения рассматриваемого нами памятника и возводившихся в виде столпов (в сво</w:t>
      </w:r>
      <w:r w:rsidR="00157A95" w:rsidRPr="00425DD1">
        <w:rPr>
          <w:rFonts w:ascii="Palatino Linotype" w:hAnsi="Palatino Linotype"/>
          <w:sz w:val="24"/>
          <w:szCs w:val="24"/>
        </w:rPr>
        <w:t>ю</w:t>
      </w:r>
      <w:r w:rsidR="00F16F10" w:rsidRPr="00425DD1">
        <w:rPr>
          <w:rFonts w:ascii="Palatino Linotype" w:hAnsi="Palatino Linotype"/>
          <w:sz w:val="24"/>
          <w:szCs w:val="24"/>
        </w:rPr>
        <w:t xml:space="preserve"> очередь символических «</w:t>
      </w:r>
      <w:proofErr w:type="spellStart"/>
      <w:r w:rsidR="00F16F10" w:rsidRPr="00425DD1">
        <w:rPr>
          <w:rFonts w:ascii="Palatino Linotype" w:hAnsi="Palatino Linotype"/>
          <w:sz w:val="24"/>
          <w:szCs w:val="24"/>
        </w:rPr>
        <w:t>лествиц</w:t>
      </w:r>
      <w:proofErr w:type="spellEnd"/>
      <w:r w:rsidR="00F16F10" w:rsidRPr="00425DD1">
        <w:rPr>
          <w:rFonts w:ascii="Palatino Linotype" w:hAnsi="Palatino Linotype"/>
          <w:sz w:val="24"/>
          <w:szCs w:val="24"/>
        </w:rPr>
        <w:t xml:space="preserve">»), </w:t>
      </w:r>
      <w:r w:rsidR="004B4A9E" w:rsidRPr="00425DD1">
        <w:rPr>
          <w:rFonts w:ascii="Palatino Linotype" w:hAnsi="Palatino Linotype"/>
          <w:sz w:val="24"/>
          <w:szCs w:val="24"/>
        </w:rPr>
        <w:t>был изобрет</w:t>
      </w:r>
      <w:r w:rsidR="0054187E" w:rsidRPr="00425DD1">
        <w:rPr>
          <w:rFonts w:ascii="Palatino Linotype" w:hAnsi="Palatino Linotype"/>
          <w:sz w:val="24"/>
          <w:szCs w:val="24"/>
        </w:rPr>
        <w:t>ё</w:t>
      </w:r>
      <w:r w:rsidR="004B4A9E" w:rsidRPr="00425DD1">
        <w:rPr>
          <w:rFonts w:ascii="Palatino Linotype" w:hAnsi="Palatino Linotype"/>
          <w:sz w:val="24"/>
          <w:szCs w:val="24"/>
        </w:rPr>
        <w:t>н</w:t>
      </w:r>
      <w:r w:rsidR="00F16F10" w:rsidRPr="00425DD1">
        <w:rPr>
          <w:rFonts w:ascii="Palatino Linotype" w:hAnsi="Palatino Linotype"/>
          <w:sz w:val="24"/>
          <w:szCs w:val="24"/>
        </w:rPr>
        <w:t xml:space="preserve"> в монастырях в связи с потребностью отпевать большое число </w:t>
      </w:r>
      <w:r w:rsidR="00E52BD1" w:rsidRPr="00425DD1">
        <w:rPr>
          <w:rFonts w:ascii="Palatino Linotype" w:hAnsi="Palatino Linotype"/>
          <w:sz w:val="24"/>
          <w:szCs w:val="24"/>
        </w:rPr>
        <w:t xml:space="preserve">почивших </w:t>
      </w:r>
      <w:r w:rsidR="00F16F10" w:rsidRPr="00425DD1">
        <w:rPr>
          <w:rFonts w:ascii="Palatino Linotype" w:hAnsi="Palatino Linotype"/>
          <w:sz w:val="24"/>
          <w:szCs w:val="24"/>
        </w:rPr>
        <w:t>жертвователей</w:t>
      </w:r>
      <w:r w:rsidR="003F6159" w:rsidRPr="00425DD1">
        <w:rPr>
          <w:rFonts w:ascii="Palatino Linotype" w:hAnsi="Palatino Linotype"/>
          <w:sz w:val="24"/>
          <w:szCs w:val="24"/>
        </w:rPr>
        <w:t xml:space="preserve"> [Кавельмахер 1985, 76</w:t>
      </w:r>
      <w:r w:rsidR="00ED5DF7" w:rsidRPr="00425DD1">
        <w:rPr>
          <w:rFonts w:ascii="Palatino Linotype" w:hAnsi="Palatino Linotype"/>
          <w:sz w:val="24"/>
          <w:szCs w:val="24"/>
        </w:rPr>
        <w:t>–77</w:t>
      </w:r>
      <w:r w:rsidR="003F6159" w:rsidRPr="00425DD1">
        <w:rPr>
          <w:rFonts w:ascii="Palatino Linotype" w:hAnsi="Palatino Linotype"/>
          <w:sz w:val="24"/>
          <w:szCs w:val="24"/>
        </w:rPr>
        <w:t>]</w:t>
      </w:r>
      <w:r w:rsidR="00FD1BC1" w:rsidRPr="00425DD1">
        <w:rPr>
          <w:rFonts w:ascii="Palatino Linotype" w:hAnsi="Palatino Linotype"/>
          <w:sz w:val="24"/>
          <w:szCs w:val="24"/>
        </w:rPr>
        <w:t>.</w:t>
      </w:r>
    </w:p>
    <w:p w14:paraId="495A96EF" w14:textId="3A2D4B90" w:rsidR="00723CB3" w:rsidRPr="00425DD1" w:rsidRDefault="00B80724" w:rsidP="00ED2367">
      <w:pPr>
        <w:spacing w:after="0" w:line="240" w:lineRule="auto"/>
        <w:ind w:firstLine="284"/>
        <w:jc w:val="both"/>
        <w:rPr>
          <w:rFonts w:ascii="Palatino Linotype" w:hAnsi="Palatino Linotype"/>
          <w:sz w:val="24"/>
          <w:szCs w:val="24"/>
        </w:rPr>
      </w:pPr>
      <w:r w:rsidRPr="00425DD1">
        <w:rPr>
          <w:rFonts w:ascii="Palatino Linotype" w:hAnsi="Palatino Linotype"/>
          <w:sz w:val="24"/>
          <w:szCs w:val="24"/>
        </w:rPr>
        <w:t>Если изложенн</w:t>
      </w:r>
      <w:r w:rsidR="004D05E0" w:rsidRPr="00425DD1">
        <w:rPr>
          <w:rFonts w:ascii="Palatino Linotype" w:hAnsi="Palatino Linotype"/>
          <w:sz w:val="24"/>
          <w:szCs w:val="24"/>
        </w:rPr>
        <w:t>ая</w:t>
      </w:r>
      <w:r w:rsidRPr="00425DD1">
        <w:rPr>
          <w:rFonts w:ascii="Palatino Linotype" w:hAnsi="Palatino Linotype"/>
          <w:sz w:val="24"/>
          <w:szCs w:val="24"/>
        </w:rPr>
        <w:t xml:space="preserve"> </w:t>
      </w:r>
      <w:r w:rsidR="004D05E0" w:rsidRPr="00425DD1">
        <w:rPr>
          <w:rFonts w:ascii="Palatino Linotype" w:hAnsi="Palatino Linotype"/>
          <w:sz w:val="24"/>
          <w:szCs w:val="24"/>
        </w:rPr>
        <w:t>здесь гипотеза</w:t>
      </w:r>
      <w:r w:rsidRPr="00425DD1">
        <w:rPr>
          <w:rFonts w:ascii="Palatino Linotype" w:hAnsi="Palatino Linotype"/>
          <w:sz w:val="24"/>
          <w:szCs w:val="24"/>
        </w:rPr>
        <w:t xml:space="preserve"> получит подтверждение (вряд ли будут найдены новые материалы о Духовской церкви, зато </w:t>
      </w:r>
      <w:r w:rsidR="00267C1D" w:rsidRPr="00425DD1">
        <w:rPr>
          <w:rFonts w:ascii="Palatino Linotype" w:hAnsi="Palatino Linotype"/>
          <w:sz w:val="24"/>
          <w:szCs w:val="24"/>
        </w:rPr>
        <w:t>возможно появление</w:t>
      </w:r>
      <w:r w:rsidRPr="00425DD1">
        <w:rPr>
          <w:rFonts w:ascii="Palatino Linotype" w:hAnsi="Palatino Linotype"/>
          <w:sz w:val="24"/>
          <w:szCs w:val="24"/>
        </w:rPr>
        <w:t xml:space="preserve"> дополнительны</w:t>
      </w:r>
      <w:r w:rsidR="00267C1D" w:rsidRPr="00425DD1">
        <w:rPr>
          <w:rFonts w:ascii="Palatino Linotype" w:hAnsi="Palatino Linotype"/>
          <w:sz w:val="24"/>
          <w:szCs w:val="24"/>
        </w:rPr>
        <w:t>х</w:t>
      </w:r>
      <w:r w:rsidRPr="00425DD1">
        <w:rPr>
          <w:rFonts w:ascii="Palatino Linotype" w:hAnsi="Palatino Linotype"/>
          <w:sz w:val="24"/>
          <w:szCs w:val="24"/>
        </w:rPr>
        <w:t xml:space="preserve"> свидетельств о внешнем виде второй Кувуклии, в которых найдут сво</w:t>
      </w:r>
      <w:r w:rsidR="001F06E8" w:rsidRPr="00425DD1">
        <w:rPr>
          <w:rFonts w:ascii="Palatino Linotype" w:hAnsi="Palatino Linotype"/>
          <w:sz w:val="24"/>
          <w:szCs w:val="24"/>
        </w:rPr>
        <w:t>ё</w:t>
      </w:r>
      <w:r w:rsidRPr="00425DD1">
        <w:rPr>
          <w:rFonts w:ascii="Palatino Linotype" w:hAnsi="Palatino Linotype"/>
          <w:sz w:val="24"/>
          <w:szCs w:val="24"/>
        </w:rPr>
        <w:t xml:space="preserve"> объяснени</w:t>
      </w:r>
      <w:r w:rsidR="001F06E8" w:rsidRPr="00425DD1">
        <w:rPr>
          <w:rFonts w:ascii="Palatino Linotype" w:hAnsi="Palatino Linotype"/>
          <w:sz w:val="24"/>
          <w:szCs w:val="24"/>
        </w:rPr>
        <w:t>е</w:t>
      </w:r>
      <w:r w:rsidRPr="00425DD1">
        <w:rPr>
          <w:rFonts w:ascii="Palatino Linotype" w:hAnsi="Palatino Linotype"/>
          <w:sz w:val="24"/>
          <w:szCs w:val="24"/>
        </w:rPr>
        <w:t xml:space="preserve"> такие оригинальные черты Троицкой постройки, как небольшие оконца сложных форм, </w:t>
      </w:r>
      <w:r w:rsidR="007759AB" w:rsidRPr="00425DD1">
        <w:rPr>
          <w:rFonts w:ascii="Palatino Linotype" w:hAnsi="Palatino Linotype"/>
          <w:sz w:val="24"/>
          <w:szCs w:val="24"/>
        </w:rPr>
        <w:t>скрытые</w:t>
      </w:r>
      <w:r w:rsidRPr="00425DD1">
        <w:rPr>
          <w:rFonts w:ascii="Palatino Linotype" w:hAnsi="Palatino Linotype"/>
          <w:sz w:val="24"/>
          <w:szCs w:val="24"/>
        </w:rPr>
        <w:t xml:space="preserve"> в </w:t>
      </w:r>
      <w:r w:rsidR="007759AB" w:rsidRPr="00425DD1">
        <w:rPr>
          <w:rFonts w:ascii="Palatino Linotype" w:hAnsi="Palatino Linotype"/>
          <w:sz w:val="24"/>
          <w:szCs w:val="24"/>
          <w:lang w:val="en-US"/>
        </w:rPr>
        <w:t>XIX</w:t>
      </w:r>
      <w:r w:rsidRPr="00425DD1">
        <w:rPr>
          <w:rFonts w:ascii="Palatino Linotype" w:hAnsi="Palatino Linotype"/>
          <w:sz w:val="24"/>
          <w:szCs w:val="24"/>
        </w:rPr>
        <w:t xml:space="preserve"> веке</w:t>
      </w:r>
      <w:r w:rsidR="00AC5EEA" w:rsidRPr="00425DD1">
        <w:rPr>
          <w:rFonts w:ascii="Palatino Linotype" w:hAnsi="Palatino Linotype"/>
          <w:sz w:val="24"/>
          <w:szCs w:val="24"/>
        </w:rPr>
        <w:t xml:space="preserve"> [Кавельмахер 1999, 71]</w:t>
      </w:r>
      <w:r w:rsidRPr="00425DD1">
        <w:rPr>
          <w:rFonts w:ascii="Palatino Linotype" w:hAnsi="Palatino Linotype"/>
          <w:sz w:val="24"/>
          <w:szCs w:val="24"/>
        </w:rPr>
        <w:t xml:space="preserve">, необычный «готический» декор из трилистников под пальметтами на цоколе и условно </w:t>
      </w:r>
      <w:r w:rsidR="00A23CDA" w:rsidRPr="00425DD1">
        <w:rPr>
          <w:rFonts w:ascii="Palatino Linotype" w:hAnsi="Palatino Linotype"/>
          <w:sz w:val="24"/>
          <w:szCs w:val="24"/>
        </w:rPr>
        <w:t>«</w:t>
      </w:r>
      <w:r w:rsidRPr="00425DD1">
        <w:rPr>
          <w:rFonts w:ascii="Palatino Linotype" w:hAnsi="Palatino Linotype"/>
          <w:sz w:val="24"/>
          <w:szCs w:val="24"/>
        </w:rPr>
        <w:t>сноповидные</w:t>
      </w:r>
      <w:r w:rsidR="00A23CDA" w:rsidRPr="00425DD1">
        <w:rPr>
          <w:rFonts w:ascii="Palatino Linotype" w:hAnsi="Palatino Linotype"/>
          <w:sz w:val="24"/>
          <w:szCs w:val="24"/>
        </w:rPr>
        <w:t>»</w:t>
      </w:r>
      <w:r w:rsidR="007820AF" w:rsidRPr="00425DD1">
        <w:rPr>
          <w:rFonts w:ascii="Palatino Linotype" w:hAnsi="Palatino Linotype"/>
          <w:sz w:val="24"/>
          <w:szCs w:val="24"/>
        </w:rPr>
        <w:t>, но выглядящие</w:t>
      </w:r>
      <w:r w:rsidR="00E16B14" w:rsidRPr="00425DD1">
        <w:rPr>
          <w:rFonts w:ascii="Palatino Linotype" w:hAnsi="Palatino Linotype"/>
          <w:sz w:val="24"/>
          <w:szCs w:val="24"/>
        </w:rPr>
        <w:t xml:space="preserve"> как элементы</w:t>
      </w:r>
      <w:r w:rsidR="00EF0644" w:rsidRPr="00425DD1">
        <w:rPr>
          <w:rFonts w:ascii="Palatino Linotype" w:hAnsi="Palatino Linotype"/>
          <w:sz w:val="24"/>
          <w:szCs w:val="24"/>
        </w:rPr>
        <w:t xml:space="preserve"> геральдической атрибутики</w:t>
      </w:r>
      <w:r w:rsidR="00E16B14" w:rsidRPr="00425DD1">
        <w:rPr>
          <w:rFonts w:ascii="Palatino Linotype" w:hAnsi="Palatino Linotype"/>
          <w:sz w:val="24"/>
          <w:szCs w:val="24"/>
        </w:rPr>
        <w:t>,</w:t>
      </w:r>
      <w:r w:rsidRPr="00425DD1">
        <w:rPr>
          <w:rFonts w:ascii="Palatino Linotype" w:hAnsi="Palatino Linotype"/>
          <w:sz w:val="24"/>
          <w:szCs w:val="24"/>
        </w:rPr>
        <w:t xml:space="preserve"> </w:t>
      </w:r>
      <w:r w:rsidR="00A23CDA" w:rsidRPr="00425DD1">
        <w:rPr>
          <w:rFonts w:ascii="Palatino Linotype" w:hAnsi="Palatino Linotype"/>
          <w:sz w:val="24"/>
          <w:szCs w:val="24"/>
        </w:rPr>
        <w:t>украшения</w:t>
      </w:r>
      <w:r w:rsidRPr="00425DD1">
        <w:rPr>
          <w:rFonts w:ascii="Palatino Linotype" w:hAnsi="Palatino Linotype"/>
          <w:sz w:val="24"/>
          <w:szCs w:val="24"/>
        </w:rPr>
        <w:t xml:space="preserve"> на колонках южного портала), то выводы, последующие за этим, коснутся не только данного памятника. Он может оказаться, как минимум</w:t>
      </w:r>
      <w:r w:rsidR="00E668F0" w:rsidRPr="00425DD1">
        <w:rPr>
          <w:rFonts w:ascii="Palatino Linotype" w:hAnsi="Palatino Linotype"/>
          <w:sz w:val="24"/>
          <w:szCs w:val="24"/>
        </w:rPr>
        <w:t>,</w:t>
      </w:r>
      <w:r w:rsidRPr="00425DD1">
        <w:rPr>
          <w:rFonts w:ascii="Palatino Linotype" w:hAnsi="Palatino Linotype"/>
          <w:sz w:val="24"/>
          <w:szCs w:val="24"/>
        </w:rPr>
        <w:t xml:space="preserve"> родоначальником особой тенденции, когда типологические новшества в древнерусской архитектуре появляются не </w:t>
      </w:r>
      <w:r w:rsidR="008F51CA" w:rsidRPr="00425DD1">
        <w:rPr>
          <w:rFonts w:ascii="Palatino Linotype" w:hAnsi="Palatino Linotype"/>
          <w:sz w:val="24"/>
          <w:szCs w:val="24"/>
        </w:rPr>
        <w:t>в</w:t>
      </w:r>
      <w:r w:rsidRPr="00425DD1">
        <w:rPr>
          <w:rFonts w:ascii="Palatino Linotype" w:hAnsi="Palatino Linotype"/>
          <w:sz w:val="24"/>
          <w:szCs w:val="24"/>
        </w:rPr>
        <w:t xml:space="preserve"> результат</w:t>
      </w:r>
      <w:r w:rsidR="008F51CA" w:rsidRPr="00425DD1">
        <w:rPr>
          <w:rFonts w:ascii="Palatino Linotype" w:hAnsi="Palatino Linotype"/>
          <w:sz w:val="24"/>
          <w:szCs w:val="24"/>
        </w:rPr>
        <w:t>е</w:t>
      </w:r>
      <w:r w:rsidRPr="00425DD1">
        <w:rPr>
          <w:rFonts w:ascii="Palatino Linotype" w:hAnsi="Palatino Linotype"/>
          <w:sz w:val="24"/>
          <w:szCs w:val="24"/>
        </w:rPr>
        <w:t xml:space="preserve"> внутрицехового творческого поиска зодчих-новаторов, а как </w:t>
      </w:r>
      <w:r w:rsidRPr="00425DD1">
        <w:rPr>
          <w:rFonts w:ascii="Palatino Linotype" w:hAnsi="Palatino Linotype"/>
          <w:sz w:val="24"/>
          <w:szCs w:val="24"/>
        </w:rPr>
        <w:lastRenderedPageBreak/>
        <w:t>программное воспроизведение</w:t>
      </w:r>
      <w:r w:rsidR="00DB218B" w:rsidRPr="00425DD1">
        <w:rPr>
          <w:rFonts w:ascii="Palatino Linotype" w:hAnsi="Palatino Linotype"/>
          <w:sz w:val="24"/>
          <w:szCs w:val="24"/>
        </w:rPr>
        <w:t xml:space="preserve"> с</w:t>
      </w:r>
      <w:r w:rsidR="00723CB3" w:rsidRPr="00425DD1">
        <w:rPr>
          <w:rFonts w:ascii="Palatino Linotype" w:hAnsi="Palatino Linotype"/>
          <w:sz w:val="24"/>
          <w:szCs w:val="24"/>
        </w:rPr>
        <w:t>акральных прототипов</w:t>
      </w:r>
      <w:r w:rsidR="00A25CF0" w:rsidRPr="00425DD1">
        <w:rPr>
          <w:rFonts w:ascii="Palatino Linotype" w:hAnsi="Palatino Linotype"/>
          <w:sz w:val="24"/>
          <w:szCs w:val="24"/>
        </w:rPr>
        <w:t xml:space="preserve"> – </w:t>
      </w:r>
      <w:r w:rsidR="00732DB7" w:rsidRPr="00425DD1">
        <w:rPr>
          <w:rFonts w:ascii="Palatino Linotype" w:hAnsi="Palatino Linotype"/>
          <w:sz w:val="24"/>
          <w:szCs w:val="24"/>
        </w:rPr>
        <w:t>и</w:t>
      </w:r>
      <w:r w:rsidR="00A25CF0" w:rsidRPr="00425DD1">
        <w:rPr>
          <w:rFonts w:ascii="Palatino Linotype" w:hAnsi="Palatino Linotype"/>
          <w:sz w:val="24"/>
          <w:szCs w:val="24"/>
        </w:rPr>
        <w:t xml:space="preserve"> существующих, и утраченных,</w:t>
      </w:r>
      <w:r w:rsidR="009A1709" w:rsidRPr="00425DD1">
        <w:rPr>
          <w:rFonts w:ascii="Palatino Linotype" w:hAnsi="Palatino Linotype"/>
          <w:sz w:val="24"/>
          <w:szCs w:val="24"/>
        </w:rPr>
        <w:t xml:space="preserve"> но метафизически</w:t>
      </w:r>
      <w:r w:rsidR="00686343" w:rsidRPr="00425DD1">
        <w:rPr>
          <w:rFonts w:ascii="Palatino Linotype" w:hAnsi="Palatino Linotype"/>
          <w:sz w:val="24"/>
          <w:szCs w:val="24"/>
        </w:rPr>
        <w:t xml:space="preserve"> </w:t>
      </w:r>
      <w:r w:rsidR="002232F0" w:rsidRPr="00425DD1">
        <w:rPr>
          <w:rFonts w:ascii="Palatino Linotype" w:hAnsi="Palatino Linotype"/>
          <w:sz w:val="24"/>
          <w:szCs w:val="24"/>
        </w:rPr>
        <w:t>присутствующих вечно</w:t>
      </w:r>
      <w:r w:rsidR="002232F0" w:rsidRPr="00425DD1">
        <w:rPr>
          <w:rStyle w:val="a5"/>
          <w:rFonts w:ascii="Palatino Linotype" w:hAnsi="Palatino Linotype"/>
          <w:sz w:val="24"/>
          <w:szCs w:val="24"/>
        </w:rPr>
        <w:footnoteReference w:id="16"/>
      </w:r>
      <w:r w:rsidR="002232F0" w:rsidRPr="00425DD1">
        <w:rPr>
          <w:rFonts w:ascii="Palatino Linotype" w:hAnsi="Palatino Linotype"/>
          <w:sz w:val="24"/>
          <w:szCs w:val="24"/>
        </w:rPr>
        <w:t>.</w:t>
      </w:r>
    </w:p>
    <w:p w14:paraId="3F1B2DED" w14:textId="77777777" w:rsidR="009846B6" w:rsidRPr="00425DD1" w:rsidRDefault="009846B6" w:rsidP="00ED2367">
      <w:pPr>
        <w:spacing w:after="0" w:line="240" w:lineRule="auto"/>
        <w:ind w:firstLine="284"/>
        <w:jc w:val="both"/>
        <w:rPr>
          <w:rFonts w:ascii="Palatino Linotype" w:hAnsi="Palatino Linotype"/>
          <w:sz w:val="24"/>
          <w:szCs w:val="24"/>
        </w:rPr>
      </w:pPr>
    </w:p>
    <w:p w14:paraId="0E64828A" w14:textId="7EFA66B6" w:rsidR="00AD3A27" w:rsidRPr="00425DD1" w:rsidRDefault="001F06E8" w:rsidP="001F06E8">
      <w:pPr>
        <w:spacing w:after="0" w:line="240" w:lineRule="auto"/>
        <w:jc w:val="center"/>
        <w:rPr>
          <w:rFonts w:ascii="Palatino Linotype" w:hAnsi="Palatino Linotype"/>
          <w:sz w:val="24"/>
          <w:szCs w:val="24"/>
        </w:rPr>
      </w:pPr>
      <w:r w:rsidRPr="00425DD1">
        <w:rPr>
          <w:rFonts w:ascii="Palatino Linotype" w:hAnsi="Palatino Linotype"/>
          <w:sz w:val="24"/>
          <w:szCs w:val="24"/>
        </w:rPr>
        <w:t>БИБЛИОГРАФИЯ</w:t>
      </w:r>
    </w:p>
    <w:p w14:paraId="67435225" w14:textId="1CB3435D" w:rsidR="001F06E8" w:rsidRPr="00425DD1" w:rsidRDefault="001F06E8" w:rsidP="00ED2367">
      <w:pPr>
        <w:spacing w:after="0" w:line="240" w:lineRule="auto"/>
        <w:ind w:firstLine="284"/>
        <w:jc w:val="both"/>
        <w:rPr>
          <w:rFonts w:ascii="Palatino Linotype" w:hAnsi="Palatino Linotype"/>
          <w:sz w:val="16"/>
          <w:szCs w:val="16"/>
        </w:rPr>
      </w:pPr>
    </w:p>
    <w:p w14:paraId="5AB2CFE9" w14:textId="5C28E227" w:rsidR="00676F25" w:rsidRPr="00425DD1" w:rsidRDefault="00676F25" w:rsidP="001F06E8">
      <w:pPr>
        <w:spacing w:after="0" w:line="240" w:lineRule="auto"/>
        <w:ind w:left="284" w:hanging="284"/>
        <w:jc w:val="both"/>
        <w:rPr>
          <w:rFonts w:ascii="Palatino Linotype" w:hAnsi="Palatino Linotype"/>
          <w:sz w:val="24"/>
          <w:szCs w:val="24"/>
        </w:rPr>
      </w:pPr>
      <w:r w:rsidRPr="00425DD1">
        <w:rPr>
          <w:rFonts w:ascii="Palatino Linotype" w:hAnsi="Palatino Linotype"/>
          <w:sz w:val="24"/>
          <w:szCs w:val="24"/>
        </w:rPr>
        <w:t xml:space="preserve">Аверьянов 2014 – </w:t>
      </w:r>
      <w:r w:rsidRPr="00425DD1">
        <w:rPr>
          <w:rFonts w:ascii="Palatino Linotype" w:hAnsi="Palatino Linotype"/>
          <w:i/>
          <w:iCs/>
          <w:sz w:val="24"/>
          <w:szCs w:val="24"/>
        </w:rPr>
        <w:t>Аверьянов К. А.</w:t>
      </w:r>
      <w:r w:rsidRPr="00425DD1">
        <w:rPr>
          <w:rFonts w:ascii="Palatino Linotype" w:hAnsi="Palatino Linotype"/>
          <w:sz w:val="24"/>
          <w:szCs w:val="24"/>
        </w:rPr>
        <w:t xml:space="preserve"> Канонизация Сергия Радонежского и начало </w:t>
      </w:r>
      <w:proofErr w:type="spellStart"/>
      <w:r w:rsidRPr="00425DD1">
        <w:rPr>
          <w:rFonts w:ascii="Palatino Linotype" w:hAnsi="Palatino Linotype"/>
          <w:sz w:val="24"/>
          <w:szCs w:val="24"/>
        </w:rPr>
        <w:t>Варницкого</w:t>
      </w:r>
      <w:proofErr w:type="spellEnd"/>
      <w:r w:rsidRPr="00425DD1">
        <w:rPr>
          <w:rFonts w:ascii="Palatino Linotype" w:hAnsi="Palatino Linotype"/>
          <w:sz w:val="24"/>
          <w:szCs w:val="24"/>
        </w:rPr>
        <w:t xml:space="preserve"> монастыря // Преподобный Сергий, «родом ростовец…»: Материалы конференции. Ростов, 2014. С. 78–87.</w:t>
      </w:r>
    </w:p>
    <w:p w14:paraId="2B20A963" w14:textId="199CB395" w:rsidR="00B06F82" w:rsidRPr="00425DD1" w:rsidRDefault="00B06F82" w:rsidP="001F06E8">
      <w:pPr>
        <w:spacing w:after="0" w:line="240" w:lineRule="auto"/>
        <w:ind w:left="284" w:hanging="284"/>
        <w:jc w:val="both"/>
        <w:rPr>
          <w:rFonts w:ascii="Palatino Linotype" w:hAnsi="Palatino Linotype"/>
          <w:sz w:val="24"/>
          <w:szCs w:val="24"/>
        </w:rPr>
      </w:pPr>
      <w:r w:rsidRPr="00425DD1">
        <w:rPr>
          <w:rFonts w:ascii="Palatino Linotype" w:hAnsi="Palatino Linotype"/>
          <w:sz w:val="24"/>
          <w:szCs w:val="24"/>
        </w:rPr>
        <w:t xml:space="preserve">Балдин, </w:t>
      </w:r>
      <w:proofErr w:type="spellStart"/>
      <w:r w:rsidRPr="00425DD1">
        <w:rPr>
          <w:rFonts w:ascii="Palatino Linotype" w:hAnsi="Palatino Linotype"/>
          <w:sz w:val="24"/>
          <w:szCs w:val="24"/>
        </w:rPr>
        <w:t>Манушина</w:t>
      </w:r>
      <w:proofErr w:type="spellEnd"/>
      <w:r w:rsidRPr="00425DD1">
        <w:rPr>
          <w:rFonts w:ascii="Palatino Linotype" w:hAnsi="Palatino Linotype"/>
          <w:sz w:val="24"/>
          <w:szCs w:val="24"/>
        </w:rPr>
        <w:t xml:space="preserve"> 1996 – </w:t>
      </w:r>
      <w:r w:rsidRPr="00425DD1">
        <w:rPr>
          <w:rFonts w:ascii="Palatino Linotype" w:hAnsi="Palatino Linotype"/>
          <w:i/>
          <w:iCs/>
          <w:sz w:val="24"/>
          <w:szCs w:val="24"/>
        </w:rPr>
        <w:t xml:space="preserve">Балдин В. И., </w:t>
      </w:r>
      <w:proofErr w:type="spellStart"/>
      <w:r w:rsidRPr="00425DD1">
        <w:rPr>
          <w:rFonts w:ascii="Palatino Linotype" w:hAnsi="Palatino Linotype"/>
          <w:i/>
          <w:iCs/>
          <w:sz w:val="24"/>
          <w:szCs w:val="24"/>
        </w:rPr>
        <w:t>Манушина</w:t>
      </w:r>
      <w:proofErr w:type="spellEnd"/>
      <w:r w:rsidRPr="00425DD1">
        <w:rPr>
          <w:rFonts w:ascii="Palatino Linotype" w:hAnsi="Palatino Linotype"/>
          <w:i/>
          <w:iCs/>
          <w:sz w:val="24"/>
          <w:szCs w:val="24"/>
        </w:rPr>
        <w:t xml:space="preserve"> Т. Н.</w:t>
      </w:r>
      <w:r w:rsidRPr="00425DD1">
        <w:rPr>
          <w:rFonts w:ascii="Palatino Linotype" w:hAnsi="Palatino Linotype"/>
          <w:sz w:val="24"/>
          <w:szCs w:val="24"/>
        </w:rPr>
        <w:t xml:space="preserve"> Троице-Сергиева Лавра. Архитектурный ансамбль и художественные коллекции древнерусского искусства XIV–XVII вв. Москва, 1996.</w:t>
      </w:r>
    </w:p>
    <w:p w14:paraId="2BA21F2A" w14:textId="74070D74" w:rsidR="0036580A" w:rsidRPr="00425DD1" w:rsidRDefault="0036580A" w:rsidP="001F06E8">
      <w:pPr>
        <w:spacing w:after="0" w:line="240" w:lineRule="auto"/>
        <w:ind w:left="284" w:hanging="284"/>
        <w:jc w:val="both"/>
        <w:rPr>
          <w:rFonts w:ascii="Palatino Linotype" w:hAnsi="Palatino Linotype"/>
          <w:sz w:val="24"/>
          <w:szCs w:val="24"/>
        </w:rPr>
      </w:pPr>
      <w:r w:rsidRPr="00425DD1">
        <w:rPr>
          <w:rFonts w:ascii="Palatino Linotype" w:hAnsi="Palatino Linotype"/>
          <w:sz w:val="24"/>
          <w:szCs w:val="24"/>
        </w:rPr>
        <w:t xml:space="preserve">Баталов и др. </w:t>
      </w:r>
      <w:r w:rsidR="003A72B6" w:rsidRPr="00425DD1">
        <w:rPr>
          <w:rFonts w:ascii="Palatino Linotype" w:hAnsi="Palatino Linotype"/>
          <w:sz w:val="24"/>
          <w:szCs w:val="24"/>
        </w:rPr>
        <w:t xml:space="preserve">2009 </w:t>
      </w:r>
      <w:r w:rsidRPr="00425DD1">
        <w:rPr>
          <w:rFonts w:ascii="Palatino Linotype" w:hAnsi="Palatino Linotype"/>
          <w:sz w:val="24"/>
          <w:szCs w:val="24"/>
        </w:rPr>
        <w:t xml:space="preserve">– </w:t>
      </w:r>
      <w:r w:rsidRPr="00425DD1">
        <w:rPr>
          <w:rFonts w:ascii="Palatino Linotype" w:hAnsi="Palatino Linotype"/>
          <w:i/>
          <w:iCs/>
          <w:sz w:val="24"/>
          <w:szCs w:val="24"/>
        </w:rPr>
        <w:t xml:space="preserve">Баталов А. Л., Беляев Л. А., Августин (Никитин), </w:t>
      </w:r>
      <w:proofErr w:type="spellStart"/>
      <w:r w:rsidRPr="00425DD1">
        <w:rPr>
          <w:rFonts w:ascii="Palatino Linotype" w:hAnsi="Palatino Linotype"/>
          <w:i/>
          <w:iCs/>
          <w:sz w:val="24"/>
          <w:szCs w:val="24"/>
        </w:rPr>
        <w:t>архим</w:t>
      </w:r>
      <w:proofErr w:type="spellEnd"/>
      <w:r w:rsidRPr="00425DD1">
        <w:rPr>
          <w:rFonts w:ascii="Palatino Linotype" w:hAnsi="Palatino Linotype"/>
          <w:sz w:val="24"/>
          <w:szCs w:val="24"/>
        </w:rPr>
        <w:t xml:space="preserve">. Гроб Господень // Православная энциклопедия. </w:t>
      </w:r>
      <w:r w:rsidR="003A72B6" w:rsidRPr="00425DD1">
        <w:rPr>
          <w:rFonts w:ascii="Palatino Linotype" w:hAnsi="Palatino Linotype"/>
          <w:sz w:val="24"/>
          <w:szCs w:val="24"/>
        </w:rPr>
        <w:t>Том 13. Москва, 2009. С. 136–150.</w:t>
      </w:r>
      <w:r w:rsidR="007165DE" w:rsidRPr="00425DD1">
        <w:rPr>
          <w:rFonts w:ascii="Palatino Linotype" w:hAnsi="Palatino Linotype"/>
          <w:sz w:val="24"/>
          <w:szCs w:val="24"/>
        </w:rPr>
        <w:t xml:space="preserve"> [Электронный ресурс]. Режим доступа: https://www.pravenc.ru/text/168157.html (дата обращения: 1</w:t>
      </w:r>
      <w:r w:rsidR="00101E32" w:rsidRPr="00425DD1">
        <w:rPr>
          <w:rFonts w:ascii="Palatino Linotype" w:hAnsi="Palatino Linotype"/>
          <w:sz w:val="24"/>
          <w:szCs w:val="24"/>
        </w:rPr>
        <w:t>9</w:t>
      </w:r>
      <w:r w:rsidR="007165DE" w:rsidRPr="00425DD1">
        <w:rPr>
          <w:rFonts w:ascii="Palatino Linotype" w:hAnsi="Palatino Linotype"/>
          <w:sz w:val="24"/>
          <w:szCs w:val="24"/>
        </w:rPr>
        <w:t>.08.2019).</w:t>
      </w:r>
    </w:p>
    <w:p w14:paraId="273B18F5" w14:textId="000B6DEC" w:rsidR="00604B25" w:rsidRPr="00425DD1" w:rsidRDefault="00604B25" w:rsidP="001F06E8">
      <w:pPr>
        <w:spacing w:after="0" w:line="240" w:lineRule="auto"/>
        <w:ind w:left="284" w:hanging="284"/>
        <w:jc w:val="both"/>
        <w:rPr>
          <w:rFonts w:ascii="Palatino Linotype" w:hAnsi="Palatino Linotype"/>
          <w:sz w:val="24"/>
          <w:szCs w:val="24"/>
        </w:rPr>
      </w:pPr>
      <w:r w:rsidRPr="00425DD1">
        <w:rPr>
          <w:rFonts w:ascii="Palatino Linotype" w:hAnsi="Palatino Linotype"/>
          <w:sz w:val="24"/>
          <w:szCs w:val="24"/>
        </w:rPr>
        <w:t xml:space="preserve">Вздорнов 1968 – </w:t>
      </w:r>
      <w:bookmarkStart w:id="3" w:name="_Hlk56890966"/>
      <w:r w:rsidRPr="00425DD1">
        <w:rPr>
          <w:rFonts w:ascii="Palatino Linotype" w:hAnsi="Palatino Linotype"/>
          <w:i/>
          <w:iCs/>
          <w:sz w:val="24"/>
          <w:szCs w:val="24"/>
        </w:rPr>
        <w:t>Вздорнов Г. И.</w:t>
      </w:r>
      <w:r w:rsidRPr="00425DD1">
        <w:rPr>
          <w:rFonts w:ascii="Palatino Linotype" w:hAnsi="Palatino Linotype"/>
          <w:sz w:val="24"/>
          <w:szCs w:val="24"/>
        </w:rPr>
        <w:t xml:space="preserve"> Постройки псковской артели зодчих в Москве (по летописной статье 1476 г.) // Древнерусское искусство. Художественная культура Пскова. Москва, 1968. С. </w:t>
      </w:r>
      <w:r w:rsidR="00625C33" w:rsidRPr="00425DD1">
        <w:rPr>
          <w:rFonts w:ascii="Palatino Linotype" w:hAnsi="Palatino Linotype"/>
          <w:sz w:val="24"/>
          <w:szCs w:val="24"/>
        </w:rPr>
        <w:t>174–188.</w:t>
      </w:r>
      <w:bookmarkEnd w:id="3"/>
    </w:p>
    <w:p w14:paraId="51849AED" w14:textId="02AB63F6" w:rsidR="00AE1E63" w:rsidRPr="00425DD1" w:rsidRDefault="00AE1E63" w:rsidP="001F06E8">
      <w:pPr>
        <w:spacing w:after="0" w:line="240" w:lineRule="auto"/>
        <w:ind w:left="284" w:hanging="284"/>
        <w:jc w:val="both"/>
        <w:rPr>
          <w:rFonts w:ascii="Palatino Linotype" w:hAnsi="Palatino Linotype"/>
          <w:sz w:val="24"/>
          <w:szCs w:val="24"/>
        </w:rPr>
      </w:pPr>
      <w:r w:rsidRPr="00425DD1">
        <w:rPr>
          <w:rFonts w:ascii="Palatino Linotype" w:hAnsi="Palatino Linotype"/>
          <w:sz w:val="24"/>
          <w:szCs w:val="24"/>
        </w:rPr>
        <w:t xml:space="preserve">Голубинский 1909 – </w:t>
      </w:r>
      <w:r w:rsidRPr="00425DD1">
        <w:rPr>
          <w:rFonts w:ascii="Palatino Linotype" w:hAnsi="Palatino Linotype"/>
          <w:i/>
          <w:iCs/>
          <w:sz w:val="24"/>
          <w:szCs w:val="24"/>
        </w:rPr>
        <w:t>Голубинский Е. Е.</w:t>
      </w:r>
      <w:r w:rsidRPr="00425DD1">
        <w:rPr>
          <w:rFonts w:ascii="Palatino Linotype" w:hAnsi="Palatino Linotype"/>
          <w:sz w:val="24"/>
          <w:szCs w:val="24"/>
        </w:rPr>
        <w:t xml:space="preserve"> Преп. Сергий Радонежский и созданная им Троицкая лавра. Москва, 1909.</w:t>
      </w:r>
    </w:p>
    <w:p w14:paraId="04267437" w14:textId="3F084B64" w:rsidR="00142DDF" w:rsidRPr="00425DD1" w:rsidRDefault="00142DDF" w:rsidP="001F06E8">
      <w:pPr>
        <w:spacing w:after="0" w:line="240" w:lineRule="auto"/>
        <w:ind w:left="284" w:hanging="284"/>
        <w:jc w:val="both"/>
        <w:rPr>
          <w:rFonts w:ascii="Palatino Linotype" w:hAnsi="Palatino Linotype"/>
          <w:sz w:val="24"/>
          <w:szCs w:val="24"/>
        </w:rPr>
      </w:pPr>
      <w:r w:rsidRPr="00425DD1">
        <w:rPr>
          <w:rFonts w:ascii="Palatino Linotype" w:hAnsi="Palatino Linotype"/>
          <w:sz w:val="24"/>
          <w:szCs w:val="24"/>
        </w:rPr>
        <w:t xml:space="preserve">Горский 1890 – </w:t>
      </w:r>
      <w:r w:rsidRPr="00425DD1">
        <w:rPr>
          <w:rFonts w:ascii="Palatino Linotype" w:hAnsi="Palatino Linotype"/>
          <w:i/>
          <w:iCs/>
          <w:sz w:val="24"/>
          <w:szCs w:val="24"/>
        </w:rPr>
        <w:t>Горский А. В.</w:t>
      </w:r>
      <w:r w:rsidRPr="00425DD1">
        <w:rPr>
          <w:rFonts w:ascii="Palatino Linotype" w:hAnsi="Palatino Linotype"/>
          <w:sz w:val="24"/>
          <w:szCs w:val="24"/>
        </w:rPr>
        <w:t xml:space="preserve"> Историческое описание Свято-</w:t>
      </w:r>
      <w:proofErr w:type="spellStart"/>
      <w:r w:rsidRPr="00425DD1">
        <w:rPr>
          <w:rFonts w:ascii="Palatino Linotype" w:hAnsi="Palatino Linotype"/>
          <w:sz w:val="24"/>
          <w:szCs w:val="24"/>
        </w:rPr>
        <w:t>Троицкия</w:t>
      </w:r>
      <w:proofErr w:type="spellEnd"/>
      <w:r w:rsidRPr="00425DD1">
        <w:rPr>
          <w:rFonts w:ascii="Palatino Linotype" w:hAnsi="Palatino Linotype"/>
          <w:sz w:val="24"/>
          <w:szCs w:val="24"/>
        </w:rPr>
        <w:t xml:space="preserve"> Сергиевы лавры (с дополнениями архимандрита Леонида). Часть 1. Москва, 1890.</w:t>
      </w:r>
    </w:p>
    <w:p w14:paraId="3C412414" w14:textId="408E431B" w:rsidR="000F6365" w:rsidRPr="00425DD1" w:rsidRDefault="000F6365" w:rsidP="001F06E8">
      <w:pPr>
        <w:spacing w:after="0" w:line="240" w:lineRule="auto"/>
        <w:ind w:left="284" w:hanging="284"/>
        <w:jc w:val="both"/>
        <w:rPr>
          <w:rFonts w:ascii="Palatino Linotype" w:hAnsi="Palatino Linotype"/>
          <w:sz w:val="24"/>
          <w:szCs w:val="24"/>
        </w:rPr>
      </w:pPr>
      <w:r w:rsidRPr="00425DD1">
        <w:rPr>
          <w:rFonts w:ascii="Palatino Linotype" w:hAnsi="Palatino Linotype"/>
          <w:sz w:val="24"/>
          <w:szCs w:val="24"/>
        </w:rPr>
        <w:t>Даниил</w:t>
      </w:r>
      <w:r w:rsidR="004B7DC5" w:rsidRPr="00425DD1">
        <w:rPr>
          <w:rFonts w:ascii="Palatino Linotype" w:hAnsi="Palatino Linotype"/>
          <w:sz w:val="24"/>
          <w:szCs w:val="24"/>
        </w:rPr>
        <w:t xml:space="preserve"> 2010 </w:t>
      </w:r>
      <w:r w:rsidR="00E5401F" w:rsidRPr="00425DD1">
        <w:rPr>
          <w:rFonts w:ascii="Palatino Linotype" w:hAnsi="Palatino Linotype"/>
          <w:sz w:val="24"/>
          <w:szCs w:val="24"/>
        </w:rPr>
        <w:t>– Житие и хождение игумена Даниила из Русской земли</w:t>
      </w:r>
      <w:r w:rsidRPr="00425DD1">
        <w:rPr>
          <w:rFonts w:ascii="Palatino Linotype" w:hAnsi="Palatino Linotype"/>
          <w:sz w:val="24"/>
          <w:szCs w:val="24"/>
        </w:rPr>
        <w:t xml:space="preserve"> </w:t>
      </w:r>
      <w:r w:rsidR="004B7DC5" w:rsidRPr="00425DD1">
        <w:rPr>
          <w:rFonts w:ascii="Palatino Linotype" w:hAnsi="Palatino Linotype"/>
          <w:sz w:val="24"/>
          <w:szCs w:val="24"/>
        </w:rPr>
        <w:t xml:space="preserve">// </w:t>
      </w:r>
      <w:r w:rsidR="00E5401F" w:rsidRPr="00425DD1">
        <w:rPr>
          <w:rFonts w:ascii="Palatino Linotype" w:hAnsi="Palatino Linotype"/>
          <w:sz w:val="24"/>
          <w:szCs w:val="24"/>
        </w:rPr>
        <w:t xml:space="preserve">Памятники общественной мысли древней Руси. Том 1: Домонгольский период / Сост., комм. И. Н. Данилевского. </w:t>
      </w:r>
      <w:r w:rsidR="004B7DC5" w:rsidRPr="00425DD1">
        <w:rPr>
          <w:rFonts w:ascii="Palatino Linotype" w:hAnsi="Palatino Linotype"/>
          <w:sz w:val="24"/>
          <w:szCs w:val="24"/>
        </w:rPr>
        <w:t xml:space="preserve">Москва, 2010. </w:t>
      </w:r>
      <w:r w:rsidRPr="00425DD1">
        <w:rPr>
          <w:rFonts w:ascii="Palatino Linotype" w:hAnsi="Palatino Linotype"/>
          <w:sz w:val="24"/>
          <w:szCs w:val="24"/>
        </w:rPr>
        <w:t xml:space="preserve">С. </w:t>
      </w:r>
      <w:r w:rsidR="004B7DC5" w:rsidRPr="00425DD1">
        <w:rPr>
          <w:rFonts w:ascii="Palatino Linotype" w:hAnsi="Palatino Linotype"/>
          <w:sz w:val="24"/>
          <w:szCs w:val="24"/>
        </w:rPr>
        <w:t>89–140.</w:t>
      </w:r>
    </w:p>
    <w:p w14:paraId="4AC890F6" w14:textId="6175B6E5" w:rsidR="00C23C6C" w:rsidRPr="00425DD1" w:rsidRDefault="00C23C6C" w:rsidP="001F06E8">
      <w:pPr>
        <w:spacing w:after="0" w:line="240" w:lineRule="auto"/>
        <w:ind w:left="284" w:hanging="284"/>
        <w:jc w:val="both"/>
        <w:rPr>
          <w:rFonts w:ascii="Palatino Linotype" w:hAnsi="Palatino Linotype"/>
          <w:sz w:val="24"/>
          <w:szCs w:val="24"/>
        </w:rPr>
      </w:pPr>
      <w:r w:rsidRPr="00425DD1">
        <w:rPr>
          <w:rFonts w:ascii="Palatino Linotype" w:hAnsi="Palatino Linotype"/>
          <w:sz w:val="24"/>
          <w:szCs w:val="24"/>
        </w:rPr>
        <w:t xml:space="preserve">Державина, Колосова 1955 – Сказание Авраамия Палицына. </w:t>
      </w:r>
      <w:proofErr w:type="spellStart"/>
      <w:r w:rsidRPr="00425DD1">
        <w:rPr>
          <w:rFonts w:ascii="Palatino Linotype" w:hAnsi="Palatino Linotype"/>
          <w:sz w:val="24"/>
          <w:szCs w:val="24"/>
        </w:rPr>
        <w:t>Подг</w:t>
      </w:r>
      <w:proofErr w:type="spellEnd"/>
      <w:r w:rsidRPr="00425DD1">
        <w:rPr>
          <w:rFonts w:ascii="Palatino Linotype" w:hAnsi="Palatino Linotype"/>
          <w:sz w:val="24"/>
          <w:szCs w:val="24"/>
        </w:rPr>
        <w:t>. текста, комм. О. А. Державиной, Е. В. Колосовой под ред. А. В. Черепнина. Москва, Ленинград, 1955.</w:t>
      </w:r>
    </w:p>
    <w:p w14:paraId="73D29B50" w14:textId="77777777" w:rsidR="00A3118D" w:rsidRPr="00425DD1" w:rsidRDefault="00A3118D" w:rsidP="00A3118D">
      <w:pPr>
        <w:spacing w:after="0" w:line="240" w:lineRule="auto"/>
        <w:ind w:left="284" w:hanging="284"/>
        <w:jc w:val="both"/>
        <w:rPr>
          <w:rFonts w:ascii="Palatino Linotype" w:hAnsi="Palatino Linotype"/>
          <w:sz w:val="24"/>
          <w:szCs w:val="24"/>
        </w:rPr>
      </w:pPr>
      <w:r w:rsidRPr="00425DD1">
        <w:rPr>
          <w:rFonts w:ascii="Palatino Linotype" w:hAnsi="Palatino Linotype"/>
          <w:sz w:val="24"/>
          <w:szCs w:val="24"/>
        </w:rPr>
        <w:t xml:space="preserve">Зубов 2000 – </w:t>
      </w:r>
      <w:r w:rsidRPr="00425DD1">
        <w:rPr>
          <w:rFonts w:ascii="Palatino Linotype" w:hAnsi="Palatino Linotype"/>
          <w:i/>
          <w:iCs/>
          <w:sz w:val="24"/>
          <w:szCs w:val="24"/>
        </w:rPr>
        <w:t>Зубов В.</w:t>
      </w:r>
      <w:r w:rsidRPr="00425DD1">
        <w:rPr>
          <w:rFonts w:ascii="Palatino Linotype" w:hAnsi="Palatino Linotype"/>
          <w:sz w:val="24"/>
          <w:szCs w:val="24"/>
        </w:rPr>
        <w:t xml:space="preserve"> Труды по истории и теории архитектуры. Москва, 2000.</w:t>
      </w:r>
    </w:p>
    <w:p w14:paraId="7BF65FA8" w14:textId="16FE161E" w:rsidR="00A3118D" w:rsidRPr="00425DD1" w:rsidRDefault="00A3118D" w:rsidP="001F06E8">
      <w:pPr>
        <w:spacing w:after="0" w:line="240" w:lineRule="auto"/>
        <w:ind w:left="284" w:hanging="284"/>
        <w:jc w:val="both"/>
        <w:rPr>
          <w:rFonts w:ascii="Palatino Linotype" w:hAnsi="Palatino Linotype"/>
          <w:sz w:val="24"/>
          <w:szCs w:val="24"/>
        </w:rPr>
      </w:pPr>
      <w:r w:rsidRPr="00425DD1">
        <w:rPr>
          <w:rFonts w:ascii="Palatino Linotype" w:hAnsi="Palatino Linotype"/>
          <w:sz w:val="24"/>
          <w:szCs w:val="24"/>
        </w:rPr>
        <w:t xml:space="preserve">Зубов 2002 – </w:t>
      </w:r>
      <w:r w:rsidRPr="00425DD1">
        <w:rPr>
          <w:rFonts w:ascii="Palatino Linotype" w:hAnsi="Palatino Linotype"/>
          <w:i/>
          <w:iCs/>
          <w:sz w:val="24"/>
          <w:szCs w:val="24"/>
        </w:rPr>
        <w:t>Зубов В. П.</w:t>
      </w:r>
      <w:r w:rsidRPr="00425DD1">
        <w:rPr>
          <w:rFonts w:ascii="Palatino Linotype" w:hAnsi="Palatino Linotype"/>
          <w:sz w:val="24"/>
          <w:szCs w:val="24"/>
        </w:rPr>
        <w:t xml:space="preserve"> Архитектура Троице-Сергиевой Лавры. Исторический очерк // Троицкий сборник. № 2. Сергиев Посад, 2002. С. 372–408.</w:t>
      </w:r>
      <w:r w:rsidR="00463BFF" w:rsidRPr="00425DD1">
        <w:rPr>
          <w:rFonts w:ascii="Palatino Linotype" w:hAnsi="Palatino Linotype"/>
          <w:sz w:val="24"/>
          <w:szCs w:val="24"/>
        </w:rPr>
        <w:t xml:space="preserve"> [Электронный ресурс]. Режим доступа: http://rusarch.ru/zubov1.htm (дата обращения: 09.08.2019).</w:t>
      </w:r>
    </w:p>
    <w:p w14:paraId="5DF0B958" w14:textId="15C3C803" w:rsidR="00EA248C" w:rsidRPr="00425DD1" w:rsidRDefault="00EA248C" w:rsidP="001F06E8">
      <w:pPr>
        <w:spacing w:after="0" w:line="240" w:lineRule="auto"/>
        <w:ind w:left="284" w:hanging="284"/>
        <w:jc w:val="both"/>
        <w:rPr>
          <w:rFonts w:ascii="Palatino Linotype" w:hAnsi="Palatino Linotype"/>
          <w:sz w:val="24"/>
          <w:szCs w:val="24"/>
        </w:rPr>
      </w:pPr>
      <w:r w:rsidRPr="00425DD1">
        <w:rPr>
          <w:rFonts w:ascii="Palatino Linotype" w:hAnsi="Palatino Linotype"/>
          <w:sz w:val="24"/>
          <w:szCs w:val="24"/>
        </w:rPr>
        <w:t xml:space="preserve">Ильин 1968 – </w:t>
      </w:r>
      <w:r w:rsidRPr="00425DD1">
        <w:rPr>
          <w:rFonts w:ascii="Palatino Linotype" w:hAnsi="Palatino Linotype"/>
          <w:i/>
          <w:iCs/>
          <w:sz w:val="24"/>
          <w:szCs w:val="24"/>
        </w:rPr>
        <w:t>Ильин М. А.</w:t>
      </w:r>
      <w:r w:rsidRPr="00425DD1">
        <w:rPr>
          <w:rFonts w:ascii="Palatino Linotype" w:hAnsi="Palatino Linotype"/>
          <w:sz w:val="24"/>
          <w:szCs w:val="24"/>
        </w:rPr>
        <w:t xml:space="preserve"> Псковские зодчие в Москве в конце XV века // Древнерусское искусство. Художественная культура Пскова. Москва, 1968. С. 189–</w:t>
      </w:r>
      <w:r w:rsidR="0088415C" w:rsidRPr="00425DD1">
        <w:rPr>
          <w:rFonts w:ascii="Palatino Linotype" w:hAnsi="Palatino Linotype"/>
          <w:sz w:val="24"/>
          <w:szCs w:val="24"/>
        </w:rPr>
        <w:t>196.</w:t>
      </w:r>
    </w:p>
    <w:p w14:paraId="12DCD35D" w14:textId="67585E96" w:rsidR="007908D8" w:rsidRPr="00425DD1" w:rsidRDefault="007908D8" w:rsidP="001F06E8">
      <w:pPr>
        <w:spacing w:after="0" w:line="240" w:lineRule="auto"/>
        <w:ind w:left="284" w:hanging="284"/>
        <w:jc w:val="both"/>
        <w:rPr>
          <w:rFonts w:ascii="Palatino Linotype" w:hAnsi="Palatino Linotype"/>
          <w:sz w:val="24"/>
          <w:szCs w:val="24"/>
        </w:rPr>
      </w:pPr>
      <w:r w:rsidRPr="00425DD1">
        <w:rPr>
          <w:rFonts w:ascii="Palatino Linotype" w:hAnsi="Palatino Linotype"/>
          <w:sz w:val="24"/>
          <w:szCs w:val="24"/>
        </w:rPr>
        <w:t xml:space="preserve">Ильин 1980 – </w:t>
      </w:r>
      <w:r w:rsidRPr="00425DD1">
        <w:rPr>
          <w:rFonts w:ascii="Palatino Linotype" w:hAnsi="Palatino Linotype" w:cs="Times New Roman CYR"/>
          <w:i/>
          <w:iCs/>
          <w:sz w:val="24"/>
          <w:szCs w:val="24"/>
        </w:rPr>
        <w:t>Ильин М. А.</w:t>
      </w:r>
      <w:r w:rsidRPr="00425DD1">
        <w:rPr>
          <w:rFonts w:ascii="Palatino Linotype" w:hAnsi="Palatino Linotype" w:cs="Times New Roman CYR"/>
          <w:sz w:val="24"/>
          <w:szCs w:val="24"/>
        </w:rPr>
        <w:t> Русское шатровое зодчество. Памятники середины XVI века: проблемы и гипотезы, идеи и образы. Москва, 1980.</w:t>
      </w:r>
    </w:p>
    <w:p w14:paraId="6D7A458C" w14:textId="62249D42" w:rsidR="00035B75" w:rsidRPr="00425DD1" w:rsidRDefault="00035B75" w:rsidP="001F06E8">
      <w:pPr>
        <w:spacing w:after="0" w:line="240" w:lineRule="auto"/>
        <w:ind w:left="284" w:hanging="284"/>
        <w:jc w:val="both"/>
        <w:rPr>
          <w:rFonts w:ascii="Palatino Linotype" w:hAnsi="Palatino Linotype"/>
          <w:color w:val="000000"/>
          <w:sz w:val="24"/>
          <w:szCs w:val="24"/>
        </w:rPr>
      </w:pPr>
      <w:r w:rsidRPr="00425DD1">
        <w:rPr>
          <w:rFonts w:ascii="Palatino Linotype" w:hAnsi="Palatino Linotype"/>
          <w:color w:val="000000"/>
          <w:sz w:val="24"/>
          <w:szCs w:val="24"/>
        </w:rPr>
        <w:t xml:space="preserve">Кавельмахер 1985 – </w:t>
      </w:r>
      <w:r w:rsidRPr="00425DD1">
        <w:rPr>
          <w:rFonts w:ascii="Palatino Linotype" w:hAnsi="Palatino Linotype"/>
          <w:i/>
          <w:iCs/>
          <w:color w:val="000000"/>
          <w:sz w:val="24"/>
          <w:szCs w:val="24"/>
        </w:rPr>
        <w:t>Кавельмахер В. В.</w:t>
      </w:r>
      <w:r w:rsidRPr="00425DD1">
        <w:rPr>
          <w:rFonts w:ascii="Palatino Linotype" w:hAnsi="Palatino Linotype"/>
          <w:color w:val="000000"/>
          <w:sz w:val="24"/>
          <w:szCs w:val="24"/>
        </w:rPr>
        <w:t xml:space="preserve"> Способы колокольного звона и древнерусские колокольни // Колокола: История и современность. Москва, 1985. С. 39–78.</w:t>
      </w:r>
    </w:p>
    <w:p w14:paraId="31B1C744" w14:textId="2B7471B4" w:rsidR="008658EC" w:rsidRPr="00425DD1" w:rsidRDefault="008658EC" w:rsidP="001F06E8">
      <w:pPr>
        <w:spacing w:after="0" w:line="240" w:lineRule="auto"/>
        <w:ind w:left="284" w:hanging="284"/>
        <w:jc w:val="both"/>
        <w:rPr>
          <w:rFonts w:ascii="Palatino Linotype" w:hAnsi="Palatino Linotype"/>
          <w:sz w:val="24"/>
          <w:szCs w:val="24"/>
        </w:rPr>
      </w:pPr>
      <w:r w:rsidRPr="00425DD1">
        <w:rPr>
          <w:rFonts w:ascii="Palatino Linotype" w:hAnsi="Palatino Linotype"/>
          <w:color w:val="000000"/>
          <w:sz w:val="24"/>
          <w:szCs w:val="24"/>
        </w:rPr>
        <w:t xml:space="preserve">Кавельмахер 1999 – </w:t>
      </w:r>
      <w:r w:rsidRPr="00425DD1">
        <w:rPr>
          <w:rFonts w:ascii="Palatino Linotype" w:hAnsi="Palatino Linotype"/>
          <w:i/>
          <w:iCs/>
          <w:sz w:val="24"/>
          <w:szCs w:val="24"/>
        </w:rPr>
        <w:t>Кавельмахер В. В.</w:t>
      </w:r>
      <w:r w:rsidRPr="00425DD1">
        <w:rPr>
          <w:rFonts w:ascii="Palatino Linotype" w:hAnsi="Palatino Linotype"/>
          <w:sz w:val="24"/>
          <w:szCs w:val="24"/>
        </w:rPr>
        <w:t xml:space="preserve"> Никоновская церковь Троице-Сергиева монастыря: автор и дата постройки // Культура средневековой Москвы. XVII век. Москва, 1999. С. 40–95.</w:t>
      </w:r>
    </w:p>
    <w:p w14:paraId="242C0C2C" w14:textId="37787009" w:rsidR="001F06E8" w:rsidRPr="00425DD1" w:rsidRDefault="001F06E8" w:rsidP="001F06E8">
      <w:pPr>
        <w:spacing w:after="0" w:line="240" w:lineRule="auto"/>
        <w:ind w:left="284" w:hanging="284"/>
        <w:jc w:val="both"/>
        <w:rPr>
          <w:rFonts w:ascii="Palatino Linotype" w:hAnsi="Palatino Linotype"/>
          <w:sz w:val="24"/>
          <w:szCs w:val="24"/>
        </w:rPr>
      </w:pPr>
      <w:r w:rsidRPr="00425DD1">
        <w:rPr>
          <w:rFonts w:ascii="Palatino Linotype" w:hAnsi="Palatino Linotype"/>
          <w:sz w:val="24"/>
          <w:szCs w:val="24"/>
        </w:rPr>
        <w:lastRenderedPageBreak/>
        <w:t xml:space="preserve">Кавтарадзе 2019 – </w:t>
      </w:r>
      <w:r w:rsidRPr="00425DD1">
        <w:rPr>
          <w:rFonts w:ascii="Palatino Linotype" w:hAnsi="Palatino Linotype"/>
          <w:i/>
          <w:iCs/>
          <w:sz w:val="24"/>
          <w:szCs w:val="24"/>
        </w:rPr>
        <w:t>Кавтарадзе С.</w:t>
      </w:r>
      <w:r w:rsidRPr="00425DD1">
        <w:rPr>
          <w:rFonts w:ascii="Palatino Linotype" w:hAnsi="Palatino Linotype"/>
          <w:sz w:val="24"/>
          <w:szCs w:val="24"/>
        </w:rPr>
        <w:t xml:space="preserve"> «По подобию Святой Скинии». К вопросу о происхождении русских шатровых храмов // Пространство иконы. Иконография и иеротопия. Москва, 2019. С. 161–185.</w:t>
      </w:r>
    </w:p>
    <w:p w14:paraId="226ECF41" w14:textId="64FAF249" w:rsidR="003F6159" w:rsidRPr="00425DD1" w:rsidRDefault="003F6159" w:rsidP="001F06E8">
      <w:pPr>
        <w:spacing w:after="0" w:line="240" w:lineRule="auto"/>
        <w:ind w:left="284" w:hanging="284"/>
        <w:jc w:val="both"/>
        <w:rPr>
          <w:rFonts w:ascii="Palatino Linotype" w:hAnsi="Palatino Linotype"/>
          <w:sz w:val="24"/>
          <w:szCs w:val="24"/>
        </w:rPr>
      </w:pPr>
      <w:proofErr w:type="spellStart"/>
      <w:r w:rsidRPr="00425DD1">
        <w:rPr>
          <w:rFonts w:ascii="Palatino Linotype" w:hAnsi="Palatino Linotype"/>
          <w:sz w:val="24"/>
          <w:szCs w:val="24"/>
        </w:rPr>
        <w:t>Клосс</w:t>
      </w:r>
      <w:proofErr w:type="spellEnd"/>
      <w:r w:rsidRPr="00425DD1">
        <w:rPr>
          <w:rFonts w:ascii="Palatino Linotype" w:hAnsi="Palatino Linotype"/>
          <w:sz w:val="24"/>
          <w:szCs w:val="24"/>
        </w:rPr>
        <w:t xml:space="preserve"> 1998 – </w:t>
      </w:r>
      <w:proofErr w:type="spellStart"/>
      <w:r w:rsidRPr="00425DD1">
        <w:rPr>
          <w:rFonts w:ascii="Palatino Linotype" w:hAnsi="Palatino Linotype"/>
          <w:i/>
          <w:iCs/>
          <w:sz w:val="24"/>
          <w:szCs w:val="24"/>
        </w:rPr>
        <w:t>Клосс</w:t>
      </w:r>
      <w:proofErr w:type="spellEnd"/>
      <w:r w:rsidRPr="00425DD1">
        <w:rPr>
          <w:rFonts w:ascii="Palatino Linotype" w:hAnsi="Palatino Linotype"/>
          <w:i/>
          <w:iCs/>
          <w:sz w:val="24"/>
          <w:szCs w:val="24"/>
        </w:rPr>
        <w:t xml:space="preserve"> Б. М.</w:t>
      </w:r>
      <w:r w:rsidRPr="00425DD1">
        <w:rPr>
          <w:rFonts w:ascii="Palatino Linotype" w:hAnsi="Palatino Linotype"/>
          <w:sz w:val="24"/>
          <w:szCs w:val="24"/>
        </w:rPr>
        <w:t xml:space="preserve"> Избранные труды. Том 1: Житие Сергия Радонежского. Москва, 1998.</w:t>
      </w:r>
    </w:p>
    <w:p w14:paraId="0CD629F8" w14:textId="0F14B59C" w:rsidR="00011DD3" w:rsidRPr="00425DD1" w:rsidRDefault="00011DD3" w:rsidP="001F06E8">
      <w:pPr>
        <w:spacing w:after="0" w:line="240" w:lineRule="auto"/>
        <w:ind w:left="284" w:hanging="284"/>
        <w:jc w:val="both"/>
        <w:rPr>
          <w:rFonts w:ascii="Palatino Linotype" w:hAnsi="Palatino Linotype"/>
          <w:sz w:val="24"/>
          <w:szCs w:val="24"/>
        </w:rPr>
      </w:pPr>
      <w:r w:rsidRPr="00425DD1">
        <w:rPr>
          <w:rFonts w:ascii="Palatino Linotype" w:hAnsi="Palatino Linotype" w:cs="Times New Roman CYR"/>
          <w:sz w:val="24"/>
          <w:szCs w:val="24"/>
        </w:rPr>
        <w:t xml:space="preserve">Коновалов 2008 – </w:t>
      </w:r>
      <w:r w:rsidRPr="00425DD1">
        <w:rPr>
          <w:rFonts w:ascii="Palatino Linotype" w:hAnsi="Palatino Linotype"/>
          <w:i/>
          <w:iCs/>
          <w:color w:val="000000"/>
          <w:sz w:val="24"/>
          <w:szCs w:val="24"/>
        </w:rPr>
        <w:t>Коновалов</w:t>
      </w:r>
      <w:r w:rsidRPr="00425DD1">
        <w:rPr>
          <w:rFonts w:ascii="Palatino Linotype" w:hAnsi="Palatino Linotype" w:cs="Courier New"/>
          <w:i/>
          <w:iCs/>
          <w:color w:val="000000"/>
          <w:sz w:val="24"/>
          <w:szCs w:val="24"/>
        </w:rPr>
        <w:t> </w:t>
      </w:r>
      <w:r w:rsidRPr="00425DD1">
        <w:rPr>
          <w:rFonts w:ascii="Palatino Linotype" w:hAnsi="Palatino Linotype"/>
          <w:i/>
          <w:iCs/>
          <w:color w:val="000000"/>
          <w:sz w:val="24"/>
          <w:szCs w:val="24"/>
        </w:rPr>
        <w:t>И. В.</w:t>
      </w:r>
      <w:r w:rsidRPr="00425DD1">
        <w:rPr>
          <w:rFonts w:ascii="Palatino Linotype" w:hAnsi="Palatino Linotype" w:cs="Courier New"/>
          <w:color w:val="000000"/>
          <w:sz w:val="24"/>
          <w:szCs w:val="24"/>
        </w:rPr>
        <w:t> </w:t>
      </w:r>
      <w:r w:rsidRPr="00425DD1">
        <w:rPr>
          <w:rFonts w:ascii="Palatino Linotype" w:hAnsi="Palatino Linotype"/>
          <w:color w:val="000000"/>
          <w:sz w:val="24"/>
          <w:szCs w:val="24"/>
        </w:rPr>
        <w:t xml:space="preserve">Церкви иже под колоколы. 2008. [Электронный ресурс]. Режим доступа: </w:t>
      </w:r>
      <w:r w:rsidRPr="00425DD1">
        <w:rPr>
          <w:rFonts w:ascii="Palatino Linotype" w:hAnsi="Palatino Linotype"/>
          <w:color w:val="000000"/>
          <w:sz w:val="24"/>
          <w:szCs w:val="24"/>
          <w:lang w:val="en-US"/>
        </w:rPr>
        <w:t>http</w:t>
      </w:r>
      <w:r w:rsidRPr="00425DD1">
        <w:rPr>
          <w:rFonts w:ascii="Palatino Linotype" w:hAnsi="Palatino Linotype"/>
          <w:color w:val="000000"/>
          <w:sz w:val="24"/>
          <w:szCs w:val="24"/>
        </w:rPr>
        <w:t>://</w:t>
      </w:r>
      <w:r w:rsidRPr="00425DD1">
        <w:rPr>
          <w:rFonts w:ascii="Palatino Linotype" w:hAnsi="Palatino Linotype"/>
          <w:color w:val="000000"/>
          <w:sz w:val="24"/>
          <w:szCs w:val="24"/>
          <w:lang w:val="en-US"/>
        </w:rPr>
        <w:t>www</w:t>
      </w:r>
      <w:r w:rsidRPr="00425DD1">
        <w:rPr>
          <w:rFonts w:ascii="Palatino Linotype" w:hAnsi="Palatino Linotype"/>
          <w:color w:val="000000"/>
          <w:sz w:val="24"/>
          <w:szCs w:val="24"/>
        </w:rPr>
        <w:t>.</w:t>
      </w:r>
      <w:proofErr w:type="spellStart"/>
      <w:r w:rsidRPr="00425DD1">
        <w:rPr>
          <w:rFonts w:ascii="Palatino Linotype" w:hAnsi="Palatino Linotype"/>
          <w:color w:val="000000"/>
          <w:sz w:val="24"/>
          <w:szCs w:val="24"/>
          <w:lang w:val="en-US"/>
        </w:rPr>
        <w:t>rusarch</w:t>
      </w:r>
      <w:proofErr w:type="spellEnd"/>
      <w:r w:rsidRPr="00425DD1">
        <w:rPr>
          <w:rFonts w:ascii="Palatino Linotype" w:hAnsi="Palatino Linotype"/>
          <w:color w:val="000000"/>
          <w:sz w:val="24"/>
          <w:szCs w:val="24"/>
        </w:rPr>
        <w:t>.</w:t>
      </w:r>
      <w:proofErr w:type="spellStart"/>
      <w:r w:rsidRPr="00425DD1">
        <w:rPr>
          <w:rFonts w:ascii="Palatino Linotype" w:hAnsi="Palatino Linotype"/>
          <w:color w:val="000000"/>
          <w:sz w:val="24"/>
          <w:szCs w:val="24"/>
          <w:lang w:val="en-US"/>
        </w:rPr>
        <w:t>ru</w:t>
      </w:r>
      <w:proofErr w:type="spellEnd"/>
      <w:r w:rsidRPr="00425DD1">
        <w:rPr>
          <w:rFonts w:ascii="Palatino Linotype" w:hAnsi="Palatino Linotype"/>
          <w:color w:val="000000"/>
          <w:sz w:val="24"/>
          <w:szCs w:val="24"/>
        </w:rPr>
        <w:t>/</w:t>
      </w:r>
      <w:proofErr w:type="spellStart"/>
      <w:r w:rsidRPr="00425DD1">
        <w:rPr>
          <w:rFonts w:ascii="Palatino Linotype" w:hAnsi="Palatino Linotype"/>
          <w:color w:val="000000"/>
          <w:sz w:val="24"/>
          <w:szCs w:val="24"/>
          <w:lang w:val="en-US"/>
        </w:rPr>
        <w:t>konovalov</w:t>
      </w:r>
      <w:proofErr w:type="spellEnd"/>
      <w:r w:rsidRPr="00425DD1">
        <w:rPr>
          <w:rFonts w:ascii="Palatino Linotype" w:hAnsi="Palatino Linotype"/>
          <w:color w:val="000000"/>
          <w:sz w:val="24"/>
          <w:szCs w:val="24"/>
        </w:rPr>
        <w:t>1.</w:t>
      </w:r>
      <w:r w:rsidRPr="00425DD1">
        <w:rPr>
          <w:rFonts w:ascii="Palatino Linotype" w:hAnsi="Palatino Linotype"/>
          <w:color w:val="000000"/>
          <w:sz w:val="24"/>
          <w:szCs w:val="24"/>
          <w:lang w:val="en-US"/>
        </w:rPr>
        <w:t>htm</w:t>
      </w:r>
      <w:r w:rsidRPr="00425DD1">
        <w:rPr>
          <w:rFonts w:ascii="Palatino Linotype" w:hAnsi="Palatino Linotype"/>
          <w:color w:val="000000"/>
          <w:sz w:val="24"/>
          <w:szCs w:val="24"/>
        </w:rPr>
        <w:t xml:space="preserve"> (дата обращения: 09.08.2019).</w:t>
      </w:r>
    </w:p>
    <w:p w14:paraId="765BFB18" w14:textId="5BF0F2F4" w:rsidR="007A62FF" w:rsidRPr="00425DD1" w:rsidRDefault="007A62FF" w:rsidP="001F06E8">
      <w:pPr>
        <w:spacing w:after="0" w:line="240" w:lineRule="auto"/>
        <w:ind w:left="284" w:hanging="284"/>
        <w:jc w:val="both"/>
        <w:rPr>
          <w:rFonts w:ascii="Palatino Linotype" w:hAnsi="Palatino Linotype"/>
          <w:sz w:val="24"/>
          <w:szCs w:val="24"/>
        </w:rPr>
      </w:pPr>
      <w:r w:rsidRPr="00425DD1">
        <w:rPr>
          <w:rFonts w:ascii="Palatino Linotype" w:hAnsi="Palatino Linotype"/>
          <w:sz w:val="24"/>
          <w:szCs w:val="24"/>
        </w:rPr>
        <w:t xml:space="preserve">Лаврентьева 2018 – </w:t>
      </w:r>
      <w:r w:rsidRPr="00425DD1">
        <w:rPr>
          <w:rFonts w:ascii="Palatino Linotype" w:hAnsi="Palatino Linotype"/>
          <w:i/>
          <w:iCs/>
          <w:sz w:val="24"/>
          <w:szCs w:val="24"/>
        </w:rPr>
        <w:t>Лаврентьева Е. С.</w:t>
      </w:r>
      <w:r w:rsidRPr="00425DD1">
        <w:rPr>
          <w:rFonts w:ascii="Palatino Linotype" w:hAnsi="Palatino Linotype"/>
          <w:sz w:val="24"/>
          <w:szCs w:val="24"/>
        </w:rPr>
        <w:t xml:space="preserve"> Восстановление храма Гроба Господня после пожара 1808 г.: реставрация Н. </w:t>
      </w:r>
      <w:proofErr w:type="spellStart"/>
      <w:r w:rsidRPr="00425DD1">
        <w:rPr>
          <w:rFonts w:ascii="Palatino Linotype" w:hAnsi="Palatino Linotype"/>
          <w:sz w:val="24"/>
          <w:szCs w:val="24"/>
        </w:rPr>
        <w:t>Калфаса</w:t>
      </w:r>
      <w:proofErr w:type="spellEnd"/>
      <w:r w:rsidRPr="00425DD1">
        <w:rPr>
          <w:rFonts w:ascii="Palatino Linotype" w:hAnsi="Palatino Linotype"/>
          <w:sz w:val="24"/>
          <w:szCs w:val="24"/>
        </w:rPr>
        <w:t xml:space="preserve"> </w:t>
      </w:r>
      <w:proofErr w:type="spellStart"/>
      <w:r w:rsidRPr="00425DD1">
        <w:rPr>
          <w:rFonts w:ascii="Palatino Linotype" w:hAnsi="Palatino Linotype"/>
          <w:sz w:val="24"/>
          <w:szCs w:val="24"/>
        </w:rPr>
        <w:t>Комниноса</w:t>
      </w:r>
      <w:proofErr w:type="spellEnd"/>
      <w:r w:rsidRPr="00425DD1">
        <w:rPr>
          <w:rFonts w:ascii="Palatino Linotype" w:hAnsi="Palatino Linotype"/>
          <w:sz w:val="24"/>
          <w:szCs w:val="24"/>
        </w:rPr>
        <w:t xml:space="preserve"> // Вестник Православного Свято-Тихоновского гуманитарного университета. Серия </w:t>
      </w:r>
      <w:r w:rsidRPr="00425DD1">
        <w:rPr>
          <w:rFonts w:ascii="Palatino Linotype" w:hAnsi="Palatino Linotype"/>
          <w:sz w:val="24"/>
          <w:szCs w:val="24"/>
          <w:lang w:val="en-US"/>
        </w:rPr>
        <w:t>V</w:t>
      </w:r>
      <w:r w:rsidRPr="00425DD1">
        <w:rPr>
          <w:rFonts w:ascii="Palatino Linotype" w:hAnsi="Palatino Linotype"/>
          <w:sz w:val="24"/>
          <w:szCs w:val="24"/>
        </w:rPr>
        <w:t>: Вопросы истории и теории христианского искусства. 2018. Вып. 29. С. 112–129.</w:t>
      </w:r>
    </w:p>
    <w:p w14:paraId="45A564F7" w14:textId="380DA40F" w:rsidR="00781352" w:rsidRPr="00425DD1" w:rsidRDefault="00781352" w:rsidP="001F06E8">
      <w:pPr>
        <w:spacing w:after="0" w:line="240" w:lineRule="auto"/>
        <w:ind w:left="284" w:hanging="284"/>
        <w:jc w:val="both"/>
        <w:rPr>
          <w:rFonts w:ascii="Palatino Linotype" w:hAnsi="Palatino Linotype"/>
          <w:sz w:val="24"/>
          <w:szCs w:val="24"/>
        </w:rPr>
      </w:pPr>
      <w:r w:rsidRPr="00425DD1">
        <w:rPr>
          <w:rFonts w:ascii="Palatino Linotype" w:hAnsi="Palatino Linotype"/>
          <w:sz w:val="24"/>
          <w:szCs w:val="24"/>
        </w:rPr>
        <w:t xml:space="preserve">Лидов 2009 – </w:t>
      </w:r>
      <w:r w:rsidRPr="00425DD1">
        <w:rPr>
          <w:rFonts w:ascii="Palatino Linotype" w:hAnsi="Palatino Linotype"/>
          <w:i/>
          <w:iCs/>
          <w:sz w:val="24"/>
          <w:szCs w:val="24"/>
        </w:rPr>
        <w:t>Лидов А. М.</w:t>
      </w:r>
      <w:r w:rsidRPr="00425DD1">
        <w:rPr>
          <w:rFonts w:ascii="Palatino Linotype" w:hAnsi="Palatino Linotype"/>
          <w:sz w:val="24"/>
          <w:szCs w:val="24"/>
        </w:rPr>
        <w:t xml:space="preserve"> Святой </w:t>
      </w:r>
      <w:r w:rsidR="002E18F5" w:rsidRPr="00425DD1">
        <w:rPr>
          <w:rFonts w:ascii="Palatino Linotype" w:hAnsi="Palatino Linotype"/>
          <w:sz w:val="24"/>
          <w:szCs w:val="24"/>
        </w:rPr>
        <w:t>О</w:t>
      </w:r>
      <w:r w:rsidRPr="00425DD1">
        <w:rPr>
          <w:rFonts w:ascii="Palatino Linotype" w:hAnsi="Palatino Linotype"/>
          <w:sz w:val="24"/>
          <w:szCs w:val="24"/>
        </w:rPr>
        <w:t xml:space="preserve">гонь. </w:t>
      </w:r>
      <w:proofErr w:type="spellStart"/>
      <w:r w:rsidRPr="00425DD1">
        <w:rPr>
          <w:rFonts w:ascii="Palatino Linotype" w:hAnsi="Palatino Linotype"/>
          <w:sz w:val="24"/>
          <w:szCs w:val="24"/>
        </w:rPr>
        <w:t>Иеротопические</w:t>
      </w:r>
      <w:proofErr w:type="spellEnd"/>
      <w:r w:rsidRPr="00425DD1">
        <w:rPr>
          <w:rFonts w:ascii="Palatino Linotype" w:hAnsi="Palatino Linotype"/>
          <w:sz w:val="24"/>
          <w:szCs w:val="24"/>
        </w:rPr>
        <w:t xml:space="preserve"> и искусствоведческие аспекты создания «Новых </w:t>
      </w:r>
      <w:proofErr w:type="spellStart"/>
      <w:r w:rsidRPr="00425DD1">
        <w:rPr>
          <w:rFonts w:ascii="Palatino Linotype" w:hAnsi="Palatino Linotype"/>
          <w:sz w:val="24"/>
          <w:szCs w:val="24"/>
        </w:rPr>
        <w:t>Иерусалимов</w:t>
      </w:r>
      <w:proofErr w:type="spellEnd"/>
      <w:r w:rsidRPr="00425DD1">
        <w:rPr>
          <w:rFonts w:ascii="Palatino Linotype" w:hAnsi="Palatino Linotype"/>
          <w:sz w:val="24"/>
          <w:szCs w:val="24"/>
        </w:rPr>
        <w:t xml:space="preserve">» // Новые </w:t>
      </w:r>
      <w:proofErr w:type="spellStart"/>
      <w:r w:rsidRPr="00425DD1">
        <w:rPr>
          <w:rFonts w:ascii="Palatino Linotype" w:hAnsi="Palatino Linotype"/>
          <w:sz w:val="24"/>
          <w:szCs w:val="24"/>
        </w:rPr>
        <w:t>Иерусалимы</w:t>
      </w:r>
      <w:proofErr w:type="spellEnd"/>
      <w:r w:rsidRPr="00425DD1">
        <w:rPr>
          <w:rFonts w:ascii="Palatino Linotype" w:hAnsi="Palatino Linotype"/>
          <w:sz w:val="24"/>
          <w:szCs w:val="24"/>
        </w:rPr>
        <w:t>. Иеротопия и иконография сакральных пространств. Москва, 2009. С. 277–312.</w:t>
      </w:r>
    </w:p>
    <w:p w14:paraId="4965B21D" w14:textId="3797DEF0" w:rsidR="00B47756" w:rsidRPr="00425DD1" w:rsidRDefault="00B47756" w:rsidP="001F06E8">
      <w:pPr>
        <w:spacing w:after="0" w:line="240" w:lineRule="auto"/>
        <w:ind w:left="284" w:hanging="284"/>
        <w:jc w:val="both"/>
        <w:rPr>
          <w:rFonts w:ascii="Palatino Linotype" w:hAnsi="Palatino Linotype"/>
          <w:sz w:val="24"/>
          <w:szCs w:val="24"/>
        </w:rPr>
      </w:pPr>
      <w:r w:rsidRPr="00425DD1">
        <w:rPr>
          <w:rFonts w:ascii="Palatino Linotype" w:hAnsi="Palatino Linotype"/>
          <w:sz w:val="24"/>
          <w:szCs w:val="24"/>
        </w:rPr>
        <w:t xml:space="preserve">Некрасов 1936 – </w:t>
      </w:r>
      <w:r w:rsidRPr="00425DD1">
        <w:rPr>
          <w:rFonts w:ascii="Palatino Linotype" w:hAnsi="Palatino Linotype"/>
          <w:i/>
          <w:iCs/>
          <w:sz w:val="24"/>
          <w:szCs w:val="24"/>
        </w:rPr>
        <w:t>Некрасов А. И.</w:t>
      </w:r>
      <w:r w:rsidRPr="00425DD1">
        <w:rPr>
          <w:rFonts w:ascii="Palatino Linotype" w:hAnsi="Palatino Linotype"/>
          <w:sz w:val="24"/>
          <w:szCs w:val="24"/>
        </w:rPr>
        <w:t xml:space="preserve"> Очерки по истории древнерусского зодчества XI–XVII вв. Москва, 1936.</w:t>
      </w:r>
    </w:p>
    <w:p w14:paraId="58507FB8" w14:textId="332DBD90" w:rsidR="003F6159" w:rsidRPr="00425DD1" w:rsidRDefault="003F6159" w:rsidP="001F06E8">
      <w:pPr>
        <w:spacing w:after="0" w:line="240" w:lineRule="auto"/>
        <w:ind w:left="284" w:hanging="284"/>
        <w:jc w:val="both"/>
        <w:rPr>
          <w:rFonts w:ascii="Palatino Linotype" w:hAnsi="Palatino Linotype"/>
          <w:sz w:val="24"/>
          <w:szCs w:val="24"/>
        </w:rPr>
      </w:pPr>
      <w:r w:rsidRPr="00425DD1">
        <w:rPr>
          <w:rFonts w:ascii="Palatino Linotype" w:hAnsi="Palatino Linotype"/>
          <w:sz w:val="24"/>
          <w:szCs w:val="24"/>
        </w:rPr>
        <w:t xml:space="preserve">Озолин </w:t>
      </w:r>
      <w:r w:rsidR="00ED72E1" w:rsidRPr="00425DD1">
        <w:rPr>
          <w:rFonts w:ascii="Palatino Linotype" w:hAnsi="Palatino Linotype"/>
          <w:sz w:val="24"/>
          <w:szCs w:val="24"/>
        </w:rPr>
        <w:t xml:space="preserve">1993 </w:t>
      </w:r>
      <w:r w:rsidRPr="00425DD1">
        <w:rPr>
          <w:rFonts w:ascii="Palatino Linotype" w:hAnsi="Palatino Linotype"/>
          <w:sz w:val="24"/>
          <w:szCs w:val="24"/>
        </w:rPr>
        <w:t xml:space="preserve">– </w:t>
      </w:r>
      <w:r w:rsidRPr="00425DD1">
        <w:rPr>
          <w:rFonts w:ascii="Palatino Linotype" w:hAnsi="Palatino Linotype"/>
          <w:i/>
          <w:iCs/>
          <w:sz w:val="24"/>
          <w:szCs w:val="24"/>
        </w:rPr>
        <w:t>Озолин Н.</w:t>
      </w:r>
      <w:r w:rsidRPr="00425DD1">
        <w:rPr>
          <w:rFonts w:ascii="Palatino Linotype" w:hAnsi="Palatino Linotype"/>
          <w:sz w:val="24"/>
          <w:szCs w:val="24"/>
        </w:rPr>
        <w:t xml:space="preserve"> «Троица» или «Пятидесятница»? // Философия русского религиозного искусства XVI–XX вв. Антология / Сост., общ. ред., предисл. Н.</w:t>
      </w:r>
      <w:r w:rsidR="00ED72E1" w:rsidRPr="00425DD1">
        <w:rPr>
          <w:rFonts w:ascii="Palatino Linotype" w:hAnsi="Palatino Linotype"/>
          <w:sz w:val="24"/>
          <w:szCs w:val="24"/>
        </w:rPr>
        <w:t> </w:t>
      </w:r>
      <w:r w:rsidRPr="00425DD1">
        <w:rPr>
          <w:rFonts w:ascii="Palatino Linotype" w:hAnsi="Palatino Linotype"/>
          <w:sz w:val="24"/>
          <w:szCs w:val="24"/>
        </w:rPr>
        <w:t>К.</w:t>
      </w:r>
      <w:r w:rsidR="00ED72E1" w:rsidRPr="00425DD1">
        <w:rPr>
          <w:rFonts w:ascii="Palatino Linotype" w:hAnsi="Palatino Linotype"/>
          <w:sz w:val="24"/>
          <w:szCs w:val="24"/>
        </w:rPr>
        <w:t> </w:t>
      </w:r>
      <w:r w:rsidRPr="00425DD1">
        <w:rPr>
          <w:rFonts w:ascii="Palatino Linotype" w:hAnsi="Palatino Linotype"/>
          <w:sz w:val="24"/>
          <w:szCs w:val="24"/>
        </w:rPr>
        <w:t>Гаврюшина. Москва, 1993. С. 375–384.</w:t>
      </w:r>
    </w:p>
    <w:p w14:paraId="7B34FCFD" w14:textId="2B3851AF" w:rsidR="0064385E" w:rsidRPr="00425DD1" w:rsidRDefault="0064385E" w:rsidP="001F06E8">
      <w:pPr>
        <w:spacing w:after="0" w:line="240" w:lineRule="auto"/>
        <w:ind w:left="284" w:hanging="284"/>
        <w:jc w:val="both"/>
        <w:rPr>
          <w:rFonts w:ascii="Palatino Linotype" w:hAnsi="Palatino Linotype"/>
          <w:sz w:val="24"/>
          <w:szCs w:val="24"/>
        </w:rPr>
      </w:pPr>
      <w:proofErr w:type="spellStart"/>
      <w:r w:rsidRPr="00425DD1">
        <w:rPr>
          <w:rFonts w:ascii="Palatino Linotype" w:hAnsi="Palatino Linotype"/>
          <w:sz w:val="24"/>
          <w:szCs w:val="24"/>
        </w:rPr>
        <w:t>Пономарёв</w:t>
      </w:r>
      <w:proofErr w:type="spellEnd"/>
      <w:r w:rsidRPr="00425DD1">
        <w:rPr>
          <w:rFonts w:ascii="Palatino Linotype" w:hAnsi="Palatino Linotype"/>
          <w:sz w:val="24"/>
          <w:szCs w:val="24"/>
        </w:rPr>
        <w:t xml:space="preserve"> 1792 – </w:t>
      </w:r>
      <w:proofErr w:type="spellStart"/>
      <w:r w:rsidRPr="00425DD1">
        <w:rPr>
          <w:rFonts w:ascii="Palatino Linotype" w:hAnsi="Palatino Linotype"/>
          <w:i/>
          <w:iCs/>
          <w:sz w:val="24"/>
          <w:szCs w:val="24"/>
        </w:rPr>
        <w:t>Пономарёв</w:t>
      </w:r>
      <w:proofErr w:type="spellEnd"/>
      <w:r w:rsidRPr="00425DD1">
        <w:rPr>
          <w:rFonts w:ascii="Palatino Linotype" w:hAnsi="Palatino Linotype"/>
          <w:i/>
          <w:iCs/>
          <w:sz w:val="24"/>
          <w:szCs w:val="24"/>
        </w:rPr>
        <w:t xml:space="preserve"> П.</w:t>
      </w:r>
      <w:r w:rsidRPr="00425DD1">
        <w:rPr>
          <w:rFonts w:ascii="Palatino Linotype" w:hAnsi="Palatino Linotype"/>
          <w:sz w:val="24"/>
          <w:szCs w:val="24"/>
        </w:rPr>
        <w:t xml:space="preserve"> Краткое историческое описание </w:t>
      </w:r>
      <w:proofErr w:type="spellStart"/>
      <w:r w:rsidRPr="00425DD1">
        <w:rPr>
          <w:rFonts w:ascii="Palatino Linotype" w:hAnsi="Palatino Linotype"/>
          <w:sz w:val="24"/>
          <w:szCs w:val="24"/>
        </w:rPr>
        <w:t>Святотроицкия</w:t>
      </w:r>
      <w:proofErr w:type="spellEnd"/>
      <w:r w:rsidRPr="00425DD1">
        <w:rPr>
          <w:rFonts w:ascii="Palatino Linotype" w:hAnsi="Palatino Linotype"/>
          <w:sz w:val="24"/>
          <w:szCs w:val="24"/>
        </w:rPr>
        <w:t xml:space="preserve"> Сергиевы Лавры. Санкт-Петербург, 1792.</w:t>
      </w:r>
    </w:p>
    <w:p w14:paraId="2AF9A232" w14:textId="77777777" w:rsidR="00295288" w:rsidRPr="00425DD1" w:rsidRDefault="00295288" w:rsidP="00295288">
      <w:pPr>
        <w:spacing w:after="0" w:line="240" w:lineRule="auto"/>
        <w:ind w:left="284" w:hanging="284"/>
        <w:jc w:val="both"/>
        <w:rPr>
          <w:rFonts w:ascii="Palatino Linotype" w:hAnsi="Palatino Linotype"/>
          <w:sz w:val="24"/>
          <w:szCs w:val="24"/>
        </w:rPr>
      </w:pPr>
      <w:r w:rsidRPr="00425DD1">
        <w:rPr>
          <w:rFonts w:ascii="Palatino Linotype" w:hAnsi="Palatino Linotype"/>
          <w:sz w:val="24"/>
          <w:szCs w:val="24"/>
        </w:rPr>
        <w:t xml:space="preserve">ПСРЛ 1853 – </w:t>
      </w:r>
      <w:r w:rsidRPr="00425DD1">
        <w:rPr>
          <w:rFonts w:ascii="Palatino Linotype" w:hAnsi="Palatino Linotype" w:cs="Times New Roman CYR"/>
          <w:sz w:val="24"/>
          <w:szCs w:val="24"/>
        </w:rPr>
        <w:t xml:space="preserve">Полное собрание русских летописей. </w:t>
      </w:r>
      <w:r w:rsidRPr="00425DD1">
        <w:rPr>
          <w:rFonts w:ascii="Palatino Linotype" w:hAnsi="Palatino Linotype"/>
          <w:sz w:val="24"/>
          <w:szCs w:val="24"/>
        </w:rPr>
        <w:t>Том VI. Санкт-Петербург, 1853.</w:t>
      </w:r>
    </w:p>
    <w:p w14:paraId="4F01B5E9" w14:textId="3A8EBD0A" w:rsidR="00320C46" w:rsidRPr="00425DD1" w:rsidRDefault="00320C46" w:rsidP="001F06E8">
      <w:pPr>
        <w:spacing w:after="0" w:line="240" w:lineRule="auto"/>
        <w:ind w:left="284" w:hanging="284"/>
        <w:jc w:val="both"/>
        <w:rPr>
          <w:rFonts w:ascii="Palatino Linotype" w:hAnsi="Palatino Linotype"/>
          <w:sz w:val="24"/>
          <w:szCs w:val="24"/>
        </w:rPr>
      </w:pPr>
      <w:r w:rsidRPr="00425DD1">
        <w:rPr>
          <w:rFonts w:ascii="Palatino Linotype" w:hAnsi="Palatino Linotype"/>
          <w:sz w:val="24"/>
          <w:szCs w:val="24"/>
        </w:rPr>
        <w:t xml:space="preserve">ПСРЛ </w:t>
      </w:r>
      <w:r w:rsidR="00795A61" w:rsidRPr="00425DD1">
        <w:rPr>
          <w:rFonts w:ascii="Palatino Linotype" w:hAnsi="Palatino Linotype"/>
          <w:sz w:val="24"/>
          <w:szCs w:val="24"/>
        </w:rPr>
        <w:t xml:space="preserve">1859 – </w:t>
      </w:r>
      <w:r w:rsidR="00795A61" w:rsidRPr="00425DD1">
        <w:rPr>
          <w:rFonts w:ascii="Palatino Linotype" w:hAnsi="Palatino Linotype" w:cs="Times New Roman CYR"/>
          <w:sz w:val="24"/>
          <w:szCs w:val="24"/>
        </w:rPr>
        <w:t xml:space="preserve">Полное собрание русских летописей. </w:t>
      </w:r>
      <w:r w:rsidR="00795A61" w:rsidRPr="00425DD1">
        <w:rPr>
          <w:rFonts w:ascii="Palatino Linotype" w:hAnsi="Palatino Linotype"/>
          <w:sz w:val="24"/>
          <w:szCs w:val="24"/>
        </w:rPr>
        <w:t>Том VI</w:t>
      </w:r>
      <w:r w:rsidR="00795A61" w:rsidRPr="00425DD1">
        <w:rPr>
          <w:rFonts w:ascii="Palatino Linotype" w:hAnsi="Palatino Linotype"/>
          <w:sz w:val="24"/>
          <w:szCs w:val="24"/>
          <w:lang w:val="en-US"/>
        </w:rPr>
        <w:t>II</w:t>
      </w:r>
      <w:r w:rsidR="00795A61" w:rsidRPr="00425DD1">
        <w:rPr>
          <w:rFonts w:ascii="Palatino Linotype" w:hAnsi="Palatino Linotype"/>
          <w:sz w:val="24"/>
          <w:szCs w:val="24"/>
        </w:rPr>
        <w:t>. Санкт-Петербург, 1859.</w:t>
      </w:r>
    </w:p>
    <w:p w14:paraId="6BE3AB64" w14:textId="5777D647" w:rsidR="00320C46" w:rsidRPr="00425DD1" w:rsidRDefault="00320C46" w:rsidP="001F06E8">
      <w:pPr>
        <w:spacing w:after="0" w:line="240" w:lineRule="auto"/>
        <w:ind w:left="284" w:hanging="284"/>
        <w:jc w:val="both"/>
        <w:rPr>
          <w:rFonts w:ascii="Palatino Linotype" w:hAnsi="Palatino Linotype" w:cs="Times New Roman CYR"/>
          <w:sz w:val="24"/>
          <w:szCs w:val="24"/>
        </w:rPr>
      </w:pPr>
      <w:r w:rsidRPr="00425DD1">
        <w:rPr>
          <w:rFonts w:ascii="Palatino Linotype" w:hAnsi="Palatino Linotype" w:cs="Times New Roman CYR"/>
          <w:sz w:val="24"/>
          <w:szCs w:val="24"/>
        </w:rPr>
        <w:t>ПСРЛ 1921 – Полное собрание русских летописей. Т</w:t>
      </w:r>
      <w:r w:rsidR="00AC0694" w:rsidRPr="00425DD1">
        <w:rPr>
          <w:rFonts w:ascii="Palatino Linotype" w:hAnsi="Palatino Linotype" w:cs="Times New Roman CYR"/>
          <w:sz w:val="24"/>
          <w:szCs w:val="24"/>
        </w:rPr>
        <w:t>ом</w:t>
      </w:r>
      <w:r w:rsidRPr="00425DD1">
        <w:rPr>
          <w:rFonts w:ascii="Palatino Linotype" w:hAnsi="Palatino Linotype" w:cs="Times New Roman CYR"/>
          <w:sz w:val="24"/>
          <w:szCs w:val="24"/>
        </w:rPr>
        <w:t xml:space="preserve"> XXIV. Ч. 2. Петроград, 1921.</w:t>
      </w:r>
    </w:p>
    <w:p w14:paraId="2B64521D" w14:textId="7C15BA45" w:rsidR="000705E4" w:rsidRPr="00425DD1" w:rsidRDefault="000705E4" w:rsidP="001F06E8">
      <w:pPr>
        <w:spacing w:after="0" w:line="240" w:lineRule="auto"/>
        <w:ind w:left="284" w:hanging="284"/>
        <w:jc w:val="both"/>
        <w:rPr>
          <w:rFonts w:ascii="Palatino Linotype" w:hAnsi="Palatino Linotype"/>
          <w:sz w:val="24"/>
          <w:szCs w:val="24"/>
        </w:rPr>
      </w:pPr>
      <w:r w:rsidRPr="00425DD1">
        <w:rPr>
          <w:rFonts w:ascii="Palatino Linotype" w:hAnsi="Palatino Linotype"/>
          <w:sz w:val="24"/>
          <w:szCs w:val="24"/>
        </w:rPr>
        <w:t>Савваитов 1865 – Летопись занятий археографической комиссии. 1864 год. Выпуск третий / Ред. П. Савваитов. Санкт-Петербург, 1865.</w:t>
      </w:r>
    </w:p>
    <w:p w14:paraId="5772335A" w14:textId="3BB03F64" w:rsidR="00CA3B6C" w:rsidRPr="002B714F" w:rsidRDefault="00CA3B6C" w:rsidP="001F06E8">
      <w:pPr>
        <w:spacing w:after="0" w:line="240" w:lineRule="auto"/>
        <w:ind w:left="284" w:hanging="284"/>
        <w:jc w:val="both"/>
        <w:rPr>
          <w:rFonts w:ascii="Palatino Linotype" w:hAnsi="Palatino Linotype"/>
          <w:sz w:val="24"/>
          <w:szCs w:val="24"/>
        </w:rPr>
      </w:pPr>
      <w:r w:rsidRPr="00425DD1">
        <w:rPr>
          <w:rFonts w:ascii="Palatino Linotype" w:hAnsi="Palatino Linotype"/>
          <w:sz w:val="24"/>
          <w:szCs w:val="24"/>
        </w:rPr>
        <w:t xml:space="preserve">Смирнов 1869 – </w:t>
      </w:r>
      <w:r w:rsidRPr="00425DD1">
        <w:rPr>
          <w:rFonts w:ascii="Palatino Linotype" w:hAnsi="Palatino Linotype"/>
          <w:i/>
          <w:iCs/>
          <w:sz w:val="24"/>
          <w:szCs w:val="24"/>
        </w:rPr>
        <w:t>Смирнов С.</w:t>
      </w:r>
      <w:r w:rsidRPr="00425DD1">
        <w:rPr>
          <w:rFonts w:ascii="Palatino Linotype" w:hAnsi="Palatino Linotype"/>
          <w:sz w:val="24"/>
          <w:szCs w:val="24"/>
        </w:rPr>
        <w:t xml:space="preserve"> </w:t>
      </w:r>
      <w:proofErr w:type="spellStart"/>
      <w:r w:rsidRPr="00425DD1">
        <w:rPr>
          <w:rFonts w:ascii="Palatino Linotype" w:hAnsi="Palatino Linotype"/>
          <w:sz w:val="24"/>
          <w:szCs w:val="24"/>
        </w:rPr>
        <w:t>Спасо-Вифанский</w:t>
      </w:r>
      <w:proofErr w:type="spellEnd"/>
      <w:r w:rsidRPr="00425DD1">
        <w:rPr>
          <w:rFonts w:ascii="Palatino Linotype" w:hAnsi="Palatino Linotype"/>
          <w:sz w:val="24"/>
          <w:szCs w:val="24"/>
        </w:rPr>
        <w:t xml:space="preserve"> монастырь. Москва</w:t>
      </w:r>
      <w:r w:rsidRPr="002B714F">
        <w:rPr>
          <w:rFonts w:ascii="Palatino Linotype" w:hAnsi="Palatino Linotype"/>
          <w:sz w:val="24"/>
          <w:szCs w:val="24"/>
        </w:rPr>
        <w:t>, 1869.</w:t>
      </w:r>
    </w:p>
    <w:p w14:paraId="737CA6CF" w14:textId="2A403CB4" w:rsidR="001557D0" w:rsidRPr="00425DD1" w:rsidRDefault="001557D0" w:rsidP="001F06E8">
      <w:pPr>
        <w:spacing w:after="0" w:line="240" w:lineRule="auto"/>
        <w:ind w:left="284" w:hanging="284"/>
        <w:jc w:val="both"/>
        <w:rPr>
          <w:rFonts w:ascii="Palatino Linotype" w:hAnsi="Palatino Linotype"/>
          <w:sz w:val="24"/>
          <w:szCs w:val="24"/>
          <w:lang w:val="en-US"/>
        </w:rPr>
      </w:pPr>
      <w:r w:rsidRPr="00425DD1">
        <w:rPr>
          <w:rFonts w:ascii="Palatino Linotype" w:hAnsi="Palatino Linotype"/>
          <w:sz w:val="24"/>
          <w:szCs w:val="24"/>
          <w:lang w:val="en-US"/>
        </w:rPr>
        <w:t>Biddle</w:t>
      </w:r>
      <w:r w:rsidRPr="002B714F">
        <w:rPr>
          <w:rFonts w:ascii="Palatino Linotype" w:hAnsi="Palatino Linotype"/>
          <w:sz w:val="24"/>
          <w:szCs w:val="24"/>
        </w:rPr>
        <w:t xml:space="preserve"> 1999 –</w:t>
      </w:r>
      <w:r w:rsidRPr="002B714F">
        <w:rPr>
          <w:rFonts w:ascii="Palatino Linotype" w:hAnsi="Palatino Linotype"/>
          <w:i/>
          <w:iCs/>
          <w:sz w:val="24"/>
          <w:szCs w:val="24"/>
        </w:rPr>
        <w:t xml:space="preserve"> </w:t>
      </w:r>
      <w:r w:rsidRPr="00425DD1">
        <w:rPr>
          <w:rFonts w:ascii="Palatino Linotype" w:hAnsi="Palatino Linotype"/>
          <w:sz w:val="24"/>
          <w:szCs w:val="24"/>
          <w:lang w:val="en-US"/>
        </w:rPr>
        <w:t>Biddle</w:t>
      </w:r>
      <w:r w:rsidRPr="002B714F">
        <w:rPr>
          <w:rFonts w:ascii="Palatino Linotype" w:hAnsi="Palatino Linotype"/>
          <w:sz w:val="24"/>
          <w:szCs w:val="24"/>
        </w:rPr>
        <w:t xml:space="preserve"> </w:t>
      </w:r>
      <w:r w:rsidRPr="00425DD1">
        <w:rPr>
          <w:rFonts w:ascii="Palatino Linotype" w:hAnsi="Palatino Linotype"/>
          <w:sz w:val="24"/>
          <w:szCs w:val="24"/>
          <w:lang w:val="en-US"/>
        </w:rPr>
        <w:t>M</w:t>
      </w:r>
      <w:r w:rsidRPr="002B714F">
        <w:rPr>
          <w:rFonts w:ascii="Palatino Linotype" w:hAnsi="Palatino Linotype"/>
          <w:sz w:val="24"/>
          <w:szCs w:val="24"/>
        </w:rPr>
        <w:t xml:space="preserve">. </w:t>
      </w:r>
      <w:r w:rsidRPr="00425DD1">
        <w:rPr>
          <w:rFonts w:ascii="Palatino Linotype" w:hAnsi="Palatino Linotype"/>
          <w:sz w:val="24"/>
          <w:szCs w:val="24"/>
          <w:lang w:val="en-US"/>
        </w:rPr>
        <w:t>The</w:t>
      </w:r>
      <w:r w:rsidRPr="002B714F">
        <w:rPr>
          <w:rFonts w:ascii="Palatino Linotype" w:hAnsi="Palatino Linotype"/>
          <w:sz w:val="24"/>
          <w:szCs w:val="24"/>
        </w:rPr>
        <w:t xml:space="preserve"> </w:t>
      </w:r>
      <w:r w:rsidRPr="00425DD1">
        <w:rPr>
          <w:rFonts w:ascii="Palatino Linotype" w:hAnsi="Palatino Linotype"/>
          <w:sz w:val="24"/>
          <w:szCs w:val="24"/>
          <w:lang w:val="en-US"/>
        </w:rPr>
        <w:t>Tomb</w:t>
      </w:r>
      <w:r w:rsidRPr="002B714F">
        <w:rPr>
          <w:rFonts w:ascii="Palatino Linotype" w:hAnsi="Palatino Linotype"/>
          <w:sz w:val="24"/>
          <w:szCs w:val="24"/>
        </w:rPr>
        <w:t xml:space="preserve"> </w:t>
      </w:r>
      <w:r w:rsidRPr="00425DD1">
        <w:rPr>
          <w:rFonts w:ascii="Palatino Linotype" w:hAnsi="Palatino Linotype"/>
          <w:sz w:val="24"/>
          <w:szCs w:val="24"/>
          <w:lang w:val="en-US"/>
        </w:rPr>
        <w:t>of</w:t>
      </w:r>
      <w:r w:rsidRPr="002B714F">
        <w:rPr>
          <w:rFonts w:ascii="Palatino Linotype" w:hAnsi="Palatino Linotype"/>
          <w:sz w:val="24"/>
          <w:szCs w:val="24"/>
        </w:rPr>
        <w:t xml:space="preserve"> </w:t>
      </w:r>
      <w:r w:rsidRPr="00425DD1">
        <w:rPr>
          <w:rFonts w:ascii="Palatino Linotype" w:hAnsi="Palatino Linotype"/>
          <w:sz w:val="24"/>
          <w:szCs w:val="24"/>
          <w:lang w:val="en-US"/>
        </w:rPr>
        <w:t>Christ</w:t>
      </w:r>
      <w:r w:rsidRPr="002B714F">
        <w:rPr>
          <w:rFonts w:ascii="Palatino Linotype" w:hAnsi="Palatino Linotype"/>
          <w:sz w:val="24"/>
          <w:szCs w:val="24"/>
        </w:rPr>
        <w:t xml:space="preserve">. </w:t>
      </w:r>
      <w:r w:rsidRPr="00425DD1">
        <w:rPr>
          <w:rFonts w:ascii="Palatino Linotype" w:hAnsi="Palatino Linotype"/>
          <w:sz w:val="24"/>
          <w:szCs w:val="24"/>
          <w:lang w:val="en-US"/>
        </w:rPr>
        <w:t>Stroud: Sutton Publishing Ltd., 1999.</w:t>
      </w:r>
    </w:p>
    <w:p w14:paraId="70F5DB04" w14:textId="6645E9DE" w:rsidR="00BE595E" w:rsidRPr="00425DD1" w:rsidRDefault="00BE595E" w:rsidP="001F06E8">
      <w:pPr>
        <w:spacing w:after="0" w:line="240" w:lineRule="auto"/>
        <w:ind w:left="284" w:hanging="284"/>
        <w:jc w:val="both"/>
        <w:rPr>
          <w:rFonts w:ascii="Palatino Linotype" w:hAnsi="Palatino Linotype"/>
          <w:sz w:val="24"/>
          <w:szCs w:val="24"/>
        </w:rPr>
      </w:pPr>
      <w:r w:rsidRPr="00425DD1">
        <w:rPr>
          <w:rFonts w:ascii="Palatino Linotype" w:hAnsi="Palatino Linotype"/>
          <w:sz w:val="24"/>
          <w:szCs w:val="24"/>
          <w:lang w:val="en-US"/>
        </w:rPr>
        <w:t>Hennessy 2017 –</w:t>
      </w:r>
      <w:r w:rsidR="00C37828" w:rsidRPr="00425DD1">
        <w:rPr>
          <w:rFonts w:ascii="Palatino Linotype" w:hAnsi="Palatino Linotype"/>
          <w:sz w:val="24"/>
          <w:szCs w:val="24"/>
          <w:lang w:val="en-US"/>
        </w:rPr>
        <w:t xml:space="preserve"> </w:t>
      </w:r>
      <w:r w:rsidRPr="00425DD1">
        <w:rPr>
          <w:rFonts w:ascii="Palatino Linotype" w:hAnsi="Palatino Linotype"/>
          <w:sz w:val="24"/>
          <w:szCs w:val="24"/>
          <w:lang w:val="en-US"/>
        </w:rPr>
        <w:t xml:space="preserve">Hennessy Cecily. The Theodore Psalter and the Rebuilding of the Holy </w:t>
      </w:r>
      <w:proofErr w:type="spellStart"/>
      <w:r w:rsidRPr="00425DD1">
        <w:rPr>
          <w:rFonts w:ascii="Palatino Linotype" w:hAnsi="Palatino Linotype"/>
          <w:sz w:val="24"/>
          <w:szCs w:val="24"/>
          <w:lang w:val="en-US"/>
        </w:rPr>
        <w:t>Sepulchre</w:t>
      </w:r>
      <w:proofErr w:type="spellEnd"/>
      <w:r w:rsidRPr="00425DD1">
        <w:rPr>
          <w:rFonts w:ascii="Palatino Linotype" w:hAnsi="Palatino Linotype"/>
          <w:sz w:val="24"/>
          <w:szCs w:val="24"/>
          <w:lang w:val="en-US"/>
        </w:rPr>
        <w:t xml:space="preserve">, Jerusalem. </w:t>
      </w:r>
      <w:r w:rsidRPr="00425DD1">
        <w:rPr>
          <w:rFonts w:ascii="Palatino Linotype" w:hAnsi="Palatino Linotype"/>
          <w:i/>
          <w:iCs/>
          <w:sz w:val="24"/>
          <w:szCs w:val="24"/>
          <w:lang w:val="en-US"/>
        </w:rPr>
        <w:t>Electronic</w:t>
      </w:r>
      <w:r w:rsidRPr="002B714F">
        <w:rPr>
          <w:rFonts w:ascii="Palatino Linotype" w:hAnsi="Palatino Linotype"/>
          <w:i/>
          <w:iCs/>
          <w:sz w:val="24"/>
          <w:szCs w:val="24"/>
        </w:rPr>
        <w:t xml:space="preserve"> </w:t>
      </w:r>
      <w:r w:rsidRPr="00425DD1">
        <w:rPr>
          <w:rFonts w:ascii="Palatino Linotype" w:hAnsi="Palatino Linotype"/>
          <w:i/>
          <w:iCs/>
          <w:sz w:val="24"/>
          <w:szCs w:val="24"/>
          <w:lang w:val="en-US"/>
        </w:rPr>
        <w:t>British</w:t>
      </w:r>
      <w:r w:rsidRPr="002B714F">
        <w:rPr>
          <w:rFonts w:ascii="Palatino Linotype" w:hAnsi="Palatino Linotype"/>
          <w:i/>
          <w:iCs/>
          <w:sz w:val="24"/>
          <w:szCs w:val="24"/>
        </w:rPr>
        <w:t xml:space="preserve"> </w:t>
      </w:r>
      <w:r w:rsidRPr="00425DD1">
        <w:rPr>
          <w:rFonts w:ascii="Palatino Linotype" w:hAnsi="Palatino Linotype"/>
          <w:i/>
          <w:iCs/>
          <w:sz w:val="24"/>
          <w:szCs w:val="24"/>
          <w:lang w:val="en-US"/>
        </w:rPr>
        <w:t>Library</w:t>
      </w:r>
      <w:r w:rsidRPr="002B714F">
        <w:rPr>
          <w:rFonts w:ascii="Palatino Linotype" w:hAnsi="Palatino Linotype"/>
          <w:i/>
          <w:iCs/>
          <w:sz w:val="24"/>
          <w:szCs w:val="24"/>
        </w:rPr>
        <w:t xml:space="preserve"> </w:t>
      </w:r>
      <w:r w:rsidRPr="00425DD1">
        <w:rPr>
          <w:rFonts w:ascii="Palatino Linotype" w:hAnsi="Palatino Linotype"/>
          <w:i/>
          <w:iCs/>
          <w:sz w:val="24"/>
          <w:szCs w:val="24"/>
          <w:lang w:val="en-US"/>
        </w:rPr>
        <w:t>Journal</w:t>
      </w:r>
      <w:r w:rsidRPr="002B714F">
        <w:rPr>
          <w:rFonts w:ascii="Palatino Linotype" w:hAnsi="Palatino Linotype"/>
          <w:sz w:val="24"/>
          <w:szCs w:val="24"/>
        </w:rPr>
        <w:t xml:space="preserve">. </w:t>
      </w:r>
      <w:r w:rsidRPr="00425DD1">
        <w:rPr>
          <w:rFonts w:ascii="Palatino Linotype" w:hAnsi="Palatino Linotype"/>
          <w:sz w:val="24"/>
          <w:szCs w:val="24"/>
        </w:rPr>
        <w:t xml:space="preserve">2017. 4. [Электронный ресурс]. Режим доступа: </w:t>
      </w:r>
      <w:hyperlink r:id="rId21" w:history="1">
        <w:r w:rsidRPr="00425DD1">
          <w:rPr>
            <w:rFonts w:ascii="Palatino Linotype" w:hAnsi="Palatino Linotype"/>
            <w:sz w:val="24"/>
            <w:szCs w:val="24"/>
            <w:lang w:val="en-US"/>
          </w:rPr>
          <w:t>https</w:t>
        </w:r>
        <w:r w:rsidRPr="00425DD1">
          <w:rPr>
            <w:rFonts w:ascii="Palatino Linotype" w:hAnsi="Palatino Linotype"/>
            <w:sz w:val="24"/>
            <w:szCs w:val="24"/>
          </w:rPr>
          <w:t>://</w:t>
        </w:r>
        <w:r w:rsidRPr="00425DD1">
          <w:rPr>
            <w:rFonts w:ascii="Palatino Linotype" w:hAnsi="Palatino Linotype"/>
            <w:sz w:val="24"/>
            <w:szCs w:val="24"/>
            <w:lang w:val="en-US"/>
          </w:rPr>
          <w:t>www</w:t>
        </w:r>
        <w:r w:rsidRPr="00425DD1">
          <w:rPr>
            <w:rFonts w:ascii="Palatino Linotype" w:hAnsi="Palatino Linotype"/>
            <w:sz w:val="24"/>
            <w:szCs w:val="24"/>
          </w:rPr>
          <w:t>.</w:t>
        </w:r>
        <w:r w:rsidRPr="00425DD1">
          <w:rPr>
            <w:rFonts w:ascii="Palatino Linotype" w:hAnsi="Palatino Linotype"/>
            <w:sz w:val="24"/>
            <w:szCs w:val="24"/>
            <w:lang w:val="en-US"/>
          </w:rPr>
          <w:t>bl</w:t>
        </w:r>
        <w:r w:rsidRPr="00425DD1">
          <w:rPr>
            <w:rFonts w:ascii="Palatino Linotype" w:hAnsi="Palatino Linotype"/>
            <w:sz w:val="24"/>
            <w:szCs w:val="24"/>
          </w:rPr>
          <w:t>.</w:t>
        </w:r>
        <w:proofErr w:type="spellStart"/>
        <w:r w:rsidRPr="00425DD1">
          <w:rPr>
            <w:rFonts w:ascii="Palatino Linotype" w:hAnsi="Palatino Linotype"/>
            <w:sz w:val="24"/>
            <w:szCs w:val="24"/>
            <w:lang w:val="en-US"/>
          </w:rPr>
          <w:t>uk</w:t>
        </w:r>
        <w:proofErr w:type="spellEnd"/>
        <w:r w:rsidRPr="00425DD1">
          <w:rPr>
            <w:rFonts w:ascii="Palatino Linotype" w:hAnsi="Palatino Linotype"/>
            <w:sz w:val="24"/>
            <w:szCs w:val="24"/>
          </w:rPr>
          <w:t>/</w:t>
        </w:r>
        <w:proofErr w:type="spellStart"/>
        <w:r w:rsidRPr="00425DD1">
          <w:rPr>
            <w:rFonts w:ascii="Palatino Linotype" w:hAnsi="Palatino Linotype"/>
            <w:sz w:val="24"/>
            <w:szCs w:val="24"/>
            <w:lang w:val="en-US"/>
          </w:rPr>
          <w:t>eblj</w:t>
        </w:r>
        <w:proofErr w:type="spellEnd"/>
        <w:r w:rsidRPr="00425DD1">
          <w:rPr>
            <w:rFonts w:ascii="Palatino Linotype" w:hAnsi="Palatino Linotype"/>
            <w:sz w:val="24"/>
            <w:szCs w:val="24"/>
          </w:rPr>
          <w:t>/2017</w:t>
        </w:r>
        <w:r w:rsidRPr="00425DD1">
          <w:rPr>
            <w:rFonts w:ascii="Palatino Linotype" w:hAnsi="Palatino Linotype"/>
            <w:sz w:val="24"/>
            <w:szCs w:val="24"/>
            <w:lang w:val="en-US"/>
          </w:rPr>
          <w:t>articles</w:t>
        </w:r>
        <w:r w:rsidRPr="00425DD1">
          <w:rPr>
            <w:rFonts w:ascii="Palatino Linotype" w:hAnsi="Palatino Linotype"/>
            <w:sz w:val="24"/>
            <w:szCs w:val="24"/>
          </w:rPr>
          <w:t>/</w:t>
        </w:r>
        <w:r w:rsidRPr="00425DD1">
          <w:rPr>
            <w:rFonts w:ascii="Palatino Linotype" w:hAnsi="Palatino Linotype"/>
            <w:sz w:val="24"/>
            <w:szCs w:val="24"/>
            <w:lang w:val="en-US"/>
          </w:rPr>
          <w:t>article</w:t>
        </w:r>
        <w:r w:rsidRPr="00425DD1">
          <w:rPr>
            <w:rFonts w:ascii="Palatino Linotype" w:hAnsi="Palatino Linotype"/>
            <w:sz w:val="24"/>
            <w:szCs w:val="24"/>
          </w:rPr>
          <w:t>4.</w:t>
        </w:r>
        <w:r w:rsidRPr="00425DD1">
          <w:rPr>
            <w:rFonts w:ascii="Palatino Linotype" w:hAnsi="Palatino Linotype"/>
            <w:sz w:val="24"/>
            <w:szCs w:val="24"/>
            <w:lang w:val="en-US"/>
          </w:rPr>
          <w:t>html</w:t>
        </w:r>
      </w:hyperlink>
      <w:r w:rsidRPr="00425DD1">
        <w:rPr>
          <w:rFonts w:ascii="Palatino Linotype" w:hAnsi="Palatino Linotype"/>
          <w:sz w:val="24"/>
          <w:szCs w:val="24"/>
        </w:rPr>
        <w:t xml:space="preserve"> (дата обращения: 11.08.2019).</w:t>
      </w:r>
    </w:p>
    <w:p w14:paraId="7C9396C5" w14:textId="029B3AA2" w:rsidR="00A87F53" w:rsidRPr="00425DD1" w:rsidRDefault="00A87F53" w:rsidP="001F06E8">
      <w:pPr>
        <w:spacing w:after="0" w:line="240" w:lineRule="auto"/>
        <w:ind w:left="284" w:hanging="284"/>
        <w:jc w:val="both"/>
        <w:rPr>
          <w:rFonts w:ascii="Palatino Linotype" w:hAnsi="Palatino Linotype"/>
          <w:sz w:val="24"/>
          <w:szCs w:val="24"/>
          <w:lang w:val="en-US"/>
        </w:rPr>
      </w:pPr>
      <w:proofErr w:type="spellStart"/>
      <w:r w:rsidRPr="00425DD1">
        <w:rPr>
          <w:rFonts w:ascii="Palatino Linotype" w:hAnsi="Palatino Linotype"/>
          <w:sz w:val="24"/>
          <w:szCs w:val="24"/>
          <w:lang w:val="en-US"/>
        </w:rPr>
        <w:t>Skylitzes</w:t>
      </w:r>
      <w:proofErr w:type="spellEnd"/>
      <w:r w:rsidRPr="00425DD1">
        <w:rPr>
          <w:rFonts w:ascii="Palatino Linotype" w:hAnsi="Palatino Linotype"/>
          <w:sz w:val="24"/>
          <w:szCs w:val="24"/>
          <w:lang w:val="en-US"/>
        </w:rPr>
        <w:t xml:space="preserve"> 2010 – John </w:t>
      </w:r>
      <w:proofErr w:type="spellStart"/>
      <w:r w:rsidRPr="00425DD1">
        <w:rPr>
          <w:rFonts w:ascii="Palatino Linotype" w:hAnsi="Palatino Linotype"/>
          <w:sz w:val="24"/>
          <w:szCs w:val="24"/>
          <w:lang w:val="en-US"/>
        </w:rPr>
        <w:t>Skylitzes</w:t>
      </w:r>
      <w:proofErr w:type="spellEnd"/>
      <w:r w:rsidRPr="00425DD1">
        <w:rPr>
          <w:rFonts w:ascii="Palatino Linotype" w:hAnsi="Palatino Linotype"/>
          <w:sz w:val="24"/>
          <w:szCs w:val="24"/>
          <w:lang w:val="en-US"/>
        </w:rPr>
        <w:t>. A Synopsis of Byzantine History 811–1057. Ed. and transl. by J. Wortley. Cambridge, 2010.</w:t>
      </w:r>
    </w:p>
    <w:p w14:paraId="2ED95E59" w14:textId="23B552DD" w:rsidR="001F06E8" w:rsidRPr="00425DD1" w:rsidRDefault="001F06E8" w:rsidP="00ED2367">
      <w:pPr>
        <w:spacing w:after="0" w:line="240" w:lineRule="auto"/>
        <w:ind w:firstLine="284"/>
        <w:jc w:val="both"/>
        <w:rPr>
          <w:rFonts w:ascii="Palatino Linotype" w:hAnsi="Palatino Linotype"/>
          <w:sz w:val="24"/>
          <w:szCs w:val="24"/>
          <w:lang w:val="en-US"/>
        </w:rPr>
      </w:pPr>
    </w:p>
    <w:p w14:paraId="7E38BD4A" w14:textId="77777777" w:rsidR="00CA3B6C" w:rsidRPr="00425DD1" w:rsidRDefault="00CA3B6C" w:rsidP="00ED2367">
      <w:pPr>
        <w:spacing w:after="0" w:line="240" w:lineRule="auto"/>
        <w:ind w:firstLine="284"/>
        <w:jc w:val="both"/>
        <w:rPr>
          <w:rFonts w:ascii="Palatino Linotype" w:hAnsi="Palatino Linotype"/>
          <w:sz w:val="24"/>
          <w:szCs w:val="24"/>
          <w:lang w:val="en-US"/>
        </w:rPr>
      </w:pPr>
    </w:p>
    <w:p w14:paraId="3BF5A596" w14:textId="43C3648C" w:rsidR="001F06E8" w:rsidRPr="00425DD1" w:rsidRDefault="001F06E8" w:rsidP="001F06E8">
      <w:pPr>
        <w:spacing w:after="0" w:line="240" w:lineRule="auto"/>
        <w:jc w:val="center"/>
        <w:rPr>
          <w:rFonts w:ascii="Palatino Linotype" w:hAnsi="Palatino Linotype"/>
          <w:sz w:val="24"/>
          <w:szCs w:val="24"/>
          <w:lang w:val="en-US"/>
        </w:rPr>
      </w:pPr>
      <w:r w:rsidRPr="00425DD1">
        <w:rPr>
          <w:rFonts w:ascii="Palatino Linotype" w:hAnsi="Palatino Linotype"/>
          <w:sz w:val="24"/>
          <w:szCs w:val="24"/>
          <w:lang w:val="en-US"/>
        </w:rPr>
        <w:t>REFERENCES</w:t>
      </w:r>
    </w:p>
    <w:p w14:paraId="39F52D6B" w14:textId="0DDC448E" w:rsidR="001F06E8" w:rsidRPr="00425DD1" w:rsidRDefault="001F06E8" w:rsidP="00ED2367">
      <w:pPr>
        <w:spacing w:after="0" w:line="240" w:lineRule="auto"/>
        <w:ind w:firstLine="284"/>
        <w:jc w:val="both"/>
        <w:rPr>
          <w:rFonts w:ascii="Palatino Linotype" w:hAnsi="Palatino Linotype"/>
          <w:sz w:val="16"/>
          <w:szCs w:val="16"/>
          <w:lang w:val="en-US"/>
        </w:rPr>
      </w:pPr>
    </w:p>
    <w:p w14:paraId="4CCAAE14" w14:textId="77777777" w:rsidR="001557D0" w:rsidRPr="00425DD1" w:rsidRDefault="001557D0" w:rsidP="001557D0">
      <w:pPr>
        <w:spacing w:after="0" w:line="240" w:lineRule="auto"/>
        <w:ind w:left="284" w:hanging="284"/>
        <w:jc w:val="both"/>
        <w:rPr>
          <w:rFonts w:ascii="Palatino Linotype" w:hAnsi="Palatino Linotype"/>
          <w:sz w:val="24"/>
          <w:szCs w:val="24"/>
          <w:lang w:val="en-US"/>
        </w:rPr>
      </w:pPr>
      <w:r w:rsidRPr="00425DD1">
        <w:rPr>
          <w:rFonts w:ascii="Palatino Linotype" w:hAnsi="Palatino Linotype"/>
          <w:sz w:val="24"/>
          <w:szCs w:val="24"/>
          <w:lang w:val="en-US"/>
        </w:rPr>
        <w:t>Biddle 1999 –</w:t>
      </w:r>
      <w:r w:rsidRPr="00425DD1">
        <w:rPr>
          <w:rFonts w:ascii="Palatino Linotype" w:hAnsi="Palatino Linotype"/>
          <w:i/>
          <w:iCs/>
          <w:sz w:val="24"/>
          <w:szCs w:val="24"/>
          <w:lang w:val="en-US"/>
        </w:rPr>
        <w:t xml:space="preserve"> </w:t>
      </w:r>
      <w:r w:rsidRPr="00425DD1">
        <w:rPr>
          <w:rFonts w:ascii="Palatino Linotype" w:hAnsi="Palatino Linotype"/>
          <w:sz w:val="24"/>
          <w:szCs w:val="24"/>
          <w:lang w:val="en-US"/>
        </w:rPr>
        <w:t>Biddle M. The Tomb of Christ. Stroud: Sutton Publishing Ltd., 1999.</w:t>
      </w:r>
    </w:p>
    <w:p w14:paraId="2415EC6C" w14:textId="485517E6" w:rsidR="00C37828" w:rsidRPr="002B714F" w:rsidRDefault="00C37828" w:rsidP="00C37828">
      <w:pPr>
        <w:spacing w:after="0" w:line="240" w:lineRule="auto"/>
        <w:ind w:left="284" w:hanging="284"/>
        <w:jc w:val="both"/>
        <w:rPr>
          <w:rFonts w:ascii="Palatino Linotype" w:hAnsi="Palatino Linotype"/>
          <w:sz w:val="24"/>
          <w:szCs w:val="24"/>
          <w:lang w:val="en-US"/>
        </w:rPr>
      </w:pPr>
      <w:r w:rsidRPr="00425DD1">
        <w:rPr>
          <w:rFonts w:ascii="Palatino Linotype" w:hAnsi="Palatino Linotype"/>
          <w:sz w:val="24"/>
          <w:szCs w:val="24"/>
          <w:lang w:val="en-US"/>
        </w:rPr>
        <w:t xml:space="preserve">Hennessy 2017 – Hennessy Cecily. The Theodore Psalter and the Rebuilding of the Holy </w:t>
      </w:r>
      <w:proofErr w:type="spellStart"/>
      <w:r w:rsidRPr="00425DD1">
        <w:rPr>
          <w:rFonts w:ascii="Palatino Linotype" w:hAnsi="Palatino Linotype"/>
          <w:sz w:val="24"/>
          <w:szCs w:val="24"/>
          <w:lang w:val="en-US"/>
        </w:rPr>
        <w:t>Sepulchre</w:t>
      </w:r>
      <w:proofErr w:type="spellEnd"/>
      <w:r w:rsidRPr="00425DD1">
        <w:rPr>
          <w:rFonts w:ascii="Palatino Linotype" w:hAnsi="Palatino Linotype"/>
          <w:sz w:val="24"/>
          <w:szCs w:val="24"/>
          <w:lang w:val="en-US"/>
        </w:rPr>
        <w:t xml:space="preserve">, Jerusalem. </w:t>
      </w:r>
      <w:r w:rsidRPr="00425DD1">
        <w:rPr>
          <w:rFonts w:ascii="Palatino Linotype" w:hAnsi="Palatino Linotype"/>
          <w:i/>
          <w:iCs/>
          <w:sz w:val="24"/>
          <w:szCs w:val="24"/>
          <w:lang w:val="en-US"/>
        </w:rPr>
        <w:t>Electronic</w:t>
      </w:r>
      <w:r w:rsidRPr="002B714F">
        <w:rPr>
          <w:rFonts w:ascii="Palatino Linotype" w:hAnsi="Palatino Linotype"/>
          <w:i/>
          <w:iCs/>
          <w:sz w:val="24"/>
          <w:szCs w:val="24"/>
          <w:lang w:val="en-US"/>
        </w:rPr>
        <w:t xml:space="preserve"> </w:t>
      </w:r>
      <w:r w:rsidRPr="00425DD1">
        <w:rPr>
          <w:rFonts w:ascii="Palatino Linotype" w:hAnsi="Palatino Linotype"/>
          <w:i/>
          <w:iCs/>
          <w:sz w:val="24"/>
          <w:szCs w:val="24"/>
          <w:lang w:val="en-US"/>
        </w:rPr>
        <w:t>British</w:t>
      </w:r>
      <w:r w:rsidRPr="002B714F">
        <w:rPr>
          <w:rFonts w:ascii="Palatino Linotype" w:hAnsi="Palatino Linotype"/>
          <w:i/>
          <w:iCs/>
          <w:sz w:val="24"/>
          <w:szCs w:val="24"/>
          <w:lang w:val="en-US"/>
        </w:rPr>
        <w:t xml:space="preserve"> </w:t>
      </w:r>
      <w:r w:rsidRPr="00425DD1">
        <w:rPr>
          <w:rFonts w:ascii="Palatino Linotype" w:hAnsi="Palatino Linotype"/>
          <w:i/>
          <w:iCs/>
          <w:sz w:val="24"/>
          <w:szCs w:val="24"/>
          <w:lang w:val="en-US"/>
        </w:rPr>
        <w:t>Library</w:t>
      </w:r>
      <w:r w:rsidRPr="002B714F">
        <w:rPr>
          <w:rFonts w:ascii="Palatino Linotype" w:hAnsi="Palatino Linotype"/>
          <w:i/>
          <w:iCs/>
          <w:sz w:val="24"/>
          <w:szCs w:val="24"/>
          <w:lang w:val="en-US"/>
        </w:rPr>
        <w:t xml:space="preserve"> </w:t>
      </w:r>
      <w:r w:rsidRPr="00425DD1">
        <w:rPr>
          <w:rFonts w:ascii="Palatino Linotype" w:hAnsi="Palatino Linotype"/>
          <w:i/>
          <w:iCs/>
          <w:sz w:val="24"/>
          <w:szCs w:val="24"/>
          <w:lang w:val="en-US"/>
        </w:rPr>
        <w:t>Journal</w:t>
      </w:r>
      <w:r w:rsidRPr="002B714F">
        <w:rPr>
          <w:rFonts w:ascii="Palatino Linotype" w:hAnsi="Palatino Linotype"/>
          <w:sz w:val="24"/>
          <w:szCs w:val="24"/>
          <w:lang w:val="en-US"/>
        </w:rPr>
        <w:t xml:space="preserve">. 2017. 4. </w:t>
      </w:r>
      <w:r w:rsidRPr="00425DD1">
        <w:rPr>
          <w:rFonts w:ascii="Palatino Linotype" w:hAnsi="Palatino Linotype"/>
          <w:sz w:val="24"/>
          <w:szCs w:val="24"/>
          <w:lang w:val="en-US"/>
        </w:rPr>
        <w:t>URL</w:t>
      </w:r>
      <w:r w:rsidRPr="002B714F">
        <w:rPr>
          <w:rFonts w:ascii="Palatino Linotype" w:hAnsi="Palatino Linotype"/>
          <w:sz w:val="24"/>
          <w:szCs w:val="24"/>
          <w:lang w:val="en-US"/>
        </w:rPr>
        <w:t xml:space="preserve">: </w:t>
      </w:r>
      <w:hyperlink r:id="rId22" w:history="1">
        <w:r w:rsidRPr="00425DD1">
          <w:rPr>
            <w:rFonts w:ascii="Palatino Linotype" w:hAnsi="Palatino Linotype"/>
            <w:sz w:val="24"/>
            <w:szCs w:val="24"/>
            <w:lang w:val="en-US"/>
          </w:rPr>
          <w:t>https</w:t>
        </w:r>
        <w:r w:rsidRPr="002B714F">
          <w:rPr>
            <w:rFonts w:ascii="Palatino Linotype" w:hAnsi="Palatino Linotype"/>
            <w:sz w:val="24"/>
            <w:szCs w:val="24"/>
            <w:lang w:val="en-US"/>
          </w:rPr>
          <w:t>://</w:t>
        </w:r>
        <w:r w:rsidRPr="00425DD1">
          <w:rPr>
            <w:rFonts w:ascii="Palatino Linotype" w:hAnsi="Palatino Linotype"/>
            <w:sz w:val="24"/>
            <w:szCs w:val="24"/>
            <w:lang w:val="en-US"/>
          </w:rPr>
          <w:t>www</w:t>
        </w:r>
        <w:r w:rsidRPr="002B714F">
          <w:rPr>
            <w:rFonts w:ascii="Palatino Linotype" w:hAnsi="Palatino Linotype"/>
            <w:sz w:val="24"/>
            <w:szCs w:val="24"/>
            <w:lang w:val="en-US"/>
          </w:rPr>
          <w:t>.</w:t>
        </w:r>
        <w:r w:rsidRPr="00425DD1">
          <w:rPr>
            <w:rFonts w:ascii="Palatino Linotype" w:hAnsi="Palatino Linotype"/>
            <w:sz w:val="24"/>
            <w:szCs w:val="24"/>
            <w:lang w:val="en-US"/>
          </w:rPr>
          <w:t>bl</w:t>
        </w:r>
        <w:r w:rsidRPr="002B714F">
          <w:rPr>
            <w:rFonts w:ascii="Palatino Linotype" w:hAnsi="Palatino Linotype"/>
            <w:sz w:val="24"/>
            <w:szCs w:val="24"/>
            <w:lang w:val="en-US"/>
          </w:rPr>
          <w:t>.</w:t>
        </w:r>
        <w:r w:rsidRPr="00425DD1">
          <w:rPr>
            <w:rFonts w:ascii="Palatino Linotype" w:hAnsi="Palatino Linotype"/>
            <w:sz w:val="24"/>
            <w:szCs w:val="24"/>
            <w:lang w:val="en-US"/>
          </w:rPr>
          <w:t>uk</w:t>
        </w:r>
        <w:r w:rsidRPr="002B714F">
          <w:rPr>
            <w:rFonts w:ascii="Palatino Linotype" w:hAnsi="Palatino Linotype"/>
            <w:sz w:val="24"/>
            <w:szCs w:val="24"/>
            <w:lang w:val="en-US"/>
          </w:rPr>
          <w:t>/</w:t>
        </w:r>
        <w:r w:rsidRPr="00425DD1">
          <w:rPr>
            <w:rFonts w:ascii="Palatino Linotype" w:hAnsi="Palatino Linotype"/>
            <w:sz w:val="24"/>
            <w:szCs w:val="24"/>
            <w:lang w:val="en-US"/>
          </w:rPr>
          <w:t>eblj</w:t>
        </w:r>
        <w:r w:rsidRPr="002B714F">
          <w:rPr>
            <w:rFonts w:ascii="Palatino Linotype" w:hAnsi="Palatino Linotype"/>
            <w:sz w:val="24"/>
            <w:szCs w:val="24"/>
            <w:lang w:val="en-US"/>
          </w:rPr>
          <w:t>/2017</w:t>
        </w:r>
        <w:r w:rsidRPr="00425DD1">
          <w:rPr>
            <w:rFonts w:ascii="Palatino Linotype" w:hAnsi="Palatino Linotype"/>
            <w:sz w:val="24"/>
            <w:szCs w:val="24"/>
            <w:lang w:val="en-US"/>
          </w:rPr>
          <w:t>articles</w:t>
        </w:r>
        <w:r w:rsidRPr="002B714F">
          <w:rPr>
            <w:rFonts w:ascii="Palatino Linotype" w:hAnsi="Palatino Linotype"/>
            <w:sz w:val="24"/>
            <w:szCs w:val="24"/>
            <w:lang w:val="en-US"/>
          </w:rPr>
          <w:t>/</w:t>
        </w:r>
        <w:r w:rsidRPr="00425DD1">
          <w:rPr>
            <w:rFonts w:ascii="Palatino Linotype" w:hAnsi="Palatino Linotype"/>
            <w:sz w:val="24"/>
            <w:szCs w:val="24"/>
            <w:lang w:val="en-US"/>
          </w:rPr>
          <w:t>article</w:t>
        </w:r>
        <w:r w:rsidRPr="002B714F">
          <w:rPr>
            <w:rFonts w:ascii="Palatino Linotype" w:hAnsi="Palatino Linotype"/>
            <w:sz w:val="24"/>
            <w:szCs w:val="24"/>
            <w:lang w:val="en-US"/>
          </w:rPr>
          <w:t>4.</w:t>
        </w:r>
        <w:r w:rsidRPr="00425DD1">
          <w:rPr>
            <w:rFonts w:ascii="Palatino Linotype" w:hAnsi="Palatino Linotype"/>
            <w:sz w:val="24"/>
            <w:szCs w:val="24"/>
            <w:lang w:val="en-US"/>
          </w:rPr>
          <w:t>html</w:t>
        </w:r>
      </w:hyperlink>
      <w:r w:rsidRPr="002B714F">
        <w:rPr>
          <w:rFonts w:ascii="Palatino Linotype" w:hAnsi="Palatino Linotype"/>
          <w:sz w:val="24"/>
          <w:szCs w:val="24"/>
          <w:lang w:val="en-US"/>
        </w:rPr>
        <w:t>.</w:t>
      </w:r>
    </w:p>
    <w:p w14:paraId="4369631B" w14:textId="4F014CB6" w:rsidR="006E4C0A" w:rsidRPr="00425DD1" w:rsidRDefault="006E4C0A" w:rsidP="006E4C0A">
      <w:pPr>
        <w:shd w:val="clear" w:color="auto" w:fill="FFFFFF"/>
        <w:spacing w:after="0" w:line="240" w:lineRule="auto"/>
        <w:ind w:left="284" w:hanging="284"/>
        <w:rPr>
          <w:rFonts w:ascii="Palatino Linotype" w:eastAsia="Times New Roman" w:hAnsi="Palatino Linotype" w:cs="Arial"/>
          <w:sz w:val="24"/>
          <w:szCs w:val="24"/>
          <w:lang w:val="en-US" w:eastAsia="ru-RU"/>
        </w:rPr>
      </w:pPr>
      <w:proofErr w:type="spellStart"/>
      <w:r w:rsidRPr="00425DD1">
        <w:rPr>
          <w:rFonts w:ascii="Palatino Linotype" w:eastAsia="Times New Roman" w:hAnsi="Palatino Linotype" w:cs="Arial"/>
          <w:sz w:val="24"/>
          <w:szCs w:val="24"/>
          <w:lang w:val="en-US" w:eastAsia="ru-RU"/>
        </w:rPr>
        <w:lastRenderedPageBreak/>
        <w:t>Lavrentyeva</w:t>
      </w:r>
      <w:proofErr w:type="spellEnd"/>
      <w:r w:rsidRPr="00425DD1">
        <w:rPr>
          <w:rFonts w:ascii="Palatino Linotype" w:eastAsia="Times New Roman" w:hAnsi="Palatino Linotype" w:cs="Arial"/>
          <w:sz w:val="24"/>
          <w:szCs w:val="24"/>
          <w:lang w:val="en-US" w:eastAsia="ru-RU"/>
        </w:rPr>
        <w:t xml:space="preserve"> 2018 – </w:t>
      </w:r>
      <w:proofErr w:type="spellStart"/>
      <w:r w:rsidRPr="00425DD1">
        <w:rPr>
          <w:rFonts w:ascii="Palatino Linotype" w:eastAsia="Times New Roman" w:hAnsi="Palatino Linotype" w:cs="Arial"/>
          <w:sz w:val="24"/>
          <w:szCs w:val="24"/>
          <w:lang w:val="en-US" w:eastAsia="ru-RU"/>
        </w:rPr>
        <w:t>Lavrentyeva</w:t>
      </w:r>
      <w:proofErr w:type="spellEnd"/>
      <w:r w:rsidRPr="00425DD1">
        <w:rPr>
          <w:rFonts w:ascii="Palatino Linotype" w:eastAsia="Times New Roman" w:hAnsi="Palatino Linotype" w:cs="Arial"/>
          <w:sz w:val="24"/>
          <w:szCs w:val="24"/>
          <w:lang w:val="en-US" w:eastAsia="ru-RU"/>
        </w:rPr>
        <w:t xml:space="preserve"> E. S. </w:t>
      </w:r>
      <w:r w:rsidR="007A62FF" w:rsidRPr="00425DD1">
        <w:rPr>
          <w:rFonts w:ascii="Palatino Linotype" w:eastAsia="Times New Roman" w:hAnsi="Palatino Linotype" w:cs="Arial"/>
          <w:sz w:val="24"/>
          <w:szCs w:val="24"/>
          <w:lang w:val="en-US" w:eastAsia="ru-RU"/>
        </w:rPr>
        <w:t xml:space="preserve">Reconstruction of </w:t>
      </w:r>
      <w:r w:rsidRPr="00425DD1">
        <w:rPr>
          <w:rFonts w:ascii="Palatino Linotype" w:eastAsia="Times New Roman" w:hAnsi="Palatino Linotype" w:cs="Arial"/>
          <w:sz w:val="24"/>
          <w:szCs w:val="24"/>
          <w:lang w:val="en-US" w:eastAsia="ru-RU"/>
        </w:rPr>
        <w:t>C</w:t>
      </w:r>
      <w:r w:rsidR="007A62FF" w:rsidRPr="00425DD1">
        <w:rPr>
          <w:rFonts w:ascii="Palatino Linotype" w:eastAsia="Times New Roman" w:hAnsi="Palatino Linotype" w:cs="Arial"/>
          <w:sz w:val="24"/>
          <w:szCs w:val="24"/>
          <w:lang w:val="en-US" w:eastAsia="ru-RU"/>
        </w:rPr>
        <w:t xml:space="preserve">hurch of Holy </w:t>
      </w:r>
      <w:proofErr w:type="spellStart"/>
      <w:r w:rsidR="007A62FF" w:rsidRPr="00425DD1">
        <w:rPr>
          <w:rFonts w:ascii="Palatino Linotype" w:eastAsia="Times New Roman" w:hAnsi="Palatino Linotype" w:cs="Arial"/>
          <w:sz w:val="24"/>
          <w:szCs w:val="24"/>
          <w:lang w:val="en-US" w:eastAsia="ru-RU"/>
        </w:rPr>
        <w:t>Sepulchre</w:t>
      </w:r>
      <w:proofErr w:type="spellEnd"/>
      <w:r w:rsidR="007A62FF" w:rsidRPr="00425DD1">
        <w:rPr>
          <w:rFonts w:ascii="Palatino Linotype" w:eastAsia="Times New Roman" w:hAnsi="Palatino Linotype" w:cs="Arial"/>
          <w:sz w:val="24"/>
          <w:szCs w:val="24"/>
          <w:lang w:val="en-US" w:eastAsia="ru-RU"/>
        </w:rPr>
        <w:t xml:space="preserve"> after the </w:t>
      </w:r>
      <w:r w:rsidRPr="00425DD1">
        <w:rPr>
          <w:rFonts w:ascii="Palatino Linotype" w:eastAsia="Times New Roman" w:hAnsi="Palatino Linotype" w:cs="Arial"/>
          <w:sz w:val="24"/>
          <w:szCs w:val="24"/>
          <w:lang w:val="en-US" w:eastAsia="ru-RU"/>
        </w:rPr>
        <w:t>Fi</w:t>
      </w:r>
      <w:r w:rsidR="007A62FF" w:rsidRPr="00425DD1">
        <w:rPr>
          <w:rFonts w:ascii="Palatino Linotype" w:eastAsia="Times New Roman" w:hAnsi="Palatino Linotype" w:cs="Arial"/>
          <w:sz w:val="24"/>
          <w:szCs w:val="24"/>
          <w:lang w:val="en-US" w:eastAsia="ru-RU"/>
        </w:rPr>
        <w:t>re</w:t>
      </w:r>
      <w:r w:rsidRPr="00425DD1">
        <w:rPr>
          <w:rFonts w:ascii="Palatino Linotype" w:eastAsia="Times New Roman" w:hAnsi="Palatino Linotype" w:cs="Arial"/>
          <w:sz w:val="24"/>
          <w:szCs w:val="24"/>
          <w:lang w:val="en-US" w:eastAsia="ru-RU"/>
        </w:rPr>
        <w:t xml:space="preserve"> o</w:t>
      </w:r>
      <w:r w:rsidR="007A62FF" w:rsidRPr="00425DD1">
        <w:rPr>
          <w:rFonts w:ascii="Palatino Linotype" w:eastAsia="Times New Roman" w:hAnsi="Palatino Linotype" w:cs="Arial"/>
          <w:sz w:val="24"/>
          <w:szCs w:val="24"/>
          <w:lang w:val="en-US" w:eastAsia="ru-RU"/>
        </w:rPr>
        <w:t>f</w:t>
      </w:r>
      <w:r w:rsidRPr="00425DD1">
        <w:rPr>
          <w:rFonts w:ascii="Palatino Linotype" w:eastAsia="Times New Roman" w:hAnsi="Palatino Linotype" w:cs="Arial"/>
          <w:sz w:val="24"/>
          <w:szCs w:val="24"/>
          <w:lang w:val="en-US" w:eastAsia="ru-RU"/>
        </w:rPr>
        <w:t xml:space="preserve"> </w:t>
      </w:r>
      <w:r w:rsidR="007A62FF" w:rsidRPr="00425DD1">
        <w:rPr>
          <w:rFonts w:ascii="Palatino Linotype" w:eastAsia="Times New Roman" w:hAnsi="Palatino Linotype" w:cs="Arial"/>
          <w:sz w:val="24"/>
          <w:szCs w:val="24"/>
          <w:lang w:val="en-US" w:eastAsia="ru-RU"/>
        </w:rPr>
        <w:t>1808: R</w:t>
      </w:r>
      <w:r w:rsidRPr="00425DD1">
        <w:rPr>
          <w:rFonts w:ascii="Palatino Linotype" w:eastAsia="Times New Roman" w:hAnsi="Palatino Linotype" w:cs="Arial"/>
          <w:sz w:val="24"/>
          <w:szCs w:val="24"/>
          <w:lang w:val="en-US" w:eastAsia="ru-RU"/>
        </w:rPr>
        <w:t>e</w:t>
      </w:r>
      <w:r w:rsidR="007A62FF" w:rsidRPr="00425DD1">
        <w:rPr>
          <w:rFonts w:ascii="Palatino Linotype" w:eastAsia="Times New Roman" w:hAnsi="Palatino Linotype" w:cs="Arial"/>
          <w:sz w:val="24"/>
          <w:szCs w:val="24"/>
          <w:lang w:val="en-US" w:eastAsia="ru-RU"/>
        </w:rPr>
        <w:t>storation</w:t>
      </w:r>
      <w:r w:rsidRPr="00425DD1">
        <w:rPr>
          <w:rFonts w:ascii="Palatino Linotype" w:eastAsia="Times New Roman" w:hAnsi="Palatino Linotype" w:cs="Arial"/>
          <w:sz w:val="24"/>
          <w:szCs w:val="24"/>
          <w:lang w:val="en-US" w:eastAsia="ru-RU"/>
        </w:rPr>
        <w:t xml:space="preserve"> b</w:t>
      </w:r>
      <w:r w:rsidR="007A62FF" w:rsidRPr="00425DD1">
        <w:rPr>
          <w:rFonts w:ascii="Palatino Linotype" w:eastAsia="Times New Roman" w:hAnsi="Palatino Linotype" w:cs="Arial"/>
          <w:sz w:val="24"/>
          <w:szCs w:val="24"/>
          <w:lang w:val="en-US" w:eastAsia="ru-RU"/>
        </w:rPr>
        <w:t>y</w:t>
      </w:r>
      <w:r w:rsidRPr="00425DD1">
        <w:rPr>
          <w:rFonts w:ascii="Palatino Linotype" w:eastAsia="Times New Roman" w:hAnsi="Palatino Linotype" w:cs="Arial"/>
          <w:sz w:val="24"/>
          <w:szCs w:val="24"/>
          <w:lang w:val="en-US" w:eastAsia="ru-RU"/>
        </w:rPr>
        <w:t xml:space="preserve"> N</w:t>
      </w:r>
      <w:r w:rsidR="007A62FF" w:rsidRPr="00425DD1">
        <w:rPr>
          <w:rFonts w:ascii="Palatino Linotype" w:eastAsia="Times New Roman" w:hAnsi="Palatino Linotype" w:cs="Arial"/>
          <w:sz w:val="24"/>
          <w:szCs w:val="24"/>
          <w:lang w:val="en-US" w:eastAsia="ru-RU"/>
        </w:rPr>
        <w:t>.</w:t>
      </w:r>
      <w:r w:rsidRPr="00425DD1">
        <w:rPr>
          <w:rFonts w:ascii="Palatino Linotype" w:eastAsia="Times New Roman" w:hAnsi="Palatino Linotype" w:cs="Arial"/>
          <w:sz w:val="24"/>
          <w:szCs w:val="24"/>
          <w:lang w:val="en-US" w:eastAsia="ru-RU"/>
        </w:rPr>
        <w:t> </w:t>
      </w:r>
      <w:proofErr w:type="spellStart"/>
      <w:r w:rsidR="007A62FF" w:rsidRPr="00425DD1">
        <w:rPr>
          <w:rFonts w:ascii="Palatino Linotype" w:eastAsia="Times New Roman" w:hAnsi="Palatino Linotype" w:cs="Arial"/>
          <w:sz w:val="24"/>
          <w:szCs w:val="24"/>
          <w:lang w:val="en-US" w:eastAsia="ru-RU"/>
        </w:rPr>
        <w:t>K</w:t>
      </w:r>
      <w:r w:rsidRPr="00425DD1">
        <w:rPr>
          <w:rFonts w:ascii="Palatino Linotype" w:eastAsia="Times New Roman" w:hAnsi="Palatino Linotype" w:cs="Arial"/>
          <w:sz w:val="24"/>
          <w:szCs w:val="24"/>
          <w:lang w:val="en-US" w:eastAsia="ru-RU"/>
        </w:rPr>
        <w:t>a</w:t>
      </w:r>
      <w:r w:rsidR="007A62FF" w:rsidRPr="00425DD1">
        <w:rPr>
          <w:rFonts w:ascii="Palatino Linotype" w:eastAsia="Times New Roman" w:hAnsi="Palatino Linotype" w:cs="Arial"/>
          <w:sz w:val="24"/>
          <w:szCs w:val="24"/>
          <w:lang w:val="en-US" w:eastAsia="ru-RU"/>
        </w:rPr>
        <w:t>lfas</w:t>
      </w:r>
      <w:proofErr w:type="spellEnd"/>
      <w:r w:rsidRPr="00425DD1">
        <w:rPr>
          <w:rFonts w:ascii="Palatino Linotype" w:eastAsia="Times New Roman" w:hAnsi="Palatino Linotype" w:cs="Arial"/>
          <w:sz w:val="24"/>
          <w:szCs w:val="24"/>
          <w:lang w:val="en-US" w:eastAsia="ru-RU"/>
        </w:rPr>
        <w:t xml:space="preserve"> </w:t>
      </w:r>
      <w:proofErr w:type="spellStart"/>
      <w:r w:rsidRPr="00425DD1">
        <w:rPr>
          <w:rFonts w:ascii="Palatino Linotype" w:eastAsia="Times New Roman" w:hAnsi="Palatino Linotype" w:cs="Arial"/>
          <w:sz w:val="24"/>
          <w:szCs w:val="24"/>
          <w:lang w:val="en-US" w:eastAsia="ru-RU"/>
        </w:rPr>
        <w:t>Ko</w:t>
      </w:r>
      <w:r w:rsidR="007A62FF" w:rsidRPr="00425DD1">
        <w:rPr>
          <w:rFonts w:ascii="Palatino Linotype" w:eastAsia="Times New Roman" w:hAnsi="Palatino Linotype" w:cs="Arial"/>
          <w:sz w:val="24"/>
          <w:szCs w:val="24"/>
          <w:lang w:val="en-US" w:eastAsia="ru-RU"/>
        </w:rPr>
        <w:t>mnenos</w:t>
      </w:r>
      <w:proofErr w:type="spellEnd"/>
      <w:r w:rsidRPr="00425DD1">
        <w:rPr>
          <w:rFonts w:ascii="Palatino Linotype" w:eastAsia="Times New Roman" w:hAnsi="Palatino Linotype" w:cs="Arial"/>
          <w:sz w:val="24"/>
          <w:szCs w:val="24"/>
          <w:lang w:val="en-US" w:eastAsia="ru-RU"/>
        </w:rPr>
        <w:t xml:space="preserve">. </w:t>
      </w:r>
      <w:r w:rsidRPr="00425DD1">
        <w:rPr>
          <w:rFonts w:ascii="Palatino Linotype" w:eastAsia="Times New Roman" w:hAnsi="Palatino Linotype" w:cs="Arial"/>
          <w:i/>
          <w:iCs/>
          <w:sz w:val="24"/>
          <w:szCs w:val="24"/>
          <w:lang w:val="en-US" w:eastAsia="ru-RU"/>
        </w:rPr>
        <w:t>St. Tikhon’s University Review. Series V: Problems of History and Theory of Christian Art</w:t>
      </w:r>
      <w:r w:rsidRPr="00425DD1">
        <w:rPr>
          <w:rFonts w:ascii="Palatino Linotype" w:eastAsia="Times New Roman" w:hAnsi="Palatino Linotype" w:cs="Arial"/>
          <w:sz w:val="24"/>
          <w:szCs w:val="24"/>
          <w:lang w:val="en-US" w:eastAsia="ru-RU"/>
        </w:rPr>
        <w:t>. 2018. Vol. 29. P. 112–129.</w:t>
      </w:r>
    </w:p>
    <w:p w14:paraId="7EE025AC" w14:textId="77777777" w:rsidR="00C37828" w:rsidRPr="00425DD1" w:rsidRDefault="00C37828" w:rsidP="00C37828">
      <w:pPr>
        <w:spacing w:after="0" w:line="240" w:lineRule="auto"/>
        <w:ind w:left="284" w:hanging="284"/>
        <w:jc w:val="both"/>
        <w:rPr>
          <w:rFonts w:ascii="Palatino Linotype" w:hAnsi="Palatino Linotype"/>
          <w:sz w:val="24"/>
          <w:szCs w:val="24"/>
          <w:lang w:val="en-US"/>
        </w:rPr>
      </w:pPr>
      <w:proofErr w:type="spellStart"/>
      <w:r w:rsidRPr="00425DD1">
        <w:rPr>
          <w:rFonts w:ascii="Palatino Linotype" w:hAnsi="Palatino Linotype"/>
          <w:sz w:val="24"/>
          <w:szCs w:val="24"/>
          <w:lang w:val="en-US"/>
        </w:rPr>
        <w:t>Skylitzes</w:t>
      </w:r>
      <w:proofErr w:type="spellEnd"/>
      <w:r w:rsidRPr="00425DD1">
        <w:rPr>
          <w:rFonts w:ascii="Palatino Linotype" w:hAnsi="Palatino Linotype"/>
          <w:sz w:val="24"/>
          <w:szCs w:val="24"/>
          <w:lang w:val="en-US"/>
        </w:rPr>
        <w:t xml:space="preserve"> 2010 – John </w:t>
      </w:r>
      <w:proofErr w:type="spellStart"/>
      <w:r w:rsidRPr="00425DD1">
        <w:rPr>
          <w:rFonts w:ascii="Palatino Linotype" w:hAnsi="Palatino Linotype"/>
          <w:sz w:val="24"/>
          <w:szCs w:val="24"/>
          <w:lang w:val="en-US"/>
        </w:rPr>
        <w:t>Skylitzes</w:t>
      </w:r>
      <w:proofErr w:type="spellEnd"/>
      <w:r w:rsidRPr="00425DD1">
        <w:rPr>
          <w:rFonts w:ascii="Palatino Linotype" w:hAnsi="Palatino Linotype"/>
          <w:sz w:val="24"/>
          <w:szCs w:val="24"/>
          <w:lang w:val="en-US"/>
        </w:rPr>
        <w:t>. A Synopsis of Byzantine History 811–1057. Ed. and transl. by J. Wortley. Cambridge, 2010.</w:t>
      </w:r>
    </w:p>
    <w:p w14:paraId="7FE8BBA7" w14:textId="20C883E7" w:rsidR="006E4C0A" w:rsidRPr="002B714F" w:rsidRDefault="006C26BE" w:rsidP="006E4C0A">
      <w:pPr>
        <w:shd w:val="clear" w:color="auto" w:fill="FFFFFF"/>
        <w:spacing w:after="0" w:line="240" w:lineRule="auto"/>
        <w:ind w:left="284" w:hanging="284"/>
        <w:rPr>
          <w:rFonts w:ascii="Palatino Linotype" w:eastAsia="Times New Roman" w:hAnsi="Palatino Linotype" w:cs="Arial"/>
          <w:sz w:val="24"/>
          <w:szCs w:val="24"/>
          <w:lang w:eastAsia="ru-RU"/>
        </w:rPr>
      </w:pPr>
      <w:r w:rsidRPr="00425DD1">
        <w:rPr>
          <w:rFonts w:ascii="Palatino Linotype" w:eastAsia="Times New Roman" w:hAnsi="Palatino Linotype" w:cs="Arial"/>
          <w:sz w:val="24"/>
          <w:szCs w:val="24"/>
          <w:lang w:val="en-US" w:eastAsia="ru-RU"/>
        </w:rPr>
        <w:t>Smirnov 1869 – Smirnov S. The Savior-Bethany Monastery. Moscow</w:t>
      </w:r>
      <w:r w:rsidRPr="002B714F">
        <w:rPr>
          <w:rFonts w:ascii="Palatino Linotype" w:eastAsia="Times New Roman" w:hAnsi="Palatino Linotype" w:cs="Arial"/>
          <w:sz w:val="24"/>
          <w:szCs w:val="24"/>
          <w:lang w:eastAsia="ru-RU"/>
        </w:rPr>
        <w:t>, 1869.</w:t>
      </w:r>
    </w:p>
    <w:p w14:paraId="0A740AA1" w14:textId="77777777" w:rsidR="006C26BE" w:rsidRPr="002B714F" w:rsidRDefault="006C26BE" w:rsidP="006E4C0A">
      <w:pPr>
        <w:shd w:val="clear" w:color="auto" w:fill="FFFFFF"/>
        <w:spacing w:after="0" w:line="240" w:lineRule="auto"/>
        <w:ind w:left="284" w:hanging="284"/>
        <w:rPr>
          <w:rFonts w:ascii="Palatino Linotype" w:eastAsia="Times New Roman" w:hAnsi="Palatino Linotype" w:cs="Arial"/>
          <w:sz w:val="16"/>
          <w:szCs w:val="16"/>
          <w:lang w:eastAsia="ru-RU"/>
        </w:rPr>
      </w:pPr>
    </w:p>
    <w:p w14:paraId="47ACE7E0" w14:textId="04E6484C" w:rsidR="008A34C1" w:rsidRPr="00425DD1" w:rsidRDefault="00F839D6" w:rsidP="00F839D6">
      <w:pPr>
        <w:spacing w:after="0" w:line="240" w:lineRule="auto"/>
        <w:jc w:val="right"/>
        <w:rPr>
          <w:rFonts w:ascii="Palatino Linotype" w:hAnsi="Palatino Linotype" w:cs="Times New Roman CYR"/>
          <w:i/>
          <w:iCs/>
          <w:sz w:val="22"/>
        </w:rPr>
      </w:pPr>
      <w:r w:rsidRPr="00425DD1">
        <w:rPr>
          <w:rFonts w:ascii="Palatino Linotype" w:hAnsi="Palatino Linotype" w:cs="Times New Roman CYR"/>
          <w:i/>
          <w:iCs/>
          <w:sz w:val="22"/>
        </w:rPr>
        <w:t>Материал поступил в редакцию 20.11.2020</w:t>
      </w:r>
    </w:p>
    <w:p w14:paraId="1C7649E0" w14:textId="77777777" w:rsidR="00CA0DD1" w:rsidRPr="002B714F" w:rsidRDefault="00CA0DD1" w:rsidP="00ED2367">
      <w:pPr>
        <w:spacing w:after="0" w:line="240" w:lineRule="auto"/>
        <w:ind w:firstLine="284"/>
        <w:jc w:val="both"/>
        <w:rPr>
          <w:rFonts w:ascii="Palatino Linotype" w:hAnsi="Palatino Linotype"/>
          <w:sz w:val="24"/>
          <w:szCs w:val="24"/>
        </w:rPr>
      </w:pPr>
    </w:p>
    <w:p w14:paraId="6D6DD21F" w14:textId="77777777" w:rsidR="00951F83" w:rsidRPr="00425DD1" w:rsidRDefault="00951F83" w:rsidP="00ED2367">
      <w:pPr>
        <w:spacing w:after="0" w:line="240" w:lineRule="auto"/>
        <w:ind w:firstLine="284"/>
        <w:jc w:val="both"/>
        <w:rPr>
          <w:rFonts w:ascii="Palatino Linotype" w:hAnsi="Palatino Linotype"/>
          <w:sz w:val="24"/>
          <w:szCs w:val="24"/>
        </w:rPr>
      </w:pPr>
    </w:p>
    <w:sectPr w:rsidR="00951F83" w:rsidRPr="00425DD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D9BB1F" w14:textId="77777777" w:rsidR="00A86417" w:rsidRDefault="00A86417" w:rsidP="003C6F6F">
      <w:pPr>
        <w:spacing w:after="0" w:line="240" w:lineRule="auto"/>
      </w:pPr>
      <w:r>
        <w:separator/>
      </w:r>
    </w:p>
  </w:endnote>
  <w:endnote w:type="continuationSeparator" w:id="0">
    <w:p w14:paraId="5C7EC821" w14:textId="77777777" w:rsidR="00A86417" w:rsidRDefault="00A86417" w:rsidP="003C6F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8A79DD" w14:textId="77777777" w:rsidR="00A86417" w:rsidRDefault="00A86417" w:rsidP="003C6F6F">
      <w:pPr>
        <w:spacing w:after="0" w:line="240" w:lineRule="auto"/>
      </w:pPr>
      <w:r>
        <w:separator/>
      </w:r>
    </w:p>
  </w:footnote>
  <w:footnote w:type="continuationSeparator" w:id="0">
    <w:p w14:paraId="5BF9A075" w14:textId="77777777" w:rsidR="00A86417" w:rsidRDefault="00A86417" w:rsidP="003C6F6F">
      <w:pPr>
        <w:spacing w:after="0" w:line="240" w:lineRule="auto"/>
      </w:pPr>
      <w:r>
        <w:continuationSeparator/>
      </w:r>
    </w:p>
  </w:footnote>
  <w:footnote w:id="1">
    <w:p w14:paraId="75FE4EAA" w14:textId="24E6C0B2" w:rsidR="0026485A" w:rsidRPr="00ED2367" w:rsidRDefault="0026485A" w:rsidP="00ED2367">
      <w:pPr>
        <w:pStyle w:val="a3"/>
        <w:jc w:val="both"/>
        <w:rPr>
          <w:rFonts w:ascii="Palatino Linotype" w:hAnsi="Palatino Linotype"/>
        </w:rPr>
      </w:pPr>
      <w:r w:rsidRPr="00ED2367">
        <w:rPr>
          <w:rStyle w:val="a5"/>
          <w:rFonts w:ascii="Palatino Linotype" w:hAnsi="Palatino Linotype"/>
        </w:rPr>
        <w:footnoteRef/>
      </w:r>
      <w:r w:rsidRPr="00ED2367">
        <w:rPr>
          <w:rFonts w:ascii="Palatino Linotype" w:hAnsi="Palatino Linotype"/>
        </w:rPr>
        <w:t xml:space="preserve"> Эту версию предлагает старший </w:t>
      </w:r>
      <w:r w:rsidRPr="00ED2367">
        <w:rPr>
          <w:rFonts w:ascii="Palatino Linotype" w:hAnsi="Palatino Linotype" w:cs="Times New Roman CYR"/>
        </w:rPr>
        <w:t xml:space="preserve">звонарь Московского Кремля и Храма Христа Спасителя И. В. Коновалов. См.: </w:t>
      </w:r>
      <w:r>
        <w:rPr>
          <w:rFonts w:ascii="Palatino Linotype" w:hAnsi="Palatino Linotype" w:cs="Times New Roman CYR"/>
        </w:rPr>
        <w:t>Коновалов 2008</w:t>
      </w:r>
      <w:r>
        <w:rPr>
          <w:rFonts w:ascii="Palatino Linotype" w:hAnsi="Palatino Linotype"/>
          <w:color w:val="000000"/>
        </w:rPr>
        <w:t>.</w:t>
      </w:r>
    </w:p>
  </w:footnote>
  <w:footnote w:id="2">
    <w:p w14:paraId="1D2CCC0F" w14:textId="77777777" w:rsidR="0026485A" w:rsidRPr="00ED2367" w:rsidRDefault="0026485A" w:rsidP="00A45CCD">
      <w:pPr>
        <w:pStyle w:val="a3"/>
        <w:jc w:val="both"/>
        <w:rPr>
          <w:rFonts w:ascii="Palatino Linotype" w:hAnsi="Palatino Linotype"/>
        </w:rPr>
      </w:pPr>
      <w:r w:rsidRPr="00ED2367">
        <w:rPr>
          <w:rStyle w:val="a5"/>
          <w:rFonts w:ascii="Palatino Linotype" w:hAnsi="Palatino Linotype"/>
        </w:rPr>
        <w:footnoteRef/>
      </w:r>
      <w:r w:rsidRPr="00ED2367">
        <w:rPr>
          <w:rFonts w:ascii="Palatino Linotype" w:hAnsi="Palatino Linotype"/>
        </w:rPr>
        <w:t xml:space="preserve"> Там же рассмотрены и другие варианты устройства лестниц, включая подъ</w:t>
      </w:r>
      <w:r>
        <w:rPr>
          <w:rFonts w:ascii="Palatino Linotype" w:hAnsi="Palatino Linotype"/>
        </w:rPr>
        <w:t>ё</w:t>
      </w:r>
      <w:r w:rsidRPr="00ED2367">
        <w:rPr>
          <w:rFonts w:ascii="Palatino Linotype" w:hAnsi="Palatino Linotype"/>
        </w:rPr>
        <w:t>м вдоль северной стены.</w:t>
      </w:r>
    </w:p>
  </w:footnote>
  <w:footnote w:id="3">
    <w:p w14:paraId="778DF185" w14:textId="6F941717" w:rsidR="0026485A" w:rsidRPr="00ED2367" w:rsidRDefault="0026485A" w:rsidP="00ED2367">
      <w:pPr>
        <w:pStyle w:val="a3"/>
        <w:jc w:val="both"/>
        <w:rPr>
          <w:rFonts w:ascii="Palatino Linotype" w:hAnsi="Palatino Linotype"/>
        </w:rPr>
      </w:pPr>
      <w:r w:rsidRPr="00ED2367">
        <w:rPr>
          <w:rStyle w:val="a5"/>
          <w:rFonts w:ascii="Palatino Linotype" w:hAnsi="Palatino Linotype"/>
        </w:rPr>
        <w:footnoteRef/>
      </w:r>
      <w:r w:rsidRPr="00ED2367">
        <w:rPr>
          <w:rFonts w:ascii="Palatino Linotype" w:hAnsi="Palatino Linotype"/>
        </w:rPr>
        <w:t xml:space="preserve"> </w:t>
      </w:r>
      <w:r w:rsidRPr="00ED2367">
        <w:rPr>
          <w:rFonts w:ascii="Palatino Linotype" w:hAnsi="Palatino Linotype" w:cs="Times New Roman CYR"/>
        </w:rPr>
        <w:t xml:space="preserve">В. В. Кавельмахер утверждал, что отсутствие лестницы на колокольню было обычным в </w:t>
      </w:r>
      <w:r w:rsidRPr="00ED2367">
        <w:rPr>
          <w:rFonts w:ascii="Palatino Linotype" w:hAnsi="Palatino Linotype"/>
        </w:rPr>
        <w:t>XV</w:t>
      </w:r>
      <w:r>
        <w:rPr>
          <w:rFonts w:ascii="Palatino Linotype" w:hAnsi="Palatino Linotype"/>
        </w:rPr>
        <w:t>–</w:t>
      </w:r>
      <w:r w:rsidRPr="00ED2367">
        <w:rPr>
          <w:rFonts w:ascii="Palatino Linotype" w:hAnsi="Palatino Linotype"/>
        </w:rPr>
        <w:t>XVI</w:t>
      </w:r>
      <w:r w:rsidRPr="00ED2367">
        <w:rPr>
          <w:rFonts w:ascii="Palatino Linotype" w:hAnsi="Palatino Linotype" w:cs="Times New Roman CYR"/>
        </w:rPr>
        <w:t xml:space="preserve"> веках. Однако в пример </w:t>
      </w:r>
      <w:r>
        <w:rPr>
          <w:rFonts w:ascii="Palatino Linotype" w:hAnsi="Palatino Linotype" w:cs="Times New Roman CYR"/>
        </w:rPr>
        <w:t xml:space="preserve">он </w:t>
      </w:r>
      <w:r w:rsidRPr="00ED2367">
        <w:rPr>
          <w:rFonts w:ascii="Palatino Linotype" w:hAnsi="Palatino Linotype" w:cs="Times New Roman CYR"/>
        </w:rPr>
        <w:t>прив</w:t>
      </w:r>
      <w:r>
        <w:rPr>
          <w:rFonts w:ascii="Palatino Linotype" w:hAnsi="Palatino Linotype" w:cs="Times New Roman CYR"/>
        </w:rPr>
        <w:t>ё</w:t>
      </w:r>
      <w:r w:rsidRPr="00ED2367">
        <w:rPr>
          <w:rFonts w:ascii="Palatino Linotype" w:hAnsi="Palatino Linotype" w:cs="Times New Roman CYR"/>
        </w:rPr>
        <w:t>л</w:t>
      </w:r>
      <w:r>
        <w:rPr>
          <w:rFonts w:ascii="Palatino Linotype" w:hAnsi="Palatino Linotype" w:cs="Times New Roman CYR"/>
        </w:rPr>
        <w:t>,</w:t>
      </w:r>
      <w:r w:rsidRPr="00ED2367">
        <w:rPr>
          <w:rFonts w:ascii="Palatino Linotype" w:hAnsi="Palatino Linotype" w:cs="Times New Roman CYR"/>
        </w:rPr>
        <w:t xml:space="preserve"> кроме Духовской церкви</w:t>
      </w:r>
      <w:r>
        <w:rPr>
          <w:rFonts w:ascii="Palatino Linotype" w:hAnsi="Palatino Linotype" w:cs="Times New Roman CYR"/>
        </w:rPr>
        <w:t>,</w:t>
      </w:r>
      <w:r w:rsidRPr="00ED2367">
        <w:rPr>
          <w:rFonts w:ascii="Palatino Linotype" w:hAnsi="Palatino Linotype" w:cs="Times New Roman CYR"/>
        </w:rPr>
        <w:t xml:space="preserve"> именно звонницы. Столпообразные сооружения обычно включали в себя относительно удобную внутреннюю лестницу</w:t>
      </w:r>
      <w:r>
        <w:rPr>
          <w:rFonts w:ascii="Palatino Linotype" w:hAnsi="Palatino Linotype" w:cs="Times New Roman CYR"/>
        </w:rPr>
        <w:t xml:space="preserve"> [Кавельмахер 1985, 49]</w:t>
      </w:r>
      <w:r w:rsidRPr="00ED2367">
        <w:rPr>
          <w:rFonts w:ascii="Palatino Linotype" w:hAnsi="Palatino Linotype" w:cs="Times New Roman CYR"/>
        </w:rPr>
        <w:t>.</w:t>
      </w:r>
    </w:p>
  </w:footnote>
  <w:footnote w:id="4">
    <w:p w14:paraId="7B27E6B8" w14:textId="067C3D90" w:rsidR="0026485A" w:rsidRPr="00ED2367" w:rsidRDefault="0026485A" w:rsidP="00ED2367">
      <w:pPr>
        <w:pStyle w:val="a3"/>
        <w:jc w:val="both"/>
        <w:rPr>
          <w:rFonts w:ascii="Palatino Linotype" w:hAnsi="Palatino Linotype"/>
        </w:rPr>
      </w:pPr>
      <w:r w:rsidRPr="00ED2367">
        <w:rPr>
          <w:rStyle w:val="a5"/>
          <w:rFonts w:ascii="Palatino Linotype" w:hAnsi="Palatino Linotype"/>
        </w:rPr>
        <w:footnoteRef/>
      </w:r>
      <w:r w:rsidRPr="00ED2367">
        <w:rPr>
          <w:rFonts w:ascii="Palatino Linotype" w:hAnsi="Palatino Linotype"/>
        </w:rPr>
        <w:t xml:space="preserve"> </w:t>
      </w:r>
      <w:r>
        <w:rPr>
          <w:rFonts w:ascii="Palatino Linotype" w:hAnsi="Palatino Linotype"/>
        </w:rPr>
        <w:t xml:space="preserve">Тот же </w:t>
      </w:r>
      <w:r w:rsidRPr="000C1213">
        <w:rPr>
          <w:rFonts w:ascii="Palatino Linotype" w:hAnsi="Palatino Linotype" w:cs="Times New Roman CYR"/>
        </w:rPr>
        <w:t xml:space="preserve">В. В. Кавельмахер видел причину отсутствия внутренней лестницы в том, что выход от неё с устройством </w:t>
      </w:r>
      <w:proofErr w:type="spellStart"/>
      <w:r w:rsidRPr="000C1213">
        <w:rPr>
          <w:rFonts w:ascii="Palatino Linotype" w:hAnsi="Palatino Linotype" w:cs="Times New Roman CYR"/>
        </w:rPr>
        <w:t>подчердачного</w:t>
      </w:r>
      <w:proofErr w:type="spellEnd"/>
      <w:r w:rsidRPr="000C1213">
        <w:rPr>
          <w:rFonts w:ascii="Palatino Linotype" w:hAnsi="Palatino Linotype" w:cs="Times New Roman CYR"/>
        </w:rPr>
        <w:t xml:space="preserve"> пространства нарушил бы стройность композиции</w:t>
      </w:r>
      <w:r w:rsidRPr="00ED2367">
        <w:rPr>
          <w:rFonts w:ascii="Palatino Linotype" w:hAnsi="Palatino Linotype"/>
        </w:rPr>
        <w:t xml:space="preserve"> </w:t>
      </w:r>
      <w:r>
        <w:rPr>
          <w:rFonts w:ascii="Palatino Linotype" w:hAnsi="Palatino Linotype" w:cs="Times New Roman CYR"/>
        </w:rPr>
        <w:t xml:space="preserve">[Кавельмахер 1985, </w:t>
      </w:r>
      <w:r w:rsidRPr="00AE1E63">
        <w:rPr>
          <w:rFonts w:ascii="Palatino Linotype" w:hAnsi="Palatino Linotype" w:cs="Times New Roman CYR"/>
        </w:rPr>
        <w:t>60–</w:t>
      </w:r>
      <w:r>
        <w:rPr>
          <w:rFonts w:ascii="Palatino Linotype" w:hAnsi="Palatino Linotype" w:cs="Times New Roman CYR"/>
        </w:rPr>
        <w:t>61]</w:t>
      </w:r>
      <w:r w:rsidRPr="00ED2367">
        <w:rPr>
          <w:rFonts w:ascii="Palatino Linotype" w:hAnsi="Palatino Linotype"/>
        </w:rPr>
        <w:t>.</w:t>
      </w:r>
    </w:p>
  </w:footnote>
  <w:footnote w:id="5">
    <w:p w14:paraId="6EA4B6AD" w14:textId="3CFC5A2E" w:rsidR="0026485A" w:rsidRPr="00ED2367" w:rsidRDefault="0026485A" w:rsidP="00ED2367">
      <w:pPr>
        <w:pStyle w:val="a3"/>
        <w:jc w:val="both"/>
        <w:rPr>
          <w:rFonts w:ascii="Palatino Linotype" w:hAnsi="Palatino Linotype"/>
        </w:rPr>
      </w:pPr>
      <w:r w:rsidRPr="00ED2367">
        <w:rPr>
          <w:rStyle w:val="a5"/>
          <w:rFonts w:ascii="Palatino Linotype" w:hAnsi="Palatino Linotype"/>
        </w:rPr>
        <w:footnoteRef/>
      </w:r>
      <w:r w:rsidRPr="00ED2367">
        <w:rPr>
          <w:rFonts w:ascii="Palatino Linotype" w:hAnsi="Palatino Linotype"/>
        </w:rPr>
        <w:t xml:space="preserve"> Как сообщает В. П. Зубов, в конце XVI века Троицкий собор называли «большей церковью</w:t>
      </w:r>
      <w:r>
        <w:rPr>
          <w:rFonts w:ascii="Palatino Linotype" w:hAnsi="Palatino Linotype"/>
        </w:rPr>
        <w:t>»</w:t>
      </w:r>
      <w:r w:rsidRPr="00ED2367">
        <w:rPr>
          <w:rFonts w:ascii="Palatino Linotype" w:hAnsi="Palatino Linotype"/>
        </w:rPr>
        <w:t>, а ту</w:t>
      </w:r>
      <w:r>
        <w:rPr>
          <w:rFonts w:ascii="Palatino Linotype" w:hAnsi="Palatino Linotype"/>
        </w:rPr>
        <w:t xml:space="preserve"> церковь</w:t>
      </w:r>
      <w:r w:rsidRPr="00ED2367">
        <w:rPr>
          <w:rFonts w:ascii="Palatino Linotype" w:hAnsi="Palatino Linotype"/>
        </w:rPr>
        <w:t>, что сегодня именуют Духовской</w:t>
      </w:r>
      <w:r>
        <w:rPr>
          <w:rFonts w:ascii="Palatino Linotype" w:hAnsi="Palatino Linotype"/>
        </w:rPr>
        <w:t>,</w:t>
      </w:r>
      <w:r w:rsidRPr="00ED2367">
        <w:rPr>
          <w:rFonts w:ascii="Palatino Linotype" w:hAnsi="Palatino Linotype"/>
        </w:rPr>
        <w:t xml:space="preserve"> – «среднею»</w:t>
      </w:r>
      <w:r>
        <w:rPr>
          <w:rFonts w:ascii="Palatino Linotype" w:hAnsi="Palatino Linotype"/>
        </w:rPr>
        <w:t xml:space="preserve"> [Зубов 2000, 441]</w:t>
      </w:r>
      <w:r w:rsidRPr="00ED2367">
        <w:rPr>
          <w:rFonts w:ascii="Palatino Linotype" w:hAnsi="Palatino Linotype"/>
        </w:rPr>
        <w:t>.</w:t>
      </w:r>
    </w:p>
  </w:footnote>
  <w:footnote w:id="6">
    <w:p w14:paraId="45F9C4CD" w14:textId="39860ED2" w:rsidR="0026485A" w:rsidRPr="00ED2367" w:rsidRDefault="0026485A" w:rsidP="00ED2367">
      <w:pPr>
        <w:pStyle w:val="a3"/>
        <w:jc w:val="both"/>
        <w:rPr>
          <w:rFonts w:ascii="Palatino Linotype" w:hAnsi="Palatino Linotype"/>
        </w:rPr>
      </w:pPr>
      <w:r w:rsidRPr="00ED2367">
        <w:rPr>
          <w:rStyle w:val="a5"/>
          <w:rFonts w:ascii="Palatino Linotype" w:hAnsi="Palatino Linotype"/>
        </w:rPr>
        <w:footnoteRef/>
      </w:r>
      <w:r w:rsidRPr="00ED2367">
        <w:rPr>
          <w:rFonts w:ascii="Palatino Linotype" w:hAnsi="Palatino Linotype"/>
        </w:rPr>
        <w:t xml:space="preserve"> </w:t>
      </w:r>
      <w:r>
        <w:rPr>
          <w:rFonts w:ascii="Palatino Linotype" w:hAnsi="Palatino Linotype"/>
        </w:rPr>
        <w:t>«</w:t>
      </w:r>
      <w:r w:rsidRPr="00ED2367">
        <w:rPr>
          <w:rFonts w:ascii="Palatino Linotype" w:hAnsi="Palatino Linotype"/>
        </w:rPr>
        <w:t xml:space="preserve">Того же лета </w:t>
      </w:r>
      <w:r w:rsidRPr="002328F3">
        <w:rPr>
          <w:rFonts w:ascii="Palatino Linotype" w:hAnsi="Palatino Linotype"/>
        </w:rPr>
        <w:t>&lt;</w:t>
      </w:r>
      <w:r w:rsidRPr="00ED2367">
        <w:rPr>
          <w:rFonts w:ascii="Palatino Linotype" w:hAnsi="Palatino Linotype"/>
        </w:rPr>
        <w:t>1559</w:t>
      </w:r>
      <w:r w:rsidRPr="002328F3">
        <w:rPr>
          <w:rFonts w:ascii="Palatino Linotype" w:hAnsi="Palatino Linotype"/>
        </w:rPr>
        <w:t>&gt;</w:t>
      </w:r>
      <w:r w:rsidRPr="00ED2367">
        <w:rPr>
          <w:rFonts w:ascii="Palatino Linotype" w:hAnsi="Palatino Linotype"/>
        </w:rPr>
        <w:t xml:space="preserve"> месяца </w:t>
      </w:r>
      <w:proofErr w:type="spellStart"/>
      <w:r w:rsidRPr="00ED2367">
        <w:rPr>
          <w:rFonts w:ascii="Palatino Linotype" w:hAnsi="Palatino Linotype"/>
        </w:rPr>
        <w:t>маи</w:t>
      </w:r>
      <w:r>
        <w:rPr>
          <w:rFonts w:ascii="Palatino Linotype" w:hAnsi="Palatino Linotype"/>
        </w:rPr>
        <w:t>я</w:t>
      </w:r>
      <w:proofErr w:type="spellEnd"/>
      <w:r w:rsidRPr="00ED2367">
        <w:rPr>
          <w:rFonts w:ascii="Palatino Linotype" w:hAnsi="Palatino Linotype"/>
        </w:rPr>
        <w:t xml:space="preserve"> в 19 день, царь и великий князь Иван </w:t>
      </w:r>
      <w:proofErr w:type="spellStart"/>
      <w:r w:rsidRPr="00ED2367">
        <w:rPr>
          <w:rFonts w:ascii="Palatino Linotype" w:hAnsi="Palatino Linotype"/>
        </w:rPr>
        <w:t>Васильевичь</w:t>
      </w:r>
      <w:proofErr w:type="spellEnd"/>
      <w:r w:rsidRPr="00ED2367">
        <w:rPr>
          <w:rFonts w:ascii="Palatino Linotype" w:hAnsi="Palatino Linotype"/>
        </w:rPr>
        <w:t xml:space="preserve"> </w:t>
      </w:r>
      <w:proofErr w:type="spellStart"/>
      <w:r w:rsidRPr="00ED2367">
        <w:rPr>
          <w:rFonts w:ascii="Palatino Linotype" w:hAnsi="Palatino Linotype"/>
        </w:rPr>
        <w:t>всеа</w:t>
      </w:r>
      <w:proofErr w:type="spellEnd"/>
      <w:r w:rsidRPr="00ED2367">
        <w:rPr>
          <w:rFonts w:ascii="Palatino Linotype" w:hAnsi="Palatino Linotype"/>
        </w:rPr>
        <w:t xml:space="preserve"> </w:t>
      </w:r>
      <w:proofErr w:type="spellStart"/>
      <w:r w:rsidRPr="00ED2367">
        <w:rPr>
          <w:rFonts w:ascii="Palatino Linotype" w:hAnsi="Palatino Linotype"/>
        </w:rPr>
        <w:t>Русии</w:t>
      </w:r>
      <w:proofErr w:type="spellEnd"/>
      <w:r w:rsidRPr="00ED2367">
        <w:rPr>
          <w:rFonts w:ascii="Palatino Linotype" w:hAnsi="Palatino Linotype"/>
        </w:rPr>
        <w:t xml:space="preserve"> был у </w:t>
      </w:r>
      <w:proofErr w:type="spellStart"/>
      <w:r w:rsidRPr="00ED2367">
        <w:rPr>
          <w:rFonts w:ascii="Palatino Linotype" w:hAnsi="Palatino Linotype"/>
        </w:rPr>
        <w:t>Живоначальныя</w:t>
      </w:r>
      <w:proofErr w:type="spellEnd"/>
      <w:r w:rsidRPr="00ED2367">
        <w:rPr>
          <w:rFonts w:ascii="Palatino Linotype" w:hAnsi="Palatino Linotype"/>
        </w:rPr>
        <w:t xml:space="preserve"> Троицы в Сергиеве монастыре на </w:t>
      </w:r>
      <w:proofErr w:type="spellStart"/>
      <w:r w:rsidRPr="00ED2367">
        <w:rPr>
          <w:rFonts w:ascii="Palatino Linotype" w:hAnsi="Palatino Linotype"/>
        </w:rPr>
        <w:t>празник</w:t>
      </w:r>
      <w:proofErr w:type="spellEnd"/>
      <w:r w:rsidRPr="00ED2367">
        <w:rPr>
          <w:rFonts w:ascii="Palatino Linotype" w:hAnsi="Palatino Linotype"/>
        </w:rPr>
        <w:t xml:space="preserve"> в неделю </w:t>
      </w:r>
      <w:proofErr w:type="spellStart"/>
      <w:r w:rsidRPr="00ED2367">
        <w:rPr>
          <w:rFonts w:ascii="Palatino Linotype" w:hAnsi="Palatino Linotype"/>
        </w:rPr>
        <w:t>пятдесятную</w:t>
      </w:r>
      <w:proofErr w:type="spellEnd"/>
      <w:r w:rsidRPr="00ED2367">
        <w:rPr>
          <w:rFonts w:ascii="Palatino Linotype" w:hAnsi="Palatino Linotype"/>
        </w:rPr>
        <w:t xml:space="preserve">, и велел </w:t>
      </w:r>
      <w:proofErr w:type="spellStart"/>
      <w:r w:rsidRPr="00ED2367">
        <w:rPr>
          <w:rFonts w:ascii="Palatino Linotype" w:hAnsi="Palatino Linotype"/>
        </w:rPr>
        <w:t>основати</w:t>
      </w:r>
      <w:proofErr w:type="spellEnd"/>
      <w:r w:rsidRPr="00ED2367">
        <w:rPr>
          <w:rFonts w:ascii="Palatino Linotype" w:hAnsi="Palatino Linotype"/>
        </w:rPr>
        <w:t xml:space="preserve"> церковь во имя </w:t>
      </w:r>
      <w:proofErr w:type="spellStart"/>
      <w:r w:rsidRPr="00ED2367">
        <w:rPr>
          <w:rFonts w:ascii="Palatino Linotype" w:hAnsi="Palatino Linotype"/>
        </w:rPr>
        <w:t>Живоначальныя</w:t>
      </w:r>
      <w:proofErr w:type="spellEnd"/>
      <w:r w:rsidRPr="00ED2367">
        <w:rPr>
          <w:rFonts w:ascii="Palatino Linotype" w:hAnsi="Palatino Linotype"/>
        </w:rPr>
        <w:t xml:space="preserve"> Троицы, а на основание был сам царь государь и великий князь</w:t>
      </w:r>
      <w:r>
        <w:rPr>
          <w:rFonts w:ascii="Palatino Linotype" w:hAnsi="Palatino Linotype"/>
        </w:rPr>
        <w:t xml:space="preserve">» [Савваитов </w:t>
      </w:r>
      <w:r w:rsidRPr="00ED2367">
        <w:rPr>
          <w:rFonts w:ascii="Palatino Linotype" w:hAnsi="Palatino Linotype"/>
        </w:rPr>
        <w:t>1865</w:t>
      </w:r>
      <w:r>
        <w:rPr>
          <w:rFonts w:ascii="Palatino Linotype" w:hAnsi="Palatino Linotype"/>
        </w:rPr>
        <w:t>,</w:t>
      </w:r>
      <w:r w:rsidRPr="00ED2367">
        <w:rPr>
          <w:rFonts w:ascii="Palatino Linotype" w:hAnsi="Palatino Linotype"/>
        </w:rPr>
        <w:t xml:space="preserve"> 22</w:t>
      </w:r>
      <w:r>
        <w:rPr>
          <w:rFonts w:ascii="Palatino Linotype" w:hAnsi="Palatino Linotype"/>
        </w:rPr>
        <w:t>–</w:t>
      </w:r>
      <w:r w:rsidRPr="00ED2367">
        <w:rPr>
          <w:rFonts w:ascii="Palatino Linotype" w:hAnsi="Palatino Linotype"/>
        </w:rPr>
        <w:t>23</w:t>
      </w:r>
      <w:r>
        <w:rPr>
          <w:rFonts w:ascii="Palatino Linotype" w:hAnsi="Palatino Linotype"/>
        </w:rPr>
        <w:t>].</w:t>
      </w:r>
    </w:p>
  </w:footnote>
  <w:footnote w:id="7">
    <w:p w14:paraId="23ED25EC" w14:textId="723BD392" w:rsidR="0026485A" w:rsidRPr="00ED2367" w:rsidRDefault="0026485A" w:rsidP="00ED2367">
      <w:pPr>
        <w:pStyle w:val="a3"/>
        <w:jc w:val="both"/>
        <w:rPr>
          <w:rFonts w:ascii="Palatino Linotype" w:hAnsi="Palatino Linotype"/>
        </w:rPr>
      </w:pPr>
      <w:r w:rsidRPr="00ED2367">
        <w:rPr>
          <w:rStyle w:val="a5"/>
          <w:rFonts w:ascii="Palatino Linotype" w:hAnsi="Palatino Linotype"/>
        </w:rPr>
        <w:footnoteRef/>
      </w:r>
      <w:r w:rsidRPr="00ED2367">
        <w:rPr>
          <w:rFonts w:ascii="Palatino Linotype" w:hAnsi="Palatino Linotype"/>
        </w:rPr>
        <w:t xml:space="preserve"> Зубов ссылается </w:t>
      </w:r>
      <w:r>
        <w:rPr>
          <w:rFonts w:ascii="Palatino Linotype" w:hAnsi="Palatino Linotype"/>
        </w:rPr>
        <w:t xml:space="preserve">при этом </w:t>
      </w:r>
      <w:r w:rsidRPr="00ED2367">
        <w:rPr>
          <w:rFonts w:ascii="Palatino Linotype" w:hAnsi="Palatino Linotype"/>
        </w:rPr>
        <w:t xml:space="preserve">на фрагментарную запись </w:t>
      </w:r>
      <w:r>
        <w:rPr>
          <w:rFonts w:ascii="Palatino Linotype" w:hAnsi="Palatino Linotype"/>
        </w:rPr>
        <w:t>«</w:t>
      </w:r>
      <w:r w:rsidRPr="00ED2367">
        <w:rPr>
          <w:rFonts w:ascii="Palatino Linotype" w:hAnsi="Palatino Linotype"/>
        </w:rPr>
        <w:t>о тр</w:t>
      </w:r>
      <w:r>
        <w:rPr>
          <w:rFonts w:ascii="Palatino Linotype" w:hAnsi="Palatino Linotype"/>
        </w:rPr>
        <w:t>ё</w:t>
      </w:r>
      <w:r w:rsidRPr="00ED2367">
        <w:rPr>
          <w:rFonts w:ascii="Palatino Linotype" w:hAnsi="Palatino Linotype"/>
        </w:rPr>
        <w:t>х чудесах Сергия</w:t>
      </w:r>
      <w:r>
        <w:rPr>
          <w:rFonts w:ascii="Palatino Linotype" w:hAnsi="Palatino Linotype"/>
        </w:rPr>
        <w:t>»</w:t>
      </w:r>
      <w:r w:rsidRPr="00ED2367">
        <w:rPr>
          <w:rFonts w:ascii="Palatino Linotype" w:hAnsi="Palatino Linotype"/>
        </w:rPr>
        <w:t>, опубликованную Н.</w:t>
      </w:r>
      <w:r>
        <w:rPr>
          <w:rFonts w:ascii="Palatino Linotype" w:hAnsi="Palatino Linotype"/>
        </w:rPr>
        <w:t> </w:t>
      </w:r>
      <w:r w:rsidRPr="00ED2367">
        <w:rPr>
          <w:rFonts w:ascii="Palatino Linotype" w:hAnsi="Palatino Linotype"/>
        </w:rPr>
        <w:t>С. Тихонравовым в его труде</w:t>
      </w:r>
      <w:r>
        <w:rPr>
          <w:rFonts w:ascii="Palatino Linotype" w:hAnsi="Palatino Linotype"/>
        </w:rPr>
        <w:t xml:space="preserve">: </w:t>
      </w:r>
      <w:r w:rsidRPr="00ED2367">
        <w:rPr>
          <w:rFonts w:ascii="Palatino Linotype" w:hAnsi="Palatino Linotype"/>
        </w:rPr>
        <w:t>Древние жития преподобного Сергия Радонежского, М</w:t>
      </w:r>
      <w:r>
        <w:rPr>
          <w:rFonts w:ascii="Palatino Linotype" w:hAnsi="Palatino Linotype"/>
        </w:rPr>
        <w:t>осква</w:t>
      </w:r>
      <w:r w:rsidRPr="00ED2367">
        <w:rPr>
          <w:rFonts w:ascii="Palatino Linotype" w:hAnsi="Palatino Linotype"/>
        </w:rPr>
        <w:t>, 1892</w:t>
      </w:r>
      <w:r>
        <w:rPr>
          <w:rFonts w:ascii="Palatino Linotype" w:hAnsi="Palatino Linotype"/>
        </w:rPr>
        <w:t>. О</w:t>
      </w:r>
      <w:r w:rsidRPr="00ED2367">
        <w:rPr>
          <w:rFonts w:ascii="Palatino Linotype" w:hAnsi="Palatino Linotype"/>
        </w:rPr>
        <w:t>тд. II</w:t>
      </w:r>
      <w:r>
        <w:rPr>
          <w:rFonts w:ascii="Palatino Linotype" w:hAnsi="Palatino Linotype"/>
        </w:rPr>
        <w:t>. С</w:t>
      </w:r>
      <w:r w:rsidRPr="00ED2367">
        <w:rPr>
          <w:rFonts w:ascii="Palatino Linotype" w:hAnsi="Palatino Linotype"/>
        </w:rPr>
        <w:t>. 166</w:t>
      </w:r>
      <w:r>
        <w:rPr>
          <w:rFonts w:ascii="Palatino Linotype" w:hAnsi="Palatino Linotype"/>
        </w:rPr>
        <w:t>–</w:t>
      </w:r>
      <w:r w:rsidRPr="00ED2367">
        <w:rPr>
          <w:rFonts w:ascii="Palatino Linotype" w:hAnsi="Palatino Linotype"/>
        </w:rPr>
        <w:t>171</w:t>
      </w:r>
      <w:r>
        <w:rPr>
          <w:rFonts w:ascii="Palatino Linotype" w:hAnsi="Palatino Linotype"/>
        </w:rPr>
        <w:t>.</w:t>
      </w:r>
    </w:p>
  </w:footnote>
  <w:footnote w:id="8">
    <w:p w14:paraId="2DA97085" w14:textId="7FC33DC0" w:rsidR="0026485A" w:rsidRPr="00ED2367" w:rsidRDefault="0026485A" w:rsidP="00ED2367">
      <w:pPr>
        <w:pStyle w:val="a3"/>
        <w:jc w:val="both"/>
        <w:rPr>
          <w:rFonts w:ascii="Palatino Linotype" w:hAnsi="Palatino Linotype"/>
        </w:rPr>
      </w:pPr>
      <w:r w:rsidRPr="00ED2367">
        <w:rPr>
          <w:rStyle w:val="a5"/>
          <w:rFonts w:ascii="Palatino Linotype" w:hAnsi="Palatino Linotype"/>
        </w:rPr>
        <w:footnoteRef/>
      </w:r>
      <w:r w:rsidRPr="00ED2367">
        <w:rPr>
          <w:rFonts w:ascii="Palatino Linotype" w:hAnsi="Palatino Linotype"/>
        </w:rPr>
        <w:t xml:space="preserve"> Как пишет В. П. Зубов, впервые он заявил о том, что существующее здание Духовской церкви следует датировать 1476 годом</w:t>
      </w:r>
      <w:r>
        <w:rPr>
          <w:rFonts w:ascii="Palatino Linotype" w:hAnsi="Palatino Linotype"/>
        </w:rPr>
        <w:t>,</w:t>
      </w:r>
      <w:r w:rsidRPr="00ED2367">
        <w:rPr>
          <w:rFonts w:ascii="Palatino Linotype" w:hAnsi="Palatino Linotype"/>
        </w:rPr>
        <w:t xml:space="preserve"> в 1943 году. Его статья с обоснованием данного вывода </w:t>
      </w:r>
      <w:r>
        <w:rPr>
          <w:rFonts w:ascii="Palatino Linotype" w:hAnsi="Palatino Linotype"/>
        </w:rPr>
        <w:t>(«</w:t>
      </w:r>
      <w:r w:rsidRPr="00ED2367">
        <w:rPr>
          <w:rFonts w:ascii="Palatino Linotype" w:hAnsi="Palatino Linotype"/>
        </w:rPr>
        <w:t>К вопросу о дате Духовской церкви Троице-Сергиевой лавры</w:t>
      </w:r>
      <w:r>
        <w:rPr>
          <w:rFonts w:ascii="Palatino Linotype" w:hAnsi="Palatino Linotype"/>
        </w:rPr>
        <w:t xml:space="preserve">») </w:t>
      </w:r>
      <w:r w:rsidRPr="00ED2367">
        <w:rPr>
          <w:rFonts w:ascii="Palatino Linotype" w:hAnsi="Palatino Linotype"/>
        </w:rPr>
        <w:t>опубликована М.</w:t>
      </w:r>
      <w:r>
        <w:rPr>
          <w:rFonts w:ascii="Palatino Linotype" w:hAnsi="Palatino Linotype"/>
        </w:rPr>
        <w:t> </w:t>
      </w:r>
      <w:r w:rsidRPr="00ED2367">
        <w:rPr>
          <w:rFonts w:ascii="Palatino Linotype" w:hAnsi="Palatino Linotype"/>
        </w:rPr>
        <w:t>В. Зубовой уже после</w:t>
      </w:r>
      <w:r>
        <w:rPr>
          <w:rFonts w:ascii="Palatino Linotype" w:hAnsi="Palatino Linotype"/>
        </w:rPr>
        <w:t xml:space="preserve"> кончины </w:t>
      </w:r>
      <w:r w:rsidRPr="00ED2367">
        <w:rPr>
          <w:rFonts w:ascii="Palatino Linotype" w:hAnsi="Palatino Linotype"/>
        </w:rPr>
        <w:t>е</w:t>
      </w:r>
      <w:r>
        <w:rPr>
          <w:rFonts w:ascii="Palatino Linotype" w:hAnsi="Palatino Linotype"/>
        </w:rPr>
        <w:t>ё</w:t>
      </w:r>
      <w:r w:rsidRPr="00ED2367">
        <w:rPr>
          <w:rFonts w:ascii="Palatino Linotype" w:hAnsi="Palatino Linotype"/>
        </w:rPr>
        <w:t xml:space="preserve"> автора: Зубов 2000</w:t>
      </w:r>
      <w:r>
        <w:rPr>
          <w:rFonts w:ascii="Palatino Linotype" w:hAnsi="Palatino Linotype"/>
        </w:rPr>
        <w:t>, 436–443.</w:t>
      </w:r>
    </w:p>
  </w:footnote>
  <w:footnote w:id="9">
    <w:p w14:paraId="4D633D77" w14:textId="0E521A55" w:rsidR="0026485A" w:rsidRPr="00ED2367" w:rsidRDefault="0026485A" w:rsidP="00ED2367">
      <w:pPr>
        <w:spacing w:after="0" w:line="240" w:lineRule="auto"/>
        <w:jc w:val="both"/>
        <w:rPr>
          <w:rFonts w:ascii="Palatino Linotype" w:hAnsi="Palatino Linotype"/>
          <w:sz w:val="20"/>
          <w:szCs w:val="20"/>
        </w:rPr>
      </w:pPr>
      <w:r w:rsidRPr="00ED2367">
        <w:rPr>
          <w:rStyle w:val="a5"/>
          <w:rFonts w:ascii="Palatino Linotype" w:hAnsi="Palatino Linotype"/>
          <w:sz w:val="20"/>
          <w:szCs w:val="20"/>
        </w:rPr>
        <w:footnoteRef/>
      </w:r>
      <w:r w:rsidRPr="00ED2367">
        <w:rPr>
          <w:rFonts w:ascii="Palatino Linotype" w:hAnsi="Palatino Linotype"/>
          <w:sz w:val="20"/>
          <w:szCs w:val="20"/>
        </w:rPr>
        <w:t xml:space="preserve"> Версия</w:t>
      </w:r>
      <w:r>
        <w:rPr>
          <w:rFonts w:ascii="Palatino Linotype" w:hAnsi="Palatino Linotype"/>
          <w:sz w:val="20"/>
          <w:szCs w:val="20"/>
        </w:rPr>
        <w:t xml:space="preserve"> о том</w:t>
      </w:r>
      <w:r w:rsidRPr="00ED2367">
        <w:rPr>
          <w:rFonts w:ascii="Palatino Linotype" w:hAnsi="Palatino Linotype"/>
          <w:sz w:val="20"/>
          <w:szCs w:val="20"/>
        </w:rPr>
        <w:t xml:space="preserve">, что Духовская церковь – реликварий «гроба», предложена В. В. </w:t>
      </w:r>
      <w:proofErr w:type="spellStart"/>
      <w:r w:rsidRPr="00ED2367">
        <w:rPr>
          <w:rFonts w:ascii="Palatino Linotype" w:hAnsi="Palatino Linotype"/>
          <w:sz w:val="20"/>
          <w:szCs w:val="20"/>
        </w:rPr>
        <w:t>Кавельмахером</w:t>
      </w:r>
      <w:proofErr w:type="spellEnd"/>
      <w:r w:rsidRPr="00ED2367">
        <w:rPr>
          <w:rFonts w:ascii="Palatino Linotype" w:hAnsi="Palatino Linotype"/>
          <w:sz w:val="20"/>
          <w:szCs w:val="20"/>
        </w:rPr>
        <w:t xml:space="preserve"> и проработана им достаточно глубоко, но, к сожалению, без каких-либо ссылок на письменные источ</w:t>
      </w:r>
      <w:r w:rsidRPr="00D06DA9">
        <w:rPr>
          <w:rFonts w:ascii="Palatino Linotype" w:hAnsi="Palatino Linotype"/>
          <w:sz w:val="20"/>
          <w:szCs w:val="20"/>
        </w:rPr>
        <w:t>ники [Кавельмахер 1999</w:t>
      </w:r>
      <w:r>
        <w:rPr>
          <w:rFonts w:ascii="Palatino Linotype" w:hAnsi="Palatino Linotype"/>
          <w:sz w:val="20"/>
          <w:szCs w:val="20"/>
        </w:rPr>
        <w:t xml:space="preserve">, </w:t>
      </w:r>
      <w:r w:rsidRPr="00D06DA9">
        <w:rPr>
          <w:rFonts w:ascii="Palatino Linotype" w:hAnsi="Palatino Linotype"/>
          <w:sz w:val="20"/>
          <w:szCs w:val="20"/>
        </w:rPr>
        <w:t>71</w:t>
      </w:r>
      <w:r>
        <w:rPr>
          <w:rFonts w:ascii="Palatino Linotype" w:hAnsi="Palatino Linotype"/>
          <w:sz w:val="20"/>
          <w:szCs w:val="20"/>
        </w:rPr>
        <w:t>]</w:t>
      </w:r>
      <w:r w:rsidRPr="00D06DA9">
        <w:rPr>
          <w:rFonts w:ascii="Palatino Linotype" w:hAnsi="Palatino Linotype"/>
          <w:sz w:val="20"/>
          <w:szCs w:val="20"/>
        </w:rPr>
        <w:t>. Нужно отметить, что предположение об остающ</w:t>
      </w:r>
      <w:r>
        <w:rPr>
          <w:rFonts w:ascii="Palatino Linotype" w:hAnsi="Palatino Linotype"/>
          <w:sz w:val="20"/>
          <w:szCs w:val="20"/>
        </w:rPr>
        <w:t>е</w:t>
      </w:r>
      <w:r w:rsidRPr="00D06DA9">
        <w:rPr>
          <w:rFonts w:ascii="Palatino Linotype" w:hAnsi="Palatino Linotype"/>
          <w:sz w:val="20"/>
          <w:szCs w:val="20"/>
        </w:rPr>
        <w:t>мся в храме гробе</w:t>
      </w:r>
      <w:r w:rsidRPr="00ED2367">
        <w:rPr>
          <w:rFonts w:ascii="Palatino Linotype" w:hAnsi="Palatino Linotype"/>
          <w:sz w:val="20"/>
          <w:szCs w:val="20"/>
        </w:rPr>
        <w:t xml:space="preserve"> святого, безусловно</w:t>
      </w:r>
      <w:r>
        <w:rPr>
          <w:rFonts w:ascii="Palatino Linotype" w:hAnsi="Palatino Linotype"/>
          <w:sz w:val="20"/>
          <w:szCs w:val="20"/>
        </w:rPr>
        <w:t>,</w:t>
      </w:r>
      <w:r w:rsidRPr="00ED2367">
        <w:rPr>
          <w:rFonts w:ascii="Palatino Linotype" w:hAnsi="Palatino Linotype"/>
          <w:sz w:val="20"/>
          <w:szCs w:val="20"/>
        </w:rPr>
        <w:t xml:space="preserve"> усиливает тезис о Духовской церкви как «храме Гроба», однако вряд ли она верна. Ещ</w:t>
      </w:r>
      <w:r>
        <w:rPr>
          <w:rFonts w:ascii="Palatino Linotype" w:hAnsi="Palatino Linotype"/>
          <w:sz w:val="20"/>
          <w:szCs w:val="20"/>
        </w:rPr>
        <w:t>ё</w:t>
      </w:r>
      <w:r w:rsidRPr="00ED2367">
        <w:rPr>
          <w:rFonts w:ascii="Palatino Linotype" w:hAnsi="Palatino Linotype"/>
          <w:sz w:val="20"/>
          <w:szCs w:val="20"/>
        </w:rPr>
        <w:t xml:space="preserve"> в середине </w:t>
      </w:r>
      <w:r w:rsidRPr="00ED2367">
        <w:rPr>
          <w:rFonts w:ascii="Palatino Linotype" w:hAnsi="Palatino Linotype"/>
          <w:sz w:val="20"/>
          <w:szCs w:val="20"/>
          <w:lang w:val="en-US"/>
        </w:rPr>
        <w:t>XIX</w:t>
      </w:r>
      <w:r w:rsidRPr="00ED2367">
        <w:rPr>
          <w:rFonts w:ascii="Palatino Linotype" w:hAnsi="Palatino Linotype"/>
          <w:sz w:val="20"/>
          <w:szCs w:val="20"/>
        </w:rPr>
        <w:t xml:space="preserve"> века историк </w:t>
      </w:r>
      <w:proofErr w:type="spellStart"/>
      <w:r w:rsidRPr="00ED2367">
        <w:rPr>
          <w:rFonts w:ascii="Palatino Linotype" w:hAnsi="Palatino Linotype"/>
          <w:sz w:val="20"/>
          <w:szCs w:val="20"/>
        </w:rPr>
        <w:t>Вифанской</w:t>
      </w:r>
      <w:proofErr w:type="spellEnd"/>
      <w:r w:rsidRPr="00ED2367">
        <w:rPr>
          <w:rFonts w:ascii="Palatino Linotype" w:hAnsi="Palatino Linotype"/>
          <w:sz w:val="20"/>
          <w:szCs w:val="20"/>
        </w:rPr>
        <w:t xml:space="preserve"> обители С. К. Смирнов подробно исследовал данный вопрос. Нет сомнения, что по «</w:t>
      </w:r>
      <w:proofErr w:type="spellStart"/>
      <w:r w:rsidRPr="00ED2367">
        <w:rPr>
          <w:rFonts w:ascii="Palatino Linotype" w:hAnsi="Palatino Linotype"/>
          <w:sz w:val="20"/>
          <w:szCs w:val="20"/>
        </w:rPr>
        <w:t>изнесению</w:t>
      </w:r>
      <w:proofErr w:type="spellEnd"/>
      <w:r w:rsidRPr="00ED2367">
        <w:rPr>
          <w:rFonts w:ascii="Palatino Linotype" w:hAnsi="Palatino Linotype"/>
          <w:sz w:val="20"/>
          <w:szCs w:val="20"/>
        </w:rPr>
        <w:t>» из земли в 1422 году мощи были переложены в деревянную раку, ту самую, что и сейчас можно видеть в Успенском соборе монастыря. Именно в ней они находились в общей сложности 163 года – в деревянной предшественнице Духовской церкви и, по окончании строительства, – в белокаменном Троицком соборе. Можно, конечно, предположить, что тот гроб, в котором останки находились первоначально, хранился в деревянном храме вплоть до его перестройки в 1476</w:t>
      </w:r>
      <w:r>
        <w:rPr>
          <w:rFonts w:ascii="Palatino Linotype" w:hAnsi="Palatino Linotype"/>
          <w:sz w:val="20"/>
          <w:szCs w:val="20"/>
        </w:rPr>
        <w:t>–</w:t>
      </w:r>
      <w:r w:rsidRPr="00ED2367">
        <w:rPr>
          <w:rFonts w:ascii="Palatino Linotype" w:hAnsi="Palatino Linotype"/>
          <w:sz w:val="20"/>
          <w:szCs w:val="20"/>
        </w:rPr>
        <w:t>1477 годах, однако никаких свидетельств этому нет</w:t>
      </w:r>
      <w:r>
        <w:rPr>
          <w:rFonts w:ascii="Palatino Linotype" w:hAnsi="Palatino Linotype"/>
          <w:sz w:val="20"/>
          <w:szCs w:val="20"/>
        </w:rPr>
        <w:t xml:space="preserve"> [с</w:t>
      </w:r>
      <w:r w:rsidRPr="00ED2367">
        <w:rPr>
          <w:rFonts w:ascii="Palatino Linotype" w:hAnsi="Palatino Linotype"/>
          <w:sz w:val="20"/>
          <w:szCs w:val="20"/>
        </w:rPr>
        <w:t xml:space="preserve">м: </w:t>
      </w:r>
      <w:r>
        <w:rPr>
          <w:rFonts w:ascii="Palatino Linotype" w:hAnsi="Palatino Linotype"/>
          <w:sz w:val="20"/>
          <w:szCs w:val="20"/>
        </w:rPr>
        <w:t xml:space="preserve">Смирнов 1869, </w:t>
      </w:r>
      <w:r w:rsidRPr="00ED2367">
        <w:rPr>
          <w:rFonts w:ascii="Palatino Linotype" w:hAnsi="Palatino Linotype"/>
          <w:sz w:val="20"/>
          <w:szCs w:val="20"/>
        </w:rPr>
        <w:t>71</w:t>
      </w:r>
      <w:r>
        <w:rPr>
          <w:rFonts w:ascii="Palatino Linotype" w:hAnsi="Palatino Linotype"/>
          <w:sz w:val="20"/>
          <w:szCs w:val="20"/>
        </w:rPr>
        <w:t>–</w:t>
      </w:r>
      <w:r w:rsidRPr="00ED2367">
        <w:rPr>
          <w:rFonts w:ascii="Palatino Linotype" w:hAnsi="Palatino Linotype"/>
          <w:sz w:val="20"/>
          <w:szCs w:val="20"/>
        </w:rPr>
        <w:t>76</w:t>
      </w:r>
      <w:r>
        <w:rPr>
          <w:rFonts w:ascii="Palatino Linotype" w:hAnsi="Palatino Linotype"/>
          <w:sz w:val="20"/>
          <w:szCs w:val="20"/>
        </w:rPr>
        <w:t>].</w:t>
      </w:r>
    </w:p>
  </w:footnote>
  <w:footnote w:id="10">
    <w:p w14:paraId="4E808BC6" w14:textId="53E03447" w:rsidR="0026485A" w:rsidRPr="00ED2367" w:rsidRDefault="0026485A" w:rsidP="00ED2367">
      <w:pPr>
        <w:pStyle w:val="a3"/>
        <w:jc w:val="both"/>
        <w:rPr>
          <w:rFonts w:ascii="Palatino Linotype" w:hAnsi="Palatino Linotype"/>
        </w:rPr>
      </w:pPr>
      <w:r w:rsidRPr="00ED2367">
        <w:rPr>
          <w:rStyle w:val="a5"/>
          <w:rFonts w:ascii="Palatino Linotype" w:hAnsi="Palatino Linotype"/>
        </w:rPr>
        <w:footnoteRef/>
      </w:r>
      <w:r w:rsidRPr="00ED2367">
        <w:rPr>
          <w:rStyle w:val="a5"/>
          <w:rFonts w:ascii="Palatino Linotype" w:hAnsi="Palatino Linotype"/>
        </w:rPr>
        <w:t xml:space="preserve"> </w:t>
      </w:r>
      <w:r w:rsidRPr="00ED2367">
        <w:rPr>
          <w:rFonts w:ascii="Palatino Linotype" w:hAnsi="Palatino Linotype"/>
        </w:rPr>
        <w:t>Так говорится в «Обозрении истории» (</w:t>
      </w:r>
      <w:proofErr w:type="spellStart"/>
      <w:r w:rsidRPr="00ED2367">
        <w:rPr>
          <w:rFonts w:ascii="Palatino Linotype" w:hAnsi="Palatino Linotype"/>
        </w:rPr>
        <w:t>Σύνοψις</w:t>
      </w:r>
      <w:proofErr w:type="spellEnd"/>
      <w:r w:rsidRPr="00ED2367">
        <w:rPr>
          <w:rFonts w:ascii="Palatino Linotype" w:hAnsi="Palatino Linotype"/>
        </w:rPr>
        <w:t xml:space="preserve"> </w:t>
      </w:r>
      <w:proofErr w:type="spellStart"/>
      <w:r w:rsidRPr="00ED2367">
        <w:rPr>
          <w:rFonts w:ascii="Palatino Linotype" w:hAnsi="Palatino Linotype"/>
        </w:rPr>
        <w:t>Ἱστοριῶν</w:t>
      </w:r>
      <w:proofErr w:type="spellEnd"/>
      <w:r w:rsidRPr="00ED2367">
        <w:rPr>
          <w:rFonts w:ascii="Palatino Linotype" w:hAnsi="Palatino Linotype"/>
        </w:rPr>
        <w:t xml:space="preserve">) современника тех событий византийского хрониста Иоанна </w:t>
      </w:r>
      <w:proofErr w:type="spellStart"/>
      <w:r w:rsidRPr="00ED2367">
        <w:rPr>
          <w:rFonts w:ascii="Palatino Linotype" w:hAnsi="Palatino Linotype"/>
        </w:rPr>
        <w:t>Скилицы</w:t>
      </w:r>
      <w:proofErr w:type="spellEnd"/>
      <w:r w:rsidRPr="00ED2367">
        <w:rPr>
          <w:rFonts w:ascii="Palatino Linotype" w:hAnsi="Palatino Linotype"/>
        </w:rPr>
        <w:t xml:space="preserve"> </w:t>
      </w:r>
      <w:r>
        <w:rPr>
          <w:rFonts w:ascii="Palatino Linotype" w:hAnsi="Palatino Linotype"/>
        </w:rPr>
        <w:t>[</w:t>
      </w:r>
      <w:proofErr w:type="spellStart"/>
      <w:r w:rsidRPr="00ED2367">
        <w:rPr>
          <w:rFonts w:ascii="Palatino Linotype" w:hAnsi="Palatino Linotype"/>
        </w:rPr>
        <w:t>Skylitzes</w:t>
      </w:r>
      <w:proofErr w:type="spellEnd"/>
      <w:r w:rsidRPr="00ED2367">
        <w:rPr>
          <w:rFonts w:ascii="Palatino Linotype" w:hAnsi="Palatino Linotype"/>
        </w:rPr>
        <w:t xml:space="preserve"> </w:t>
      </w:r>
      <w:r w:rsidRPr="005E4813">
        <w:rPr>
          <w:rFonts w:ascii="Palatino Linotype" w:hAnsi="Palatino Linotype"/>
        </w:rPr>
        <w:t>2010</w:t>
      </w:r>
      <w:r w:rsidRPr="00BE595E">
        <w:rPr>
          <w:rFonts w:ascii="Palatino Linotype" w:hAnsi="Palatino Linotype"/>
        </w:rPr>
        <w:t xml:space="preserve">, </w:t>
      </w:r>
      <w:r w:rsidRPr="005E4813">
        <w:rPr>
          <w:rFonts w:ascii="Palatino Linotype" w:hAnsi="Palatino Linotype"/>
        </w:rPr>
        <w:t>365</w:t>
      </w:r>
      <w:r>
        <w:rPr>
          <w:rFonts w:ascii="Palatino Linotype" w:hAnsi="Palatino Linotype"/>
        </w:rPr>
        <w:t>–36</w:t>
      </w:r>
      <w:r w:rsidRPr="005E4813">
        <w:rPr>
          <w:rFonts w:ascii="Palatino Linotype" w:hAnsi="Palatino Linotype"/>
        </w:rPr>
        <w:t>6</w:t>
      </w:r>
      <w:r>
        <w:rPr>
          <w:rFonts w:ascii="Palatino Linotype" w:hAnsi="Palatino Linotype"/>
        </w:rPr>
        <w:t>]</w:t>
      </w:r>
      <w:r w:rsidRPr="005E4813">
        <w:rPr>
          <w:rFonts w:ascii="Palatino Linotype" w:hAnsi="Palatino Linotype"/>
        </w:rPr>
        <w:t xml:space="preserve">. </w:t>
      </w:r>
      <w:r w:rsidRPr="00ED2367">
        <w:rPr>
          <w:rFonts w:ascii="Palatino Linotype" w:hAnsi="Palatino Linotype"/>
        </w:rPr>
        <w:t>Данный</w:t>
      </w:r>
      <w:r w:rsidRPr="005E4813">
        <w:rPr>
          <w:rFonts w:ascii="Palatino Linotype" w:hAnsi="Palatino Linotype"/>
        </w:rPr>
        <w:t xml:space="preserve"> </w:t>
      </w:r>
      <w:r w:rsidRPr="00ED2367">
        <w:rPr>
          <w:rFonts w:ascii="Palatino Linotype" w:hAnsi="Palatino Linotype"/>
        </w:rPr>
        <w:t>отрывок</w:t>
      </w:r>
      <w:r w:rsidRPr="005E4813">
        <w:rPr>
          <w:rFonts w:ascii="Palatino Linotype" w:hAnsi="Palatino Linotype"/>
        </w:rPr>
        <w:t xml:space="preserve"> </w:t>
      </w:r>
      <w:r w:rsidRPr="00ED2367">
        <w:rPr>
          <w:rFonts w:ascii="Palatino Linotype" w:hAnsi="Palatino Linotype"/>
        </w:rPr>
        <w:t>воспроизвед</w:t>
      </w:r>
      <w:r>
        <w:rPr>
          <w:rFonts w:ascii="Palatino Linotype" w:hAnsi="Palatino Linotype"/>
        </w:rPr>
        <w:t>ё</w:t>
      </w:r>
      <w:r w:rsidRPr="00ED2367">
        <w:rPr>
          <w:rFonts w:ascii="Palatino Linotype" w:hAnsi="Palatino Linotype"/>
        </w:rPr>
        <w:t>н</w:t>
      </w:r>
      <w:r w:rsidRPr="005E4813">
        <w:rPr>
          <w:rFonts w:ascii="Palatino Linotype" w:hAnsi="Palatino Linotype"/>
        </w:rPr>
        <w:t xml:space="preserve"> </w:t>
      </w:r>
      <w:r w:rsidRPr="00ED2367">
        <w:rPr>
          <w:rFonts w:ascii="Palatino Linotype" w:hAnsi="Palatino Linotype"/>
        </w:rPr>
        <w:t>также</w:t>
      </w:r>
      <w:r w:rsidRPr="005E4813">
        <w:rPr>
          <w:rFonts w:ascii="Palatino Linotype" w:hAnsi="Palatino Linotype"/>
        </w:rPr>
        <w:t xml:space="preserve"> </w:t>
      </w:r>
      <w:r w:rsidRPr="00ED2367">
        <w:rPr>
          <w:rFonts w:ascii="Palatino Linotype" w:hAnsi="Palatino Linotype"/>
        </w:rPr>
        <w:t>в</w:t>
      </w:r>
      <w:r w:rsidRPr="005E4813">
        <w:rPr>
          <w:rFonts w:ascii="Palatino Linotype" w:hAnsi="Palatino Linotype"/>
        </w:rPr>
        <w:t xml:space="preserve"> </w:t>
      </w:r>
      <w:r w:rsidRPr="00ED2367">
        <w:rPr>
          <w:rFonts w:ascii="Palatino Linotype" w:hAnsi="Palatino Linotype"/>
        </w:rPr>
        <w:t>работе</w:t>
      </w:r>
      <w:r w:rsidRPr="005E4813">
        <w:rPr>
          <w:rFonts w:ascii="Palatino Linotype" w:hAnsi="Palatino Linotype"/>
        </w:rPr>
        <w:t xml:space="preserve"> </w:t>
      </w:r>
      <w:r w:rsidRPr="00ED2367">
        <w:rPr>
          <w:rFonts w:ascii="Palatino Linotype" w:hAnsi="Palatino Linotype"/>
          <w:lang w:val="en-US"/>
        </w:rPr>
        <w:t>Hennessy</w:t>
      </w:r>
      <w:r>
        <w:rPr>
          <w:rFonts w:ascii="Palatino Linotype" w:hAnsi="Palatino Linotype"/>
        </w:rPr>
        <w:t xml:space="preserve"> </w:t>
      </w:r>
      <w:r w:rsidRPr="00DC05C5">
        <w:rPr>
          <w:rFonts w:ascii="Palatino Linotype" w:hAnsi="Palatino Linotype"/>
        </w:rPr>
        <w:t xml:space="preserve">2017. </w:t>
      </w:r>
      <w:r w:rsidRPr="00ED2367">
        <w:rPr>
          <w:rFonts w:ascii="Palatino Linotype" w:hAnsi="Palatino Linotype"/>
        </w:rPr>
        <w:t>В «Православной энциклопедии» монархом, начавшим восстановление Храма Гроба Господня</w:t>
      </w:r>
      <w:r>
        <w:rPr>
          <w:rFonts w:ascii="Palatino Linotype" w:hAnsi="Palatino Linotype"/>
        </w:rPr>
        <w:t>,</w:t>
      </w:r>
      <w:r w:rsidRPr="00ED2367">
        <w:rPr>
          <w:rFonts w:ascii="Palatino Linotype" w:hAnsi="Palatino Linotype"/>
        </w:rPr>
        <w:t xml:space="preserve"> назван бедуинский эмир </w:t>
      </w:r>
      <w:proofErr w:type="spellStart"/>
      <w:r w:rsidRPr="00ED2367">
        <w:rPr>
          <w:rFonts w:ascii="Palatino Linotype" w:hAnsi="Palatino Linotype"/>
        </w:rPr>
        <w:t>Муфарридж</w:t>
      </w:r>
      <w:proofErr w:type="spellEnd"/>
      <w:r w:rsidRPr="00ED2367">
        <w:rPr>
          <w:rFonts w:ascii="Palatino Linotype" w:hAnsi="Palatino Linotype"/>
        </w:rPr>
        <w:t xml:space="preserve"> ибн аль-</w:t>
      </w:r>
      <w:proofErr w:type="spellStart"/>
      <w:r w:rsidRPr="00ED2367">
        <w:rPr>
          <w:rFonts w:ascii="Palatino Linotype" w:hAnsi="Palatino Linotype"/>
        </w:rPr>
        <w:t>Джарра</w:t>
      </w:r>
      <w:proofErr w:type="spellEnd"/>
      <w:r>
        <w:rPr>
          <w:rFonts w:ascii="Palatino Linotype" w:hAnsi="Palatino Linotype"/>
        </w:rPr>
        <w:t xml:space="preserve"> [Баталов и др. 2009].</w:t>
      </w:r>
    </w:p>
  </w:footnote>
  <w:footnote w:id="11">
    <w:p w14:paraId="689C01EC" w14:textId="653BF4B8" w:rsidR="0026485A" w:rsidRPr="002B714F" w:rsidRDefault="0026485A" w:rsidP="00ED2367">
      <w:pPr>
        <w:spacing w:after="0" w:line="240" w:lineRule="auto"/>
        <w:jc w:val="both"/>
        <w:rPr>
          <w:rFonts w:ascii="Palatino Linotype" w:hAnsi="Palatino Linotype"/>
          <w:sz w:val="20"/>
          <w:szCs w:val="20"/>
          <w:lang w:val="en-US"/>
        </w:rPr>
      </w:pPr>
      <w:r w:rsidRPr="00ED2367">
        <w:rPr>
          <w:rStyle w:val="a5"/>
          <w:rFonts w:ascii="Palatino Linotype" w:hAnsi="Palatino Linotype"/>
          <w:sz w:val="20"/>
          <w:szCs w:val="20"/>
        </w:rPr>
        <w:footnoteRef/>
      </w:r>
      <w:r w:rsidRPr="00ED2367">
        <w:rPr>
          <w:rFonts w:ascii="Palatino Linotype" w:hAnsi="Palatino Linotype"/>
          <w:sz w:val="20"/>
          <w:szCs w:val="20"/>
          <w:lang w:val="de-DE"/>
        </w:rPr>
        <w:t xml:space="preserve"> Konrad Grünenberg: Beschreibung der Reise von Konstanz nach Jerusalem </w:t>
      </w:r>
      <w:r w:rsidRPr="00EE6EAD">
        <w:rPr>
          <w:rFonts w:ascii="Palatino Linotype" w:hAnsi="Palatino Linotype"/>
          <w:sz w:val="20"/>
          <w:szCs w:val="20"/>
          <w:lang w:val="de-DE"/>
        </w:rPr>
        <w:t>–</w:t>
      </w:r>
      <w:r w:rsidRPr="00ED2367">
        <w:rPr>
          <w:rFonts w:ascii="Palatino Linotype" w:hAnsi="Palatino Linotype"/>
          <w:sz w:val="20"/>
          <w:szCs w:val="20"/>
          <w:lang w:val="de-DE"/>
        </w:rPr>
        <w:t xml:space="preserve"> St. Peter </w:t>
      </w:r>
      <w:proofErr w:type="spellStart"/>
      <w:r w:rsidRPr="00ED2367">
        <w:rPr>
          <w:rFonts w:ascii="Palatino Linotype" w:hAnsi="Palatino Linotype"/>
          <w:sz w:val="20"/>
          <w:szCs w:val="20"/>
          <w:lang w:val="de-DE"/>
        </w:rPr>
        <w:t>pap</w:t>
      </w:r>
      <w:proofErr w:type="spellEnd"/>
      <w:r w:rsidRPr="00ED2367">
        <w:rPr>
          <w:rFonts w:ascii="Palatino Linotype" w:hAnsi="Palatino Linotype"/>
          <w:sz w:val="20"/>
          <w:szCs w:val="20"/>
          <w:lang w:val="de-DE"/>
        </w:rPr>
        <w:t>. 32, Bodenseegebiet, </w:t>
      </w:r>
      <w:r w:rsidR="00A86417">
        <w:fldChar w:fldCharType="begin"/>
      </w:r>
      <w:r w:rsidR="00A86417" w:rsidRPr="002B714F">
        <w:rPr>
          <w:lang w:val="en-US"/>
        </w:rPr>
        <w:instrText xml:space="preserve"> HYPERLINK "https://digital.blb-karlsruhe.de/blbhs/search?operation=searchRetrieve&amp;query=dc.date%3D%221487%22%20and%20vl.domain%3Dblbhs%20sortBy%2</w:instrText>
      </w:r>
      <w:r w:rsidR="00A86417" w:rsidRPr="002B714F">
        <w:rPr>
          <w:lang w:val="en-US"/>
        </w:rPr>
        <w:instrText xml:space="preserve">0dc.title%2Fasc" \o "Suche nach: Jahr = 1487" </w:instrText>
      </w:r>
      <w:r w:rsidR="00A86417">
        <w:fldChar w:fldCharType="separate"/>
      </w:r>
      <w:r w:rsidRPr="00ED2367">
        <w:rPr>
          <w:rFonts w:ascii="Palatino Linotype" w:hAnsi="Palatino Linotype"/>
          <w:sz w:val="20"/>
          <w:szCs w:val="20"/>
          <w:lang w:val="de-DE"/>
        </w:rPr>
        <w:t>[ca. 1487]</w:t>
      </w:r>
      <w:r w:rsidR="00A86417">
        <w:rPr>
          <w:rFonts w:ascii="Palatino Linotype" w:hAnsi="Palatino Linotype"/>
          <w:sz w:val="20"/>
          <w:szCs w:val="20"/>
          <w:lang w:val="de-DE"/>
        </w:rPr>
        <w:fldChar w:fldCharType="end"/>
      </w:r>
      <w:r w:rsidRPr="00ED2367">
        <w:rPr>
          <w:rFonts w:ascii="Palatino Linotype" w:hAnsi="Palatino Linotype"/>
          <w:sz w:val="20"/>
          <w:szCs w:val="20"/>
          <w:lang w:val="de-DE"/>
        </w:rPr>
        <w:t>. S.</w:t>
      </w:r>
      <w:r w:rsidRPr="002B714F">
        <w:rPr>
          <w:rFonts w:ascii="Palatino Linotype" w:hAnsi="Palatino Linotype"/>
          <w:sz w:val="20"/>
          <w:szCs w:val="20"/>
          <w:lang w:val="en-US"/>
        </w:rPr>
        <w:t xml:space="preserve"> </w:t>
      </w:r>
      <w:r w:rsidRPr="00ED2367">
        <w:rPr>
          <w:rFonts w:ascii="Palatino Linotype" w:hAnsi="Palatino Linotype"/>
          <w:sz w:val="20"/>
          <w:szCs w:val="20"/>
          <w:lang w:val="de-DE"/>
        </w:rPr>
        <w:t>45</w:t>
      </w:r>
      <w:r w:rsidRPr="002B714F">
        <w:rPr>
          <w:rFonts w:ascii="Palatino Linotype" w:hAnsi="Palatino Linotype"/>
          <w:sz w:val="20"/>
          <w:szCs w:val="20"/>
          <w:lang w:val="en-US"/>
        </w:rPr>
        <w:t xml:space="preserve"> </w:t>
      </w:r>
      <w:r w:rsidRPr="00ED2367">
        <w:rPr>
          <w:rFonts w:ascii="Palatino Linotype" w:hAnsi="Palatino Linotype"/>
          <w:sz w:val="20"/>
          <w:szCs w:val="20"/>
          <w:lang w:val="de-DE"/>
        </w:rPr>
        <w:t>v</w:t>
      </w:r>
      <w:r w:rsidRPr="002B714F">
        <w:rPr>
          <w:rFonts w:ascii="Palatino Linotype" w:hAnsi="Palatino Linotype"/>
          <w:sz w:val="20"/>
          <w:szCs w:val="20"/>
          <w:lang w:val="en-US"/>
        </w:rPr>
        <w:t>.</w:t>
      </w:r>
    </w:p>
  </w:footnote>
  <w:footnote w:id="12">
    <w:p w14:paraId="2D3F434D" w14:textId="76C267B4" w:rsidR="0026485A" w:rsidRPr="008C7FF1" w:rsidRDefault="0026485A" w:rsidP="00ED2367">
      <w:pPr>
        <w:pStyle w:val="a3"/>
        <w:jc w:val="both"/>
        <w:rPr>
          <w:rFonts w:ascii="Palatino Linotype" w:hAnsi="Palatino Linotype"/>
          <w:lang w:val="de-DE"/>
        </w:rPr>
      </w:pPr>
      <w:r w:rsidRPr="00ED2367">
        <w:rPr>
          <w:rStyle w:val="a5"/>
          <w:rFonts w:ascii="Palatino Linotype" w:hAnsi="Palatino Linotype"/>
        </w:rPr>
        <w:footnoteRef/>
      </w:r>
      <w:r w:rsidRPr="00ED2367">
        <w:rPr>
          <w:rFonts w:ascii="Palatino Linotype" w:hAnsi="Palatino Linotype"/>
          <w:lang w:val="de-DE"/>
        </w:rPr>
        <w:t xml:space="preserve"> </w:t>
      </w:r>
      <w:proofErr w:type="spellStart"/>
      <w:r w:rsidRPr="00ED2367">
        <w:rPr>
          <w:rFonts w:ascii="Palatino Linotype" w:hAnsi="Palatino Linotype"/>
          <w:lang w:val="de-DE"/>
        </w:rPr>
        <w:t>Biblioteka</w:t>
      </w:r>
      <w:proofErr w:type="spellEnd"/>
      <w:r w:rsidRPr="00ED2367">
        <w:rPr>
          <w:rFonts w:ascii="Palatino Linotype" w:hAnsi="Palatino Linotype"/>
          <w:lang w:val="de-DE"/>
        </w:rPr>
        <w:t xml:space="preserve"> </w:t>
      </w:r>
      <w:proofErr w:type="spellStart"/>
      <w:r w:rsidRPr="00ED2367">
        <w:rPr>
          <w:rFonts w:ascii="Palatino Linotype" w:hAnsi="Palatino Linotype"/>
          <w:lang w:val="de-DE"/>
        </w:rPr>
        <w:t>Vaticana</w:t>
      </w:r>
      <w:proofErr w:type="spellEnd"/>
      <w:r w:rsidRPr="00ED2367">
        <w:rPr>
          <w:rFonts w:ascii="Palatino Linotype" w:hAnsi="Palatino Linotype"/>
          <w:lang w:val="de-DE"/>
        </w:rPr>
        <w:t xml:space="preserve">, cod. </w:t>
      </w:r>
      <w:proofErr w:type="spellStart"/>
      <w:r w:rsidRPr="00ED2367">
        <w:rPr>
          <w:rFonts w:ascii="Palatino Linotype" w:hAnsi="Palatino Linotype"/>
          <w:lang w:val="de-DE"/>
        </w:rPr>
        <w:t>Urb</w:t>
      </w:r>
      <w:proofErr w:type="spellEnd"/>
      <w:r w:rsidRPr="00ED2367">
        <w:rPr>
          <w:rFonts w:ascii="Palatino Linotype" w:hAnsi="Palatino Linotype"/>
          <w:lang w:val="de-DE"/>
        </w:rPr>
        <w:t xml:space="preserve">. Lat. 1362, f. 1v; </w:t>
      </w:r>
      <w:r w:rsidRPr="00ED2367">
        <w:rPr>
          <w:rFonts w:ascii="Palatino Linotype" w:hAnsi="Palatino Linotype"/>
        </w:rPr>
        <w:t>воспроизведено</w:t>
      </w:r>
      <w:r w:rsidRPr="00ED2367">
        <w:rPr>
          <w:rFonts w:ascii="Palatino Linotype" w:hAnsi="Palatino Linotype"/>
          <w:lang w:val="de-DE"/>
        </w:rPr>
        <w:t>: Biddle</w:t>
      </w:r>
      <w:r w:rsidRPr="008C7FF1">
        <w:rPr>
          <w:rFonts w:ascii="Palatino Linotype" w:hAnsi="Palatino Linotype"/>
          <w:lang w:val="de-DE"/>
        </w:rPr>
        <w:t xml:space="preserve"> 1999</w:t>
      </w:r>
      <w:r w:rsidRPr="00ED2367">
        <w:rPr>
          <w:rFonts w:ascii="Palatino Linotype" w:hAnsi="Palatino Linotype"/>
          <w:lang w:val="de-DE"/>
        </w:rPr>
        <w:t>, fig. 39</w:t>
      </w:r>
      <w:r w:rsidRPr="008C7FF1">
        <w:rPr>
          <w:rFonts w:ascii="Palatino Linotype" w:hAnsi="Palatino Linotype"/>
          <w:lang w:val="de-DE"/>
        </w:rPr>
        <w:t>.</w:t>
      </w:r>
    </w:p>
  </w:footnote>
  <w:footnote w:id="13">
    <w:p w14:paraId="3D3A0736" w14:textId="77777777" w:rsidR="0026485A" w:rsidRPr="00ED2367" w:rsidRDefault="0026485A" w:rsidP="00012BC2">
      <w:pPr>
        <w:pStyle w:val="a3"/>
        <w:jc w:val="both"/>
        <w:rPr>
          <w:rFonts w:ascii="Palatino Linotype" w:hAnsi="Palatino Linotype"/>
        </w:rPr>
      </w:pPr>
      <w:r w:rsidRPr="00ED2367">
        <w:rPr>
          <w:rStyle w:val="a5"/>
          <w:rFonts w:ascii="Palatino Linotype" w:hAnsi="Palatino Linotype"/>
        </w:rPr>
        <w:footnoteRef/>
      </w:r>
      <w:r w:rsidRPr="00ED2367">
        <w:rPr>
          <w:rFonts w:ascii="Palatino Linotype" w:hAnsi="Palatino Linotype"/>
          <w:lang w:val="de-DE"/>
        </w:rPr>
        <w:t xml:space="preserve"> </w:t>
      </w:r>
      <w:r w:rsidRPr="00ED2367">
        <w:rPr>
          <w:rFonts w:ascii="Palatino Linotype" w:hAnsi="Palatino Linotype" w:cs="Times New Roman CYR"/>
          <w:lang w:val="de-DE"/>
        </w:rPr>
        <w:t xml:space="preserve">Bernhard von </w:t>
      </w:r>
      <w:proofErr w:type="spellStart"/>
      <w:r w:rsidRPr="00ED2367">
        <w:rPr>
          <w:rFonts w:ascii="Palatino Linotype" w:hAnsi="Palatino Linotype" w:cs="Times New Roman CYR"/>
          <w:lang w:val="de-DE"/>
        </w:rPr>
        <w:t>Breydenbach</w:t>
      </w:r>
      <w:proofErr w:type="spellEnd"/>
      <w:r w:rsidRPr="00ED2367">
        <w:rPr>
          <w:rFonts w:ascii="Palatino Linotype" w:hAnsi="Palatino Linotype" w:cs="Times New Roman CYR"/>
          <w:lang w:val="de-DE"/>
        </w:rPr>
        <w:t xml:space="preserve">. </w:t>
      </w:r>
      <w:proofErr w:type="spellStart"/>
      <w:r w:rsidRPr="00ED2367">
        <w:rPr>
          <w:rFonts w:ascii="Palatino Linotype" w:hAnsi="Palatino Linotype" w:cs="Times New Roman CYR"/>
          <w:lang w:val="de-DE"/>
        </w:rPr>
        <w:t>Peregrinatio</w:t>
      </w:r>
      <w:proofErr w:type="spellEnd"/>
      <w:r w:rsidRPr="00ED2367">
        <w:rPr>
          <w:rFonts w:ascii="Palatino Linotype" w:hAnsi="Palatino Linotype" w:cs="Times New Roman CYR"/>
          <w:lang w:val="de-DE"/>
        </w:rPr>
        <w:t xml:space="preserve"> in </w:t>
      </w:r>
      <w:proofErr w:type="spellStart"/>
      <w:r w:rsidRPr="00ED2367">
        <w:rPr>
          <w:rFonts w:ascii="Palatino Linotype" w:hAnsi="Palatino Linotype" w:cs="Times New Roman CYR"/>
          <w:lang w:val="de-DE"/>
        </w:rPr>
        <w:t>Terram</w:t>
      </w:r>
      <w:proofErr w:type="spellEnd"/>
      <w:r w:rsidRPr="00ED2367">
        <w:rPr>
          <w:rFonts w:ascii="Palatino Linotype" w:hAnsi="Palatino Linotype" w:cs="Times New Roman CYR"/>
          <w:lang w:val="de-DE"/>
        </w:rPr>
        <w:t xml:space="preserve"> </w:t>
      </w:r>
      <w:proofErr w:type="spellStart"/>
      <w:r w:rsidRPr="00ED2367">
        <w:rPr>
          <w:rFonts w:ascii="Palatino Linotype" w:hAnsi="Palatino Linotype" w:cs="Times New Roman CYR"/>
          <w:lang w:val="de-DE"/>
        </w:rPr>
        <w:t>Sanctam</w:t>
      </w:r>
      <w:proofErr w:type="spellEnd"/>
      <w:r w:rsidRPr="00ED2367">
        <w:rPr>
          <w:rFonts w:ascii="Palatino Linotype" w:hAnsi="Palatino Linotype" w:cs="Times New Roman CYR"/>
          <w:lang w:val="de-DE"/>
        </w:rPr>
        <w:t xml:space="preserve">. </w:t>
      </w:r>
      <w:r w:rsidRPr="00ED2367">
        <w:rPr>
          <w:rFonts w:ascii="Palatino Linotype" w:hAnsi="Palatino Linotype" w:cs="Times New Roman CYR"/>
          <w:lang w:val="en-US"/>
        </w:rPr>
        <w:t>Mainz</w:t>
      </w:r>
      <w:r>
        <w:rPr>
          <w:rFonts w:ascii="Palatino Linotype" w:hAnsi="Palatino Linotype" w:cs="Times New Roman CYR"/>
        </w:rPr>
        <w:t>,</w:t>
      </w:r>
      <w:r w:rsidRPr="00ED2367">
        <w:rPr>
          <w:rFonts w:ascii="Palatino Linotype" w:hAnsi="Palatino Linotype" w:cs="Times New Roman CYR"/>
        </w:rPr>
        <w:t xml:space="preserve"> 1486</w:t>
      </w:r>
      <w:r>
        <w:rPr>
          <w:rFonts w:ascii="Palatino Linotype" w:hAnsi="Palatino Linotype" w:cs="Times New Roman CYR"/>
        </w:rPr>
        <w:t>.</w:t>
      </w:r>
    </w:p>
  </w:footnote>
  <w:footnote w:id="14">
    <w:p w14:paraId="5DEC4237" w14:textId="77777777" w:rsidR="0026485A" w:rsidRPr="00ED2367" w:rsidRDefault="0026485A" w:rsidP="00C720F5">
      <w:pPr>
        <w:pStyle w:val="a3"/>
        <w:jc w:val="both"/>
        <w:rPr>
          <w:rFonts w:ascii="Palatino Linotype" w:hAnsi="Palatino Linotype"/>
        </w:rPr>
      </w:pPr>
      <w:r w:rsidRPr="00ED2367">
        <w:rPr>
          <w:rStyle w:val="a5"/>
          <w:rFonts w:ascii="Palatino Linotype" w:hAnsi="Palatino Linotype"/>
        </w:rPr>
        <w:footnoteRef/>
      </w:r>
      <w:r w:rsidRPr="00ED2367">
        <w:rPr>
          <w:rFonts w:ascii="Palatino Linotype" w:hAnsi="Palatino Linotype"/>
        </w:rPr>
        <w:t xml:space="preserve"> В работе </w:t>
      </w:r>
      <w:r>
        <w:rPr>
          <w:rFonts w:ascii="Palatino Linotype" w:hAnsi="Palatino Linotype"/>
        </w:rPr>
        <w:t xml:space="preserve">М. А. </w:t>
      </w:r>
      <w:r w:rsidRPr="00ED2367">
        <w:rPr>
          <w:rFonts w:ascii="Palatino Linotype" w:hAnsi="Palatino Linotype"/>
        </w:rPr>
        <w:t xml:space="preserve">Ильина </w:t>
      </w:r>
      <w:r>
        <w:rPr>
          <w:rFonts w:ascii="Palatino Linotype" w:hAnsi="Palatino Linotype"/>
        </w:rPr>
        <w:t>[</w:t>
      </w:r>
      <w:r w:rsidRPr="00ED2367">
        <w:rPr>
          <w:rFonts w:ascii="Palatino Linotype" w:hAnsi="Palatino Linotype"/>
        </w:rPr>
        <w:t xml:space="preserve">Ильин </w:t>
      </w:r>
      <w:r>
        <w:rPr>
          <w:rFonts w:ascii="Palatino Linotype" w:hAnsi="Palatino Linotype"/>
        </w:rPr>
        <w:t>1968,</w:t>
      </w:r>
      <w:r w:rsidRPr="00ED2367">
        <w:rPr>
          <w:rFonts w:ascii="Palatino Linotype" w:hAnsi="Palatino Linotype"/>
        </w:rPr>
        <w:t xml:space="preserve"> 191</w:t>
      </w:r>
      <w:r>
        <w:rPr>
          <w:rFonts w:ascii="Palatino Linotype" w:hAnsi="Palatino Linotype"/>
        </w:rPr>
        <w:t>–</w:t>
      </w:r>
      <w:r w:rsidRPr="00ED2367">
        <w:rPr>
          <w:rFonts w:ascii="Palatino Linotype" w:hAnsi="Palatino Linotype"/>
        </w:rPr>
        <w:t>192</w:t>
      </w:r>
      <w:r>
        <w:rPr>
          <w:rFonts w:ascii="Palatino Linotype" w:hAnsi="Palatino Linotype"/>
        </w:rPr>
        <w:t>]</w:t>
      </w:r>
      <w:r w:rsidRPr="00ED2367">
        <w:rPr>
          <w:rFonts w:ascii="Palatino Linotype" w:hAnsi="Palatino Linotype"/>
        </w:rPr>
        <w:t xml:space="preserve"> говорится, что ещ</w:t>
      </w:r>
      <w:r>
        <w:rPr>
          <w:rFonts w:ascii="Palatino Linotype" w:hAnsi="Palatino Linotype"/>
        </w:rPr>
        <w:t>ё</w:t>
      </w:r>
      <w:r w:rsidRPr="00ED2367">
        <w:rPr>
          <w:rFonts w:ascii="Palatino Linotype" w:hAnsi="Palatino Linotype"/>
        </w:rPr>
        <w:t xml:space="preserve"> в </w:t>
      </w:r>
      <w:r w:rsidRPr="00ED2367">
        <w:rPr>
          <w:rFonts w:ascii="Palatino Linotype" w:hAnsi="Palatino Linotype"/>
          <w:lang w:val="en-US"/>
        </w:rPr>
        <w:t>XIX</w:t>
      </w:r>
      <w:r w:rsidRPr="00ED2367">
        <w:rPr>
          <w:rFonts w:ascii="Palatino Linotype" w:hAnsi="Palatino Linotype"/>
        </w:rPr>
        <w:t xml:space="preserve"> веке А.</w:t>
      </w:r>
      <w:r>
        <w:rPr>
          <w:rFonts w:ascii="Palatino Linotype" w:hAnsi="Palatino Linotype"/>
        </w:rPr>
        <w:t xml:space="preserve"> </w:t>
      </w:r>
      <w:r w:rsidRPr="00ED2367">
        <w:rPr>
          <w:rFonts w:ascii="Palatino Linotype" w:hAnsi="Palatino Linotype"/>
        </w:rPr>
        <w:t xml:space="preserve">Н. Свирин указывал на готический характер данного декора, а </w:t>
      </w:r>
      <w:proofErr w:type="spellStart"/>
      <w:r w:rsidRPr="00ED2367">
        <w:rPr>
          <w:rFonts w:ascii="Palatino Linotype" w:hAnsi="Palatino Linotype"/>
        </w:rPr>
        <w:t>А</w:t>
      </w:r>
      <w:proofErr w:type="spellEnd"/>
      <w:r w:rsidRPr="00ED2367">
        <w:rPr>
          <w:rFonts w:ascii="Palatino Linotype" w:hAnsi="Palatino Linotype"/>
        </w:rPr>
        <w:t>. И. Некрасов</w:t>
      </w:r>
      <w:r>
        <w:rPr>
          <w:rFonts w:ascii="Palatino Linotype" w:hAnsi="Palatino Linotype"/>
        </w:rPr>
        <w:t xml:space="preserve"> предложил </w:t>
      </w:r>
      <w:r w:rsidRPr="00ED2367">
        <w:rPr>
          <w:rFonts w:ascii="Palatino Linotype" w:hAnsi="Palatino Linotype"/>
        </w:rPr>
        <w:t xml:space="preserve">возможный прототип – церковь Богородицы </w:t>
      </w:r>
      <w:proofErr w:type="spellStart"/>
      <w:r w:rsidRPr="00ED2367">
        <w:rPr>
          <w:rFonts w:ascii="Palatino Linotype" w:hAnsi="Palatino Linotype"/>
        </w:rPr>
        <w:t>Пантанассы</w:t>
      </w:r>
      <w:proofErr w:type="spellEnd"/>
      <w:r w:rsidRPr="00ED2367">
        <w:rPr>
          <w:rFonts w:ascii="Palatino Linotype" w:hAnsi="Palatino Linotype"/>
        </w:rPr>
        <w:t xml:space="preserve">. Последняя версия представлена на официальном сайте Троице-Сергиевой лавры: </w:t>
      </w:r>
      <w:hyperlink r:id="rId1" w:history="1">
        <w:r w:rsidRPr="00ED2367">
          <w:rPr>
            <w:rFonts w:ascii="Palatino Linotype" w:hAnsi="Palatino Linotype"/>
          </w:rPr>
          <w:t>http://www.stsl.ru/about_lavra/all/dukhovskaya-tserkov-1476</w:t>
        </w:r>
      </w:hyperlink>
      <w:r>
        <w:rPr>
          <w:rFonts w:ascii="Palatino Linotype" w:hAnsi="Palatino Linotype"/>
        </w:rPr>
        <w:t>.</w:t>
      </w:r>
    </w:p>
  </w:footnote>
  <w:footnote w:id="15">
    <w:p w14:paraId="04C85BB3" w14:textId="289F8A2C" w:rsidR="0026485A" w:rsidRPr="00ED2367" w:rsidRDefault="0026485A" w:rsidP="00ED2367">
      <w:pPr>
        <w:spacing w:after="0" w:line="240" w:lineRule="auto"/>
        <w:jc w:val="both"/>
        <w:rPr>
          <w:rFonts w:ascii="Palatino Linotype" w:hAnsi="Palatino Linotype"/>
          <w:sz w:val="20"/>
          <w:szCs w:val="20"/>
        </w:rPr>
      </w:pPr>
      <w:r w:rsidRPr="00ED2367">
        <w:rPr>
          <w:rStyle w:val="a5"/>
          <w:rFonts w:ascii="Palatino Linotype" w:hAnsi="Palatino Linotype"/>
          <w:sz w:val="20"/>
          <w:szCs w:val="20"/>
        </w:rPr>
        <w:footnoteRef/>
      </w:r>
      <w:r w:rsidRPr="00ED2367">
        <w:rPr>
          <w:rFonts w:ascii="Palatino Linotype" w:hAnsi="Palatino Linotype"/>
          <w:sz w:val="20"/>
          <w:szCs w:val="20"/>
        </w:rPr>
        <w:t xml:space="preserve"> К сожалению, известные нам документы ничего не говорят об обстоятельствах «переименования» храма. Не исключено, что за этим стояли какие-то важные сдвиги в богословском подходе к толкованию иконографии Троицы. Ср. у протоиерея Николая Озолина: «Весьма вероятно, что первоначально </w:t>
      </w:r>
      <w:r w:rsidRPr="003F6159">
        <w:rPr>
          <w:rFonts w:ascii="Palatino Linotype" w:hAnsi="Palatino Linotype"/>
          <w:sz w:val="20"/>
          <w:szCs w:val="20"/>
        </w:rPr>
        <w:t>“</w:t>
      </w:r>
      <w:r w:rsidRPr="00ED2367">
        <w:rPr>
          <w:rFonts w:ascii="Palatino Linotype" w:hAnsi="Palatino Linotype"/>
          <w:sz w:val="20"/>
          <w:szCs w:val="20"/>
        </w:rPr>
        <w:t>Троицын день</w:t>
      </w:r>
      <w:r w:rsidRPr="003F6159">
        <w:rPr>
          <w:rFonts w:ascii="Palatino Linotype" w:hAnsi="Palatino Linotype"/>
          <w:sz w:val="20"/>
          <w:szCs w:val="20"/>
        </w:rPr>
        <w:t>”</w:t>
      </w:r>
      <w:r w:rsidRPr="00ED2367">
        <w:rPr>
          <w:rFonts w:ascii="Palatino Linotype" w:hAnsi="Palatino Linotype"/>
          <w:sz w:val="20"/>
          <w:szCs w:val="20"/>
        </w:rPr>
        <w:t xml:space="preserve"> соотносился в православном праздновании Пятидесятницы со вторым дн</w:t>
      </w:r>
      <w:r>
        <w:rPr>
          <w:rFonts w:ascii="Palatino Linotype" w:hAnsi="Palatino Linotype"/>
          <w:sz w:val="20"/>
          <w:szCs w:val="20"/>
        </w:rPr>
        <w:t>ё</w:t>
      </w:r>
      <w:r w:rsidRPr="00ED2367">
        <w:rPr>
          <w:rFonts w:ascii="Palatino Linotype" w:hAnsi="Palatino Linotype"/>
          <w:sz w:val="20"/>
          <w:szCs w:val="20"/>
        </w:rPr>
        <w:t>м праздника, именующимся дн</w:t>
      </w:r>
      <w:r>
        <w:rPr>
          <w:rFonts w:ascii="Palatino Linotype" w:hAnsi="Palatino Linotype"/>
          <w:sz w:val="20"/>
          <w:szCs w:val="20"/>
        </w:rPr>
        <w:t>ё</w:t>
      </w:r>
      <w:r w:rsidRPr="00ED2367">
        <w:rPr>
          <w:rFonts w:ascii="Palatino Linotype" w:hAnsi="Palatino Linotype"/>
          <w:sz w:val="20"/>
          <w:szCs w:val="20"/>
        </w:rPr>
        <w:t xml:space="preserve">м Св. Духа, и понимался как </w:t>
      </w:r>
      <w:r w:rsidRPr="003F6159">
        <w:rPr>
          <w:rFonts w:ascii="Palatino Linotype" w:hAnsi="Palatino Linotype"/>
          <w:sz w:val="20"/>
          <w:szCs w:val="20"/>
        </w:rPr>
        <w:t>“</w:t>
      </w:r>
      <w:r w:rsidRPr="00ED2367">
        <w:rPr>
          <w:rFonts w:ascii="Palatino Linotype" w:hAnsi="Palatino Linotype"/>
          <w:sz w:val="20"/>
          <w:szCs w:val="20"/>
        </w:rPr>
        <w:t>Собор</w:t>
      </w:r>
      <w:r w:rsidRPr="003F6159">
        <w:rPr>
          <w:rFonts w:ascii="Palatino Linotype" w:hAnsi="Palatino Linotype"/>
          <w:sz w:val="20"/>
          <w:szCs w:val="20"/>
        </w:rPr>
        <w:t>”</w:t>
      </w:r>
      <w:r w:rsidRPr="00ED2367">
        <w:rPr>
          <w:rFonts w:ascii="Palatino Linotype" w:hAnsi="Palatino Linotype"/>
          <w:sz w:val="20"/>
          <w:szCs w:val="20"/>
        </w:rPr>
        <w:t xml:space="preserve">, или </w:t>
      </w:r>
      <w:r w:rsidRPr="003F6159">
        <w:rPr>
          <w:rFonts w:ascii="Palatino Linotype" w:hAnsi="Palatino Linotype"/>
          <w:sz w:val="20"/>
          <w:szCs w:val="20"/>
        </w:rPr>
        <w:t>“</w:t>
      </w:r>
      <w:proofErr w:type="spellStart"/>
      <w:r w:rsidRPr="00ED2367">
        <w:rPr>
          <w:rFonts w:ascii="Palatino Linotype" w:hAnsi="Palatino Linotype"/>
          <w:sz w:val="20"/>
          <w:szCs w:val="20"/>
        </w:rPr>
        <w:t>синаксис</w:t>
      </w:r>
      <w:proofErr w:type="spellEnd"/>
      <w:r w:rsidRPr="003F6159">
        <w:rPr>
          <w:rFonts w:ascii="Palatino Linotype" w:hAnsi="Palatino Linotype"/>
          <w:sz w:val="20"/>
          <w:szCs w:val="20"/>
        </w:rPr>
        <w:t>”</w:t>
      </w:r>
      <w:r w:rsidRPr="00ED2367">
        <w:rPr>
          <w:rFonts w:ascii="Palatino Linotype" w:hAnsi="Palatino Linotype"/>
          <w:sz w:val="20"/>
          <w:szCs w:val="20"/>
        </w:rPr>
        <w:t xml:space="preserve"> Сошествия Святого Духа. Так называемая </w:t>
      </w:r>
      <w:r w:rsidRPr="003F6159">
        <w:rPr>
          <w:rFonts w:ascii="Palatino Linotype" w:hAnsi="Palatino Linotype"/>
          <w:sz w:val="20"/>
          <w:szCs w:val="20"/>
        </w:rPr>
        <w:t>“</w:t>
      </w:r>
      <w:r w:rsidRPr="00ED2367">
        <w:rPr>
          <w:rFonts w:ascii="Palatino Linotype" w:hAnsi="Palatino Linotype"/>
          <w:sz w:val="20"/>
          <w:szCs w:val="20"/>
        </w:rPr>
        <w:t>Ветхозаветная Троица</w:t>
      </w:r>
      <w:r w:rsidRPr="003F6159">
        <w:rPr>
          <w:rFonts w:ascii="Palatino Linotype" w:hAnsi="Palatino Linotype"/>
          <w:sz w:val="20"/>
          <w:szCs w:val="20"/>
        </w:rPr>
        <w:t>”</w:t>
      </w:r>
      <w:r w:rsidRPr="00ED2367">
        <w:rPr>
          <w:rFonts w:ascii="Palatino Linotype" w:hAnsi="Palatino Linotype"/>
          <w:sz w:val="20"/>
          <w:szCs w:val="20"/>
        </w:rPr>
        <w:t xml:space="preserve"> становится праздничной иконой этого </w:t>
      </w:r>
      <w:r w:rsidRPr="003F6159">
        <w:rPr>
          <w:rFonts w:ascii="Palatino Linotype" w:hAnsi="Palatino Linotype"/>
          <w:sz w:val="20"/>
          <w:szCs w:val="20"/>
        </w:rPr>
        <w:t>“</w:t>
      </w:r>
      <w:r w:rsidRPr="00ED2367">
        <w:rPr>
          <w:rFonts w:ascii="Palatino Linotype" w:hAnsi="Palatino Linotype"/>
          <w:sz w:val="20"/>
          <w:szCs w:val="20"/>
        </w:rPr>
        <w:t>понедельника Св. Троицы</w:t>
      </w:r>
      <w:r w:rsidRPr="00BB6D5A">
        <w:rPr>
          <w:rFonts w:ascii="Palatino Linotype" w:hAnsi="Palatino Linotype"/>
          <w:sz w:val="20"/>
          <w:szCs w:val="20"/>
        </w:rPr>
        <w:t>”</w:t>
      </w:r>
      <w:r w:rsidRPr="00ED2367">
        <w:rPr>
          <w:rFonts w:ascii="Palatino Linotype" w:hAnsi="Palatino Linotype"/>
          <w:sz w:val="20"/>
          <w:szCs w:val="20"/>
        </w:rPr>
        <w:t xml:space="preserve"> на Руси среди учеников преп. Сергия»</w:t>
      </w:r>
      <w:r>
        <w:rPr>
          <w:rFonts w:ascii="Palatino Linotype" w:hAnsi="Palatino Linotype"/>
          <w:sz w:val="20"/>
          <w:szCs w:val="20"/>
        </w:rPr>
        <w:t xml:space="preserve"> [Озолин 1993, 384].</w:t>
      </w:r>
    </w:p>
  </w:footnote>
  <w:footnote w:id="16">
    <w:p w14:paraId="712534A5" w14:textId="058A3F07" w:rsidR="0026485A" w:rsidRPr="00ED2367" w:rsidRDefault="0026485A" w:rsidP="00ED2367">
      <w:pPr>
        <w:pStyle w:val="a3"/>
        <w:jc w:val="both"/>
        <w:rPr>
          <w:rFonts w:ascii="Palatino Linotype" w:hAnsi="Palatino Linotype"/>
        </w:rPr>
      </w:pPr>
      <w:r w:rsidRPr="00ED2367">
        <w:rPr>
          <w:rStyle w:val="a5"/>
          <w:rFonts w:ascii="Palatino Linotype" w:hAnsi="Palatino Linotype"/>
        </w:rPr>
        <w:footnoteRef/>
      </w:r>
      <w:r w:rsidRPr="00ED2367">
        <w:rPr>
          <w:rFonts w:ascii="Palatino Linotype" w:hAnsi="Palatino Linotype"/>
        </w:rPr>
        <w:t xml:space="preserve"> Автор данной статьи уже разрабатывал указанную тему в связи с проблемой возникновения типа русских шатровых храмов</w:t>
      </w:r>
      <w:r>
        <w:rPr>
          <w:rFonts w:ascii="Palatino Linotype" w:hAnsi="Palatino Linotype"/>
        </w:rPr>
        <w:t xml:space="preserve"> [Кавтарадзе 2019].</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420"/>
    <w:rsid w:val="0000207B"/>
    <w:rsid w:val="00002680"/>
    <w:rsid w:val="00004A91"/>
    <w:rsid w:val="00011DD3"/>
    <w:rsid w:val="00012BC2"/>
    <w:rsid w:val="00013415"/>
    <w:rsid w:val="00016739"/>
    <w:rsid w:val="00020282"/>
    <w:rsid w:val="0002184B"/>
    <w:rsid w:val="00023E10"/>
    <w:rsid w:val="00024785"/>
    <w:rsid w:val="000270CF"/>
    <w:rsid w:val="0003054D"/>
    <w:rsid w:val="000346D4"/>
    <w:rsid w:val="00035B75"/>
    <w:rsid w:val="00036A14"/>
    <w:rsid w:val="00036F4E"/>
    <w:rsid w:val="0004441D"/>
    <w:rsid w:val="000507DF"/>
    <w:rsid w:val="00050DCE"/>
    <w:rsid w:val="000552E4"/>
    <w:rsid w:val="00055850"/>
    <w:rsid w:val="00055B38"/>
    <w:rsid w:val="00056AA7"/>
    <w:rsid w:val="00057664"/>
    <w:rsid w:val="00057701"/>
    <w:rsid w:val="00063B41"/>
    <w:rsid w:val="00064F56"/>
    <w:rsid w:val="0006601C"/>
    <w:rsid w:val="0006685F"/>
    <w:rsid w:val="000705E4"/>
    <w:rsid w:val="00073A19"/>
    <w:rsid w:val="00073AFC"/>
    <w:rsid w:val="000803BB"/>
    <w:rsid w:val="00084511"/>
    <w:rsid w:val="00084657"/>
    <w:rsid w:val="000921EC"/>
    <w:rsid w:val="000A511E"/>
    <w:rsid w:val="000B020A"/>
    <w:rsid w:val="000B0DB9"/>
    <w:rsid w:val="000B1299"/>
    <w:rsid w:val="000B2A87"/>
    <w:rsid w:val="000B3C31"/>
    <w:rsid w:val="000B4523"/>
    <w:rsid w:val="000B73CA"/>
    <w:rsid w:val="000C1213"/>
    <w:rsid w:val="000C1C26"/>
    <w:rsid w:val="000C27B1"/>
    <w:rsid w:val="000C38CD"/>
    <w:rsid w:val="000C3E25"/>
    <w:rsid w:val="000D197C"/>
    <w:rsid w:val="000D5090"/>
    <w:rsid w:val="000D5584"/>
    <w:rsid w:val="000D5DD5"/>
    <w:rsid w:val="000E0B9E"/>
    <w:rsid w:val="000E3EF8"/>
    <w:rsid w:val="000E5A97"/>
    <w:rsid w:val="000F6365"/>
    <w:rsid w:val="000F7846"/>
    <w:rsid w:val="00101E32"/>
    <w:rsid w:val="001026CA"/>
    <w:rsid w:val="00104636"/>
    <w:rsid w:val="001049E0"/>
    <w:rsid w:val="00105093"/>
    <w:rsid w:val="00106E28"/>
    <w:rsid w:val="00106E74"/>
    <w:rsid w:val="00125F6C"/>
    <w:rsid w:val="001302DE"/>
    <w:rsid w:val="001304FB"/>
    <w:rsid w:val="00142DDF"/>
    <w:rsid w:val="0014311C"/>
    <w:rsid w:val="00143E5D"/>
    <w:rsid w:val="00144A0C"/>
    <w:rsid w:val="00145851"/>
    <w:rsid w:val="00147D34"/>
    <w:rsid w:val="00150DEF"/>
    <w:rsid w:val="00152EC5"/>
    <w:rsid w:val="00153BAB"/>
    <w:rsid w:val="001557D0"/>
    <w:rsid w:val="00157A95"/>
    <w:rsid w:val="00160C45"/>
    <w:rsid w:val="0016240B"/>
    <w:rsid w:val="00165FA5"/>
    <w:rsid w:val="0016633F"/>
    <w:rsid w:val="001704C1"/>
    <w:rsid w:val="0017088E"/>
    <w:rsid w:val="001716DC"/>
    <w:rsid w:val="001718EA"/>
    <w:rsid w:val="00173C56"/>
    <w:rsid w:val="00173EDD"/>
    <w:rsid w:val="00174E39"/>
    <w:rsid w:val="00175C1F"/>
    <w:rsid w:val="00181FE2"/>
    <w:rsid w:val="00182045"/>
    <w:rsid w:val="00182602"/>
    <w:rsid w:val="00183C90"/>
    <w:rsid w:val="0018566F"/>
    <w:rsid w:val="001936DD"/>
    <w:rsid w:val="001A24A8"/>
    <w:rsid w:val="001A3736"/>
    <w:rsid w:val="001A4589"/>
    <w:rsid w:val="001A61A8"/>
    <w:rsid w:val="001B03DB"/>
    <w:rsid w:val="001B12A8"/>
    <w:rsid w:val="001B513B"/>
    <w:rsid w:val="001B6420"/>
    <w:rsid w:val="001C33C0"/>
    <w:rsid w:val="001C5D32"/>
    <w:rsid w:val="001D3D06"/>
    <w:rsid w:val="001D3D5B"/>
    <w:rsid w:val="001E0257"/>
    <w:rsid w:val="001E2A60"/>
    <w:rsid w:val="001E617D"/>
    <w:rsid w:val="001E703B"/>
    <w:rsid w:val="001F06E8"/>
    <w:rsid w:val="001F137B"/>
    <w:rsid w:val="001F25C1"/>
    <w:rsid w:val="001F2C93"/>
    <w:rsid w:val="001F2FEA"/>
    <w:rsid w:val="00202AA0"/>
    <w:rsid w:val="00207986"/>
    <w:rsid w:val="002138E0"/>
    <w:rsid w:val="002138E6"/>
    <w:rsid w:val="0021431F"/>
    <w:rsid w:val="00215741"/>
    <w:rsid w:val="00216F6A"/>
    <w:rsid w:val="00217A3A"/>
    <w:rsid w:val="0022201D"/>
    <w:rsid w:val="002232F0"/>
    <w:rsid w:val="00223EAB"/>
    <w:rsid w:val="002245FB"/>
    <w:rsid w:val="002328F3"/>
    <w:rsid w:val="00233895"/>
    <w:rsid w:val="00234B00"/>
    <w:rsid w:val="00241A30"/>
    <w:rsid w:val="00250F17"/>
    <w:rsid w:val="00251159"/>
    <w:rsid w:val="0025207A"/>
    <w:rsid w:val="0025717E"/>
    <w:rsid w:val="002623F6"/>
    <w:rsid w:val="0026485A"/>
    <w:rsid w:val="002664CE"/>
    <w:rsid w:val="0026701E"/>
    <w:rsid w:val="00267C1D"/>
    <w:rsid w:val="0027060C"/>
    <w:rsid w:val="00271F30"/>
    <w:rsid w:val="00273D8A"/>
    <w:rsid w:val="0027488A"/>
    <w:rsid w:val="002767E2"/>
    <w:rsid w:val="0028182C"/>
    <w:rsid w:val="00282709"/>
    <w:rsid w:val="00284F77"/>
    <w:rsid w:val="00290B16"/>
    <w:rsid w:val="00295288"/>
    <w:rsid w:val="00296252"/>
    <w:rsid w:val="002A230C"/>
    <w:rsid w:val="002A28B0"/>
    <w:rsid w:val="002A4094"/>
    <w:rsid w:val="002A4E7F"/>
    <w:rsid w:val="002A5337"/>
    <w:rsid w:val="002A5A1D"/>
    <w:rsid w:val="002A7383"/>
    <w:rsid w:val="002A7C04"/>
    <w:rsid w:val="002B003D"/>
    <w:rsid w:val="002B1787"/>
    <w:rsid w:val="002B1CF9"/>
    <w:rsid w:val="002B714F"/>
    <w:rsid w:val="002C1E1B"/>
    <w:rsid w:val="002D344E"/>
    <w:rsid w:val="002D51B6"/>
    <w:rsid w:val="002D62F1"/>
    <w:rsid w:val="002D6AC8"/>
    <w:rsid w:val="002E18F5"/>
    <w:rsid w:val="002E544A"/>
    <w:rsid w:val="002E729F"/>
    <w:rsid w:val="002F2CD0"/>
    <w:rsid w:val="002F4092"/>
    <w:rsid w:val="003001F3"/>
    <w:rsid w:val="003046BE"/>
    <w:rsid w:val="003060B5"/>
    <w:rsid w:val="00310FC4"/>
    <w:rsid w:val="003150E2"/>
    <w:rsid w:val="00317DE9"/>
    <w:rsid w:val="00320C46"/>
    <w:rsid w:val="003244DB"/>
    <w:rsid w:val="00324B2E"/>
    <w:rsid w:val="00327924"/>
    <w:rsid w:val="0033156A"/>
    <w:rsid w:val="003336AB"/>
    <w:rsid w:val="00334B15"/>
    <w:rsid w:val="00335DB6"/>
    <w:rsid w:val="00337FC1"/>
    <w:rsid w:val="003416AC"/>
    <w:rsid w:val="00344C9C"/>
    <w:rsid w:val="00347261"/>
    <w:rsid w:val="00350C13"/>
    <w:rsid w:val="00351CA7"/>
    <w:rsid w:val="00356AFB"/>
    <w:rsid w:val="0036580A"/>
    <w:rsid w:val="00366108"/>
    <w:rsid w:val="003673B3"/>
    <w:rsid w:val="003717D4"/>
    <w:rsid w:val="003860F7"/>
    <w:rsid w:val="0038680A"/>
    <w:rsid w:val="0038697F"/>
    <w:rsid w:val="00391B11"/>
    <w:rsid w:val="0039235B"/>
    <w:rsid w:val="003A2EEB"/>
    <w:rsid w:val="003A30BF"/>
    <w:rsid w:val="003A72B6"/>
    <w:rsid w:val="003A7804"/>
    <w:rsid w:val="003A7BAD"/>
    <w:rsid w:val="003B4CD1"/>
    <w:rsid w:val="003C69CB"/>
    <w:rsid w:val="003C6CC5"/>
    <w:rsid w:val="003C6F6F"/>
    <w:rsid w:val="003C6F77"/>
    <w:rsid w:val="003D1CEA"/>
    <w:rsid w:val="003D1FD1"/>
    <w:rsid w:val="003D3616"/>
    <w:rsid w:val="003D7FAC"/>
    <w:rsid w:val="003E0A08"/>
    <w:rsid w:val="003E4699"/>
    <w:rsid w:val="003F1728"/>
    <w:rsid w:val="003F17B9"/>
    <w:rsid w:val="003F203F"/>
    <w:rsid w:val="003F3E4A"/>
    <w:rsid w:val="003F6159"/>
    <w:rsid w:val="003F7C01"/>
    <w:rsid w:val="00405A81"/>
    <w:rsid w:val="00407D8D"/>
    <w:rsid w:val="00410107"/>
    <w:rsid w:val="00410C28"/>
    <w:rsid w:val="00413912"/>
    <w:rsid w:val="00414206"/>
    <w:rsid w:val="00414E79"/>
    <w:rsid w:val="004227BB"/>
    <w:rsid w:val="004238EB"/>
    <w:rsid w:val="00425DD1"/>
    <w:rsid w:val="0043051B"/>
    <w:rsid w:val="00431401"/>
    <w:rsid w:val="00442022"/>
    <w:rsid w:val="00442CC9"/>
    <w:rsid w:val="00442CCC"/>
    <w:rsid w:val="00445130"/>
    <w:rsid w:val="00447528"/>
    <w:rsid w:val="004561FF"/>
    <w:rsid w:val="00460A26"/>
    <w:rsid w:val="00463BFF"/>
    <w:rsid w:val="00471885"/>
    <w:rsid w:val="00475759"/>
    <w:rsid w:val="004762A1"/>
    <w:rsid w:val="00481E2D"/>
    <w:rsid w:val="00481F7D"/>
    <w:rsid w:val="004821D6"/>
    <w:rsid w:val="00485BB5"/>
    <w:rsid w:val="00486695"/>
    <w:rsid w:val="00491651"/>
    <w:rsid w:val="004933F0"/>
    <w:rsid w:val="00493852"/>
    <w:rsid w:val="004942F1"/>
    <w:rsid w:val="00494927"/>
    <w:rsid w:val="00494D42"/>
    <w:rsid w:val="00497569"/>
    <w:rsid w:val="004A061C"/>
    <w:rsid w:val="004A0C34"/>
    <w:rsid w:val="004A2705"/>
    <w:rsid w:val="004A3FFE"/>
    <w:rsid w:val="004A550F"/>
    <w:rsid w:val="004A7B34"/>
    <w:rsid w:val="004B1CF8"/>
    <w:rsid w:val="004B216C"/>
    <w:rsid w:val="004B2FEB"/>
    <w:rsid w:val="004B433A"/>
    <w:rsid w:val="004B46F9"/>
    <w:rsid w:val="004B4A9E"/>
    <w:rsid w:val="004B7DC5"/>
    <w:rsid w:val="004C09A1"/>
    <w:rsid w:val="004C4188"/>
    <w:rsid w:val="004C7920"/>
    <w:rsid w:val="004D05E0"/>
    <w:rsid w:val="004D081F"/>
    <w:rsid w:val="004D0FC3"/>
    <w:rsid w:val="004D2D7F"/>
    <w:rsid w:val="004D396D"/>
    <w:rsid w:val="004E0A72"/>
    <w:rsid w:val="004E4473"/>
    <w:rsid w:val="004F4337"/>
    <w:rsid w:val="004F7687"/>
    <w:rsid w:val="004F7A91"/>
    <w:rsid w:val="004F7A92"/>
    <w:rsid w:val="00503557"/>
    <w:rsid w:val="00503E8B"/>
    <w:rsid w:val="00510CEB"/>
    <w:rsid w:val="00512276"/>
    <w:rsid w:val="00517E07"/>
    <w:rsid w:val="00520F7E"/>
    <w:rsid w:val="00521C06"/>
    <w:rsid w:val="00521F5C"/>
    <w:rsid w:val="00522537"/>
    <w:rsid w:val="005232E2"/>
    <w:rsid w:val="00524833"/>
    <w:rsid w:val="00524955"/>
    <w:rsid w:val="005258E0"/>
    <w:rsid w:val="005271E9"/>
    <w:rsid w:val="00530C4C"/>
    <w:rsid w:val="00533E21"/>
    <w:rsid w:val="0053561F"/>
    <w:rsid w:val="0053675B"/>
    <w:rsid w:val="0054187E"/>
    <w:rsid w:val="005462B2"/>
    <w:rsid w:val="00556A56"/>
    <w:rsid w:val="00567888"/>
    <w:rsid w:val="005725A9"/>
    <w:rsid w:val="00572A04"/>
    <w:rsid w:val="0057514C"/>
    <w:rsid w:val="00576278"/>
    <w:rsid w:val="005815B5"/>
    <w:rsid w:val="0058317D"/>
    <w:rsid w:val="005870F0"/>
    <w:rsid w:val="00587803"/>
    <w:rsid w:val="005937E6"/>
    <w:rsid w:val="00595353"/>
    <w:rsid w:val="005A2F58"/>
    <w:rsid w:val="005A3318"/>
    <w:rsid w:val="005A4B2E"/>
    <w:rsid w:val="005A537D"/>
    <w:rsid w:val="005A76BB"/>
    <w:rsid w:val="005B1E92"/>
    <w:rsid w:val="005B4C9D"/>
    <w:rsid w:val="005B509F"/>
    <w:rsid w:val="005B76F3"/>
    <w:rsid w:val="005C0BE9"/>
    <w:rsid w:val="005C0F19"/>
    <w:rsid w:val="005C4932"/>
    <w:rsid w:val="005C54A5"/>
    <w:rsid w:val="005C7040"/>
    <w:rsid w:val="005D05A9"/>
    <w:rsid w:val="005D10D2"/>
    <w:rsid w:val="005D48C6"/>
    <w:rsid w:val="005E0B2D"/>
    <w:rsid w:val="005E0BEF"/>
    <w:rsid w:val="005E1039"/>
    <w:rsid w:val="005E2FD8"/>
    <w:rsid w:val="005E4813"/>
    <w:rsid w:val="005F0840"/>
    <w:rsid w:val="005F1478"/>
    <w:rsid w:val="00603B12"/>
    <w:rsid w:val="00604711"/>
    <w:rsid w:val="00604B25"/>
    <w:rsid w:val="006102FC"/>
    <w:rsid w:val="0061187C"/>
    <w:rsid w:val="00612136"/>
    <w:rsid w:val="00612379"/>
    <w:rsid w:val="006147F3"/>
    <w:rsid w:val="00620AC7"/>
    <w:rsid w:val="006217D1"/>
    <w:rsid w:val="00622579"/>
    <w:rsid w:val="00625C33"/>
    <w:rsid w:val="006273A4"/>
    <w:rsid w:val="00627893"/>
    <w:rsid w:val="00633EB9"/>
    <w:rsid w:val="00634E30"/>
    <w:rsid w:val="00642F44"/>
    <w:rsid w:val="00643431"/>
    <w:rsid w:val="0064385E"/>
    <w:rsid w:val="00645B5C"/>
    <w:rsid w:val="00647661"/>
    <w:rsid w:val="00650444"/>
    <w:rsid w:val="00652D44"/>
    <w:rsid w:val="00665CB3"/>
    <w:rsid w:val="00671BCF"/>
    <w:rsid w:val="006728AE"/>
    <w:rsid w:val="006728B7"/>
    <w:rsid w:val="00673B84"/>
    <w:rsid w:val="00676F25"/>
    <w:rsid w:val="0067733E"/>
    <w:rsid w:val="0067789A"/>
    <w:rsid w:val="00682B94"/>
    <w:rsid w:val="006830DD"/>
    <w:rsid w:val="00686343"/>
    <w:rsid w:val="00691E54"/>
    <w:rsid w:val="00693E4A"/>
    <w:rsid w:val="0069420C"/>
    <w:rsid w:val="006A27D1"/>
    <w:rsid w:val="006A2AD4"/>
    <w:rsid w:val="006A3957"/>
    <w:rsid w:val="006A6983"/>
    <w:rsid w:val="006B0A25"/>
    <w:rsid w:val="006B2551"/>
    <w:rsid w:val="006B5FED"/>
    <w:rsid w:val="006C1023"/>
    <w:rsid w:val="006C1086"/>
    <w:rsid w:val="006C26BE"/>
    <w:rsid w:val="006C3F37"/>
    <w:rsid w:val="006C5443"/>
    <w:rsid w:val="006C552C"/>
    <w:rsid w:val="006C6730"/>
    <w:rsid w:val="006D1255"/>
    <w:rsid w:val="006D14A0"/>
    <w:rsid w:val="006D2B7D"/>
    <w:rsid w:val="006D4F8D"/>
    <w:rsid w:val="006E2163"/>
    <w:rsid w:val="006E2582"/>
    <w:rsid w:val="006E295D"/>
    <w:rsid w:val="006E4C0A"/>
    <w:rsid w:val="006E621A"/>
    <w:rsid w:val="006E6646"/>
    <w:rsid w:val="006E6CE3"/>
    <w:rsid w:val="006F1126"/>
    <w:rsid w:val="006F1E27"/>
    <w:rsid w:val="006F3544"/>
    <w:rsid w:val="006F38C8"/>
    <w:rsid w:val="0070576C"/>
    <w:rsid w:val="00706FDE"/>
    <w:rsid w:val="007071A7"/>
    <w:rsid w:val="007165DE"/>
    <w:rsid w:val="00717D9C"/>
    <w:rsid w:val="00722017"/>
    <w:rsid w:val="0072227E"/>
    <w:rsid w:val="00723CB3"/>
    <w:rsid w:val="00727383"/>
    <w:rsid w:val="00731340"/>
    <w:rsid w:val="00731858"/>
    <w:rsid w:val="00731C8E"/>
    <w:rsid w:val="00732DB7"/>
    <w:rsid w:val="007330A7"/>
    <w:rsid w:val="00734ECE"/>
    <w:rsid w:val="007355C8"/>
    <w:rsid w:val="00736189"/>
    <w:rsid w:val="007427A0"/>
    <w:rsid w:val="00742AB9"/>
    <w:rsid w:val="00746EC9"/>
    <w:rsid w:val="00751C16"/>
    <w:rsid w:val="007559E0"/>
    <w:rsid w:val="007562BB"/>
    <w:rsid w:val="0075660B"/>
    <w:rsid w:val="00760744"/>
    <w:rsid w:val="0076194F"/>
    <w:rsid w:val="00765192"/>
    <w:rsid w:val="00765A40"/>
    <w:rsid w:val="007729E5"/>
    <w:rsid w:val="00773435"/>
    <w:rsid w:val="00774BD7"/>
    <w:rsid w:val="007759AB"/>
    <w:rsid w:val="00777EE9"/>
    <w:rsid w:val="0078073F"/>
    <w:rsid w:val="00781352"/>
    <w:rsid w:val="007820AF"/>
    <w:rsid w:val="007826E2"/>
    <w:rsid w:val="00782758"/>
    <w:rsid w:val="00785019"/>
    <w:rsid w:val="00786E1D"/>
    <w:rsid w:val="00786ECC"/>
    <w:rsid w:val="00787C4E"/>
    <w:rsid w:val="007908D8"/>
    <w:rsid w:val="00790BC4"/>
    <w:rsid w:val="00795A61"/>
    <w:rsid w:val="0079737A"/>
    <w:rsid w:val="007A0C71"/>
    <w:rsid w:val="007A1F7E"/>
    <w:rsid w:val="007A62FF"/>
    <w:rsid w:val="007B4E0A"/>
    <w:rsid w:val="007B5BB2"/>
    <w:rsid w:val="007B7487"/>
    <w:rsid w:val="007B7DE7"/>
    <w:rsid w:val="007C2113"/>
    <w:rsid w:val="007C52F7"/>
    <w:rsid w:val="007C5C69"/>
    <w:rsid w:val="007D3114"/>
    <w:rsid w:val="007D3EB2"/>
    <w:rsid w:val="007E1386"/>
    <w:rsid w:val="007E399E"/>
    <w:rsid w:val="007E5240"/>
    <w:rsid w:val="007E6F1E"/>
    <w:rsid w:val="007F49C6"/>
    <w:rsid w:val="007F7432"/>
    <w:rsid w:val="008059AC"/>
    <w:rsid w:val="008079D2"/>
    <w:rsid w:val="00820192"/>
    <w:rsid w:val="008219FB"/>
    <w:rsid w:val="00832F00"/>
    <w:rsid w:val="00837011"/>
    <w:rsid w:val="008407AA"/>
    <w:rsid w:val="00843E51"/>
    <w:rsid w:val="00846D6B"/>
    <w:rsid w:val="00852EB8"/>
    <w:rsid w:val="00862BC6"/>
    <w:rsid w:val="00862D97"/>
    <w:rsid w:val="008658EC"/>
    <w:rsid w:val="0087545A"/>
    <w:rsid w:val="00881FED"/>
    <w:rsid w:val="00882008"/>
    <w:rsid w:val="00882B20"/>
    <w:rsid w:val="00884095"/>
    <w:rsid w:val="0088415C"/>
    <w:rsid w:val="00885C72"/>
    <w:rsid w:val="008864D0"/>
    <w:rsid w:val="00893212"/>
    <w:rsid w:val="00893D78"/>
    <w:rsid w:val="00893F72"/>
    <w:rsid w:val="0089442A"/>
    <w:rsid w:val="00894583"/>
    <w:rsid w:val="0089663E"/>
    <w:rsid w:val="008A34C1"/>
    <w:rsid w:val="008A3B8D"/>
    <w:rsid w:val="008A4E48"/>
    <w:rsid w:val="008B06C2"/>
    <w:rsid w:val="008B4542"/>
    <w:rsid w:val="008B5246"/>
    <w:rsid w:val="008B5306"/>
    <w:rsid w:val="008B7E85"/>
    <w:rsid w:val="008C2B55"/>
    <w:rsid w:val="008C5A30"/>
    <w:rsid w:val="008C7FF1"/>
    <w:rsid w:val="008E0489"/>
    <w:rsid w:val="008E0996"/>
    <w:rsid w:val="008E35E5"/>
    <w:rsid w:val="008E3CBC"/>
    <w:rsid w:val="008E643C"/>
    <w:rsid w:val="008E6B94"/>
    <w:rsid w:val="008F2E20"/>
    <w:rsid w:val="008F341F"/>
    <w:rsid w:val="008F51CA"/>
    <w:rsid w:val="00902375"/>
    <w:rsid w:val="009028EF"/>
    <w:rsid w:val="009035CA"/>
    <w:rsid w:val="0090569B"/>
    <w:rsid w:val="00906E39"/>
    <w:rsid w:val="009100B3"/>
    <w:rsid w:val="009101E3"/>
    <w:rsid w:val="009106B2"/>
    <w:rsid w:val="009125D8"/>
    <w:rsid w:val="00914943"/>
    <w:rsid w:val="00914E2D"/>
    <w:rsid w:val="00917749"/>
    <w:rsid w:val="00920D09"/>
    <w:rsid w:val="00922B19"/>
    <w:rsid w:val="0092414B"/>
    <w:rsid w:val="00924668"/>
    <w:rsid w:val="00933EFD"/>
    <w:rsid w:val="009343BD"/>
    <w:rsid w:val="00945090"/>
    <w:rsid w:val="00951739"/>
    <w:rsid w:val="00951F83"/>
    <w:rsid w:val="00952115"/>
    <w:rsid w:val="00957069"/>
    <w:rsid w:val="00957520"/>
    <w:rsid w:val="00962868"/>
    <w:rsid w:val="00963788"/>
    <w:rsid w:val="0096550F"/>
    <w:rsid w:val="00973FB0"/>
    <w:rsid w:val="00977B1A"/>
    <w:rsid w:val="00982F97"/>
    <w:rsid w:val="00983648"/>
    <w:rsid w:val="009846B6"/>
    <w:rsid w:val="009958C3"/>
    <w:rsid w:val="00996817"/>
    <w:rsid w:val="00997F53"/>
    <w:rsid w:val="009A1709"/>
    <w:rsid w:val="009A615F"/>
    <w:rsid w:val="009C303D"/>
    <w:rsid w:val="009C5611"/>
    <w:rsid w:val="009C62F7"/>
    <w:rsid w:val="009E030A"/>
    <w:rsid w:val="009E1AF0"/>
    <w:rsid w:val="009E407B"/>
    <w:rsid w:val="009E4CCE"/>
    <w:rsid w:val="009E7C90"/>
    <w:rsid w:val="009F112B"/>
    <w:rsid w:val="009F25D4"/>
    <w:rsid w:val="009F3E76"/>
    <w:rsid w:val="009F6649"/>
    <w:rsid w:val="00A02C92"/>
    <w:rsid w:val="00A0467D"/>
    <w:rsid w:val="00A058F9"/>
    <w:rsid w:val="00A1287F"/>
    <w:rsid w:val="00A230C8"/>
    <w:rsid w:val="00A23CDA"/>
    <w:rsid w:val="00A25CF0"/>
    <w:rsid w:val="00A3118D"/>
    <w:rsid w:val="00A32DEB"/>
    <w:rsid w:val="00A3308B"/>
    <w:rsid w:val="00A40B2E"/>
    <w:rsid w:val="00A45CCD"/>
    <w:rsid w:val="00A465B1"/>
    <w:rsid w:val="00A476FA"/>
    <w:rsid w:val="00A54CA5"/>
    <w:rsid w:val="00A5567D"/>
    <w:rsid w:val="00A55903"/>
    <w:rsid w:val="00A57AE3"/>
    <w:rsid w:val="00A57FF0"/>
    <w:rsid w:val="00A63328"/>
    <w:rsid w:val="00A650A1"/>
    <w:rsid w:val="00A65A25"/>
    <w:rsid w:val="00A712A9"/>
    <w:rsid w:val="00A7434D"/>
    <w:rsid w:val="00A80CE6"/>
    <w:rsid w:val="00A81FCB"/>
    <w:rsid w:val="00A86417"/>
    <w:rsid w:val="00A8724A"/>
    <w:rsid w:val="00A87F53"/>
    <w:rsid w:val="00A93577"/>
    <w:rsid w:val="00A93ABA"/>
    <w:rsid w:val="00AA2E0D"/>
    <w:rsid w:val="00AA316A"/>
    <w:rsid w:val="00AA4D7D"/>
    <w:rsid w:val="00AA6977"/>
    <w:rsid w:val="00AA76C3"/>
    <w:rsid w:val="00AB32E4"/>
    <w:rsid w:val="00AB46AE"/>
    <w:rsid w:val="00AC0288"/>
    <w:rsid w:val="00AC0694"/>
    <w:rsid w:val="00AC11C7"/>
    <w:rsid w:val="00AC1289"/>
    <w:rsid w:val="00AC3563"/>
    <w:rsid w:val="00AC5EEA"/>
    <w:rsid w:val="00AC65D2"/>
    <w:rsid w:val="00AD32EA"/>
    <w:rsid w:val="00AD3A27"/>
    <w:rsid w:val="00AD4FAE"/>
    <w:rsid w:val="00AD5D9D"/>
    <w:rsid w:val="00AD74FB"/>
    <w:rsid w:val="00AE0601"/>
    <w:rsid w:val="00AE0780"/>
    <w:rsid w:val="00AE0B2C"/>
    <w:rsid w:val="00AE1E63"/>
    <w:rsid w:val="00AE55AD"/>
    <w:rsid w:val="00AE6523"/>
    <w:rsid w:val="00AF3ED5"/>
    <w:rsid w:val="00AF58DE"/>
    <w:rsid w:val="00B00364"/>
    <w:rsid w:val="00B0300B"/>
    <w:rsid w:val="00B0549E"/>
    <w:rsid w:val="00B06F82"/>
    <w:rsid w:val="00B1192B"/>
    <w:rsid w:val="00B11F67"/>
    <w:rsid w:val="00B16A14"/>
    <w:rsid w:val="00B16CD8"/>
    <w:rsid w:val="00B201E3"/>
    <w:rsid w:val="00B20B1F"/>
    <w:rsid w:val="00B27510"/>
    <w:rsid w:val="00B279D1"/>
    <w:rsid w:val="00B306DF"/>
    <w:rsid w:val="00B31351"/>
    <w:rsid w:val="00B31BC4"/>
    <w:rsid w:val="00B33857"/>
    <w:rsid w:val="00B349CD"/>
    <w:rsid w:val="00B40F28"/>
    <w:rsid w:val="00B41FA7"/>
    <w:rsid w:val="00B474E0"/>
    <w:rsid w:val="00B47756"/>
    <w:rsid w:val="00B52A74"/>
    <w:rsid w:val="00B535FD"/>
    <w:rsid w:val="00B53F05"/>
    <w:rsid w:val="00B541B6"/>
    <w:rsid w:val="00B54666"/>
    <w:rsid w:val="00B66000"/>
    <w:rsid w:val="00B66651"/>
    <w:rsid w:val="00B67677"/>
    <w:rsid w:val="00B73784"/>
    <w:rsid w:val="00B75761"/>
    <w:rsid w:val="00B77BF5"/>
    <w:rsid w:val="00B80724"/>
    <w:rsid w:val="00B80FB8"/>
    <w:rsid w:val="00B8101B"/>
    <w:rsid w:val="00B8127A"/>
    <w:rsid w:val="00B82BCA"/>
    <w:rsid w:val="00B82BD2"/>
    <w:rsid w:val="00B82E9F"/>
    <w:rsid w:val="00B84537"/>
    <w:rsid w:val="00B8462A"/>
    <w:rsid w:val="00B84B5A"/>
    <w:rsid w:val="00B84BC2"/>
    <w:rsid w:val="00B87A90"/>
    <w:rsid w:val="00B90DB1"/>
    <w:rsid w:val="00B937D4"/>
    <w:rsid w:val="00B95FE6"/>
    <w:rsid w:val="00B96D23"/>
    <w:rsid w:val="00BA0844"/>
    <w:rsid w:val="00BA315F"/>
    <w:rsid w:val="00BA68F3"/>
    <w:rsid w:val="00BA6B78"/>
    <w:rsid w:val="00BA6BB6"/>
    <w:rsid w:val="00BB3EA6"/>
    <w:rsid w:val="00BB4672"/>
    <w:rsid w:val="00BB6D5A"/>
    <w:rsid w:val="00BB734A"/>
    <w:rsid w:val="00BB79F3"/>
    <w:rsid w:val="00BC73D2"/>
    <w:rsid w:val="00BD342B"/>
    <w:rsid w:val="00BD54D3"/>
    <w:rsid w:val="00BD6388"/>
    <w:rsid w:val="00BD7F67"/>
    <w:rsid w:val="00BE1C7A"/>
    <w:rsid w:val="00BE595E"/>
    <w:rsid w:val="00BE598D"/>
    <w:rsid w:val="00BF0CF8"/>
    <w:rsid w:val="00BF3D2F"/>
    <w:rsid w:val="00C014FC"/>
    <w:rsid w:val="00C0394A"/>
    <w:rsid w:val="00C03F52"/>
    <w:rsid w:val="00C049A5"/>
    <w:rsid w:val="00C1310C"/>
    <w:rsid w:val="00C131F3"/>
    <w:rsid w:val="00C2197D"/>
    <w:rsid w:val="00C23C6C"/>
    <w:rsid w:val="00C2415D"/>
    <w:rsid w:val="00C244E4"/>
    <w:rsid w:val="00C257A6"/>
    <w:rsid w:val="00C30250"/>
    <w:rsid w:val="00C30473"/>
    <w:rsid w:val="00C30C16"/>
    <w:rsid w:val="00C30DFD"/>
    <w:rsid w:val="00C33716"/>
    <w:rsid w:val="00C37828"/>
    <w:rsid w:val="00C41C44"/>
    <w:rsid w:val="00C458E5"/>
    <w:rsid w:val="00C54019"/>
    <w:rsid w:val="00C541C0"/>
    <w:rsid w:val="00C6002D"/>
    <w:rsid w:val="00C60F7F"/>
    <w:rsid w:val="00C70D06"/>
    <w:rsid w:val="00C70E06"/>
    <w:rsid w:val="00C71FD5"/>
    <w:rsid w:val="00C720F5"/>
    <w:rsid w:val="00C747B6"/>
    <w:rsid w:val="00C767DA"/>
    <w:rsid w:val="00C810ED"/>
    <w:rsid w:val="00C85991"/>
    <w:rsid w:val="00C85BA0"/>
    <w:rsid w:val="00C85FAA"/>
    <w:rsid w:val="00C86604"/>
    <w:rsid w:val="00C86E93"/>
    <w:rsid w:val="00C91420"/>
    <w:rsid w:val="00C91B99"/>
    <w:rsid w:val="00C92813"/>
    <w:rsid w:val="00C95523"/>
    <w:rsid w:val="00C95571"/>
    <w:rsid w:val="00C9604B"/>
    <w:rsid w:val="00CA0DD1"/>
    <w:rsid w:val="00CA1E01"/>
    <w:rsid w:val="00CA3B6C"/>
    <w:rsid w:val="00CA448C"/>
    <w:rsid w:val="00CA56C5"/>
    <w:rsid w:val="00CB0D95"/>
    <w:rsid w:val="00CB3324"/>
    <w:rsid w:val="00CB4D2C"/>
    <w:rsid w:val="00CB6E5E"/>
    <w:rsid w:val="00CB733D"/>
    <w:rsid w:val="00CC7C37"/>
    <w:rsid w:val="00CD0143"/>
    <w:rsid w:val="00CD098E"/>
    <w:rsid w:val="00CD17A7"/>
    <w:rsid w:val="00CD60C7"/>
    <w:rsid w:val="00CD694F"/>
    <w:rsid w:val="00CE3181"/>
    <w:rsid w:val="00CE44CC"/>
    <w:rsid w:val="00CE6CBD"/>
    <w:rsid w:val="00CF3262"/>
    <w:rsid w:val="00D00B94"/>
    <w:rsid w:val="00D012D7"/>
    <w:rsid w:val="00D02567"/>
    <w:rsid w:val="00D04444"/>
    <w:rsid w:val="00D06DA9"/>
    <w:rsid w:val="00D070BB"/>
    <w:rsid w:val="00D0727A"/>
    <w:rsid w:val="00D210DA"/>
    <w:rsid w:val="00D22D0B"/>
    <w:rsid w:val="00D23414"/>
    <w:rsid w:val="00D25296"/>
    <w:rsid w:val="00D325B2"/>
    <w:rsid w:val="00D47955"/>
    <w:rsid w:val="00D47C64"/>
    <w:rsid w:val="00D513F0"/>
    <w:rsid w:val="00D5668C"/>
    <w:rsid w:val="00D612E9"/>
    <w:rsid w:val="00D63E25"/>
    <w:rsid w:val="00D66A12"/>
    <w:rsid w:val="00D70F81"/>
    <w:rsid w:val="00D73DB9"/>
    <w:rsid w:val="00D75B24"/>
    <w:rsid w:val="00D7731C"/>
    <w:rsid w:val="00D80AC6"/>
    <w:rsid w:val="00D817C8"/>
    <w:rsid w:val="00D835DA"/>
    <w:rsid w:val="00D848C4"/>
    <w:rsid w:val="00D8548C"/>
    <w:rsid w:val="00D8662B"/>
    <w:rsid w:val="00D86C65"/>
    <w:rsid w:val="00D92FC3"/>
    <w:rsid w:val="00DA08CA"/>
    <w:rsid w:val="00DA1564"/>
    <w:rsid w:val="00DA1DF7"/>
    <w:rsid w:val="00DA23E3"/>
    <w:rsid w:val="00DA2914"/>
    <w:rsid w:val="00DA367D"/>
    <w:rsid w:val="00DA4D0B"/>
    <w:rsid w:val="00DA5F9D"/>
    <w:rsid w:val="00DA7B41"/>
    <w:rsid w:val="00DB2118"/>
    <w:rsid w:val="00DB218B"/>
    <w:rsid w:val="00DB3D95"/>
    <w:rsid w:val="00DB445D"/>
    <w:rsid w:val="00DB68E8"/>
    <w:rsid w:val="00DB7B3F"/>
    <w:rsid w:val="00DC05C5"/>
    <w:rsid w:val="00DC3B0F"/>
    <w:rsid w:val="00DC54E8"/>
    <w:rsid w:val="00DC7653"/>
    <w:rsid w:val="00DD2183"/>
    <w:rsid w:val="00DD3D44"/>
    <w:rsid w:val="00DD659A"/>
    <w:rsid w:val="00DE1CE5"/>
    <w:rsid w:val="00DE26F5"/>
    <w:rsid w:val="00DE32EA"/>
    <w:rsid w:val="00DE540B"/>
    <w:rsid w:val="00DE55CB"/>
    <w:rsid w:val="00DE6803"/>
    <w:rsid w:val="00DF3393"/>
    <w:rsid w:val="00DF4E38"/>
    <w:rsid w:val="00DF6A64"/>
    <w:rsid w:val="00DF750D"/>
    <w:rsid w:val="00E075DB"/>
    <w:rsid w:val="00E07D24"/>
    <w:rsid w:val="00E14E86"/>
    <w:rsid w:val="00E162D0"/>
    <w:rsid w:val="00E16B14"/>
    <w:rsid w:val="00E172BF"/>
    <w:rsid w:val="00E26018"/>
    <w:rsid w:val="00E319EF"/>
    <w:rsid w:val="00E35108"/>
    <w:rsid w:val="00E46535"/>
    <w:rsid w:val="00E5095F"/>
    <w:rsid w:val="00E5171B"/>
    <w:rsid w:val="00E52B8B"/>
    <w:rsid w:val="00E52BD1"/>
    <w:rsid w:val="00E53B7B"/>
    <w:rsid w:val="00E5401F"/>
    <w:rsid w:val="00E56344"/>
    <w:rsid w:val="00E564EF"/>
    <w:rsid w:val="00E56E68"/>
    <w:rsid w:val="00E5706C"/>
    <w:rsid w:val="00E57945"/>
    <w:rsid w:val="00E610EF"/>
    <w:rsid w:val="00E62525"/>
    <w:rsid w:val="00E63503"/>
    <w:rsid w:val="00E6644E"/>
    <w:rsid w:val="00E668F0"/>
    <w:rsid w:val="00E70E84"/>
    <w:rsid w:val="00E71CDC"/>
    <w:rsid w:val="00E74314"/>
    <w:rsid w:val="00E75E7F"/>
    <w:rsid w:val="00E8015D"/>
    <w:rsid w:val="00E810C0"/>
    <w:rsid w:val="00E820A7"/>
    <w:rsid w:val="00E835DB"/>
    <w:rsid w:val="00E90C9E"/>
    <w:rsid w:val="00E915DE"/>
    <w:rsid w:val="00E937F7"/>
    <w:rsid w:val="00E9398E"/>
    <w:rsid w:val="00E95DC3"/>
    <w:rsid w:val="00E9683D"/>
    <w:rsid w:val="00E9777F"/>
    <w:rsid w:val="00EA248C"/>
    <w:rsid w:val="00EA4701"/>
    <w:rsid w:val="00EA49F1"/>
    <w:rsid w:val="00EA5CEA"/>
    <w:rsid w:val="00EB1F83"/>
    <w:rsid w:val="00EB31EF"/>
    <w:rsid w:val="00EB3421"/>
    <w:rsid w:val="00EB5FBF"/>
    <w:rsid w:val="00EC0E76"/>
    <w:rsid w:val="00EC53C2"/>
    <w:rsid w:val="00EC6498"/>
    <w:rsid w:val="00ED2367"/>
    <w:rsid w:val="00ED2FF1"/>
    <w:rsid w:val="00ED542B"/>
    <w:rsid w:val="00ED5C76"/>
    <w:rsid w:val="00ED5DF7"/>
    <w:rsid w:val="00ED72E1"/>
    <w:rsid w:val="00EE5A15"/>
    <w:rsid w:val="00EE62D4"/>
    <w:rsid w:val="00EE668E"/>
    <w:rsid w:val="00EE6BCB"/>
    <w:rsid w:val="00EE6EAD"/>
    <w:rsid w:val="00EF0644"/>
    <w:rsid w:val="00EF1E20"/>
    <w:rsid w:val="00F01399"/>
    <w:rsid w:val="00F03136"/>
    <w:rsid w:val="00F057F9"/>
    <w:rsid w:val="00F059E4"/>
    <w:rsid w:val="00F14B09"/>
    <w:rsid w:val="00F1638F"/>
    <w:rsid w:val="00F16959"/>
    <w:rsid w:val="00F16F10"/>
    <w:rsid w:val="00F178C8"/>
    <w:rsid w:val="00F21997"/>
    <w:rsid w:val="00F26991"/>
    <w:rsid w:val="00F27781"/>
    <w:rsid w:val="00F27D91"/>
    <w:rsid w:val="00F3437B"/>
    <w:rsid w:val="00F364EE"/>
    <w:rsid w:val="00F420A2"/>
    <w:rsid w:val="00F43114"/>
    <w:rsid w:val="00F500B0"/>
    <w:rsid w:val="00F511A0"/>
    <w:rsid w:val="00F54824"/>
    <w:rsid w:val="00F57BE3"/>
    <w:rsid w:val="00F60363"/>
    <w:rsid w:val="00F61013"/>
    <w:rsid w:val="00F61DAA"/>
    <w:rsid w:val="00F623E1"/>
    <w:rsid w:val="00F63FD3"/>
    <w:rsid w:val="00F65C68"/>
    <w:rsid w:val="00F6648E"/>
    <w:rsid w:val="00F66D20"/>
    <w:rsid w:val="00F6726A"/>
    <w:rsid w:val="00F67BCD"/>
    <w:rsid w:val="00F77747"/>
    <w:rsid w:val="00F8062F"/>
    <w:rsid w:val="00F82263"/>
    <w:rsid w:val="00F8386F"/>
    <w:rsid w:val="00F839D6"/>
    <w:rsid w:val="00F86A64"/>
    <w:rsid w:val="00F871F2"/>
    <w:rsid w:val="00F917EF"/>
    <w:rsid w:val="00F92D8F"/>
    <w:rsid w:val="00F92E49"/>
    <w:rsid w:val="00F93256"/>
    <w:rsid w:val="00F9446E"/>
    <w:rsid w:val="00FA09D8"/>
    <w:rsid w:val="00FA18AE"/>
    <w:rsid w:val="00FA257A"/>
    <w:rsid w:val="00FB4E0A"/>
    <w:rsid w:val="00FC10BD"/>
    <w:rsid w:val="00FC138F"/>
    <w:rsid w:val="00FD1BC1"/>
    <w:rsid w:val="00FD5712"/>
    <w:rsid w:val="00FE251E"/>
    <w:rsid w:val="00FE3571"/>
    <w:rsid w:val="00FE48E3"/>
    <w:rsid w:val="00FE50B4"/>
    <w:rsid w:val="00FF484C"/>
    <w:rsid w:val="00FF6A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6409A"/>
  <w15:chartTrackingRefBased/>
  <w15:docId w15:val="{6C6E0C07-80E4-455E-A0DA-9DD6BEAB5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57D0"/>
    <w:rPr>
      <w:rFonts w:ascii="Times New Roman" w:hAnsi="Times New Roman"/>
      <w:sz w:val="28"/>
    </w:rPr>
  </w:style>
  <w:style w:type="paragraph" w:styleId="1">
    <w:name w:val="heading 1"/>
    <w:basedOn w:val="a"/>
    <w:link w:val="10"/>
    <w:uiPriority w:val="9"/>
    <w:qFormat/>
    <w:rsid w:val="004227BB"/>
    <w:pPr>
      <w:spacing w:before="100" w:beforeAutospacing="1" w:after="100" w:afterAutospacing="1" w:line="240" w:lineRule="auto"/>
      <w:outlineLvl w:val="0"/>
    </w:pPr>
    <w:rPr>
      <w:rFonts w:eastAsia="Times New Roman" w:cs="Times New Roman"/>
      <w:b/>
      <w:bCs/>
      <w:kern w:val="36"/>
      <w:sz w:val="48"/>
      <w:szCs w:val="48"/>
      <w:lang w:eastAsia="ru-RU"/>
    </w:rPr>
  </w:style>
  <w:style w:type="paragraph" w:styleId="2">
    <w:name w:val="heading 2"/>
    <w:basedOn w:val="a"/>
    <w:next w:val="a"/>
    <w:link w:val="20"/>
    <w:uiPriority w:val="9"/>
    <w:semiHidden/>
    <w:unhideWhenUsed/>
    <w:qFormat/>
    <w:rsid w:val="00A3118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3C6F6F"/>
    <w:pPr>
      <w:spacing w:after="0" w:line="240" w:lineRule="auto"/>
    </w:pPr>
    <w:rPr>
      <w:sz w:val="20"/>
      <w:szCs w:val="20"/>
    </w:rPr>
  </w:style>
  <w:style w:type="character" w:customStyle="1" w:styleId="a4">
    <w:name w:val="Текст сноски Знак"/>
    <w:basedOn w:val="a0"/>
    <w:link w:val="a3"/>
    <w:uiPriority w:val="99"/>
    <w:semiHidden/>
    <w:rsid w:val="003C6F6F"/>
    <w:rPr>
      <w:rFonts w:ascii="Times New Roman" w:hAnsi="Times New Roman"/>
      <w:sz w:val="20"/>
      <w:szCs w:val="20"/>
    </w:rPr>
  </w:style>
  <w:style w:type="character" w:styleId="a5">
    <w:name w:val="footnote reference"/>
    <w:basedOn w:val="a0"/>
    <w:uiPriority w:val="99"/>
    <w:semiHidden/>
    <w:unhideWhenUsed/>
    <w:rsid w:val="003C6F6F"/>
    <w:rPr>
      <w:vertAlign w:val="superscript"/>
    </w:rPr>
  </w:style>
  <w:style w:type="paragraph" w:customStyle="1" w:styleId="translation">
    <w:name w:val="translation"/>
    <w:basedOn w:val="a"/>
    <w:rsid w:val="0069420C"/>
    <w:pPr>
      <w:spacing w:before="100" w:beforeAutospacing="1" w:after="100" w:afterAutospacing="1" w:line="240" w:lineRule="auto"/>
    </w:pPr>
    <w:rPr>
      <w:rFonts w:eastAsia="Times New Roman" w:cs="Times New Roman"/>
      <w:sz w:val="24"/>
      <w:szCs w:val="24"/>
      <w:lang w:eastAsia="ru-RU"/>
    </w:rPr>
  </w:style>
  <w:style w:type="paragraph" w:customStyle="1" w:styleId="original">
    <w:name w:val="original"/>
    <w:basedOn w:val="a"/>
    <w:rsid w:val="006A3957"/>
    <w:pPr>
      <w:spacing w:before="100" w:beforeAutospacing="1" w:after="100" w:afterAutospacing="1" w:line="240" w:lineRule="auto"/>
    </w:pPr>
    <w:rPr>
      <w:rFonts w:eastAsia="Times New Roman" w:cs="Times New Roman"/>
      <w:sz w:val="24"/>
      <w:szCs w:val="24"/>
      <w:lang w:eastAsia="ru-RU"/>
    </w:rPr>
  </w:style>
  <w:style w:type="character" w:styleId="a6">
    <w:name w:val="Hyperlink"/>
    <w:basedOn w:val="a0"/>
    <w:uiPriority w:val="99"/>
    <w:unhideWhenUsed/>
    <w:rsid w:val="00A7434D"/>
    <w:rPr>
      <w:color w:val="0563C1" w:themeColor="hyperlink"/>
      <w:u w:val="single"/>
    </w:rPr>
  </w:style>
  <w:style w:type="character" w:styleId="a7">
    <w:name w:val="Unresolved Mention"/>
    <w:basedOn w:val="a0"/>
    <w:uiPriority w:val="99"/>
    <w:semiHidden/>
    <w:unhideWhenUsed/>
    <w:rsid w:val="00A7434D"/>
    <w:rPr>
      <w:color w:val="605E5C"/>
      <w:shd w:val="clear" w:color="auto" w:fill="E1DFDD"/>
    </w:rPr>
  </w:style>
  <w:style w:type="paragraph" w:styleId="a8">
    <w:name w:val="Balloon Text"/>
    <w:basedOn w:val="a"/>
    <w:link w:val="a9"/>
    <w:uiPriority w:val="99"/>
    <w:semiHidden/>
    <w:unhideWhenUsed/>
    <w:rsid w:val="00173EDD"/>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173EDD"/>
    <w:rPr>
      <w:rFonts w:ascii="Segoe UI" w:hAnsi="Segoe UI" w:cs="Segoe UI"/>
      <w:sz w:val="18"/>
      <w:szCs w:val="18"/>
    </w:rPr>
  </w:style>
  <w:style w:type="character" w:customStyle="1" w:styleId="10">
    <w:name w:val="Заголовок 1 Знак"/>
    <w:basedOn w:val="a0"/>
    <w:link w:val="1"/>
    <w:uiPriority w:val="9"/>
    <w:rsid w:val="004227B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A3118D"/>
    <w:rPr>
      <w:rFonts w:asciiTheme="majorHAnsi" w:eastAsiaTheme="majorEastAsia" w:hAnsiTheme="majorHAnsi" w:cstheme="majorBidi"/>
      <w:color w:val="2F5496" w:themeColor="accent1" w:themeShade="BF"/>
      <w:sz w:val="26"/>
      <w:szCs w:val="26"/>
    </w:rPr>
  </w:style>
  <w:style w:type="paragraph" w:styleId="HTML">
    <w:name w:val="HTML Preformatted"/>
    <w:basedOn w:val="a"/>
    <w:link w:val="HTML0"/>
    <w:uiPriority w:val="99"/>
    <w:semiHidden/>
    <w:unhideWhenUsed/>
    <w:rsid w:val="00840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8407AA"/>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8804918">
      <w:bodyDiv w:val="1"/>
      <w:marLeft w:val="0"/>
      <w:marRight w:val="0"/>
      <w:marTop w:val="0"/>
      <w:marBottom w:val="0"/>
      <w:divBdr>
        <w:top w:val="none" w:sz="0" w:space="0" w:color="auto"/>
        <w:left w:val="none" w:sz="0" w:space="0" w:color="auto"/>
        <w:bottom w:val="none" w:sz="0" w:space="0" w:color="auto"/>
        <w:right w:val="none" w:sz="0" w:space="0" w:color="auto"/>
      </w:divBdr>
    </w:div>
    <w:div w:id="1440105118">
      <w:bodyDiv w:val="1"/>
      <w:marLeft w:val="0"/>
      <w:marRight w:val="0"/>
      <w:marTop w:val="0"/>
      <w:marBottom w:val="0"/>
      <w:divBdr>
        <w:top w:val="none" w:sz="0" w:space="0" w:color="auto"/>
        <w:left w:val="none" w:sz="0" w:space="0" w:color="auto"/>
        <w:bottom w:val="none" w:sz="0" w:space="0" w:color="auto"/>
        <w:right w:val="none" w:sz="0" w:space="0" w:color="auto"/>
      </w:divBdr>
      <w:divsChild>
        <w:div w:id="564031348">
          <w:marLeft w:val="0"/>
          <w:marRight w:val="0"/>
          <w:marTop w:val="0"/>
          <w:marBottom w:val="0"/>
          <w:divBdr>
            <w:top w:val="none" w:sz="0" w:space="0" w:color="auto"/>
            <w:left w:val="none" w:sz="0" w:space="0" w:color="auto"/>
            <w:bottom w:val="none" w:sz="0" w:space="0" w:color="auto"/>
            <w:right w:val="none" w:sz="0" w:space="0" w:color="auto"/>
          </w:divBdr>
        </w:div>
        <w:div w:id="1826311393">
          <w:marLeft w:val="0"/>
          <w:marRight w:val="0"/>
          <w:marTop w:val="0"/>
          <w:marBottom w:val="0"/>
          <w:divBdr>
            <w:top w:val="none" w:sz="0" w:space="0" w:color="auto"/>
            <w:left w:val="none" w:sz="0" w:space="0" w:color="auto"/>
            <w:bottom w:val="none" w:sz="0" w:space="0" w:color="auto"/>
            <w:right w:val="none" w:sz="0" w:space="0" w:color="auto"/>
          </w:divBdr>
        </w:div>
        <w:div w:id="34551358">
          <w:marLeft w:val="0"/>
          <w:marRight w:val="0"/>
          <w:marTop w:val="0"/>
          <w:marBottom w:val="0"/>
          <w:divBdr>
            <w:top w:val="none" w:sz="0" w:space="0" w:color="auto"/>
            <w:left w:val="none" w:sz="0" w:space="0" w:color="auto"/>
            <w:bottom w:val="none" w:sz="0" w:space="0" w:color="auto"/>
            <w:right w:val="none" w:sz="0" w:space="0" w:color="auto"/>
          </w:divBdr>
        </w:div>
        <w:div w:id="227225085">
          <w:marLeft w:val="0"/>
          <w:marRight w:val="0"/>
          <w:marTop w:val="0"/>
          <w:marBottom w:val="0"/>
          <w:divBdr>
            <w:top w:val="none" w:sz="0" w:space="0" w:color="auto"/>
            <w:left w:val="none" w:sz="0" w:space="0" w:color="auto"/>
            <w:bottom w:val="none" w:sz="0" w:space="0" w:color="auto"/>
            <w:right w:val="none" w:sz="0" w:space="0" w:color="auto"/>
          </w:divBdr>
        </w:div>
        <w:div w:id="1555695486">
          <w:marLeft w:val="0"/>
          <w:marRight w:val="0"/>
          <w:marTop w:val="0"/>
          <w:marBottom w:val="0"/>
          <w:divBdr>
            <w:top w:val="none" w:sz="0" w:space="0" w:color="auto"/>
            <w:left w:val="none" w:sz="0" w:space="0" w:color="auto"/>
            <w:bottom w:val="none" w:sz="0" w:space="0" w:color="auto"/>
            <w:right w:val="none" w:sz="0" w:space="0" w:color="auto"/>
          </w:divBdr>
        </w:div>
        <w:div w:id="2068601540">
          <w:marLeft w:val="0"/>
          <w:marRight w:val="0"/>
          <w:marTop w:val="0"/>
          <w:marBottom w:val="0"/>
          <w:divBdr>
            <w:top w:val="none" w:sz="0" w:space="0" w:color="auto"/>
            <w:left w:val="none" w:sz="0" w:space="0" w:color="auto"/>
            <w:bottom w:val="none" w:sz="0" w:space="0" w:color="auto"/>
            <w:right w:val="none" w:sz="0" w:space="0" w:color="auto"/>
          </w:divBdr>
        </w:div>
        <w:div w:id="565803096">
          <w:marLeft w:val="0"/>
          <w:marRight w:val="0"/>
          <w:marTop w:val="0"/>
          <w:marBottom w:val="0"/>
          <w:divBdr>
            <w:top w:val="none" w:sz="0" w:space="0" w:color="auto"/>
            <w:left w:val="none" w:sz="0" w:space="0" w:color="auto"/>
            <w:bottom w:val="none" w:sz="0" w:space="0" w:color="auto"/>
            <w:right w:val="none" w:sz="0" w:space="0" w:color="auto"/>
          </w:divBdr>
        </w:div>
        <w:div w:id="2071610707">
          <w:marLeft w:val="0"/>
          <w:marRight w:val="0"/>
          <w:marTop w:val="0"/>
          <w:marBottom w:val="0"/>
          <w:divBdr>
            <w:top w:val="none" w:sz="0" w:space="0" w:color="auto"/>
            <w:left w:val="none" w:sz="0" w:space="0" w:color="auto"/>
            <w:bottom w:val="none" w:sz="0" w:space="0" w:color="auto"/>
            <w:right w:val="none" w:sz="0" w:space="0" w:color="auto"/>
          </w:divBdr>
        </w:div>
        <w:div w:id="546599856">
          <w:marLeft w:val="0"/>
          <w:marRight w:val="0"/>
          <w:marTop w:val="0"/>
          <w:marBottom w:val="0"/>
          <w:divBdr>
            <w:top w:val="none" w:sz="0" w:space="0" w:color="auto"/>
            <w:left w:val="none" w:sz="0" w:space="0" w:color="auto"/>
            <w:bottom w:val="none" w:sz="0" w:space="0" w:color="auto"/>
            <w:right w:val="none" w:sz="0" w:space="0" w:color="auto"/>
          </w:divBdr>
        </w:div>
        <w:div w:id="1273777829">
          <w:marLeft w:val="0"/>
          <w:marRight w:val="0"/>
          <w:marTop w:val="0"/>
          <w:marBottom w:val="0"/>
          <w:divBdr>
            <w:top w:val="none" w:sz="0" w:space="0" w:color="auto"/>
            <w:left w:val="none" w:sz="0" w:space="0" w:color="auto"/>
            <w:bottom w:val="none" w:sz="0" w:space="0" w:color="auto"/>
            <w:right w:val="none" w:sz="0" w:space="0" w:color="auto"/>
          </w:divBdr>
        </w:div>
        <w:div w:id="964892034">
          <w:marLeft w:val="0"/>
          <w:marRight w:val="0"/>
          <w:marTop w:val="0"/>
          <w:marBottom w:val="0"/>
          <w:divBdr>
            <w:top w:val="none" w:sz="0" w:space="0" w:color="auto"/>
            <w:left w:val="none" w:sz="0" w:space="0" w:color="auto"/>
            <w:bottom w:val="none" w:sz="0" w:space="0" w:color="auto"/>
            <w:right w:val="none" w:sz="0" w:space="0" w:color="auto"/>
          </w:divBdr>
        </w:div>
        <w:div w:id="669716290">
          <w:marLeft w:val="0"/>
          <w:marRight w:val="0"/>
          <w:marTop w:val="0"/>
          <w:marBottom w:val="0"/>
          <w:divBdr>
            <w:top w:val="none" w:sz="0" w:space="0" w:color="auto"/>
            <w:left w:val="none" w:sz="0" w:space="0" w:color="auto"/>
            <w:bottom w:val="none" w:sz="0" w:space="0" w:color="auto"/>
            <w:right w:val="none" w:sz="0" w:space="0" w:color="auto"/>
          </w:divBdr>
        </w:div>
        <w:div w:id="1461917790">
          <w:marLeft w:val="0"/>
          <w:marRight w:val="0"/>
          <w:marTop w:val="0"/>
          <w:marBottom w:val="0"/>
          <w:divBdr>
            <w:top w:val="none" w:sz="0" w:space="0" w:color="auto"/>
            <w:left w:val="none" w:sz="0" w:space="0" w:color="auto"/>
            <w:bottom w:val="none" w:sz="0" w:space="0" w:color="auto"/>
            <w:right w:val="none" w:sz="0" w:space="0" w:color="auto"/>
          </w:divBdr>
        </w:div>
        <w:div w:id="1371026859">
          <w:marLeft w:val="0"/>
          <w:marRight w:val="0"/>
          <w:marTop w:val="0"/>
          <w:marBottom w:val="0"/>
          <w:divBdr>
            <w:top w:val="none" w:sz="0" w:space="0" w:color="auto"/>
            <w:left w:val="none" w:sz="0" w:space="0" w:color="auto"/>
            <w:bottom w:val="none" w:sz="0" w:space="0" w:color="auto"/>
            <w:right w:val="none" w:sz="0" w:space="0" w:color="auto"/>
          </w:divBdr>
        </w:div>
        <w:div w:id="1916626462">
          <w:marLeft w:val="0"/>
          <w:marRight w:val="0"/>
          <w:marTop w:val="0"/>
          <w:marBottom w:val="0"/>
          <w:divBdr>
            <w:top w:val="none" w:sz="0" w:space="0" w:color="auto"/>
            <w:left w:val="none" w:sz="0" w:space="0" w:color="auto"/>
            <w:bottom w:val="none" w:sz="0" w:space="0" w:color="auto"/>
            <w:right w:val="none" w:sz="0" w:space="0" w:color="auto"/>
          </w:divBdr>
        </w:div>
        <w:div w:id="801310028">
          <w:marLeft w:val="0"/>
          <w:marRight w:val="0"/>
          <w:marTop w:val="0"/>
          <w:marBottom w:val="0"/>
          <w:divBdr>
            <w:top w:val="none" w:sz="0" w:space="0" w:color="auto"/>
            <w:left w:val="none" w:sz="0" w:space="0" w:color="auto"/>
            <w:bottom w:val="none" w:sz="0" w:space="0" w:color="auto"/>
            <w:right w:val="none" w:sz="0" w:space="0" w:color="auto"/>
          </w:divBdr>
        </w:div>
        <w:div w:id="1339188812">
          <w:marLeft w:val="0"/>
          <w:marRight w:val="0"/>
          <w:marTop w:val="0"/>
          <w:marBottom w:val="0"/>
          <w:divBdr>
            <w:top w:val="none" w:sz="0" w:space="0" w:color="auto"/>
            <w:left w:val="none" w:sz="0" w:space="0" w:color="auto"/>
            <w:bottom w:val="none" w:sz="0" w:space="0" w:color="auto"/>
            <w:right w:val="none" w:sz="0" w:space="0" w:color="auto"/>
          </w:divBdr>
        </w:div>
        <w:div w:id="154032376">
          <w:marLeft w:val="0"/>
          <w:marRight w:val="0"/>
          <w:marTop w:val="0"/>
          <w:marBottom w:val="0"/>
          <w:divBdr>
            <w:top w:val="none" w:sz="0" w:space="0" w:color="auto"/>
            <w:left w:val="none" w:sz="0" w:space="0" w:color="auto"/>
            <w:bottom w:val="none" w:sz="0" w:space="0" w:color="auto"/>
            <w:right w:val="none" w:sz="0" w:space="0" w:color="auto"/>
          </w:divBdr>
        </w:div>
        <w:div w:id="907113601">
          <w:marLeft w:val="0"/>
          <w:marRight w:val="0"/>
          <w:marTop w:val="0"/>
          <w:marBottom w:val="0"/>
          <w:divBdr>
            <w:top w:val="none" w:sz="0" w:space="0" w:color="auto"/>
            <w:left w:val="none" w:sz="0" w:space="0" w:color="auto"/>
            <w:bottom w:val="none" w:sz="0" w:space="0" w:color="auto"/>
            <w:right w:val="none" w:sz="0" w:space="0" w:color="auto"/>
          </w:divBdr>
        </w:div>
        <w:div w:id="327248751">
          <w:marLeft w:val="0"/>
          <w:marRight w:val="0"/>
          <w:marTop w:val="0"/>
          <w:marBottom w:val="0"/>
          <w:divBdr>
            <w:top w:val="none" w:sz="0" w:space="0" w:color="auto"/>
            <w:left w:val="none" w:sz="0" w:space="0" w:color="auto"/>
            <w:bottom w:val="none" w:sz="0" w:space="0" w:color="auto"/>
            <w:right w:val="none" w:sz="0" w:space="0" w:color="auto"/>
          </w:divBdr>
        </w:div>
        <w:div w:id="906843191">
          <w:marLeft w:val="0"/>
          <w:marRight w:val="0"/>
          <w:marTop w:val="0"/>
          <w:marBottom w:val="0"/>
          <w:divBdr>
            <w:top w:val="none" w:sz="0" w:space="0" w:color="auto"/>
            <w:left w:val="none" w:sz="0" w:space="0" w:color="auto"/>
            <w:bottom w:val="none" w:sz="0" w:space="0" w:color="auto"/>
            <w:right w:val="none" w:sz="0" w:space="0" w:color="auto"/>
          </w:divBdr>
        </w:div>
        <w:div w:id="1368483127">
          <w:marLeft w:val="0"/>
          <w:marRight w:val="0"/>
          <w:marTop w:val="0"/>
          <w:marBottom w:val="0"/>
          <w:divBdr>
            <w:top w:val="none" w:sz="0" w:space="0" w:color="auto"/>
            <w:left w:val="none" w:sz="0" w:space="0" w:color="auto"/>
            <w:bottom w:val="none" w:sz="0" w:space="0" w:color="auto"/>
            <w:right w:val="none" w:sz="0" w:space="0" w:color="auto"/>
          </w:divBdr>
        </w:div>
        <w:div w:id="478767705">
          <w:marLeft w:val="0"/>
          <w:marRight w:val="0"/>
          <w:marTop w:val="0"/>
          <w:marBottom w:val="0"/>
          <w:divBdr>
            <w:top w:val="none" w:sz="0" w:space="0" w:color="auto"/>
            <w:left w:val="none" w:sz="0" w:space="0" w:color="auto"/>
            <w:bottom w:val="none" w:sz="0" w:space="0" w:color="auto"/>
            <w:right w:val="none" w:sz="0" w:space="0" w:color="auto"/>
          </w:divBdr>
        </w:div>
        <w:div w:id="244923724">
          <w:marLeft w:val="0"/>
          <w:marRight w:val="0"/>
          <w:marTop w:val="0"/>
          <w:marBottom w:val="0"/>
          <w:divBdr>
            <w:top w:val="none" w:sz="0" w:space="0" w:color="auto"/>
            <w:left w:val="none" w:sz="0" w:space="0" w:color="auto"/>
            <w:bottom w:val="none" w:sz="0" w:space="0" w:color="auto"/>
            <w:right w:val="none" w:sz="0" w:space="0" w:color="auto"/>
          </w:divBdr>
        </w:div>
        <w:div w:id="889850272">
          <w:marLeft w:val="0"/>
          <w:marRight w:val="0"/>
          <w:marTop w:val="0"/>
          <w:marBottom w:val="0"/>
          <w:divBdr>
            <w:top w:val="none" w:sz="0" w:space="0" w:color="auto"/>
            <w:left w:val="none" w:sz="0" w:space="0" w:color="auto"/>
            <w:bottom w:val="none" w:sz="0" w:space="0" w:color="auto"/>
            <w:right w:val="none" w:sz="0" w:space="0" w:color="auto"/>
          </w:divBdr>
        </w:div>
      </w:divsChild>
    </w:div>
    <w:div w:id="1597249967">
      <w:bodyDiv w:val="1"/>
      <w:marLeft w:val="0"/>
      <w:marRight w:val="0"/>
      <w:marTop w:val="0"/>
      <w:marBottom w:val="0"/>
      <w:divBdr>
        <w:top w:val="none" w:sz="0" w:space="0" w:color="auto"/>
        <w:left w:val="none" w:sz="0" w:space="0" w:color="auto"/>
        <w:bottom w:val="none" w:sz="0" w:space="0" w:color="auto"/>
        <w:right w:val="none" w:sz="0" w:space="0" w:color="auto"/>
      </w:divBdr>
      <w:divsChild>
        <w:div w:id="347878798">
          <w:marLeft w:val="0"/>
          <w:marRight w:val="0"/>
          <w:marTop w:val="0"/>
          <w:marBottom w:val="0"/>
          <w:divBdr>
            <w:top w:val="none" w:sz="0" w:space="0" w:color="auto"/>
            <w:left w:val="none" w:sz="0" w:space="0" w:color="auto"/>
            <w:bottom w:val="none" w:sz="0" w:space="0" w:color="auto"/>
            <w:right w:val="none" w:sz="0" w:space="0" w:color="auto"/>
          </w:divBdr>
        </w:div>
        <w:div w:id="703360786">
          <w:marLeft w:val="0"/>
          <w:marRight w:val="0"/>
          <w:marTop w:val="0"/>
          <w:marBottom w:val="0"/>
          <w:divBdr>
            <w:top w:val="none" w:sz="0" w:space="0" w:color="auto"/>
            <w:left w:val="none" w:sz="0" w:space="0" w:color="auto"/>
            <w:bottom w:val="none" w:sz="0" w:space="0" w:color="auto"/>
            <w:right w:val="none" w:sz="0" w:space="0" w:color="auto"/>
          </w:divBdr>
        </w:div>
        <w:div w:id="1083258894">
          <w:marLeft w:val="0"/>
          <w:marRight w:val="0"/>
          <w:marTop w:val="0"/>
          <w:marBottom w:val="0"/>
          <w:divBdr>
            <w:top w:val="none" w:sz="0" w:space="0" w:color="auto"/>
            <w:left w:val="none" w:sz="0" w:space="0" w:color="auto"/>
            <w:bottom w:val="none" w:sz="0" w:space="0" w:color="auto"/>
            <w:right w:val="none" w:sz="0" w:space="0" w:color="auto"/>
          </w:divBdr>
        </w:div>
        <w:div w:id="1687181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kavtaradze@hse.ru" TargetMode="Externa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https://www.bl.uk/eblj/2017articles/article4.html" TargetMode="External"/><Relationship Id="rId7" Type="http://schemas.openxmlformats.org/officeDocument/2006/relationships/hyperlink" Target="mailto:skavtaradze@hse.ru" TargetMode="External"/><Relationship Id="rId12" Type="http://schemas.openxmlformats.org/officeDocument/2006/relationships/hyperlink" Target="http://www.sergiev.ru/wiki/1118"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ru.wikisource.org/wiki/%D0%94%D0%B5%D1%8F%D0%BD%D0%B8%D1%8F_%D1%81%D0%B2%D1%8F%D1%82%D1%8B%D1%85_%D0%B0%D0%BF%D0%BE%D1%81%D1%82%D0%BE%D0%BB%D0%BE%D0%B2"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ru.wikipedia.org/wiki/%D0%94%D0%B5%D1%8F%D0%BD%D0%B8%D1%8F_%D1%81%D0%B2%D1%8F%D1%82%D1%8B%D1%85_%D0%B0%D0%BF%D0%BE%D1%81%D1%82%D0%BE%D0%BB%D0%BE%D0%B2" TargetMode="External"/><Relationship Id="rId4" Type="http://schemas.openxmlformats.org/officeDocument/2006/relationships/webSettings" Target="webSettings.xml"/><Relationship Id="rId9" Type="http://schemas.openxmlformats.org/officeDocument/2006/relationships/hyperlink" Target="http://www.musobl.divo.ru/Ehist_duhov.html" TargetMode="External"/><Relationship Id="rId14" Type="http://schemas.openxmlformats.org/officeDocument/2006/relationships/image" Target="media/image4.png"/><Relationship Id="rId22" Type="http://schemas.openxmlformats.org/officeDocument/2006/relationships/hyperlink" Target="https://www.bl.uk/eblj/2017articles/article4.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stsl.ru/about_lavra/all/dukhovskaya-tserkov-147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CAB8A-E16D-4E36-8D29-109D9ECDC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19</Pages>
  <Words>6111</Words>
  <Characters>37403</Characters>
  <Application>Microsoft Office Word</Application>
  <DocSecurity>0</DocSecurity>
  <Lines>692</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Кавтарадзе</dc:creator>
  <cp:keywords/>
  <dc:description/>
  <cp:lastModifiedBy>Сергей Кавтарадзе</cp:lastModifiedBy>
  <cp:revision>3</cp:revision>
  <cp:lastPrinted>2019-08-10T08:04:00Z</cp:lastPrinted>
  <dcterms:created xsi:type="dcterms:W3CDTF">2020-11-25T20:17:00Z</dcterms:created>
  <dcterms:modified xsi:type="dcterms:W3CDTF">2020-11-25T20:26:00Z</dcterms:modified>
</cp:coreProperties>
</file>