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F4F8E" w14:textId="77777777" w:rsidR="00E253EB" w:rsidRPr="00274BDF" w:rsidRDefault="00E253EB" w:rsidP="00274BDF">
      <w:pPr>
        <w:shd w:val="clear" w:color="auto" w:fill="FFFFFF"/>
        <w:spacing w:before="100" w:beforeAutospacing="1" w:after="0" w:line="360" w:lineRule="auto"/>
        <w:ind w:firstLine="510"/>
        <w:rPr>
          <w:rFonts w:ascii="Times New Roman" w:eastAsia="Times New Roman" w:hAnsi="Times New Roman" w:cs="Times New Roman"/>
          <w:b/>
          <w:bCs/>
          <w:color w:val="000000"/>
          <w:sz w:val="24"/>
          <w:szCs w:val="24"/>
          <w:lang w:eastAsia="ru-RU"/>
        </w:rPr>
      </w:pPr>
      <w:proofErr w:type="spellStart"/>
      <w:r w:rsidRPr="00274BDF">
        <w:rPr>
          <w:rFonts w:ascii="Times New Roman" w:eastAsia="Times New Roman" w:hAnsi="Times New Roman" w:cs="Times New Roman"/>
          <w:b/>
          <w:bCs/>
          <w:color w:val="000000"/>
          <w:sz w:val="24"/>
          <w:szCs w:val="24"/>
          <w:lang w:eastAsia="ru-RU"/>
        </w:rPr>
        <w:t>Е.Н.Пенская</w:t>
      </w:r>
      <w:proofErr w:type="spellEnd"/>
    </w:p>
    <w:p w14:paraId="092BA0E1" w14:textId="77777777" w:rsidR="00E253EB" w:rsidRPr="00274BDF" w:rsidRDefault="00E253EB" w:rsidP="00274BDF">
      <w:pPr>
        <w:shd w:val="clear" w:color="auto" w:fill="FFFFFF"/>
        <w:spacing w:before="100" w:beforeAutospacing="1" w:after="0" w:line="360" w:lineRule="auto"/>
        <w:ind w:firstLine="510"/>
        <w:rPr>
          <w:rFonts w:ascii="Times New Roman" w:eastAsia="Times New Roman" w:hAnsi="Times New Roman" w:cs="Times New Roman"/>
          <w:b/>
          <w:bCs/>
          <w:color w:val="000000"/>
          <w:sz w:val="24"/>
          <w:szCs w:val="24"/>
          <w:lang w:eastAsia="ru-RU"/>
        </w:rPr>
      </w:pPr>
      <w:proofErr w:type="spellStart"/>
      <w:r w:rsidRPr="00274BDF">
        <w:rPr>
          <w:rFonts w:ascii="Times New Roman" w:eastAsia="Times New Roman" w:hAnsi="Times New Roman" w:cs="Times New Roman"/>
          <w:b/>
          <w:bCs/>
          <w:color w:val="000000"/>
          <w:sz w:val="24"/>
          <w:szCs w:val="24"/>
          <w:lang w:eastAsia="ru-RU"/>
        </w:rPr>
        <w:t>М.А.Булгаков</w:t>
      </w:r>
      <w:proofErr w:type="spellEnd"/>
      <w:r w:rsidRPr="00274BDF">
        <w:rPr>
          <w:rFonts w:ascii="Times New Roman" w:eastAsia="Times New Roman" w:hAnsi="Times New Roman" w:cs="Times New Roman"/>
          <w:b/>
          <w:bCs/>
          <w:color w:val="000000"/>
          <w:sz w:val="24"/>
          <w:szCs w:val="24"/>
          <w:lang w:eastAsia="ru-RU"/>
        </w:rPr>
        <w:t xml:space="preserve"> и </w:t>
      </w:r>
      <w:proofErr w:type="spellStart"/>
      <w:r w:rsidRPr="00274BDF">
        <w:rPr>
          <w:rFonts w:ascii="Times New Roman" w:eastAsia="Times New Roman" w:hAnsi="Times New Roman" w:cs="Times New Roman"/>
          <w:b/>
          <w:bCs/>
          <w:color w:val="000000"/>
          <w:sz w:val="24"/>
          <w:szCs w:val="24"/>
          <w:lang w:eastAsia="ru-RU"/>
        </w:rPr>
        <w:t>А.В.Сухово</w:t>
      </w:r>
      <w:proofErr w:type="spellEnd"/>
      <w:r w:rsidRPr="00274BDF">
        <w:rPr>
          <w:rFonts w:ascii="Times New Roman" w:eastAsia="Times New Roman" w:hAnsi="Times New Roman" w:cs="Times New Roman"/>
          <w:b/>
          <w:bCs/>
          <w:color w:val="000000"/>
          <w:sz w:val="24"/>
          <w:szCs w:val="24"/>
          <w:lang w:eastAsia="ru-RU"/>
        </w:rPr>
        <w:t>-Кобылин. Текстология театрального альбома</w:t>
      </w:r>
      <w:r w:rsidRPr="00274BDF">
        <w:rPr>
          <w:rStyle w:val="a5"/>
          <w:rFonts w:ascii="Times New Roman" w:eastAsia="Times New Roman" w:hAnsi="Times New Roman" w:cs="Times New Roman"/>
          <w:b/>
          <w:bCs/>
          <w:color w:val="000000"/>
          <w:sz w:val="24"/>
          <w:szCs w:val="24"/>
          <w:lang w:eastAsia="ru-RU"/>
        </w:rPr>
        <w:footnoteReference w:id="1"/>
      </w:r>
    </w:p>
    <w:p w14:paraId="7AB4B6A2" w14:textId="77777777" w:rsidR="00E253EB" w:rsidRPr="00274BDF" w:rsidRDefault="00E253EB" w:rsidP="00274BDF">
      <w:pPr>
        <w:spacing w:line="360" w:lineRule="auto"/>
        <w:ind w:firstLine="284"/>
        <w:rPr>
          <w:rFonts w:ascii="Times New Roman" w:eastAsia="Times New Roman" w:hAnsi="Times New Roman" w:cs="Times New Roman"/>
          <w:color w:val="000000"/>
          <w:sz w:val="24"/>
          <w:szCs w:val="24"/>
          <w:lang w:eastAsia="ru-RU"/>
        </w:rPr>
      </w:pPr>
    </w:p>
    <w:p w14:paraId="03355C33" w14:textId="3564E512" w:rsidR="005B4D77" w:rsidRPr="00274BDF" w:rsidRDefault="005B4D77" w:rsidP="00274BDF">
      <w:pPr>
        <w:spacing w:line="360" w:lineRule="auto"/>
        <w:ind w:firstLine="284"/>
        <w:rPr>
          <w:rFonts w:ascii="Times New Roman" w:eastAsia="Times New Roman" w:hAnsi="Times New Roman" w:cs="Times New Roman"/>
          <w:color w:val="000000"/>
          <w:sz w:val="24"/>
          <w:szCs w:val="24"/>
          <w:lang w:eastAsia="ru-RU"/>
        </w:rPr>
      </w:pPr>
      <w:r w:rsidRPr="00274BDF">
        <w:rPr>
          <w:rFonts w:ascii="Times New Roman" w:eastAsia="Times New Roman" w:hAnsi="Times New Roman" w:cs="Times New Roman"/>
          <w:color w:val="000000"/>
          <w:sz w:val="24"/>
          <w:szCs w:val="24"/>
          <w:lang w:eastAsia="ru-RU"/>
        </w:rPr>
        <w:t>Личные собрания документов, имеющих отношение к постановкам собственных пьес Сухово-Кобылина</w:t>
      </w:r>
      <w:r w:rsidRPr="00274BDF">
        <w:rPr>
          <w:rStyle w:val="a5"/>
          <w:rFonts w:ascii="Times New Roman" w:eastAsia="Times New Roman" w:hAnsi="Times New Roman" w:cs="Times New Roman"/>
          <w:color w:val="000000"/>
          <w:sz w:val="24"/>
          <w:szCs w:val="24"/>
          <w:lang w:eastAsia="ru-RU"/>
        </w:rPr>
        <w:footnoteReference w:id="2"/>
      </w:r>
      <w:r w:rsidRPr="00274BDF">
        <w:rPr>
          <w:rFonts w:ascii="Times New Roman" w:eastAsia="Times New Roman" w:hAnsi="Times New Roman" w:cs="Times New Roman"/>
          <w:color w:val="000000"/>
          <w:sz w:val="24"/>
          <w:szCs w:val="24"/>
          <w:lang w:eastAsia="ru-RU"/>
        </w:rPr>
        <w:t xml:space="preserve">  и Булгакова</w:t>
      </w:r>
      <w:r w:rsidRPr="00274BDF">
        <w:rPr>
          <w:rStyle w:val="a5"/>
          <w:rFonts w:ascii="Times New Roman" w:eastAsia="Times New Roman" w:hAnsi="Times New Roman" w:cs="Times New Roman"/>
          <w:color w:val="000000"/>
          <w:sz w:val="24"/>
          <w:szCs w:val="24"/>
          <w:lang w:eastAsia="ru-RU"/>
        </w:rPr>
        <w:footnoteReference w:id="3"/>
      </w:r>
      <w:r w:rsidRPr="00274BDF">
        <w:rPr>
          <w:rFonts w:ascii="Times New Roman" w:eastAsia="Times New Roman" w:hAnsi="Times New Roman" w:cs="Times New Roman"/>
          <w:color w:val="000000"/>
          <w:sz w:val="24"/>
          <w:szCs w:val="24"/>
          <w:lang w:eastAsia="ru-RU"/>
        </w:rPr>
        <w:t>, никогда не сопоставлялись.</w:t>
      </w:r>
    </w:p>
    <w:p w14:paraId="3565D96B" w14:textId="492939D0" w:rsidR="005B4D77" w:rsidRPr="00274BDF" w:rsidRDefault="005B4D77" w:rsidP="00274BDF">
      <w:pPr>
        <w:shd w:val="clear" w:color="auto" w:fill="FFFFFF"/>
        <w:spacing w:before="100" w:beforeAutospacing="1" w:after="0" w:line="360" w:lineRule="auto"/>
        <w:ind w:firstLine="510"/>
        <w:rPr>
          <w:rFonts w:ascii="Times New Roman" w:eastAsia="Times New Roman" w:hAnsi="Times New Roman" w:cs="Times New Roman"/>
          <w:color w:val="000000"/>
          <w:sz w:val="24"/>
          <w:szCs w:val="24"/>
          <w:lang w:eastAsia="ru-RU"/>
        </w:rPr>
      </w:pPr>
      <w:r w:rsidRPr="00274BDF">
        <w:rPr>
          <w:rFonts w:ascii="Times New Roman" w:eastAsia="Times New Roman" w:hAnsi="Times New Roman" w:cs="Times New Roman"/>
          <w:color w:val="000000"/>
          <w:sz w:val="24"/>
          <w:szCs w:val="24"/>
          <w:lang w:eastAsia="ru-RU"/>
        </w:rPr>
        <w:t xml:space="preserve">Булгаков практически никогда не упоминает в своих текстах Сухово-Кобылина. </w:t>
      </w:r>
      <w:r w:rsidR="00E253EB" w:rsidRPr="00274BDF">
        <w:rPr>
          <w:rFonts w:ascii="Times New Roman" w:eastAsia="Times New Roman" w:hAnsi="Times New Roman" w:cs="Times New Roman"/>
          <w:color w:val="000000"/>
          <w:sz w:val="24"/>
          <w:szCs w:val="24"/>
          <w:lang w:eastAsia="ru-RU"/>
        </w:rPr>
        <w:t xml:space="preserve">Однако, </w:t>
      </w:r>
      <w:r w:rsidRPr="00274BDF">
        <w:rPr>
          <w:rFonts w:ascii="Times New Roman" w:eastAsia="Times New Roman" w:hAnsi="Times New Roman" w:cs="Times New Roman"/>
          <w:color w:val="000000"/>
          <w:sz w:val="24"/>
          <w:szCs w:val="24"/>
          <w:lang w:eastAsia="ru-RU"/>
        </w:rPr>
        <w:t>«</w:t>
      </w:r>
      <w:r w:rsidR="00E253EB" w:rsidRPr="00274BDF">
        <w:rPr>
          <w:rFonts w:ascii="Times New Roman" w:eastAsia="Times New Roman" w:hAnsi="Times New Roman" w:cs="Times New Roman"/>
          <w:color w:val="000000"/>
          <w:sz w:val="24"/>
          <w:szCs w:val="24"/>
          <w:lang w:eastAsia="ru-RU"/>
        </w:rPr>
        <w:t>в</w:t>
      </w:r>
      <w:r w:rsidRPr="00274BDF">
        <w:rPr>
          <w:rFonts w:ascii="Times New Roman" w:eastAsia="Times New Roman" w:hAnsi="Times New Roman" w:cs="Times New Roman"/>
          <w:color w:val="000000"/>
          <w:sz w:val="24"/>
          <w:szCs w:val="24"/>
          <w:lang w:eastAsia="ru-RU"/>
        </w:rPr>
        <w:t>стреча» двух драматургов произошла в пространстве театрального альбома.</w:t>
      </w:r>
    </w:p>
    <w:p w14:paraId="1F529CA0" w14:textId="04FDBB35" w:rsidR="005B4D77" w:rsidRPr="00274BDF" w:rsidRDefault="005B4D77" w:rsidP="00274BDF">
      <w:pPr>
        <w:shd w:val="clear" w:color="auto" w:fill="FFFFFF"/>
        <w:spacing w:before="100" w:beforeAutospacing="1" w:after="0" w:line="360" w:lineRule="auto"/>
        <w:ind w:firstLine="510"/>
        <w:rPr>
          <w:rFonts w:ascii="Times New Roman" w:eastAsia="Times New Roman" w:hAnsi="Times New Roman" w:cs="Times New Roman"/>
          <w:color w:val="000000"/>
          <w:sz w:val="24"/>
          <w:szCs w:val="24"/>
          <w:lang w:eastAsia="ru-RU"/>
        </w:rPr>
      </w:pPr>
      <w:r w:rsidRPr="00274BDF">
        <w:rPr>
          <w:rFonts w:ascii="Times New Roman" w:eastAsia="Times New Roman" w:hAnsi="Times New Roman" w:cs="Times New Roman"/>
          <w:color w:val="000000"/>
          <w:sz w:val="24"/>
          <w:szCs w:val="24"/>
          <w:lang w:eastAsia="ru-RU"/>
        </w:rPr>
        <w:t xml:space="preserve">В отличие от многократно </w:t>
      </w:r>
      <w:proofErr w:type="spellStart"/>
      <w:r w:rsidRPr="00274BDF">
        <w:rPr>
          <w:rFonts w:ascii="Times New Roman" w:eastAsia="Times New Roman" w:hAnsi="Times New Roman" w:cs="Times New Roman"/>
          <w:color w:val="000000"/>
          <w:sz w:val="24"/>
          <w:szCs w:val="24"/>
          <w:lang w:eastAsia="ru-RU"/>
        </w:rPr>
        <w:t>изучавшегося</w:t>
      </w:r>
      <w:proofErr w:type="spellEnd"/>
      <w:r w:rsidRPr="00274BDF">
        <w:rPr>
          <w:rFonts w:ascii="Times New Roman" w:eastAsia="Times New Roman" w:hAnsi="Times New Roman" w:cs="Times New Roman"/>
          <w:color w:val="000000"/>
          <w:sz w:val="24"/>
          <w:szCs w:val="24"/>
          <w:lang w:eastAsia="ru-RU"/>
        </w:rPr>
        <w:t xml:space="preserve"> литературного альбома, не существует специальных исследований, посвященных  типологии театрального альбома, анализу его культурной семантики. Текстологическое изучение  альбомных «</w:t>
      </w:r>
      <w:proofErr w:type="spellStart"/>
      <w:r w:rsidRPr="00274BDF">
        <w:rPr>
          <w:rFonts w:ascii="Times New Roman" w:eastAsia="Times New Roman" w:hAnsi="Times New Roman" w:cs="Times New Roman"/>
          <w:color w:val="000000"/>
          <w:sz w:val="24"/>
          <w:szCs w:val="24"/>
          <w:lang w:eastAsia="ru-RU"/>
        </w:rPr>
        <w:t>автоколлекций</w:t>
      </w:r>
      <w:proofErr w:type="spellEnd"/>
      <w:r w:rsidRPr="00274BDF">
        <w:rPr>
          <w:rFonts w:ascii="Times New Roman" w:eastAsia="Times New Roman" w:hAnsi="Times New Roman" w:cs="Times New Roman"/>
          <w:color w:val="000000"/>
          <w:sz w:val="24"/>
          <w:szCs w:val="24"/>
          <w:lang w:eastAsia="ru-RU"/>
        </w:rPr>
        <w:t xml:space="preserve">» - спутников драматургии, собираемых авторами, способствует обретению смысловых «ключей» не только к конкретным текстам, но и к тем </w:t>
      </w:r>
      <w:proofErr w:type="spellStart"/>
      <w:r w:rsidRPr="00274BDF">
        <w:rPr>
          <w:rFonts w:ascii="Times New Roman" w:eastAsia="Times New Roman" w:hAnsi="Times New Roman" w:cs="Times New Roman"/>
          <w:color w:val="000000"/>
          <w:sz w:val="24"/>
          <w:szCs w:val="24"/>
          <w:lang w:eastAsia="ru-RU"/>
        </w:rPr>
        <w:t>метасвязям</w:t>
      </w:r>
      <w:proofErr w:type="spellEnd"/>
      <w:r w:rsidRPr="00274BDF">
        <w:rPr>
          <w:rFonts w:ascii="Times New Roman" w:eastAsia="Times New Roman" w:hAnsi="Times New Roman" w:cs="Times New Roman"/>
          <w:color w:val="000000"/>
          <w:sz w:val="24"/>
          <w:szCs w:val="24"/>
          <w:lang w:eastAsia="ru-RU"/>
        </w:rPr>
        <w:t xml:space="preserve">, которые они образуют, к составлению транскрипций подвижного текста.   </w:t>
      </w:r>
    </w:p>
    <w:p w14:paraId="1C8365BD" w14:textId="77777777" w:rsidR="005B4D77" w:rsidRPr="00274BDF" w:rsidRDefault="005B4D77" w:rsidP="00274BDF">
      <w:pPr>
        <w:shd w:val="clear" w:color="auto" w:fill="FFFFFF"/>
        <w:spacing w:before="100" w:beforeAutospacing="1" w:after="0" w:line="360" w:lineRule="auto"/>
        <w:ind w:firstLine="510"/>
        <w:rPr>
          <w:rFonts w:ascii="Times New Roman" w:hAnsi="Times New Roman" w:cs="Times New Roman"/>
          <w:color w:val="333333"/>
          <w:sz w:val="24"/>
          <w:szCs w:val="24"/>
          <w:shd w:val="clear" w:color="auto" w:fill="FFFFFF"/>
        </w:rPr>
      </w:pPr>
      <w:r w:rsidRPr="00274BDF">
        <w:rPr>
          <w:rFonts w:ascii="Times New Roman" w:hAnsi="Times New Roman" w:cs="Times New Roman"/>
          <w:color w:val="333333"/>
          <w:sz w:val="24"/>
          <w:szCs w:val="24"/>
          <w:shd w:val="clear" w:color="auto" w:fill="FFFFFF"/>
        </w:rPr>
        <w:t>Альбомные лаборатории двух драматургов проясняют это сходство.</w:t>
      </w:r>
    </w:p>
    <w:p w14:paraId="0D903D56" w14:textId="767C1BB3" w:rsidR="003449BC" w:rsidRPr="00274BDF" w:rsidRDefault="00E253EB" w:rsidP="00274BDF">
      <w:pPr>
        <w:spacing w:line="360" w:lineRule="auto"/>
        <w:rPr>
          <w:rFonts w:ascii="Times New Roman" w:hAnsi="Times New Roman" w:cs="Times New Roman"/>
          <w:color w:val="333333"/>
          <w:sz w:val="24"/>
          <w:szCs w:val="24"/>
          <w:shd w:val="clear" w:color="auto" w:fill="FFFFFF"/>
        </w:rPr>
      </w:pPr>
      <w:r w:rsidRPr="00274BDF">
        <w:rPr>
          <w:rFonts w:ascii="Times New Roman" w:hAnsi="Times New Roman" w:cs="Times New Roman"/>
          <w:color w:val="333333"/>
          <w:sz w:val="24"/>
          <w:szCs w:val="24"/>
          <w:shd w:val="clear" w:color="auto" w:fill="FFFFFF"/>
        </w:rPr>
        <w:t>В к</w:t>
      </w:r>
      <w:r w:rsidR="005B4D77" w:rsidRPr="00274BDF">
        <w:rPr>
          <w:rFonts w:ascii="Times New Roman" w:hAnsi="Times New Roman" w:cs="Times New Roman"/>
          <w:color w:val="333333"/>
          <w:sz w:val="24"/>
          <w:szCs w:val="24"/>
          <w:shd w:val="clear" w:color="auto" w:fill="FFFFFF"/>
        </w:rPr>
        <w:t>оллекци</w:t>
      </w:r>
      <w:r w:rsidR="00F15E6E" w:rsidRPr="00274BDF">
        <w:rPr>
          <w:rFonts w:ascii="Times New Roman" w:hAnsi="Times New Roman" w:cs="Times New Roman"/>
          <w:color w:val="333333"/>
          <w:sz w:val="24"/>
          <w:szCs w:val="24"/>
          <w:shd w:val="clear" w:color="auto" w:fill="FFFFFF"/>
        </w:rPr>
        <w:t xml:space="preserve">ях </w:t>
      </w:r>
      <w:r w:rsidR="005B4D77" w:rsidRPr="00274BDF">
        <w:rPr>
          <w:rFonts w:ascii="Times New Roman" w:hAnsi="Times New Roman" w:cs="Times New Roman"/>
          <w:color w:val="333333"/>
          <w:sz w:val="24"/>
          <w:szCs w:val="24"/>
          <w:shd w:val="clear" w:color="auto" w:fill="FFFFFF"/>
        </w:rPr>
        <w:t xml:space="preserve"> Сухово-Кобылина </w:t>
      </w:r>
      <w:r w:rsidR="00F768A8" w:rsidRPr="00274BDF">
        <w:rPr>
          <w:rFonts w:ascii="Times New Roman" w:hAnsi="Times New Roman" w:cs="Times New Roman"/>
          <w:color w:val="333333"/>
          <w:sz w:val="24"/>
          <w:szCs w:val="24"/>
          <w:shd w:val="clear" w:color="auto" w:fill="FFFFFF"/>
        </w:rPr>
        <w:t xml:space="preserve">(синий бювар с конвертами редакций пьес, входящих в состав  трилогии «Картины прошедшего», хранящийся в РГАЛИ) </w:t>
      </w:r>
      <w:r w:rsidR="00F15E6E" w:rsidRPr="00274BDF">
        <w:rPr>
          <w:rFonts w:ascii="Times New Roman" w:hAnsi="Times New Roman" w:cs="Times New Roman"/>
          <w:color w:val="333333"/>
          <w:sz w:val="24"/>
          <w:szCs w:val="24"/>
          <w:shd w:val="clear" w:color="auto" w:fill="FFFFFF"/>
        </w:rPr>
        <w:t>и</w:t>
      </w:r>
      <w:r w:rsidR="00F768A8" w:rsidRPr="00274BDF">
        <w:rPr>
          <w:rFonts w:ascii="Times New Roman" w:hAnsi="Times New Roman" w:cs="Times New Roman"/>
          <w:color w:val="333333"/>
          <w:sz w:val="24"/>
          <w:szCs w:val="24"/>
          <w:shd w:val="clear" w:color="auto" w:fill="FFFFFF"/>
        </w:rPr>
        <w:t xml:space="preserve"> в театральных альбомах </w:t>
      </w:r>
      <w:r w:rsidR="00F15E6E" w:rsidRPr="00274BDF">
        <w:rPr>
          <w:rFonts w:ascii="Times New Roman" w:hAnsi="Times New Roman" w:cs="Times New Roman"/>
          <w:color w:val="333333"/>
          <w:sz w:val="24"/>
          <w:szCs w:val="24"/>
          <w:shd w:val="clear" w:color="auto" w:fill="FFFFFF"/>
        </w:rPr>
        <w:t xml:space="preserve"> Булгакова</w:t>
      </w:r>
      <w:r w:rsidR="00F768A8" w:rsidRPr="00274BDF">
        <w:rPr>
          <w:rFonts w:ascii="Times New Roman" w:hAnsi="Times New Roman" w:cs="Times New Roman"/>
          <w:color w:val="333333"/>
          <w:sz w:val="24"/>
          <w:szCs w:val="24"/>
          <w:shd w:val="clear" w:color="auto" w:fill="FFFFFF"/>
        </w:rPr>
        <w:t xml:space="preserve"> (восемь альбомов в рукописном отделе ИРЛИ)</w:t>
      </w:r>
      <w:r w:rsidR="00EB2B98">
        <w:rPr>
          <w:rFonts w:ascii="Times New Roman" w:hAnsi="Times New Roman" w:cs="Times New Roman"/>
          <w:color w:val="333333"/>
          <w:sz w:val="24"/>
          <w:szCs w:val="24"/>
          <w:shd w:val="clear" w:color="auto" w:fill="FFFFFF"/>
        </w:rPr>
        <w:t xml:space="preserve"> выявляются </w:t>
      </w:r>
      <w:r w:rsidR="00F768A8" w:rsidRPr="00274BDF">
        <w:rPr>
          <w:rFonts w:ascii="Times New Roman" w:hAnsi="Times New Roman" w:cs="Times New Roman"/>
          <w:color w:val="333333"/>
          <w:sz w:val="24"/>
          <w:szCs w:val="24"/>
          <w:shd w:val="clear" w:color="auto" w:fill="FFFFFF"/>
        </w:rPr>
        <w:t xml:space="preserve"> </w:t>
      </w:r>
      <w:r w:rsidR="00F15E6E" w:rsidRPr="00274BDF">
        <w:rPr>
          <w:rFonts w:ascii="Times New Roman" w:hAnsi="Times New Roman" w:cs="Times New Roman"/>
          <w:color w:val="333333"/>
          <w:sz w:val="24"/>
          <w:szCs w:val="24"/>
          <w:shd w:val="clear" w:color="auto" w:fill="FFFFFF"/>
        </w:rPr>
        <w:t xml:space="preserve"> </w:t>
      </w:r>
      <w:r w:rsidR="005B4D77" w:rsidRPr="00274BDF">
        <w:rPr>
          <w:rFonts w:ascii="Times New Roman" w:hAnsi="Times New Roman" w:cs="Times New Roman"/>
          <w:color w:val="333333"/>
          <w:sz w:val="24"/>
          <w:szCs w:val="24"/>
          <w:shd w:val="clear" w:color="auto" w:fill="FFFFFF"/>
        </w:rPr>
        <w:t>два слоя. Один - "энциклопедия" театральной истории пьес</w:t>
      </w:r>
      <w:r w:rsidR="00F15E6E" w:rsidRPr="00274BDF">
        <w:rPr>
          <w:rFonts w:ascii="Times New Roman" w:hAnsi="Times New Roman" w:cs="Times New Roman"/>
          <w:color w:val="333333"/>
          <w:sz w:val="24"/>
          <w:szCs w:val="24"/>
          <w:shd w:val="clear" w:color="auto" w:fill="FFFFFF"/>
        </w:rPr>
        <w:t>,</w:t>
      </w:r>
      <w:r w:rsidR="005B4D77" w:rsidRPr="00274BDF">
        <w:rPr>
          <w:rFonts w:ascii="Times New Roman" w:hAnsi="Times New Roman" w:cs="Times New Roman"/>
          <w:color w:val="333333"/>
          <w:sz w:val="24"/>
          <w:szCs w:val="24"/>
          <w:shd w:val="clear" w:color="auto" w:fill="FFFFFF"/>
        </w:rPr>
        <w:t xml:space="preserve">  афиши, рецензии, сопровождаемые авторскими пометами,  и  подробное  "досье цензурных  мытарств"</w:t>
      </w:r>
      <w:r w:rsidR="00F15E6E" w:rsidRPr="00274BDF">
        <w:rPr>
          <w:rFonts w:ascii="Times New Roman" w:hAnsi="Times New Roman" w:cs="Times New Roman"/>
          <w:color w:val="333333"/>
          <w:sz w:val="24"/>
          <w:szCs w:val="24"/>
          <w:shd w:val="clear" w:color="auto" w:fill="FFFFFF"/>
        </w:rPr>
        <w:t>.</w:t>
      </w:r>
      <w:r w:rsidR="005B4D77" w:rsidRPr="00274BDF">
        <w:rPr>
          <w:rFonts w:ascii="Times New Roman" w:hAnsi="Times New Roman" w:cs="Times New Roman"/>
          <w:color w:val="333333"/>
          <w:sz w:val="24"/>
          <w:szCs w:val="24"/>
          <w:shd w:val="clear" w:color="auto" w:fill="FFFFFF"/>
        </w:rPr>
        <w:t xml:space="preserve">  Другой пласт - газетны</w:t>
      </w:r>
      <w:r w:rsidR="00F15E6E" w:rsidRPr="00274BDF">
        <w:rPr>
          <w:rFonts w:ascii="Times New Roman" w:hAnsi="Times New Roman" w:cs="Times New Roman"/>
          <w:color w:val="333333"/>
          <w:sz w:val="24"/>
          <w:szCs w:val="24"/>
          <w:shd w:val="clear" w:color="auto" w:fill="FFFFFF"/>
        </w:rPr>
        <w:t>е</w:t>
      </w:r>
      <w:r w:rsidR="005B4D77" w:rsidRPr="00274BDF">
        <w:rPr>
          <w:rFonts w:ascii="Times New Roman" w:hAnsi="Times New Roman" w:cs="Times New Roman"/>
          <w:color w:val="333333"/>
          <w:sz w:val="24"/>
          <w:szCs w:val="24"/>
          <w:shd w:val="clear" w:color="auto" w:fill="FFFFFF"/>
        </w:rPr>
        <w:t xml:space="preserve"> вырезк</w:t>
      </w:r>
      <w:r w:rsidR="00F15E6E" w:rsidRPr="00274BDF">
        <w:rPr>
          <w:rFonts w:ascii="Times New Roman" w:hAnsi="Times New Roman" w:cs="Times New Roman"/>
          <w:color w:val="333333"/>
          <w:sz w:val="24"/>
          <w:szCs w:val="24"/>
          <w:shd w:val="clear" w:color="auto" w:fill="FFFFFF"/>
        </w:rPr>
        <w:t>и</w:t>
      </w:r>
      <w:r w:rsidR="00F768A8" w:rsidRPr="00274BDF">
        <w:rPr>
          <w:rFonts w:ascii="Times New Roman" w:hAnsi="Times New Roman" w:cs="Times New Roman"/>
          <w:color w:val="333333"/>
          <w:sz w:val="24"/>
          <w:szCs w:val="24"/>
          <w:shd w:val="clear" w:color="auto" w:fill="FFFFFF"/>
        </w:rPr>
        <w:t xml:space="preserve"> с авторскими маргиналиями</w:t>
      </w:r>
      <w:r w:rsidR="005B4D77" w:rsidRPr="00274BDF">
        <w:rPr>
          <w:rFonts w:ascii="Times New Roman" w:hAnsi="Times New Roman" w:cs="Times New Roman"/>
          <w:color w:val="333333"/>
          <w:sz w:val="24"/>
          <w:szCs w:val="24"/>
          <w:shd w:val="clear" w:color="auto" w:fill="FFFFFF"/>
        </w:rPr>
        <w:t>,</w:t>
      </w:r>
      <w:r w:rsidR="00F768A8" w:rsidRPr="00274BDF">
        <w:rPr>
          <w:rFonts w:ascii="Times New Roman" w:hAnsi="Times New Roman" w:cs="Times New Roman"/>
          <w:color w:val="333333"/>
          <w:sz w:val="24"/>
          <w:szCs w:val="24"/>
          <w:shd w:val="clear" w:color="auto" w:fill="FFFFFF"/>
        </w:rPr>
        <w:t xml:space="preserve"> пометами,</w:t>
      </w:r>
      <w:r w:rsidR="005B4D77" w:rsidRPr="00274BDF">
        <w:rPr>
          <w:rFonts w:ascii="Times New Roman" w:hAnsi="Times New Roman" w:cs="Times New Roman"/>
          <w:color w:val="333333"/>
          <w:sz w:val="24"/>
          <w:szCs w:val="24"/>
          <w:shd w:val="clear" w:color="auto" w:fill="FFFFFF"/>
        </w:rPr>
        <w:t xml:space="preserve"> моделирующи</w:t>
      </w:r>
      <w:r w:rsidR="00F768A8" w:rsidRPr="00274BDF">
        <w:rPr>
          <w:rFonts w:ascii="Times New Roman" w:hAnsi="Times New Roman" w:cs="Times New Roman"/>
          <w:color w:val="333333"/>
          <w:sz w:val="24"/>
          <w:szCs w:val="24"/>
          <w:shd w:val="clear" w:color="auto" w:fill="FFFFFF"/>
        </w:rPr>
        <w:t>ми</w:t>
      </w:r>
      <w:r w:rsidR="005B4D77" w:rsidRPr="00274BDF">
        <w:rPr>
          <w:rFonts w:ascii="Times New Roman" w:hAnsi="Times New Roman" w:cs="Times New Roman"/>
          <w:color w:val="333333"/>
          <w:sz w:val="24"/>
          <w:szCs w:val="24"/>
          <w:shd w:val="clear" w:color="auto" w:fill="FFFFFF"/>
        </w:rPr>
        <w:t xml:space="preserve"> словарный универсум и библиотеку сюжетов, отражающих газетную реальность</w:t>
      </w:r>
      <w:r w:rsidR="00C1422A" w:rsidRPr="00274BDF">
        <w:rPr>
          <w:rFonts w:ascii="Times New Roman" w:hAnsi="Times New Roman" w:cs="Times New Roman"/>
          <w:color w:val="333333"/>
          <w:sz w:val="24"/>
          <w:szCs w:val="24"/>
          <w:shd w:val="clear" w:color="auto" w:fill="FFFFFF"/>
        </w:rPr>
        <w:t>, а затем прорастающих в произведения</w:t>
      </w:r>
      <w:r w:rsidR="005B4D77" w:rsidRPr="00274BDF">
        <w:rPr>
          <w:rFonts w:ascii="Times New Roman" w:hAnsi="Times New Roman" w:cs="Times New Roman"/>
          <w:color w:val="333333"/>
          <w:sz w:val="24"/>
          <w:szCs w:val="24"/>
          <w:shd w:val="clear" w:color="auto" w:fill="FFFFFF"/>
        </w:rPr>
        <w:t>.</w:t>
      </w:r>
      <w:r w:rsidR="00C1422A" w:rsidRPr="00274BDF">
        <w:rPr>
          <w:rFonts w:ascii="Times New Roman" w:hAnsi="Times New Roman" w:cs="Times New Roman"/>
          <w:color w:val="333333"/>
          <w:sz w:val="24"/>
          <w:szCs w:val="24"/>
          <w:shd w:val="clear" w:color="auto" w:fill="FFFFFF"/>
        </w:rPr>
        <w:t xml:space="preserve"> Так, известно, что одним из персонажей фельетона В</w:t>
      </w:r>
      <w:proofErr w:type="spellStart"/>
      <w:r w:rsidR="00C1422A" w:rsidRPr="00274BDF">
        <w:rPr>
          <w:rFonts w:ascii="Times New Roman" w:hAnsi="Times New Roman" w:cs="Times New Roman"/>
          <w:color w:val="333333"/>
          <w:sz w:val="24"/>
          <w:szCs w:val="24"/>
          <w:shd w:val="clear" w:color="auto" w:fill="FFFFFF"/>
        </w:rPr>
        <w:t>.Черноярова</w:t>
      </w:r>
      <w:proofErr w:type="spellEnd"/>
      <w:r w:rsidR="00C1422A" w:rsidRPr="00274BDF">
        <w:rPr>
          <w:rFonts w:ascii="Times New Roman" w:hAnsi="Times New Roman" w:cs="Times New Roman"/>
          <w:color w:val="333333"/>
          <w:sz w:val="24"/>
          <w:szCs w:val="24"/>
          <w:shd w:val="clear" w:color="auto" w:fill="FFFFFF"/>
        </w:rPr>
        <w:t xml:space="preserve"> «Сборная команда», опубликованного в журнале «Новый зритель» в 1926 году</w:t>
      </w:r>
      <w:r w:rsidR="00EB2B98">
        <w:rPr>
          <w:rFonts w:ascii="Times New Roman" w:hAnsi="Times New Roman" w:cs="Times New Roman"/>
          <w:color w:val="333333"/>
          <w:sz w:val="24"/>
          <w:szCs w:val="24"/>
          <w:shd w:val="clear" w:color="auto" w:fill="FFFFFF"/>
        </w:rPr>
        <w:t xml:space="preserve"> и вклеенного в булгаковский  альбом, посвященный постановке пьесы «Дни Турбиных» в МХАТ в 1926 году</w:t>
      </w:r>
      <w:r w:rsidR="00C1422A" w:rsidRPr="00274BDF">
        <w:rPr>
          <w:rFonts w:ascii="Times New Roman" w:hAnsi="Times New Roman" w:cs="Times New Roman"/>
          <w:color w:val="333333"/>
          <w:sz w:val="24"/>
          <w:szCs w:val="24"/>
          <w:shd w:val="clear" w:color="auto" w:fill="FFFFFF"/>
        </w:rPr>
        <w:t xml:space="preserve">, </w:t>
      </w:r>
      <w:r w:rsidR="005B4D77" w:rsidRPr="00274BDF">
        <w:rPr>
          <w:rFonts w:ascii="Times New Roman" w:hAnsi="Times New Roman" w:cs="Times New Roman"/>
          <w:color w:val="333333"/>
          <w:sz w:val="24"/>
          <w:szCs w:val="24"/>
          <w:shd w:val="clear" w:color="auto" w:fill="FFFFFF"/>
        </w:rPr>
        <w:t xml:space="preserve"> </w:t>
      </w:r>
      <w:r w:rsidR="00C1422A" w:rsidRPr="00274BDF">
        <w:rPr>
          <w:rFonts w:ascii="Times New Roman" w:hAnsi="Times New Roman" w:cs="Times New Roman"/>
          <w:color w:val="333333"/>
          <w:sz w:val="24"/>
          <w:szCs w:val="24"/>
          <w:shd w:val="clear" w:color="auto" w:fill="FFFFFF"/>
        </w:rPr>
        <w:t xml:space="preserve">был Сухово-Кобылин. </w:t>
      </w:r>
      <w:r w:rsidR="00EB2B98">
        <w:rPr>
          <w:rFonts w:ascii="Times New Roman" w:hAnsi="Times New Roman" w:cs="Times New Roman"/>
          <w:color w:val="333333"/>
          <w:sz w:val="24"/>
          <w:szCs w:val="24"/>
          <w:shd w:val="clear" w:color="auto" w:fill="FFFFFF"/>
        </w:rPr>
        <w:t>Как  известно, у</w:t>
      </w:r>
      <w:r w:rsidR="00C1422A" w:rsidRPr="00274BDF">
        <w:rPr>
          <w:rFonts w:ascii="Times New Roman" w:hAnsi="Times New Roman" w:cs="Times New Roman"/>
          <w:bCs/>
          <w:sz w:val="24"/>
          <w:szCs w:val="24"/>
        </w:rPr>
        <w:t>казанный</w:t>
      </w:r>
      <w:r w:rsidR="00C1422A" w:rsidRPr="00274BDF">
        <w:rPr>
          <w:rFonts w:ascii="Times New Roman" w:hAnsi="Times New Roman" w:cs="Times New Roman"/>
          <w:bCs/>
          <w:sz w:val="24"/>
          <w:szCs w:val="24"/>
        </w:rPr>
        <w:t xml:space="preserve"> </w:t>
      </w:r>
      <w:r w:rsidR="00C1422A" w:rsidRPr="00274BDF">
        <w:rPr>
          <w:rFonts w:ascii="Times New Roman" w:hAnsi="Times New Roman" w:cs="Times New Roman"/>
          <w:bCs/>
          <w:sz w:val="24"/>
          <w:szCs w:val="24"/>
        </w:rPr>
        <w:t xml:space="preserve"> альбом</w:t>
      </w:r>
      <w:r w:rsidR="00EB2B98">
        <w:rPr>
          <w:rFonts w:ascii="Times New Roman" w:hAnsi="Times New Roman" w:cs="Times New Roman"/>
          <w:bCs/>
          <w:sz w:val="24"/>
          <w:szCs w:val="24"/>
        </w:rPr>
        <w:t xml:space="preserve"> Булгакова</w:t>
      </w:r>
      <w:r w:rsidR="00C1422A" w:rsidRPr="00274BDF">
        <w:rPr>
          <w:rFonts w:ascii="Times New Roman" w:hAnsi="Times New Roman" w:cs="Times New Roman"/>
          <w:bCs/>
          <w:sz w:val="24"/>
          <w:szCs w:val="24"/>
        </w:rPr>
        <w:t xml:space="preserve"> является </w:t>
      </w:r>
      <w:proofErr w:type="spellStart"/>
      <w:r w:rsidR="00C1422A" w:rsidRPr="00274BDF">
        <w:rPr>
          <w:rFonts w:ascii="Times New Roman" w:hAnsi="Times New Roman" w:cs="Times New Roman"/>
          <w:bCs/>
          <w:sz w:val="24"/>
          <w:szCs w:val="24"/>
        </w:rPr>
        <w:t>автодокументальным</w:t>
      </w:r>
      <w:proofErr w:type="spellEnd"/>
      <w:r w:rsidR="00C1422A" w:rsidRPr="00274BDF">
        <w:rPr>
          <w:rFonts w:ascii="Times New Roman" w:hAnsi="Times New Roman" w:cs="Times New Roman"/>
          <w:bCs/>
          <w:sz w:val="24"/>
          <w:szCs w:val="24"/>
        </w:rPr>
        <w:t xml:space="preserve"> источником «Театрального романа»</w:t>
      </w:r>
      <w:r w:rsidR="00C1422A" w:rsidRPr="00274BDF">
        <w:rPr>
          <w:rFonts w:ascii="Times New Roman" w:hAnsi="Times New Roman" w:cs="Times New Roman"/>
          <w:bCs/>
          <w:sz w:val="24"/>
          <w:szCs w:val="24"/>
        </w:rPr>
        <w:t xml:space="preserve">. </w:t>
      </w:r>
      <w:r w:rsidR="00EB2B98">
        <w:rPr>
          <w:rFonts w:ascii="Times New Roman" w:hAnsi="Times New Roman" w:cs="Times New Roman"/>
          <w:bCs/>
          <w:sz w:val="24"/>
          <w:szCs w:val="24"/>
        </w:rPr>
        <w:t xml:space="preserve"> </w:t>
      </w:r>
      <w:r w:rsidR="00EB2B98">
        <w:rPr>
          <w:rFonts w:ascii="Times New Roman" w:hAnsi="Times New Roman" w:cs="Times New Roman"/>
          <w:bCs/>
          <w:sz w:val="24"/>
          <w:szCs w:val="24"/>
        </w:rPr>
        <w:lastRenderedPageBreak/>
        <w:t xml:space="preserve">Метаморфозы текстов в альбоме, сопровожденные авторскими пометами, маргиналиями,  типологически сближают </w:t>
      </w:r>
      <w:r w:rsidR="00C1422A" w:rsidRPr="00274BDF">
        <w:rPr>
          <w:rFonts w:ascii="Times New Roman" w:hAnsi="Times New Roman" w:cs="Times New Roman"/>
          <w:color w:val="333333"/>
          <w:sz w:val="24"/>
          <w:szCs w:val="24"/>
          <w:shd w:val="clear" w:color="auto" w:fill="FFFFFF"/>
        </w:rPr>
        <w:t xml:space="preserve">театральные </w:t>
      </w:r>
      <w:r w:rsidR="005B4D77" w:rsidRPr="00274BDF">
        <w:rPr>
          <w:rFonts w:ascii="Times New Roman" w:hAnsi="Times New Roman" w:cs="Times New Roman"/>
          <w:color w:val="333333"/>
          <w:sz w:val="24"/>
          <w:szCs w:val="24"/>
          <w:shd w:val="clear" w:color="auto" w:fill="FFFFFF"/>
        </w:rPr>
        <w:t xml:space="preserve"> альбом</w:t>
      </w:r>
      <w:r w:rsidR="00C1422A" w:rsidRPr="00274BDF">
        <w:rPr>
          <w:rFonts w:ascii="Times New Roman" w:hAnsi="Times New Roman" w:cs="Times New Roman"/>
          <w:color w:val="333333"/>
          <w:sz w:val="24"/>
          <w:szCs w:val="24"/>
          <w:shd w:val="clear" w:color="auto" w:fill="FFFFFF"/>
        </w:rPr>
        <w:t>ы</w:t>
      </w:r>
      <w:r w:rsidR="005B4D77" w:rsidRPr="00274BDF">
        <w:rPr>
          <w:rFonts w:ascii="Times New Roman" w:hAnsi="Times New Roman" w:cs="Times New Roman"/>
          <w:color w:val="333333"/>
          <w:sz w:val="24"/>
          <w:szCs w:val="24"/>
          <w:shd w:val="clear" w:color="auto" w:fill="FFFFFF"/>
        </w:rPr>
        <w:t xml:space="preserve"> Сухово-Кобылина</w:t>
      </w:r>
      <w:r w:rsidR="00C1422A" w:rsidRPr="00274BDF">
        <w:rPr>
          <w:rFonts w:ascii="Times New Roman" w:hAnsi="Times New Roman" w:cs="Times New Roman"/>
          <w:color w:val="333333"/>
          <w:sz w:val="24"/>
          <w:szCs w:val="24"/>
          <w:shd w:val="clear" w:color="auto" w:fill="FFFFFF"/>
        </w:rPr>
        <w:t xml:space="preserve"> и Булгакова</w:t>
      </w:r>
      <w:r w:rsidR="00EB2B98">
        <w:rPr>
          <w:rFonts w:ascii="Times New Roman" w:hAnsi="Times New Roman" w:cs="Times New Roman"/>
          <w:color w:val="333333"/>
          <w:sz w:val="24"/>
          <w:szCs w:val="24"/>
          <w:shd w:val="clear" w:color="auto" w:fill="FFFFFF"/>
        </w:rPr>
        <w:t>.</w:t>
      </w:r>
      <w:r w:rsidR="00EB2B98" w:rsidRPr="00274BDF">
        <w:rPr>
          <w:rFonts w:ascii="Times New Roman" w:hAnsi="Times New Roman" w:cs="Times New Roman"/>
          <w:color w:val="333333"/>
          <w:sz w:val="24"/>
          <w:szCs w:val="24"/>
          <w:shd w:val="clear" w:color="auto" w:fill="FFFFFF"/>
        </w:rPr>
        <w:t xml:space="preserve"> </w:t>
      </w:r>
      <w:proofErr w:type="spellStart"/>
      <w:r w:rsidR="00EB2B98">
        <w:rPr>
          <w:rFonts w:ascii="Times New Roman" w:hAnsi="Times New Roman" w:cs="Times New Roman"/>
          <w:color w:val="333333"/>
          <w:sz w:val="24"/>
          <w:szCs w:val="24"/>
          <w:shd w:val="clear" w:color="auto" w:fill="FFFFFF"/>
        </w:rPr>
        <w:t>С</w:t>
      </w:r>
      <w:r w:rsidR="005B4D77" w:rsidRPr="00274BDF">
        <w:rPr>
          <w:rFonts w:ascii="Times New Roman" w:hAnsi="Times New Roman" w:cs="Times New Roman"/>
          <w:color w:val="333333"/>
          <w:sz w:val="24"/>
          <w:szCs w:val="24"/>
          <w:shd w:val="clear" w:color="auto" w:fill="FFFFFF"/>
        </w:rPr>
        <w:t>емиотически</w:t>
      </w:r>
      <w:proofErr w:type="spellEnd"/>
      <w:r w:rsidR="00EB2B98">
        <w:rPr>
          <w:rFonts w:ascii="Times New Roman" w:hAnsi="Times New Roman" w:cs="Times New Roman"/>
          <w:color w:val="333333"/>
          <w:sz w:val="24"/>
          <w:szCs w:val="24"/>
          <w:shd w:val="clear" w:color="auto" w:fill="FFFFFF"/>
        </w:rPr>
        <w:t xml:space="preserve"> и визуально они</w:t>
      </w:r>
      <w:r w:rsidR="005B4D77" w:rsidRPr="00274BDF">
        <w:rPr>
          <w:rFonts w:ascii="Times New Roman" w:hAnsi="Times New Roman" w:cs="Times New Roman"/>
          <w:color w:val="333333"/>
          <w:sz w:val="24"/>
          <w:szCs w:val="24"/>
          <w:shd w:val="clear" w:color="auto" w:fill="FFFFFF"/>
        </w:rPr>
        <w:t xml:space="preserve"> родствен</w:t>
      </w:r>
      <w:r w:rsidR="00C1422A" w:rsidRPr="00274BDF">
        <w:rPr>
          <w:rFonts w:ascii="Times New Roman" w:hAnsi="Times New Roman" w:cs="Times New Roman"/>
          <w:color w:val="333333"/>
          <w:sz w:val="24"/>
          <w:szCs w:val="24"/>
          <w:shd w:val="clear" w:color="auto" w:fill="FFFFFF"/>
        </w:rPr>
        <w:t>ны</w:t>
      </w:r>
      <w:r w:rsidR="005B4D77" w:rsidRPr="00274BDF">
        <w:rPr>
          <w:rFonts w:ascii="Times New Roman" w:hAnsi="Times New Roman" w:cs="Times New Roman"/>
          <w:color w:val="333333"/>
          <w:sz w:val="24"/>
          <w:szCs w:val="24"/>
          <w:shd w:val="clear" w:color="auto" w:fill="FFFFFF"/>
        </w:rPr>
        <w:t xml:space="preserve"> сценарию </w:t>
      </w:r>
      <w:r w:rsidR="00C1422A" w:rsidRPr="00274BDF">
        <w:rPr>
          <w:rFonts w:ascii="Times New Roman" w:hAnsi="Times New Roman" w:cs="Times New Roman"/>
          <w:color w:val="333333"/>
          <w:sz w:val="24"/>
          <w:szCs w:val="24"/>
          <w:shd w:val="clear" w:color="auto" w:fill="FFFFFF"/>
        </w:rPr>
        <w:t xml:space="preserve">условной </w:t>
      </w:r>
      <w:r w:rsidR="005B4D77" w:rsidRPr="00274BDF">
        <w:rPr>
          <w:rFonts w:ascii="Times New Roman" w:hAnsi="Times New Roman" w:cs="Times New Roman"/>
          <w:color w:val="333333"/>
          <w:sz w:val="24"/>
          <w:szCs w:val="24"/>
          <w:shd w:val="clear" w:color="auto" w:fill="FFFFFF"/>
        </w:rPr>
        <w:t>пьесы, режиссерскому постановочному экземпляру или выставочному плану экспозиции.</w:t>
      </w:r>
    </w:p>
    <w:p w14:paraId="48944316" w14:textId="04D556F6" w:rsidR="00F768A8" w:rsidRPr="00274BDF" w:rsidRDefault="00274BDF" w:rsidP="00274BDF">
      <w:pPr>
        <w:spacing w:line="360" w:lineRule="auto"/>
        <w:rPr>
          <w:rFonts w:ascii="Times New Roman" w:hAnsi="Times New Roman" w:cs="Times New Roman"/>
          <w:color w:val="333333"/>
          <w:sz w:val="24"/>
          <w:szCs w:val="24"/>
          <w:shd w:val="clear" w:color="auto" w:fill="FFFFFF"/>
        </w:rPr>
      </w:pPr>
      <w:r w:rsidRPr="00274BDF">
        <w:rPr>
          <w:rFonts w:ascii="Times New Roman" w:hAnsi="Times New Roman" w:cs="Times New Roman"/>
          <w:color w:val="424242"/>
          <w:sz w:val="24"/>
          <w:szCs w:val="24"/>
        </w:rPr>
        <w:t>Драматурги совершенно очевидно собирают досье, «банк данных», фиксирует развилки, путь от рукописи к изданию и сцене (в случае Булгакова особенно), словно бы составляют биографию собственного текста. Для Булгакова актуальны рецепты и технические руководства по изготовлению автора, сформулированных в фельетонах 1920-х годов. По стечению обстоятельств Сухово-Кобылин попал в эту фельетонную среду</w:t>
      </w:r>
      <w:r w:rsidR="00F768A8" w:rsidRPr="00274BDF">
        <w:rPr>
          <w:rFonts w:ascii="Times New Roman" w:hAnsi="Times New Roman" w:cs="Times New Roman"/>
          <w:color w:val="424242"/>
          <w:sz w:val="24"/>
          <w:szCs w:val="24"/>
        </w:rPr>
        <w:t xml:space="preserve">  </w:t>
      </w:r>
    </w:p>
    <w:sectPr w:rsidR="00F768A8" w:rsidRPr="00274BD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D7C1DA" w14:textId="77777777" w:rsidR="002D4F2F" w:rsidRDefault="002D4F2F" w:rsidP="005B4D77">
      <w:pPr>
        <w:spacing w:after="0" w:line="240" w:lineRule="auto"/>
      </w:pPr>
      <w:r>
        <w:separator/>
      </w:r>
    </w:p>
  </w:endnote>
  <w:endnote w:type="continuationSeparator" w:id="0">
    <w:p w14:paraId="3B8D0F3B" w14:textId="77777777" w:rsidR="002D4F2F" w:rsidRDefault="002D4F2F" w:rsidP="005B4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9B8502" w14:textId="77777777" w:rsidR="002D4F2F" w:rsidRDefault="002D4F2F" w:rsidP="005B4D77">
      <w:pPr>
        <w:spacing w:after="0" w:line="240" w:lineRule="auto"/>
      </w:pPr>
      <w:r>
        <w:separator/>
      </w:r>
    </w:p>
  </w:footnote>
  <w:footnote w:type="continuationSeparator" w:id="0">
    <w:p w14:paraId="5EDB76B9" w14:textId="77777777" w:rsidR="002D4F2F" w:rsidRDefault="002D4F2F" w:rsidP="005B4D77">
      <w:pPr>
        <w:spacing w:after="0" w:line="240" w:lineRule="auto"/>
      </w:pPr>
      <w:r>
        <w:continuationSeparator/>
      </w:r>
    </w:p>
  </w:footnote>
  <w:footnote w:id="1">
    <w:p w14:paraId="69C7843F" w14:textId="77777777" w:rsidR="00E253EB" w:rsidRPr="00FC4C25" w:rsidRDefault="00E253EB" w:rsidP="00E253EB">
      <w:pPr>
        <w:pStyle w:val="a3"/>
        <w:ind w:left="360"/>
        <w:jc w:val="both"/>
        <w:rPr>
          <w:rFonts w:ascii="Times New Roman" w:hAnsi="Times New Roman" w:cs="Times New Roman"/>
        </w:rPr>
      </w:pPr>
      <w:r w:rsidRPr="00FC4C25">
        <w:rPr>
          <w:rStyle w:val="a5"/>
          <w:rFonts w:ascii="Times New Roman" w:hAnsi="Times New Roman" w:cs="Times New Roman"/>
        </w:rPr>
        <w:footnoteRef/>
      </w:r>
      <w:r w:rsidRPr="00FC4C25">
        <w:rPr>
          <w:rFonts w:ascii="Times New Roman" w:hAnsi="Times New Roman" w:cs="Times New Roman"/>
          <w:color w:val="000000"/>
          <w:shd w:val="clear" w:color="auto" w:fill="FFFFFF"/>
        </w:rPr>
        <w:t>Исследование проведено в рамках проекта Российского научного фонда № 19-18-00353, Национальный исследовательский университет «Высшая школа экономики».</w:t>
      </w:r>
    </w:p>
  </w:footnote>
  <w:footnote w:id="2">
    <w:p w14:paraId="3F4F7181" w14:textId="77777777" w:rsidR="005B4D77" w:rsidRPr="00EB3B85" w:rsidRDefault="005B4D77" w:rsidP="005B4D77">
      <w:pPr>
        <w:shd w:val="clear" w:color="auto" w:fill="FFFFFF"/>
        <w:spacing w:after="312"/>
        <w:ind w:left="1800"/>
        <w:jc w:val="both"/>
        <w:rPr>
          <w:rFonts w:ascii="Times New Roman" w:hAnsi="Times New Roman" w:cs="Times New Roman"/>
          <w:sz w:val="20"/>
          <w:szCs w:val="20"/>
        </w:rPr>
      </w:pPr>
      <w:r w:rsidRPr="00FC4C25">
        <w:rPr>
          <w:rStyle w:val="a5"/>
          <w:rFonts w:ascii="Times New Roman" w:hAnsi="Times New Roman" w:cs="Times New Roman"/>
          <w:sz w:val="20"/>
          <w:szCs w:val="20"/>
        </w:rPr>
        <w:footnoteRef/>
      </w:r>
      <w:r w:rsidRPr="00EB3B85">
        <w:rPr>
          <w:rFonts w:ascii="Times New Roman" w:hAnsi="Times New Roman" w:cs="Times New Roman"/>
          <w:sz w:val="20"/>
          <w:szCs w:val="20"/>
        </w:rPr>
        <w:t xml:space="preserve"> Коллекция </w:t>
      </w:r>
      <w:r w:rsidRPr="00EB3B85">
        <w:rPr>
          <w:rFonts w:ascii="Times New Roman" w:hAnsi="Times New Roman" w:cs="Times New Roman"/>
          <w:color w:val="333333"/>
          <w:sz w:val="20"/>
          <w:szCs w:val="20"/>
        </w:rPr>
        <w:t xml:space="preserve">рецензий, газетных вырезок, афиш в синем бархатном бюваре. РГАЛИ. Ф.438. Оп.1. </w:t>
      </w:r>
      <w:proofErr w:type="spellStart"/>
      <w:r w:rsidRPr="00EB3B85">
        <w:rPr>
          <w:rFonts w:ascii="Times New Roman" w:hAnsi="Times New Roman" w:cs="Times New Roman"/>
          <w:color w:val="333333"/>
          <w:sz w:val="20"/>
          <w:szCs w:val="20"/>
        </w:rPr>
        <w:t>Ед.хр</w:t>
      </w:r>
      <w:proofErr w:type="spellEnd"/>
      <w:r w:rsidRPr="00EB3B85">
        <w:rPr>
          <w:rFonts w:ascii="Times New Roman" w:hAnsi="Times New Roman" w:cs="Times New Roman"/>
          <w:color w:val="333333"/>
          <w:sz w:val="20"/>
          <w:szCs w:val="20"/>
        </w:rPr>
        <w:t xml:space="preserve">. 200, 324-346, 351-354. </w:t>
      </w:r>
    </w:p>
  </w:footnote>
  <w:footnote w:id="3">
    <w:p w14:paraId="65C2315C" w14:textId="77777777" w:rsidR="005B4D77" w:rsidRPr="00FC4C25" w:rsidRDefault="005B4D77" w:rsidP="005B4D77">
      <w:pPr>
        <w:pStyle w:val="a3"/>
        <w:ind w:left="360"/>
        <w:rPr>
          <w:rFonts w:ascii="Times New Roman" w:hAnsi="Times New Roman" w:cs="Times New Roman"/>
        </w:rPr>
      </w:pPr>
      <w:r w:rsidRPr="00FC4C25">
        <w:rPr>
          <w:rStyle w:val="a5"/>
          <w:rFonts w:ascii="Times New Roman" w:hAnsi="Times New Roman" w:cs="Times New Roman"/>
        </w:rPr>
        <w:footnoteRef/>
      </w:r>
      <w:r w:rsidRPr="00FC4C25">
        <w:rPr>
          <w:rFonts w:ascii="Times New Roman" w:hAnsi="Times New Roman" w:cs="Times New Roman"/>
        </w:rPr>
        <w:t xml:space="preserve"> </w:t>
      </w:r>
      <w:r w:rsidRPr="00FC4C25">
        <w:rPr>
          <w:rFonts w:ascii="Times New Roman" w:hAnsi="Times New Roman" w:cs="Times New Roman"/>
          <w:bCs/>
        </w:rPr>
        <w:t>Собрание театральных альбомов  в фонде Михаила Булгакова в РО ИРЛИ РАН (Ф. 369). «Автограф».</w:t>
      </w:r>
      <w:r w:rsidRPr="00FC4C25">
        <w:rPr>
          <w:rFonts w:ascii="Times New Roman" w:hAnsi="Times New Roman" w:cs="Times New Roman"/>
        </w:rPr>
        <w:t xml:space="preserve"> </w:t>
      </w:r>
      <w:r w:rsidRPr="00FC4C25">
        <w:rPr>
          <w:rFonts w:ascii="Times New Roman" w:hAnsi="Times New Roman" w:cs="Times New Roman"/>
          <w:bCs/>
          <w:lang w:val="en-US"/>
        </w:rPr>
        <w:t>http</w:t>
      </w:r>
      <w:r w:rsidRPr="00FC4C25">
        <w:rPr>
          <w:rFonts w:ascii="Times New Roman" w:hAnsi="Times New Roman" w:cs="Times New Roman"/>
          <w:bCs/>
        </w:rPr>
        <w:t>://</w:t>
      </w:r>
      <w:proofErr w:type="spellStart"/>
      <w:r w:rsidRPr="00FC4C25">
        <w:rPr>
          <w:rFonts w:ascii="Times New Roman" w:hAnsi="Times New Roman" w:cs="Times New Roman"/>
          <w:bCs/>
          <w:lang w:val="en-US"/>
        </w:rPr>
        <w:t>bulgakov</w:t>
      </w:r>
      <w:proofErr w:type="spellEnd"/>
      <w:r w:rsidRPr="00FC4C25">
        <w:rPr>
          <w:rFonts w:ascii="Times New Roman" w:hAnsi="Times New Roman" w:cs="Times New Roman"/>
          <w:bCs/>
        </w:rPr>
        <w:t>.</w:t>
      </w:r>
      <w:r w:rsidRPr="00FC4C25">
        <w:rPr>
          <w:rFonts w:ascii="Times New Roman" w:hAnsi="Times New Roman" w:cs="Times New Roman"/>
          <w:bCs/>
          <w:lang w:val="en-US"/>
        </w:rPr>
        <w:t>literature</w:t>
      </w:r>
      <w:r w:rsidRPr="00FC4C25">
        <w:rPr>
          <w:rFonts w:ascii="Times New Roman" w:hAnsi="Times New Roman" w:cs="Times New Roman"/>
          <w:bCs/>
        </w:rPr>
        <w:t>-</w:t>
      </w:r>
      <w:r w:rsidRPr="00FC4C25">
        <w:rPr>
          <w:rFonts w:ascii="Times New Roman" w:hAnsi="Times New Roman" w:cs="Times New Roman"/>
          <w:bCs/>
          <w:lang w:val="en-US"/>
        </w:rPr>
        <w:t>archive</w:t>
      </w:r>
      <w:r w:rsidRPr="00FC4C25">
        <w:rPr>
          <w:rFonts w:ascii="Times New Roman" w:hAnsi="Times New Roman" w:cs="Times New Roman"/>
          <w:bCs/>
        </w:rPr>
        <w:t>.</w:t>
      </w:r>
      <w:proofErr w:type="spellStart"/>
      <w:r w:rsidRPr="00FC4C25">
        <w:rPr>
          <w:rFonts w:ascii="Times New Roman" w:hAnsi="Times New Roman" w:cs="Times New Roman"/>
          <w:bCs/>
          <w:lang w:val="en-US"/>
        </w:rPr>
        <w:t>ru</w:t>
      </w:r>
      <w:proofErr w:type="spellEnd"/>
      <w:r w:rsidRPr="00FC4C25">
        <w:rPr>
          <w:rFonts w:ascii="Times New Roman" w:hAnsi="Times New Roman" w:cs="Times New Roman"/>
          <w:bCs/>
        </w:rPr>
        <w:t>/</w:t>
      </w:r>
      <w:proofErr w:type="spellStart"/>
      <w:r w:rsidRPr="00FC4C25">
        <w:rPr>
          <w:rFonts w:ascii="Times New Roman" w:hAnsi="Times New Roman" w:cs="Times New Roman"/>
          <w:bCs/>
          <w:lang w:val="en-US"/>
        </w:rPr>
        <w:t>ru</w:t>
      </w:r>
      <w:proofErr w:type="spellEnd"/>
      <w:r w:rsidRPr="00FC4C25">
        <w:rPr>
          <w:rFonts w:ascii="Times New Roman" w:hAnsi="Times New Roman" w:cs="Times New Roman"/>
          <w:bCs/>
        </w:rPr>
        <w:t>/</w:t>
      </w:r>
      <w:r w:rsidRPr="00FC4C25">
        <w:rPr>
          <w:rFonts w:ascii="Times New Roman" w:hAnsi="Times New Roman" w:cs="Times New Roman"/>
          <w:bCs/>
          <w:lang w:val="en-US"/>
        </w:rPr>
        <w:t>digital</w:t>
      </w:r>
      <w:r w:rsidRPr="00FC4C25">
        <w:rPr>
          <w:rFonts w:ascii="Times New Roman" w:hAnsi="Times New Roman" w:cs="Times New Roman"/>
          <w:bCs/>
        </w:rPr>
        <w:t>-</w:t>
      </w:r>
      <w:r w:rsidRPr="00FC4C25">
        <w:rPr>
          <w:rFonts w:ascii="Times New Roman" w:hAnsi="Times New Roman" w:cs="Times New Roman"/>
          <w:bCs/>
          <w:lang w:val="en-US"/>
        </w:rPr>
        <w:t>archive</w:t>
      </w:r>
      <w:r w:rsidRPr="00FC4C25">
        <w:rPr>
          <w:rFonts w:ascii="Times New Roman" w:hAnsi="Times New Roman" w:cs="Times New Roman"/>
          <w:bCs/>
        </w:rPr>
        <w:t>/</w:t>
      </w:r>
      <w:proofErr w:type="spellStart"/>
      <w:r w:rsidRPr="00FC4C25">
        <w:rPr>
          <w:rFonts w:ascii="Times New Roman" w:hAnsi="Times New Roman" w:cs="Times New Roman"/>
          <w:bCs/>
          <w:lang w:val="en-US"/>
        </w:rPr>
        <w:t>teatralnye</w:t>
      </w:r>
      <w:proofErr w:type="spellEnd"/>
      <w:r w:rsidRPr="00FC4C25">
        <w:rPr>
          <w:rFonts w:ascii="Times New Roman" w:hAnsi="Times New Roman" w:cs="Times New Roman"/>
          <w:bCs/>
        </w:rPr>
        <w:t>-</w:t>
      </w:r>
      <w:proofErr w:type="spellStart"/>
      <w:r w:rsidRPr="00FC4C25">
        <w:rPr>
          <w:rFonts w:ascii="Times New Roman" w:hAnsi="Times New Roman" w:cs="Times New Roman"/>
          <w:bCs/>
          <w:lang w:val="en-US"/>
        </w:rPr>
        <w:t>albomy</w:t>
      </w:r>
      <w:proofErr w:type="spellEnd"/>
      <w:r w:rsidRPr="00FC4C25">
        <w:rPr>
          <w:rFonts w:ascii="Times New Roman" w:hAnsi="Times New Roman" w:cs="Times New Roman"/>
          <w:bCs/>
        </w:rPr>
        <w:t>.</w:t>
      </w:r>
    </w:p>
    <w:p w14:paraId="65EC8BE8" w14:textId="77777777" w:rsidR="005B4D77" w:rsidRPr="00FC4C25" w:rsidRDefault="005B4D77" w:rsidP="005B4D77">
      <w:pPr>
        <w:pStyle w:val="a3"/>
        <w:rPr>
          <w:rFonts w:ascii="Times New Roman" w:hAnsi="Times New Roman" w:cs="Times New Roman"/>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D77"/>
    <w:rsid w:val="00274BDF"/>
    <w:rsid w:val="002D4F2F"/>
    <w:rsid w:val="003449BC"/>
    <w:rsid w:val="005B4D77"/>
    <w:rsid w:val="00C1422A"/>
    <w:rsid w:val="00E253EB"/>
    <w:rsid w:val="00EB2B98"/>
    <w:rsid w:val="00F15E6E"/>
    <w:rsid w:val="00F76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0919A"/>
  <w15:chartTrackingRefBased/>
  <w15:docId w15:val="{78122D97-37D0-4AB1-84BB-9C2E5C3A2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4D7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Текст сноски Знак Знак Знак,Текст сноски Знак Знак Знак Знак Знак Знак,Текст сноски Знак Знак Знак Знак Зна,Текст сноски Знак Знак,Знак1 Знак1,Текст сноски Знак Знак1,Текст сноски Знак1 Знак Знак Знак Знак,Znak Zna"/>
    <w:basedOn w:val="a"/>
    <w:link w:val="a4"/>
    <w:uiPriority w:val="99"/>
    <w:unhideWhenUsed/>
    <w:qFormat/>
    <w:rsid w:val="005B4D77"/>
    <w:pPr>
      <w:spacing w:after="0" w:line="240" w:lineRule="auto"/>
    </w:pPr>
    <w:rPr>
      <w:sz w:val="20"/>
      <w:szCs w:val="20"/>
    </w:rPr>
  </w:style>
  <w:style w:type="character" w:customStyle="1" w:styleId="a4">
    <w:name w:val="Текст сноски Знак"/>
    <w:aliases w:val="Знак Знак,Текст сноски Знак Знак Знак Знак,Текст сноски Знак Знак Знак Знак Знак Знак Знак,Текст сноски Знак Знак Знак Знак Зна Знак,Текст сноски Знак Знак Знак1,Знак1 Знак1 Знак,Текст сноски Знак Знак1 Знак,Znak Zna Знак"/>
    <w:basedOn w:val="a0"/>
    <w:link w:val="a3"/>
    <w:uiPriority w:val="99"/>
    <w:rsid w:val="005B4D77"/>
    <w:rPr>
      <w:sz w:val="20"/>
      <w:szCs w:val="20"/>
    </w:rPr>
  </w:style>
  <w:style w:type="character" w:styleId="a5">
    <w:name w:val="footnote reference"/>
    <w:basedOn w:val="a0"/>
    <w:uiPriority w:val="99"/>
    <w:semiHidden/>
    <w:unhideWhenUsed/>
    <w:rsid w:val="005B4D77"/>
    <w:rPr>
      <w:vertAlign w:val="superscript"/>
    </w:rPr>
  </w:style>
  <w:style w:type="paragraph" w:styleId="a6">
    <w:name w:val="Normal (Web)"/>
    <w:basedOn w:val="a"/>
    <w:uiPriority w:val="99"/>
    <w:unhideWhenUsed/>
    <w:rsid w:val="005B4D7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2229</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sergei penskoi</dc:creator>
  <cp:keywords/>
  <dc:description/>
  <cp:lastModifiedBy>sergei penskoi</cp:lastModifiedBy>
  <cp:revision>1</cp:revision>
  <dcterms:created xsi:type="dcterms:W3CDTF">2020-09-14T08:16:00Z</dcterms:created>
  <dcterms:modified xsi:type="dcterms:W3CDTF">2020-09-14T08:52:00Z</dcterms:modified>
</cp:coreProperties>
</file>