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F" w:rsidRPr="008A6F82" w:rsidRDefault="00284BBA" w:rsidP="007816F2">
      <w:pPr>
        <w:jc w:val="center"/>
        <w:rPr>
          <w:rFonts w:ascii="Times New Roman" w:hAnsi="Times New Roman" w:cs="Times New Roman"/>
          <w:sz w:val="40"/>
          <w:szCs w:val="40"/>
        </w:rPr>
      </w:pPr>
      <w:r w:rsidRPr="008A6F82">
        <w:rPr>
          <w:rFonts w:ascii="Times New Roman" w:hAnsi="Times New Roman" w:cs="Times New Roman"/>
          <w:sz w:val="40"/>
          <w:szCs w:val="40"/>
        </w:rPr>
        <w:t xml:space="preserve">Конституционная реформа как технология </w:t>
      </w:r>
      <w:r w:rsidR="00C35776" w:rsidRPr="008A6F82">
        <w:rPr>
          <w:rFonts w:ascii="Times New Roman" w:hAnsi="Times New Roman" w:cs="Times New Roman"/>
          <w:sz w:val="40"/>
          <w:szCs w:val="40"/>
        </w:rPr>
        <w:t>«</w:t>
      </w:r>
      <w:r w:rsidRPr="008A6F82">
        <w:rPr>
          <w:rFonts w:ascii="Times New Roman" w:hAnsi="Times New Roman" w:cs="Times New Roman"/>
          <w:sz w:val="40"/>
          <w:szCs w:val="40"/>
        </w:rPr>
        <w:t>управления будущим</w:t>
      </w:r>
      <w:r w:rsidR="00C35776" w:rsidRPr="008A6F82">
        <w:rPr>
          <w:rFonts w:ascii="Times New Roman" w:hAnsi="Times New Roman" w:cs="Times New Roman"/>
          <w:sz w:val="40"/>
          <w:szCs w:val="40"/>
        </w:rPr>
        <w:t>»</w:t>
      </w:r>
      <w:r w:rsidRPr="008A6F82">
        <w:rPr>
          <w:rFonts w:ascii="Times New Roman" w:hAnsi="Times New Roman" w:cs="Times New Roman"/>
          <w:sz w:val="40"/>
          <w:szCs w:val="40"/>
        </w:rPr>
        <w:t>.</w:t>
      </w:r>
    </w:p>
    <w:p w:rsidR="00C5297F" w:rsidRPr="008A6F82" w:rsidRDefault="00C5297F" w:rsidP="007816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6781" w:rsidRPr="008A6F82" w:rsidRDefault="00DB6781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B6781" w:rsidRPr="009D4578" w:rsidRDefault="00DB6781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  <w:u w:val="single"/>
        </w:rPr>
        <w:t>Автор</w:t>
      </w:r>
      <w:r w:rsidRPr="008A6F82">
        <w:rPr>
          <w:sz w:val="28"/>
          <w:szCs w:val="28"/>
        </w:rPr>
        <w:t xml:space="preserve">: Поляков Леонид Владимирович – доктор философских наук, профессор-исследователь НИУ – Высшая школа экономики; Директор </w:t>
      </w:r>
      <w:r w:rsidR="00545EC4">
        <w:rPr>
          <w:sz w:val="28"/>
          <w:szCs w:val="28"/>
        </w:rPr>
        <w:t>«</w:t>
      </w:r>
      <w:r w:rsidRPr="008A6F82">
        <w:rPr>
          <w:sz w:val="28"/>
          <w:szCs w:val="28"/>
        </w:rPr>
        <w:t>Центра изучения трансформации общественно-полити</w:t>
      </w:r>
      <w:r w:rsidR="007816F2" w:rsidRPr="008A6F82">
        <w:rPr>
          <w:sz w:val="28"/>
          <w:szCs w:val="28"/>
        </w:rPr>
        <w:t>ческих процессов</w:t>
      </w:r>
      <w:r w:rsidR="00545EC4">
        <w:rPr>
          <w:sz w:val="28"/>
          <w:szCs w:val="28"/>
        </w:rPr>
        <w:t>»</w:t>
      </w:r>
      <w:r w:rsidR="007816F2" w:rsidRPr="008A6F82">
        <w:rPr>
          <w:sz w:val="28"/>
          <w:szCs w:val="28"/>
        </w:rPr>
        <w:t xml:space="preserve"> при Финансовом </w:t>
      </w:r>
      <w:r w:rsidRPr="008A6F82">
        <w:rPr>
          <w:sz w:val="28"/>
          <w:szCs w:val="28"/>
        </w:rPr>
        <w:t>университете.</w:t>
      </w:r>
      <w:r w:rsidR="005B50EC" w:rsidRPr="008A6F82">
        <w:rPr>
          <w:sz w:val="28"/>
          <w:szCs w:val="28"/>
        </w:rPr>
        <w:t xml:space="preserve"> Контакт: </w:t>
      </w:r>
      <w:proofErr w:type="spellStart"/>
      <w:r w:rsidR="005B50EC" w:rsidRPr="008A6F82">
        <w:rPr>
          <w:sz w:val="28"/>
          <w:szCs w:val="28"/>
          <w:lang w:val="en-US"/>
        </w:rPr>
        <w:t>lpolyakov</w:t>
      </w:r>
      <w:proofErr w:type="spellEnd"/>
      <w:r w:rsidR="005B50EC" w:rsidRPr="009D4578">
        <w:rPr>
          <w:sz w:val="28"/>
          <w:szCs w:val="28"/>
        </w:rPr>
        <w:t>@</w:t>
      </w:r>
      <w:proofErr w:type="spellStart"/>
      <w:r w:rsidR="005B50EC" w:rsidRPr="008A6F82">
        <w:rPr>
          <w:sz w:val="28"/>
          <w:szCs w:val="28"/>
          <w:lang w:val="en-US"/>
        </w:rPr>
        <w:t>hse</w:t>
      </w:r>
      <w:proofErr w:type="spellEnd"/>
      <w:r w:rsidR="005B50EC" w:rsidRPr="009D4578">
        <w:rPr>
          <w:sz w:val="28"/>
          <w:szCs w:val="28"/>
        </w:rPr>
        <w:t>.</w:t>
      </w:r>
      <w:proofErr w:type="spellStart"/>
      <w:r w:rsidR="005B50EC" w:rsidRPr="008A6F82">
        <w:rPr>
          <w:sz w:val="28"/>
          <w:szCs w:val="28"/>
          <w:lang w:val="en-US"/>
        </w:rPr>
        <w:t>ru</w:t>
      </w:r>
      <w:proofErr w:type="spellEnd"/>
      <w:r w:rsidR="005B50EC" w:rsidRPr="009D4578">
        <w:rPr>
          <w:sz w:val="28"/>
          <w:szCs w:val="28"/>
        </w:rPr>
        <w:t>.</w:t>
      </w:r>
    </w:p>
    <w:p w:rsidR="00DB6781" w:rsidRPr="008A6F82" w:rsidRDefault="00DB6781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816F2" w:rsidRPr="008A6F82" w:rsidRDefault="00DB6781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  <w:u w:val="single"/>
        </w:rPr>
        <w:t>Аннотация</w:t>
      </w:r>
      <w:r w:rsidRPr="008A6F82">
        <w:rPr>
          <w:sz w:val="28"/>
          <w:szCs w:val="28"/>
        </w:rPr>
        <w:t>. Стать</w:t>
      </w:r>
      <w:r w:rsidR="009D4578">
        <w:rPr>
          <w:sz w:val="28"/>
          <w:szCs w:val="28"/>
        </w:rPr>
        <w:t>я</w:t>
      </w:r>
      <w:r w:rsidRPr="008A6F82">
        <w:rPr>
          <w:sz w:val="28"/>
          <w:szCs w:val="28"/>
        </w:rPr>
        <w:t xml:space="preserve"> посвящена политико-правовому анализу комплекта поправок в Конституцию РФ, предложенных президентом РФ </w:t>
      </w:r>
      <w:proofErr w:type="spellStart"/>
      <w:r w:rsidRPr="008A6F82">
        <w:rPr>
          <w:sz w:val="28"/>
          <w:szCs w:val="28"/>
        </w:rPr>
        <w:t>В.В.Путиным</w:t>
      </w:r>
      <w:proofErr w:type="spellEnd"/>
      <w:r w:rsidRPr="008A6F82">
        <w:rPr>
          <w:sz w:val="28"/>
          <w:szCs w:val="28"/>
        </w:rPr>
        <w:t xml:space="preserve">. 46 поправок можно сгруппировать в 4 самостоятельных блока: ценностно-идеологический; социальное государство; новый баланс органов власти; суверенитет и территориальная целостность. Рассмотрены отдельно процедура принятия поправок и поправка, «обнуляющая» предыдущие президентские сроки </w:t>
      </w:r>
      <w:proofErr w:type="spellStart"/>
      <w:r w:rsidRPr="008A6F82">
        <w:rPr>
          <w:sz w:val="28"/>
          <w:szCs w:val="28"/>
        </w:rPr>
        <w:t>В.В.Путина</w:t>
      </w:r>
      <w:proofErr w:type="spellEnd"/>
      <w:r w:rsidRPr="008A6F82">
        <w:rPr>
          <w:sz w:val="28"/>
          <w:szCs w:val="28"/>
        </w:rPr>
        <w:t xml:space="preserve"> и </w:t>
      </w:r>
      <w:proofErr w:type="spellStart"/>
      <w:r w:rsidRPr="008A6F82">
        <w:rPr>
          <w:sz w:val="28"/>
          <w:szCs w:val="28"/>
        </w:rPr>
        <w:t>Д.А.Медведева</w:t>
      </w:r>
      <w:proofErr w:type="spellEnd"/>
      <w:r w:rsidRPr="008A6F82">
        <w:rPr>
          <w:sz w:val="28"/>
          <w:szCs w:val="28"/>
        </w:rPr>
        <w:t>. Автор полагает, что таким образом вырабатывается особая технология «управления будущим», позволяющая стабилизировать современный российский социально-политический и экономический контекст.</w:t>
      </w:r>
    </w:p>
    <w:p w:rsidR="007816F2" w:rsidRPr="009D4578" w:rsidRDefault="007816F2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0652F" w:rsidRPr="008A6F82" w:rsidRDefault="007816F2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2BD1">
        <w:rPr>
          <w:sz w:val="28"/>
          <w:szCs w:val="28"/>
          <w:u w:val="single"/>
        </w:rPr>
        <w:t>Ключевые слова</w:t>
      </w:r>
      <w:r w:rsidRPr="008A6F82">
        <w:rPr>
          <w:sz w:val="28"/>
          <w:szCs w:val="28"/>
        </w:rPr>
        <w:t xml:space="preserve">: конституция, </w:t>
      </w:r>
      <w:r w:rsidR="00E7789B" w:rsidRPr="008A6F82">
        <w:rPr>
          <w:sz w:val="28"/>
          <w:szCs w:val="28"/>
        </w:rPr>
        <w:t>идеология, суверенитет, баланс властей, социальное государство</w:t>
      </w:r>
      <w:r w:rsidR="00BF6523" w:rsidRPr="008A6F82">
        <w:rPr>
          <w:sz w:val="28"/>
          <w:szCs w:val="28"/>
        </w:rPr>
        <w:t>.</w:t>
      </w:r>
    </w:p>
    <w:p w:rsidR="00A0652F" w:rsidRDefault="00A0652F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15C24" w:rsidRPr="008A6F82" w:rsidRDefault="00272FC9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8A6F82">
        <w:rPr>
          <w:sz w:val="28"/>
          <w:szCs w:val="28"/>
          <w:lang w:val="en-US"/>
        </w:rPr>
        <w:t>CONSTITUTIONAL REFORM AS  A TECHNOLOGY OF “DIRECTING THE FUTURE</w:t>
      </w:r>
      <w:r w:rsidR="00C35776" w:rsidRPr="008A6F82">
        <w:rPr>
          <w:sz w:val="28"/>
          <w:szCs w:val="28"/>
          <w:lang w:val="en-US"/>
        </w:rPr>
        <w:t>”.</w:t>
      </w:r>
    </w:p>
    <w:p w:rsidR="00115C24" w:rsidRPr="008A6F82" w:rsidRDefault="00115C24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</w:p>
    <w:p w:rsidR="002C1061" w:rsidRPr="008A6F82" w:rsidRDefault="002C1061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A6F82">
        <w:rPr>
          <w:sz w:val="28"/>
          <w:szCs w:val="28"/>
          <w:lang w:val="en-US"/>
        </w:rPr>
        <w:t>Polyakov</w:t>
      </w:r>
      <w:proofErr w:type="spellEnd"/>
      <w:r w:rsidRPr="008A6F82">
        <w:rPr>
          <w:sz w:val="28"/>
          <w:szCs w:val="28"/>
          <w:lang w:val="en-US"/>
        </w:rPr>
        <w:t xml:space="preserve"> Leonid V. –</w:t>
      </w:r>
    </w:p>
    <w:p w:rsidR="00847F80" w:rsidRPr="008A6F82" w:rsidRDefault="00AD3817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8A6F82">
        <w:rPr>
          <w:sz w:val="28"/>
          <w:szCs w:val="28"/>
          <w:lang w:val="en-US"/>
        </w:rPr>
        <w:t>Doctor</w:t>
      </w:r>
      <w:r w:rsidR="00FC65C8" w:rsidRPr="008A6F82">
        <w:rPr>
          <w:sz w:val="28"/>
          <w:szCs w:val="28"/>
          <w:lang w:val="en-US"/>
        </w:rPr>
        <w:t xml:space="preserve"> of Philosophy, Professor-</w:t>
      </w:r>
      <w:r w:rsidR="00BF6523" w:rsidRPr="008A6F82">
        <w:rPr>
          <w:sz w:val="28"/>
          <w:szCs w:val="28"/>
          <w:lang w:val="en-US"/>
        </w:rPr>
        <w:t>Researcher at</w:t>
      </w:r>
      <w:r w:rsidR="00002B7A" w:rsidRPr="008A6F82">
        <w:rPr>
          <w:sz w:val="28"/>
          <w:szCs w:val="28"/>
          <w:lang w:val="en-US"/>
        </w:rPr>
        <w:t xml:space="preserve"> the</w:t>
      </w:r>
      <w:r w:rsidR="00FC65C8" w:rsidRPr="008A6F82">
        <w:rPr>
          <w:sz w:val="28"/>
          <w:szCs w:val="28"/>
          <w:lang w:val="en-US"/>
        </w:rPr>
        <w:t xml:space="preserve"> N</w:t>
      </w:r>
      <w:bookmarkStart w:id="0" w:name="_GoBack"/>
      <w:bookmarkEnd w:id="0"/>
      <w:r w:rsidR="00FC65C8" w:rsidRPr="008A6F82">
        <w:rPr>
          <w:sz w:val="28"/>
          <w:szCs w:val="28"/>
          <w:lang w:val="en-US"/>
        </w:rPr>
        <w:t>ational Research University – Higher School of Economics</w:t>
      </w:r>
      <w:r w:rsidR="0093509F" w:rsidRPr="008A6F82">
        <w:rPr>
          <w:sz w:val="28"/>
          <w:szCs w:val="28"/>
          <w:lang w:val="en-US"/>
        </w:rPr>
        <w:t xml:space="preserve">; Director of Center for Studies of </w:t>
      </w:r>
      <w:r w:rsidR="00093D3A" w:rsidRPr="008A6F82">
        <w:rPr>
          <w:sz w:val="28"/>
          <w:szCs w:val="28"/>
          <w:lang w:val="en-US"/>
        </w:rPr>
        <w:t>Socio-Political Transformations</w:t>
      </w:r>
      <w:r w:rsidR="00A4670F" w:rsidRPr="008A6F82">
        <w:rPr>
          <w:sz w:val="28"/>
          <w:szCs w:val="28"/>
          <w:lang w:val="en-US"/>
        </w:rPr>
        <w:t xml:space="preserve"> </w:t>
      </w:r>
      <w:r w:rsidR="003005E0" w:rsidRPr="008A6F82">
        <w:rPr>
          <w:sz w:val="28"/>
          <w:szCs w:val="28"/>
          <w:lang w:val="en-US"/>
        </w:rPr>
        <w:t>– Financial University under Government of Russian Federation.</w:t>
      </w:r>
      <w:proofErr w:type="gramEnd"/>
      <w:r w:rsidR="008102CA" w:rsidRPr="008A6F82">
        <w:rPr>
          <w:sz w:val="28"/>
          <w:szCs w:val="28"/>
          <w:lang w:val="en-US"/>
        </w:rPr>
        <w:t xml:space="preserve"> Contact: </w:t>
      </w:r>
      <w:hyperlink r:id="rId9" w:history="1">
        <w:r w:rsidR="008102CA" w:rsidRPr="008A6F82">
          <w:rPr>
            <w:rStyle w:val="a5"/>
            <w:sz w:val="28"/>
            <w:szCs w:val="28"/>
            <w:lang w:val="en-US"/>
          </w:rPr>
          <w:t>lpolyakov@hse.ru</w:t>
        </w:r>
      </w:hyperlink>
      <w:r w:rsidR="008102CA" w:rsidRPr="008A6F82">
        <w:rPr>
          <w:sz w:val="28"/>
          <w:szCs w:val="28"/>
          <w:lang w:val="en-US"/>
        </w:rPr>
        <w:t>.</w:t>
      </w:r>
    </w:p>
    <w:p w:rsidR="008102CA" w:rsidRPr="008A6F82" w:rsidRDefault="008102CA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</w:p>
    <w:p w:rsidR="008102CA" w:rsidRPr="008A6F82" w:rsidRDefault="008102CA" w:rsidP="008102C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282BD1">
        <w:rPr>
          <w:sz w:val="28"/>
          <w:szCs w:val="28"/>
          <w:u w:val="single"/>
          <w:lang w:val="en-US"/>
        </w:rPr>
        <w:t>Abstract</w:t>
      </w:r>
      <w:r w:rsidRPr="008A6F82">
        <w:rPr>
          <w:sz w:val="28"/>
          <w:szCs w:val="28"/>
          <w:lang w:val="en-US"/>
        </w:rPr>
        <w:t xml:space="preserve">. The Paper presents analysis of the set of constitutional amendments initiated by Russian President </w:t>
      </w:r>
      <w:proofErr w:type="spellStart"/>
      <w:r w:rsidRPr="008A6F82">
        <w:rPr>
          <w:sz w:val="28"/>
          <w:szCs w:val="28"/>
          <w:lang w:val="en-US"/>
        </w:rPr>
        <w:t>V.V.Putin</w:t>
      </w:r>
      <w:proofErr w:type="spellEnd"/>
      <w:r w:rsidRPr="008A6F82">
        <w:rPr>
          <w:sz w:val="28"/>
          <w:szCs w:val="28"/>
          <w:lang w:val="en-US"/>
        </w:rPr>
        <w:t xml:space="preserve">. 46 amendments could be broken into 4 autonomous groups: those introducing “traditional values” and a kind of “national ideology; filling Article 7 of Russian Constitution with some specific details of “welfare state”; introducing new “checks and balances” within current </w:t>
      </w:r>
      <w:r w:rsidRPr="008A6F82">
        <w:rPr>
          <w:sz w:val="28"/>
          <w:szCs w:val="28"/>
          <w:lang w:val="en-US"/>
        </w:rPr>
        <w:lastRenderedPageBreak/>
        <w:t xml:space="preserve">power-set; defending national sovereignty and territorial integrity. Separately were being </w:t>
      </w:r>
      <w:proofErr w:type="spellStart"/>
      <w:proofErr w:type="gramStart"/>
      <w:r w:rsidRPr="008A6F82">
        <w:rPr>
          <w:sz w:val="28"/>
          <w:szCs w:val="28"/>
          <w:lang w:val="en-US"/>
        </w:rPr>
        <w:t>analysed</w:t>
      </w:r>
      <w:proofErr w:type="spellEnd"/>
      <w:r w:rsidRPr="008A6F82">
        <w:rPr>
          <w:sz w:val="28"/>
          <w:szCs w:val="28"/>
          <w:lang w:val="en-US"/>
        </w:rPr>
        <w:t xml:space="preserve">  the</w:t>
      </w:r>
      <w:proofErr w:type="gramEnd"/>
      <w:r w:rsidRPr="008A6F82">
        <w:rPr>
          <w:sz w:val="28"/>
          <w:szCs w:val="28"/>
          <w:lang w:val="en-US"/>
        </w:rPr>
        <w:t xml:space="preserve"> legal approval procedure of the set of amendments. And amendment that “nullifies” previous presidential terms and gives right to President </w:t>
      </w:r>
      <w:proofErr w:type="spellStart"/>
      <w:r w:rsidRPr="008A6F82">
        <w:rPr>
          <w:sz w:val="28"/>
          <w:szCs w:val="28"/>
          <w:lang w:val="en-US"/>
        </w:rPr>
        <w:t>V.V.Putin</w:t>
      </w:r>
      <w:proofErr w:type="spellEnd"/>
      <w:r w:rsidRPr="008A6F82">
        <w:rPr>
          <w:sz w:val="28"/>
          <w:szCs w:val="28"/>
          <w:lang w:val="en-US"/>
        </w:rPr>
        <w:t xml:space="preserve"> and former President </w:t>
      </w:r>
      <w:proofErr w:type="spellStart"/>
      <w:r w:rsidRPr="008A6F82">
        <w:rPr>
          <w:sz w:val="28"/>
          <w:szCs w:val="28"/>
          <w:lang w:val="en-US"/>
        </w:rPr>
        <w:t>D.A.Medvedev</w:t>
      </w:r>
      <w:proofErr w:type="spellEnd"/>
      <w:r w:rsidRPr="008A6F82">
        <w:rPr>
          <w:sz w:val="28"/>
          <w:szCs w:val="28"/>
          <w:lang w:val="en-US"/>
        </w:rPr>
        <w:t xml:space="preserve"> to take part in election-2024</w:t>
      </w:r>
      <w:r w:rsidR="004D2EFF" w:rsidRPr="008A6F82">
        <w:rPr>
          <w:sz w:val="28"/>
          <w:szCs w:val="28"/>
          <w:lang w:val="en-US"/>
        </w:rPr>
        <w:t xml:space="preserve"> – in particular</w:t>
      </w:r>
      <w:r w:rsidRPr="008A6F82">
        <w:rPr>
          <w:sz w:val="28"/>
          <w:szCs w:val="28"/>
          <w:lang w:val="en-US"/>
        </w:rPr>
        <w:t xml:space="preserve">. Author suggests that constitutional reform could be understood as a specific “technology” which allows to “direct the future” in order to stabilize current socio-political and economic situation in Russia.   </w:t>
      </w:r>
    </w:p>
    <w:p w:rsidR="008102CA" w:rsidRPr="008A6F82" w:rsidRDefault="008102CA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</w:p>
    <w:p w:rsidR="00DB6781" w:rsidRPr="008A6F82" w:rsidRDefault="00847F80" w:rsidP="00DB67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282BD1">
        <w:rPr>
          <w:sz w:val="28"/>
          <w:szCs w:val="28"/>
          <w:u w:val="single"/>
          <w:lang w:val="en-US"/>
        </w:rPr>
        <w:t>Key wo</w:t>
      </w:r>
      <w:r w:rsidR="00A84074" w:rsidRPr="00282BD1">
        <w:rPr>
          <w:sz w:val="28"/>
          <w:szCs w:val="28"/>
          <w:u w:val="single"/>
          <w:lang w:val="en-US"/>
        </w:rPr>
        <w:t>rds</w:t>
      </w:r>
      <w:r w:rsidR="00A84074" w:rsidRPr="008A6F82">
        <w:rPr>
          <w:sz w:val="28"/>
          <w:szCs w:val="28"/>
          <w:lang w:val="en-US"/>
        </w:rPr>
        <w:t>: constitution, ideology, sove</w:t>
      </w:r>
      <w:r w:rsidR="000F3763" w:rsidRPr="008A6F82">
        <w:rPr>
          <w:sz w:val="28"/>
          <w:szCs w:val="28"/>
          <w:lang w:val="en-US"/>
        </w:rPr>
        <w:t>reig</w:t>
      </w:r>
      <w:r w:rsidRPr="008A6F82">
        <w:rPr>
          <w:sz w:val="28"/>
          <w:szCs w:val="28"/>
          <w:lang w:val="en-US"/>
        </w:rPr>
        <w:t>nty</w:t>
      </w:r>
      <w:r w:rsidR="00A84074" w:rsidRPr="008A6F82">
        <w:rPr>
          <w:sz w:val="28"/>
          <w:szCs w:val="28"/>
          <w:lang w:val="en-US"/>
        </w:rPr>
        <w:t>,</w:t>
      </w:r>
      <w:r w:rsidR="009F784E" w:rsidRPr="008A6F82">
        <w:rPr>
          <w:sz w:val="28"/>
          <w:szCs w:val="28"/>
          <w:lang w:val="en-US"/>
        </w:rPr>
        <w:t xml:space="preserve"> </w:t>
      </w:r>
      <w:proofErr w:type="spellStart"/>
      <w:r w:rsidR="009F784E" w:rsidRPr="008A6F82">
        <w:rPr>
          <w:sz w:val="28"/>
          <w:szCs w:val="28"/>
          <w:lang w:val="en-US"/>
        </w:rPr>
        <w:t>balans</w:t>
      </w:r>
      <w:proofErr w:type="spellEnd"/>
      <w:r w:rsidR="009F784E" w:rsidRPr="008A6F82">
        <w:rPr>
          <w:sz w:val="28"/>
          <w:szCs w:val="28"/>
          <w:lang w:val="en-US"/>
        </w:rPr>
        <w:t xml:space="preserve"> of powers,</w:t>
      </w:r>
      <w:r w:rsidR="001D1D29" w:rsidRPr="008A6F82">
        <w:rPr>
          <w:sz w:val="28"/>
          <w:szCs w:val="28"/>
          <w:lang w:val="en-US"/>
        </w:rPr>
        <w:t xml:space="preserve"> welfare state.</w:t>
      </w:r>
      <w:r w:rsidR="00A84074" w:rsidRPr="008A6F82">
        <w:rPr>
          <w:sz w:val="28"/>
          <w:szCs w:val="28"/>
          <w:lang w:val="en-US"/>
        </w:rPr>
        <w:t xml:space="preserve"> </w:t>
      </w:r>
      <w:r w:rsidR="00DB6781" w:rsidRPr="008A6F82">
        <w:rPr>
          <w:sz w:val="28"/>
          <w:szCs w:val="28"/>
          <w:lang w:val="en-US"/>
        </w:rPr>
        <w:t xml:space="preserve">  </w:t>
      </w:r>
    </w:p>
    <w:p w:rsidR="00DB6781" w:rsidRPr="008A6F82" w:rsidRDefault="00DB678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F5651" w:rsidRPr="008A6F82" w:rsidRDefault="003F56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82BD1" w:rsidRPr="001940F1" w:rsidRDefault="00282BD1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BD1" w:rsidRPr="001940F1" w:rsidRDefault="00282BD1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BD1" w:rsidRPr="001940F1" w:rsidRDefault="00282BD1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616" w:rsidRPr="001940F1" w:rsidRDefault="006D3616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273F" w:rsidRPr="008A6F82" w:rsidRDefault="00FB7FFB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Пакет конст</w:t>
      </w:r>
      <w:r w:rsidR="00AB60F5">
        <w:rPr>
          <w:rFonts w:ascii="Times New Roman" w:hAnsi="Times New Roman" w:cs="Times New Roman"/>
          <w:sz w:val="28"/>
          <w:szCs w:val="28"/>
        </w:rPr>
        <w:t>итуционных поправок, о которых П</w:t>
      </w:r>
      <w:r w:rsidRPr="008A6F82">
        <w:rPr>
          <w:rFonts w:ascii="Times New Roman" w:hAnsi="Times New Roman" w:cs="Times New Roman"/>
          <w:sz w:val="28"/>
          <w:szCs w:val="28"/>
        </w:rPr>
        <w:t>резидент Владимир Путин сообщил в своём Ежегодном Послании Федеральному Собранию РФ,</w:t>
      </w:r>
      <w:r w:rsidR="00A646B4" w:rsidRPr="008A6F82">
        <w:rPr>
          <w:rFonts w:ascii="Times New Roman" w:hAnsi="Times New Roman" w:cs="Times New Roman"/>
          <w:sz w:val="28"/>
          <w:szCs w:val="28"/>
        </w:rPr>
        <w:t xml:space="preserve"> вызвал неоднозначную реакцию, прежде всего в политических, а затем и в широких общественных кругах.</w:t>
      </w:r>
      <w:r w:rsidRPr="008A6F82">
        <w:rPr>
          <w:rFonts w:ascii="Times New Roman" w:hAnsi="Times New Roman" w:cs="Times New Roman"/>
          <w:sz w:val="28"/>
          <w:szCs w:val="28"/>
        </w:rPr>
        <w:t xml:space="preserve"> </w:t>
      </w:r>
      <w:r w:rsidR="001B333F" w:rsidRPr="008A6F82">
        <w:rPr>
          <w:rFonts w:ascii="Times New Roman" w:hAnsi="Times New Roman" w:cs="Times New Roman"/>
          <w:sz w:val="28"/>
          <w:szCs w:val="28"/>
        </w:rPr>
        <w:t>Особенно настороженно эти поправки приняли некоторые представ</w:t>
      </w:r>
      <w:r w:rsidR="00AD0923" w:rsidRPr="008A6F82">
        <w:rPr>
          <w:rFonts w:ascii="Times New Roman" w:hAnsi="Times New Roman" w:cs="Times New Roman"/>
          <w:sz w:val="28"/>
          <w:szCs w:val="28"/>
        </w:rPr>
        <w:t>ители правозащитного сообщества.</w:t>
      </w:r>
      <w:r w:rsidR="001B333F" w:rsidRPr="008A6F82">
        <w:rPr>
          <w:rFonts w:ascii="Times New Roman" w:hAnsi="Times New Roman" w:cs="Times New Roman"/>
          <w:sz w:val="28"/>
          <w:szCs w:val="28"/>
        </w:rPr>
        <w:t xml:space="preserve"> </w:t>
      </w:r>
      <w:r w:rsidR="00AD0923" w:rsidRPr="008A6F82">
        <w:rPr>
          <w:rFonts w:ascii="Times New Roman" w:hAnsi="Times New Roman" w:cs="Times New Roman"/>
          <w:sz w:val="28"/>
          <w:szCs w:val="28"/>
        </w:rPr>
        <w:t>И</w:t>
      </w:r>
      <w:r w:rsidR="001B333F" w:rsidRPr="008A6F82">
        <w:rPr>
          <w:rFonts w:ascii="Times New Roman" w:hAnsi="Times New Roman" w:cs="Times New Roman"/>
          <w:sz w:val="28"/>
          <w:szCs w:val="28"/>
        </w:rPr>
        <w:t xml:space="preserve"> эта настороженность переросла</w:t>
      </w:r>
      <w:r w:rsidR="00F556B5" w:rsidRPr="008A6F82">
        <w:rPr>
          <w:rFonts w:ascii="Times New Roman" w:hAnsi="Times New Roman" w:cs="Times New Roman"/>
          <w:sz w:val="28"/>
          <w:szCs w:val="28"/>
        </w:rPr>
        <w:t xml:space="preserve"> в </w:t>
      </w:r>
      <w:r w:rsidR="00491CA6" w:rsidRPr="008A6F82">
        <w:rPr>
          <w:rFonts w:ascii="Times New Roman" w:hAnsi="Times New Roman" w:cs="Times New Roman"/>
          <w:sz w:val="28"/>
          <w:szCs w:val="28"/>
        </w:rPr>
        <w:t xml:space="preserve">активное неприятие и </w:t>
      </w:r>
      <w:r w:rsidR="00F556B5" w:rsidRPr="008A6F82">
        <w:rPr>
          <w:rFonts w:ascii="Times New Roman" w:hAnsi="Times New Roman" w:cs="Times New Roman"/>
          <w:sz w:val="28"/>
          <w:szCs w:val="28"/>
        </w:rPr>
        <w:t>протест после формирования окончательного пакета поправок в законе</w:t>
      </w:r>
      <w:r w:rsidR="00491CA6" w:rsidRPr="008A6F82">
        <w:rPr>
          <w:rFonts w:ascii="Times New Roman" w:hAnsi="Times New Roman" w:cs="Times New Roman"/>
          <w:sz w:val="28"/>
          <w:szCs w:val="28"/>
        </w:rPr>
        <w:t xml:space="preserve"> «О совершенствовании регулирования отдельных вопросов организации и функционирования публичной власти»</w:t>
      </w:r>
      <w:r w:rsidR="00D437DF" w:rsidRPr="008A6F82">
        <w:rPr>
          <w:rFonts w:ascii="Times New Roman" w:hAnsi="Times New Roman" w:cs="Times New Roman"/>
          <w:sz w:val="28"/>
          <w:szCs w:val="28"/>
        </w:rPr>
        <w:t>.</w:t>
      </w:r>
    </w:p>
    <w:p w:rsidR="00AE4B6F" w:rsidRPr="008A6F82" w:rsidRDefault="00D437DF" w:rsidP="0049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 xml:space="preserve">Правовая оценка </w:t>
      </w:r>
      <w:r w:rsidR="00480254" w:rsidRPr="008A6F82">
        <w:rPr>
          <w:rFonts w:ascii="Times New Roman" w:hAnsi="Times New Roman" w:cs="Times New Roman"/>
          <w:sz w:val="28"/>
          <w:szCs w:val="28"/>
        </w:rPr>
        <w:t xml:space="preserve">Конституционным Судом РФ </w:t>
      </w:r>
      <w:r w:rsidRPr="008A6F82">
        <w:rPr>
          <w:rFonts w:ascii="Times New Roman" w:hAnsi="Times New Roman" w:cs="Times New Roman"/>
          <w:sz w:val="28"/>
          <w:szCs w:val="28"/>
        </w:rPr>
        <w:t>этого закона, принят</w:t>
      </w:r>
      <w:r w:rsidR="00153CE9" w:rsidRPr="008A6F82">
        <w:rPr>
          <w:rFonts w:ascii="Times New Roman" w:hAnsi="Times New Roman" w:cs="Times New Roman"/>
          <w:sz w:val="28"/>
          <w:szCs w:val="28"/>
        </w:rPr>
        <w:t>ого</w:t>
      </w:r>
      <w:r w:rsidRPr="008A6F82">
        <w:rPr>
          <w:rFonts w:ascii="Times New Roman" w:hAnsi="Times New Roman" w:cs="Times New Roman"/>
          <w:sz w:val="28"/>
          <w:szCs w:val="28"/>
        </w:rPr>
        <w:t xml:space="preserve"> обеими палатами парламента 11 марта 2020 года и </w:t>
      </w:r>
      <w:r w:rsidR="00153CE9" w:rsidRPr="008A6F82">
        <w:rPr>
          <w:rFonts w:ascii="Times New Roman" w:hAnsi="Times New Roman" w:cs="Times New Roman"/>
          <w:sz w:val="28"/>
          <w:szCs w:val="28"/>
        </w:rPr>
        <w:t>одобренного законодательными собраниями всех субъектов федерации</w:t>
      </w:r>
      <w:r w:rsidR="00480254" w:rsidRPr="008A6F82">
        <w:rPr>
          <w:rFonts w:ascii="Times New Roman" w:hAnsi="Times New Roman" w:cs="Times New Roman"/>
          <w:sz w:val="28"/>
          <w:szCs w:val="28"/>
        </w:rPr>
        <w:t>, вызвала ещё более противоречивые отклики</w:t>
      </w:r>
      <w:r w:rsidR="005544C6" w:rsidRPr="008A6F82">
        <w:rPr>
          <w:rFonts w:ascii="Times New Roman" w:hAnsi="Times New Roman" w:cs="Times New Roman"/>
          <w:sz w:val="28"/>
          <w:szCs w:val="28"/>
        </w:rPr>
        <w:t xml:space="preserve">. Ряд правоведов-конституционалистов напрямую обвинили судей КС и его председателя Валерия </w:t>
      </w:r>
      <w:proofErr w:type="spellStart"/>
      <w:r w:rsidR="005544C6" w:rsidRPr="008A6F82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="003A5E83" w:rsidRPr="008A6F82">
        <w:rPr>
          <w:rFonts w:ascii="Times New Roman" w:hAnsi="Times New Roman" w:cs="Times New Roman"/>
          <w:sz w:val="28"/>
          <w:szCs w:val="28"/>
        </w:rPr>
        <w:t xml:space="preserve"> в </w:t>
      </w:r>
      <w:r w:rsidR="003A5E83" w:rsidRPr="008A6F82">
        <w:rPr>
          <w:rFonts w:ascii="Times New Roman" w:hAnsi="Times New Roman" w:cs="Times New Roman"/>
          <w:i/>
          <w:sz w:val="28"/>
          <w:szCs w:val="28"/>
        </w:rPr>
        <w:t>предательстве</w:t>
      </w:r>
      <w:r w:rsidR="003A5E83" w:rsidRPr="008A6F82">
        <w:rPr>
          <w:rFonts w:ascii="Times New Roman" w:hAnsi="Times New Roman" w:cs="Times New Roman"/>
          <w:sz w:val="28"/>
          <w:szCs w:val="28"/>
        </w:rPr>
        <w:t xml:space="preserve"> </w:t>
      </w:r>
      <w:r w:rsidR="003A5E83" w:rsidRPr="008A6F82">
        <w:rPr>
          <w:rFonts w:ascii="Times New Roman" w:hAnsi="Times New Roman" w:cs="Times New Roman"/>
          <w:sz w:val="28"/>
          <w:szCs w:val="28"/>
        </w:rPr>
        <w:lastRenderedPageBreak/>
        <w:t>идеалов конституционного права.</w:t>
      </w:r>
      <w:r w:rsidR="00CD70A4" w:rsidRPr="008A6F82">
        <w:rPr>
          <w:rFonts w:ascii="Times New Roman" w:hAnsi="Times New Roman" w:cs="Times New Roman"/>
          <w:sz w:val="28"/>
          <w:szCs w:val="28"/>
        </w:rPr>
        <w:t xml:space="preserve"> И даже в преступном «потакании» конституционному перевороту</w:t>
      </w:r>
      <w:r w:rsidR="008A611A" w:rsidRPr="008A6F82">
        <w:rPr>
          <w:rFonts w:ascii="Times New Roman" w:hAnsi="Times New Roman" w:cs="Times New Roman"/>
          <w:sz w:val="28"/>
          <w:szCs w:val="28"/>
        </w:rPr>
        <w:t xml:space="preserve"> и чуть ли не «соучастии» в нём,</w:t>
      </w:r>
      <w:r w:rsidR="00E94625" w:rsidRPr="008A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DF" w:rsidRPr="008A6F82" w:rsidRDefault="00E94625" w:rsidP="00491C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A6F82">
        <w:rPr>
          <w:rFonts w:ascii="Times New Roman" w:hAnsi="Times New Roman" w:cs="Times New Roman"/>
          <w:sz w:val="28"/>
          <w:szCs w:val="28"/>
        </w:rPr>
        <w:t>Вот, например, «приговор» Екатерины Мишиной</w:t>
      </w:r>
      <w:r w:rsidR="00356E73" w:rsidRPr="008A6F82">
        <w:rPr>
          <w:rFonts w:ascii="Times New Roman" w:hAnsi="Times New Roman" w:cs="Times New Roman"/>
          <w:sz w:val="28"/>
          <w:szCs w:val="28"/>
        </w:rPr>
        <w:t xml:space="preserve"> (</w:t>
      </w:r>
      <w:r w:rsidR="00356E73" w:rsidRPr="008A6F82">
        <w:rPr>
          <w:rStyle w:val="a6"/>
          <w:rFonts w:ascii="Times New Roman" w:hAnsi="Times New Roman" w:cs="Times New Roman"/>
          <w:sz w:val="28"/>
          <w:szCs w:val="28"/>
        </w:rPr>
        <w:t xml:space="preserve">приглашенный профессор </w:t>
      </w:r>
      <w:proofErr w:type="spellStart"/>
      <w:r w:rsidR="00356E73" w:rsidRPr="008A6F82">
        <w:rPr>
          <w:rStyle w:val="a6"/>
          <w:rFonts w:ascii="Times New Roman" w:hAnsi="Times New Roman" w:cs="Times New Roman"/>
          <w:sz w:val="28"/>
          <w:szCs w:val="28"/>
        </w:rPr>
        <w:t>Мичиганского</w:t>
      </w:r>
      <w:proofErr w:type="spellEnd"/>
      <w:r w:rsidR="00356E73" w:rsidRPr="008A6F82">
        <w:rPr>
          <w:rStyle w:val="a6"/>
          <w:rFonts w:ascii="Times New Roman" w:hAnsi="Times New Roman" w:cs="Times New Roman"/>
          <w:sz w:val="28"/>
          <w:szCs w:val="28"/>
        </w:rPr>
        <w:t xml:space="preserve"> университета в 2012–2016 годах)</w:t>
      </w:r>
      <w:r w:rsidRPr="008A6F82">
        <w:rPr>
          <w:rFonts w:ascii="Times New Roman" w:hAnsi="Times New Roman" w:cs="Times New Roman"/>
          <w:sz w:val="28"/>
          <w:szCs w:val="28"/>
        </w:rPr>
        <w:t xml:space="preserve">: «с этого дня обращение к судье КС РФ «Ваша честь» будет звучать как </w:t>
      </w:r>
      <w:proofErr w:type="gramStart"/>
      <w:r w:rsidRPr="008A6F82">
        <w:rPr>
          <w:rFonts w:ascii="Times New Roman" w:hAnsi="Times New Roman" w:cs="Times New Roman"/>
          <w:sz w:val="28"/>
          <w:szCs w:val="28"/>
        </w:rPr>
        <w:t>издевка</w:t>
      </w:r>
      <w:proofErr w:type="gramEnd"/>
      <w:r w:rsidRPr="008A6F82">
        <w:rPr>
          <w:rFonts w:ascii="Times New Roman" w:hAnsi="Times New Roman" w:cs="Times New Roman"/>
          <w:sz w:val="28"/>
          <w:szCs w:val="28"/>
        </w:rPr>
        <w:t>. Мартовские иды, по преданию — ​середина марта, день убийства Юлия Цезаря. Мартовские иды 2020 года — ​день убийства репутации Конституционного суда России</w:t>
      </w:r>
      <w:r w:rsidR="00277734" w:rsidRPr="008A6F82">
        <w:rPr>
          <w:rFonts w:ascii="Times New Roman" w:hAnsi="Times New Roman" w:cs="Times New Roman"/>
        </w:rPr>
        <w:t>»</w:t>
      </w:r>
      <w:r w:rsidR="0066150F" w:rsidRPr="008A6F82">
        <w:rPr>
          <w:rFonts w:ascii="Times New Roman" w:hAnsi="Times New Roman" w:cs="Times New Roman"/>
        </w:rPr>
        <w:t xml:space="preserve"> </w:t>
      </w:r>
      <w:r w:rsidR="001940F1" w:rsidRPr="001940F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940F1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1940F1" w:rsidRPr="001940F1">
        <w:rPr>
          <w:rFonts w:ascii="Times New Roman" w:hAnsi="Times New Roman" w:cs="Times New Roman"/>
          <w:sz w:val="28"/>
          <w:szCs w:val="28"/>
        </w:rPr>
        <w:t xml:space="preserve"> </w:t>
      </w:r>
      <w:r w:rsidR="001940F1">
        <w:rPr>
          <w:rFonts w:ascii="Times New Roman" w:hAnsi="Times New Roman" w:cs="Times New Roman"/>
          <w:sz w:val="28"/>
          <w:szCs w:val="28"/>
        </w:rPr>
        <w:t>2020</w:t>
      </w:r>
      <w:r w:rsidR="001940F1" w:rsidRPr="001940F1">
        <w:rPr>
          <w:rFonts w:ascii="Times New Roman" w:hAnsi="Times New Roman" w:cs="Times New Roman"/>
          <w:sz w:val="28"/>
          <w:szCs w:val="28"/>
        </w:rPr>
        <w:t>]</w:t>
      </w:r>
      <w:r w:rsidR="005B2D8A" w:rsidRPr="008A6F82">
        <w:rPr>
          <w:rFonts w:ascii="Times New Roman" w:hAnsi="Times New Roman" w:cs="Times New Roman"/>
          <w:sz w:val="28"/>
          <w:szCs w:val="28"/>
        </w:rPr>
        <w:t>.</w:t>
      </w:r>
    </w:p>
    <w:p w:rsidR="008E1AE2" w:rsidRPr="008A6F82" w:rsidRDefault="008E1AE2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Ещё более жёсткая оценка дана </w:t>
      </w:r>
      <w:r w:rsidR="000A74C3" w:rsidRPr="008A6F82">
        <w:rPr>
          <w:sz w:val="28"/>
          <w:szCs w:val="28"/>
        </w:rPr>
        <w:t xml:space="preserve">юристом Константином </w:t>
      </w:r>
      <w:proofErr w:type="spellStart"/>
      <w:r w:rsidR="000A74C3" w:rsidRPr="008A6F82">
        <w:rPr>
          <w:sz w:val="28"/>
          <w:szCs w:val="28"/>
        </w:rPr>
        <w:t>Сасовым</w:t>
      </w:r>
      <w:proofErr w:type="spellEnd"/>
      <w:r w:rsidR="000A74C3" w:rsidRPr="008A6F82">
        <w:rPr>
          <w:rStyle w:val="a4"/>
          <w:b w:val="0"/>
          <w:sz w:val="28"/>
          <w:szCs w:val="28"/>
        </w:rPr>
        <w:t>: «</w:t>
      </w:r>
      <w:r w:rsidRPr="008A6F82">
        <w:rPr>
          <w:rStyle w:val="a4"/>
          <w:b w:val="0"/>
          <w:sz w:val="28"/>
          <w:szCs w:val="28"/>
        </w:rPr>
        <w:t xml:space="preserve">Приведенный правовой анализ </w:t>
      </w:r>
      <w:hyperlink r:id="rId10" w:tgtFrame="_blank" w:history="1">
        <w:r w:rsidRPr="00AB60F5">
          <w:rPr>
            <w:rStyle w:val="a5"/>
            <w:bCs/>
            <w:color w:val="auto"/>
            <w:sz w:val="28"/>
            <w:szCs w:val="28"/>
            <w:u w:val="none"/>
          </w:rPr>
          <w:t>Заключения</w:t>
        </w:r>
      </w:hyperlink>
      <w:r w:rsidRPr="008A6F82">
        <w:rPr>
          <w:rStyle w:val="a4"/>
          <w:b w:val="0"/>
          <w:sz w:val="28"/>
          <w:szCs w:val="28"/>
        </w:rPr>
        <w:t xml:space="preserve"> Конституционного Суда РФ №1-З от 16 марта 2020 г. служит доказательством его юридической ничтожности.</w:t>
      </w:r>
    </w:p>
    <w:p w:rsidR="008E1AE2" w:rsidRPr="008A6F82" w:rsidRDefault="008E1AE2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rStyle w:val="a4"/>
          <w:b w:val="0"/>
          <w:sz w:val="28"/>
          <w:szCs w:val="28"/>
        </w:rPr>
        <w:t xml:space="preserve">Выводы Заключения по существу поправок противоречат смыслу и духу норм </w:t>
      </w:r>
      <w:hyperlink r:id="rId11" w:anchor="block_1000" w:tgtFrame="_blank" w:history="1">
        <w:r w:rsidRPr="00AB60F5">
          <w:rPr>
            <w:rStyle w:val="a5"/>
            <w:bCs/>
            <w:color w:val="auto"/>
            <w:sz w:val="28"/>
            <w:szCs w:val="28"/>
            <w:u w:val="none"/>
          </w:rPr>
          <w:t>Главы 1</w:t>
        </w:r>
      </w:hyperlink>
      <w:r w:rsidRPr="008A6F82">
        <w:rPr>
          <w:rStyle w:val="a4"/>
          <w:b w:val="0"/>
          <w:sz w:val="28"/>
          <w:szCs w:val="28"/>
        </w:rPr>
        <w:t> Конституции РФ.</w:t>
      </w:r>
    </w:p>
    <w:p w:rsidR="008E1AE2" w:rsidRPr="008A6F82" w:rsidRDefault="008E1AE2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rStyle w:val="a4"/>
          <w:b w:val="0"/>
          <w:sz w:val="28"/>
          <w:szCs w:val="28"/>
        </w:rPr>
        <w:t xml:space="preserve">Конституционный Суд самоустранился от проверки Закона о поправке на предмет его соответствия </w:t>
      </w:r>
      <w:hyperlink r:id="rId12" w:anchor="block_9000" w:tgtFrame="_blank" w:history="1">
        <w:r w:rsidRPr="00FB653E">
          <w:rPr>
            <w:rStyle w:val="a5"/>
            <w:bCs/>
            <w:color w:val="auto"/>
            <w:sz w:val="28"/>
            <w:szCs w:val="28"/>
            <w:u w:val="none"/>
          </w:rPr>
          <w:t>Главе 9</w:t>
        </w:r>
      </w:hyperlink>
      <w:r w:rsidRPr="008A6F82">
        <w:rPr>
          <w:rStyle w:val="a4"/>
          <w:b w:val="0"/>
          <w:sz w:val="28"/>
          <w:szCs w:val="28"/>
        </w:rPr>
        <w:t xml:space="preserve"> Конституции РФ, хотя все процедуры изменения </w:t>
      </w:r>
      <w:hyperlink r:id="rId13" w:tgtFrame="_blank" w:history="1">
        <w:r w:rsidRPr="00FB653E">
          <w:rPr>
            <w:rStyle w:val="a5"/>
            <w:bCs/>
            <w:color w:val="auto"/>
            <w:sz w:val="28"/>
            <w:szCs w:val="28"/>
            <w:u w:val="none"/>
          </w:rPr>
          <w:t>Конституции РФ</w:t>
        </w:r>
      </w:hyperlink>
      <w:r w:rsidRPr="008A6F82">
        <w:rPr>
          <w:rStyle w:val="a4"/>
          <w:b w:val="0"/>
          <w:sz w:val="28"/>
          <w:szCs w:val="28"/>
        </w:rPr>
        <w:t xml:space="preserve"> им были грубо нарушены.   </w:t>
      </w:r>
    </w:p>
    <w:p w:rsidR="00A24975" w:rsidRPr="008A6F82" w:rsidRDefault="008E1AE2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 w:rsidRPr="008A6F82">
        <w:rPr>
          <w:rStyle w:val="a4"/>
          <w:b w:val="0"/>
          <w:sz w:val="28"/>
          <w:szCs w:val="28"/>
        </w:rPr>
        <w:t xml:space="preserve">Правовой анализ </w:t>
      </w:r>
      <w:hyperlink r:id="rId14" w:tgtFrame="_blank" w:history="1">
        <w:r w:rsidRPr="00FB653E">
          <w:rPr>
            <w:rStyle w:val="a5"/>
            <w:bCs/>
            <w:color w:val="auto"/>
            <w:sz w:val="28"/>
            <w:szCs w:val="28"/>
            <w:u w:val="none"/>
          </w:rPr>
          <w:t>Заключения</w:t>
        </w:r>
      </w:hyperlink>
      <w:r w:rsidRPr="008A6F82">
        <w:rPr>
          <w:rStyle w:val="a4"/>
          <w:b w:val="0"/>
          <w:sz w:val="28"/>
          <w:szCs w:val="28"/>
        </w:rPr>
        <w:t xml:space="preserve"> Конституционного Суда РФ №1-З от 16 марта 2020 г. служит доказательством наличия признаков умышленного соучастия судей Конституционного Суда РФ, его вынесших, в покушении на узурпацию президентской власти одним лицом, осознанного подрыва ими основ конституционного строя: демократии, правового государства, республиканской формы правления (ст. 1, 3 (ч. 4) </w:t>
      </w:r>
      <w:hyperlink r:id="rId15" w:tgtFrame="_blank" w:history="1">
        <w:r w:rsidRPr="00FB653E">
          <w:rPr>
            <w:rStyle w:val="a5"/>
            <w:bCs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8A6F82">
        <w:rPr>
          <w:rStyle w:val="a4"/>
          <w:b w:val="0"/>
          <w:sz w:val="28"/>
          <w:szCs w:val="28"/>
        </w:rPr>
        <w:t>), утраты Конституционным Судом РФ своей легитимности</w:t>
      </w:r>
      <w:r w:rsidR="000A74C3" w:rsidRPr="008A6F82">
        <w:rPr>
          <w:rStyle w:val="a4"/>
          <w:b w:val="0"/>
          <w:sz w:val="28"/>
          <w:szCs w:val="28"/>
        </w:rPr>
        <w:t>»</w:t>
      </w:r>
      <w:r w:rsidRPr="008A6F82">
        <w:rPr>
          <w:rStyle w:val="a4"/>
          <w:b w:val="0"/>
          <w:sz w:val="28"/>
          <w:szCs w:val="28"/>
        </w:rPr>
        <w:t>.</w:t>
      </w:r>
      <w:proofErr w:type="gramEnd"/>
      <w:r w:rsidR="001940F1">
        <w:rPr>
          <w:rStyle w:val="a4"/>
          <w:b w:val="0"/>
          <w:sz w:val="28"/>
          <w:szCs w:val="28"/>
        </w:rPr>
        <w:t xml:space="preserve"> </w:t>
      </w:r>
      <w:r w:rsidR="001940F1" w:rsidRPr="002B16CE">
        <w:rPr>
          <w:rStyle w:val="a4"/>
          <w:b w:val="0"/>
          <w:sz w:val="28"/>
          <w:szCs w:val="28"/>
        </w:rPr>
        <w:t>[</w:t>
      </w:r>
      <w:proofErr w:type="spellStart"/>
      <w:r w:rsidR="008B38C1">
        <w:rPr>
          <w:rStyle w:val="a4"/>
          <w:b w:val="0"/>
          <w:sz w:val="28"/>
          <w:szCs w:val="28"/>
        </w:rPr>
        <w:t>Сасов</w:t>
      </w:r>
      <w:proofErr w:type="spellEnd"/>
      <w:r w:rsidR="008B38C1">
        <w:rPr>
          <w:rStyle w:val="a4"/>
          <w:b w:val="0"/>
          <w:sz w:val="28"/>
          <w:szCs w:val="28"/>
        </w:rPr>
        <w:t xml:space="preserve"> 2020</w:t>
      </w:r>
      <w:r w:rsidR="008B38C1" w:rsidRPr="002B16CE">
        <w:rPr>
          <w:rStyle w:val="a4"/>
          <w:b w:val="0"/>
          <w:sz w:val="28"/>
          <w:szCs w:val="28"/>
        </w:rPr>
        <w:t>]</w:t>
      </w:r>
      <w:r w:rsidR="00C94188" w:rsidRPr="008A6F82">
        <w:rPr>
          <w:rStyle w:val="a4"/>
          <w:b w:val="0"/>
          <w:sz w:val="28"/>
          <w:szCs w:val="28"/>
        </w:rPr>
        <w:t>.</w:t>
      </w:r>
      <w:r w:rsidR="000A74C3" w:rsidRPr="008A6F82">
        <w:rPr>
          <w:rStyle w:val="a4"/>
          <w:b w:val="0"/>
          <w:sz w:val="28"/>
          <w:szCs w:val="28"/>
        </w:rPr>
        <w:t xml:space="preserve"> </w:t>
      </w:r>
    </w:p>
    <w:p w:rsidR="00E570AE" w:rsidRPr="008A6F82" w:rsidRDefault="00E667DA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Александр Верещагин, доктор права </w:t>
      </w:r>
      <w:proofErr w:type="spellStart"/>
      <w:r w:rsidRPr="008A6F82">
        <w:rPr>
          <w:sz w:val="28"/>
          <w:szCs w:val="28"/>
        </w:rPr>
        <w:t>Эссекского</w:t>
      </w:r>
      <w:proofErr w:type="spellEnd"/>
      <w:r w:rsidRPr="008A6F82">
        <w:rPr>
          <w:sz w:val="28"/>
          <w:szCs w:val="28"/>
        </w:rPr>
        <w:t xml:space="preserve"> университета</w:t>
      </w:r>
      <w:r w:rsidR="00845F99" w:rsidRPr="008A6F82">
        <w:rPr>
          <w:sz w:val="28"/>
          <w:szCs w:val="28"/>
        </w:rPr>
        <w:t>, Великобритания</w:t>
      </w:r>
      <w:r w:rsidR="00C94188" w:rsidRPr="008A6F82">
        <w:rPr>
          <w:sz w:val="28"/>
          <w:szCs w:val="28"/>
        </w:rPr>
        <w:t>, дал такой комментарий</w:t>
      </w:r>
      <w:r w:rsidRPr="008A6F82">
        <w:rPr>
          <w:sz w:val="28"/>
          <w:szCs w:val="28"/>
        </w:rPr>
        <w:t xml:space="preserve">: </w:t>
      </w:r>
      <w:r w:rsidR="00A24975" w:rsidRPr="008A6F82">
        <w:rPr>
          <w:sz w:val="28"/>
          <w:szCs w:val="28"/>
        </w:rPr>
        <w:t>«В заключени</w:t>
      </w:r>
      <w:proofErr w:type="gramStart"/>
      <w:r w:rsidR="00A24975" w:rsidRPr="008A6F82">
        <w:rPr>
          <w:sz w:val="28"/>
          <w:szCs w:val="28"/>
        </w:rPr>
        <w:t>и</w:t>
      </w:r>
      <w:proofErr w:type="gramEnd"/>
      <w:r w:rsidR="00A24975" w:rsidRPr="008A6F82">
        <w:rPr>
          <w:sz w:val="28"/>
          <w:szCs w:val="28"/>
        </w:rPr>
        <w:t xml:space="preserve"> нет и следа знакомства с реалиями внешнего мира. Оно как будто бы написано инопланетянами, которые прилетели, ознакомились со здешними законами, поверили им на слово, сочли, что действительность им полностью соответствует, вынесли новому закону одобряющий вердикт – и улетели к себе обратно, куда-нибудь в созвездие Южного Креста»</w:t>
      </w:r>
      <w:r w:rsidR="00845F99" w:rsidRPr="008A6F82">
        <w:rPr>
          <w:sz w:val="28"/>
          <w:szCs w:val="28"/>
        </w:rPr>
        <w:t xml:space="preserve"> </w:t>
      </w:r>
      <w:r w:rsidR="008B38C1" w:rsidRPr="008B38C1">
        <w:rPr>
          <w:sz w:val="28"/>
          <w:szCs w:val="28"/>
        </w:rPr>
        <w:t>[</w:t>
      </w:r>
      <w:r w:rsidR="001B3259" w:rsidRPr="008A6F82">
        <w:rPr>
          <w:sz w:val="28"/>
          <w:szCs w:val="28"/>
        </w:rPr>
        <w:t xml:space="preserve">Верещагин </w:t>
      </w:r>
      <w:r w:rsidR="008B38C1">
        <w:rPr>
          <w:sz w:val="28"/>
          <w:szCs w:val="28"/>
        </w:rPr>
        <w:t>2020</w:t>
      </w:r>
      <w:r w:rsidR="008B38C1" w:rsidRPr="008B38C1">
        <w:rPr>
          <w:sz w:val="28"/>
          <w:szCs w:val="28"/>
        </w:rPr>
        <w:t>]</w:t>
      </w:r>
      <w:r w:rsidR="00A24975" w:rsidRPr="008A6F82">
        <w:rPr>
          <w:sz w:val="28"/>
          <w:szCs w:val="28"/>
        </w:rPr>
        <w:t>.</w:t>
      </w:r>
    </w:p>
    <w:p w:rsidR="00965934" w:rsidRPr="008A6F82" w:rsidRDefault="00E570AE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8A6F82">
        <w:rPr>
          <w:sz w:val="28"/>
          <w:szCs w:val="28"/>
        </w:rPr>
        <w:t xml:space="preserve">Можно </w:t>
      </w:r>
      <w:r w:rsidR="00E6431C" w:rsidRPr="008A6F82">
        <w:rPr>
          <w:sz w:val="28"/>
          <w:szCs w:val="28"/>
        </w:rPr>
        <w:t xml:space="preserve">было бы привести и ещё </w:t>
      </w:r>
      <w:r w:rsidRPr="008A6F82">
        <w:rPr>
          <w:sz w:val="28"/>
          <w:szCs w:val="28"/>
        </w:rPr>
        <w:t xml:space="preserve"> </w:t>
      </w:r>
      <w:r w:rsidR="00E6431C" w:rsidRPr="008A6F82">
        <w:rPr>
          <w:sz w:val="28"/>
          <w:szCs w:val="28"/>
        </w:rPr>
        <w:t xml:space="preserve">немало </w:t>
      </w:r>
      <w:r w:rsidRPr="008A6F82">
        <w:rPr>
          <w:sz w:val="28"/>
          <w:szCs w:val="28"/>
        </w:rPr>
        <w:t>подобных оценок, но и приведённых достаточно, чтобы понять: чисто юридически-правовой спор явно перетекает в область политических «разборок»</w:t>
      </w:r>
      <w:r w:rsidR="00F94DE2" w:rsidRPr="008A6F82">
        <w:rPr>
          <w:sz w:val="28"/>
          <w:szCs w:val="28"/>
        </w:rPr>
        <w:t>. А, значит, эту неразрывную связь «права» и «политики»</w:t>
      </w:r>
      <w:r w:rsidR="008E1AE2" w:rsidRPr="008A6F82">
        <w:rPr>
          <w:rStyle w:val="a4"/>
          <w:b w:val="0"/>
          <w:sz w:val="28"/>
          <w:szCs w:val="28"/>
        </w:rPr>
        <w:t xml:space="preserve"> </w:t>
      </w:r>
      <w:r w:rsidR="00E90897" w:rsidRPr="008A6F82">
        <w:rPr>
          <w:rStyle w:val="a4"/>
          <w:b w:val="0"/>
          <w:sz w:val="28"/>
          <w:szCs w:val="28"/>
        </w:rPr>
        <w:t xml:space="preserve">имплицитно признают даже самые радикальные сторонники направления, которое Карл </w:t>
      </w:r>
      <w:proofErr w:type="spellStart"/>
      <w:r w:rsidR="00E90897" w:rsidRPr="008A6F82">
        <w:rPr>
          <w:rStyle w:val="a4"/>
          <w:b w:val="0"/>
          <w:sz w:val="28"/>
          <w:szCs w:val="28"/>
        </w:rPr>
        <w:t>Шмитт</w:t>
      </w:r>
      <w:proofErr w:type="spellEnd"/>
      <w:r w:rsidR="00E90897" w:rsidRPr="008A6F82">
        <w:rPr>
          <w:rStyle w:val="a4"/>
          <w:b w:val="0"/>
          <w:sz w:val="28"/>
          <w:szCs w:val="28"/>
        </w:rPr>
        <w:t xml:space="preserve"> обозначал как «либеральный </w:t>
      </w:r>
      <w:proofErr w:type="spellStart"/>
      <w:r w:rsidR="00E90897" w:rsidRPr="008A6F82">
        <w:rPr>
          <w:rStyle w:val="a4"/>
          <w:b w:val="0"/>
          <w:sz w:val="28"/>
          <w:szCs w:val="28"/>
        </w:rPr>
        <w:t>юридизм</w:t>
      </w:r>
      <w:proofErr w:type="spellEnd"/>
      <w:r w:rsidR="00E90897" w:rsidRPr="008A6F82">
        <w:rPr>
          <w:rStyle w:val="a4"/>
          <w:b w:val="0"/>
          <w:sz w:val="28"/>
          <w:szCs w:val="28"/>
        </w:rPr>
        <w:t>»</w:t>
      </w:r>
      <w:r w:rsidR="00C305FC" w:rsidRPr="008A6F82">
        <w:rPr>
          <w:rStyle w:val="a4"/>
          <w:b w:val="0"/>
          <w:sz w:val="28"/>
          <w:szCs w:val="28"/>
        </w:rPr>
        <w:t xml:space="preserve">. </w:t>
      </w:r>
      <w:proofErr w:type="gramStart"/>
      <w:r w:rsidR="008B38C1" w:rsidRPr="008B38C1">
        <w:rPr>
          <w:rStyle w:val="a4"/>
          <w:b w:val="0"/>
          <w:sz w:val="28"/>
          <w:szCs w:val="28"/>
        </w:rPr>
        <w:t>[</w:t>
      </w:r>
      <w:r w:rsidR="008A0BED" w:rsidRPr="008A6F82">
        <w:rPr>
          <w:rStyle w:val="a4"/>
          <w:b w:val="0"/>
          <w:sz w:val="28"/>
          <w:szCs w:val="28"/>
        </w:rPr>
        <w:t>См.</w:t>
      </w:r>
      <w:r w:rsidR="008B38C1">
        <w:rPr>
          <w:rStyle w:val="a4"/>
          <w:b w:val="0"/>
          <w:sz w:val="28"/>
          <w:szCs w:val="28"/>
        </w:rPr>
        <w:t xml:space="preserve"> об этом в моей статье:</w:t>
      </w:r>
      <w:proofErr w:type="gramEnd"/>
      <w:r w:rsidR="008B38C1">
        <w:rPr>
          <w:rStyle w:val="a4"/>
          <w:b w:val="0"/>
          <w:sz w:val="28"/>
          <w:szCs w:val="28"/>
        </w:rPr>
        <w:t xml:space="preserve"> </w:t>
      </w:r>
      <w:proofErr w:type="gramStart"/>
      <w:r w:rsidR="008B38C1">
        <w:rPr>
          <w:rStyle w:val="a4"/>
          <w:b w:val="0"/>
          <w:sz w:val="28"/>
          <w:szCs w:val="28"/>
        </w:rPr>
        <w:t>Поляков</w:t>
      </w:r>
      <w:r w:rsidR="008A0BED" w:rsidRPr="008A6F82">
        <w:rPr>
          <w:rStyle w:val="a4"/>
          <w:b w:val="0"/>
          <w:sz w:val="28"/>
          <w:szCs w:val="28"/>
        </w:rPr>
        <w:t xml:space="preserve"> 2013</w:t>
      </w:r>
      <w:r w:rsidR="008B38C1" w:rsidRPr="00217B98">
        <w:rPr>
          <w:rStyle w:val="a4"/>
          <w:b w:val="0"/>
          <w:sz w:val="28"/>
          <w:szCs w:val="28"/>
        </w:rPr>
        <w:t>]</w:t>
      </w:r>
      <w:r w:rsidR="00C305FC" w:rsidRPr="008A6F82">
        <w:rPr>
          <w:rStyle w:val="a4"/>
          <w:b w:val="0"/>
          <w:sz w:val="28"/>
          <w:szCs w:val="28"/>
        </w:rPr>
        <w:t>.</w:t>
      </w:r>
      <w:r w:rsidR="004360BA" w:rsidRPr="008A6F82">
        <w:rPr>
          <w:rStyle w:val="a4"/>
          <w:b w:val="0"/>
          <w:sz w:val="28"/>
          <w:szCs w:val="28"/>
        </w:rPr>
        <w:t xml:space="preserve"> </w:t>
      </w:r>
      <w:proofErr w:type="gramEnd"/>
    </w:p>
    <w:p w:rsidR="008E1AE2" w:rsidRPr="008A6F82" w:rsidRDefault="004360BA" w:rsidP="008B7E9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rStyle w:val="a4"/>
          <w:b w:val="0"/>
          <w:sz w:val="28"/>
          <w:szCs w:val="28"/>
        </w:rPr>
        <w:lastRenderedPageBreak/>
        <w:t xml:space="preserve">На довольно серьёзный поток довольно серьёзных обвинений </w:t>
      </w:r>
      <w:r w:rsidR="00A81F5F" w:rsidRPr="008A6F82">
        <w:rPr>
          <w:rStyle w:val="a4"/>
          <w:b w:val="0"/>
          <w:sz w:val="28"/>
          <w:szCs w:val="28"/>
        </w:rPr>
        <w:t xml:space="preserve">председатель КС Валерий </w:t>
      </w:r>
      <w:proofErr w:type="spellStart"/>
      <w:r w:rsidR="00A81F5F" w:rsidRPr="008A6F82">
        <w:rPr>
          <w:rStyle w:val="a4"/>
          <w:b w:val="0"/>
          <w:sz w:val="28"/>
          <w:szCs w:val="28"/>
        </w:rPr>
        <w:t>Зорькин</w:t>
      </w:r>
      <w:proofErr w:type="spellEnd"/>
      <w:r w:rsidR="00A81F5F" w:rsidRPr="008A6F82">
        <w:rPr>
          <w:rStyle w:val="a4"/>
          <w:b w:val="0"/>
          <w:sz w:val="28"/>
          <w:szCs w:val="28"/>
        </w:rPr>
        <w:t xml:space="preserve"> мог бы, вероятно, аргументированно и исчерпы</w:t>
      </w:r>
      <w:r w:rsidR="005F45B8" w:rsidRPr="008A6F82">
        <w:rPr>
          <w:rStyle w:val="a4"/>
          <w:b w:val="0"/>
          <w:sz w:val="28"/>
          <w:szCs w:val="28"/>
        </w:rPr>
        <w:t xml:space="preserve">вающе ответить. Но любая форма «объяснений» автоматически превратилась бы в «оправдания» (если не «извинения»), что </w:t>
      </w:r>
      <w:r w:rsidR="00E14DE2" w:rsidRPr="008A6F82">
        <w:rPr>
          <w:rStyle w:val="a4"/>
          <w:b w:val="0"/>
          <w:sz w:val="28"/>
          <w:szCs w:val="28"/>
        </w:rPr>
        <w:t>дискредитировало бы сам КС, пос</w:t>
      </w:r>
      <w:r w:rsidR="00934663" w:rsidRPr="008A6F82">
        <w:rPr>
          <w:rStyle w:val="a4"/>
          <w:b w:val="0"/>
          <w:sz w:val="28"/>
          <w:szCs w:val="28"/>
        </w:rPr>
        <w:t>кольку его анализ содержит следующую формулу:</w:t>
      </w:r>
      <w:r w:rsidR="00E14DE2" w:rsidRPr="008A6F82">
        <w:rPr>
          <w:rStyle w:val="a4"/>
          <w:b w:val="0"/>
          <w:sz w:val="28"/>
          <w:szCs w:val="28"/>
        </w:rPr>
        <w:t xml:space="preserve"> </w:t>
      </w:r>
      <w:r w:rsidR="00934663" w:rsidRPr="008A6F82">
        <w:rPr>
          <w:rStyle w:val="a4"/>
          <w:b w:val="0"/>
          <w:sz w:val="28"/>
          <w:szCs w:val="28"/>
        </w:rPr>
        <w:t>«</w:t>
      </w:r>
      <w:r w:rsidR="00E14DE2" w:rsidRPr="008A6F82">
        <w:rPr>
          <w:sz w:val="28"/>
          <w:szCs w:val="28"/>
        </w:rPr>
        <w:t>Настоящее Заключение окончательно, не подлежит обжалованию, вступает в силу немедленно после его официального опубликования, действует непосредственно и не требует подтверждения другими органами и должностными лицами</w:t>
      </w:r>
      <w:r w:rsidR="00934663" w:rsidRPr="008A6F82">
        <w:rPr>
          <w:sz w:val="28"/>
          <w:szCs w:val="28"/>
        </w:rPr>
        <w:t>»</w:t>
      </w:r>
      <w:r w:rsidR="00E14DE2" w:rsidRPr="008A6F82">
        <w:rPr>
          <w:sz w:val="28"/>
          <w:szCs w:val="28"/>
        </w:rPr>
        <w:t>.</w:t>
      </w:r>
    </w:p>
    <w:p w:rsidR="003F5651" w:rsidRPr="008A6F82" w:rsidRDefault="00CC13A2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Тем не менее, председатель КС всё же счёл возможным дать краткий, но безапелляционный ответ </w:t>
      </w:r>
      <w:r w:rsidR="00CF58D7" w:rsidRPr="008A6F82">
        <w:rPr>
          <w:sz w:val="28"/>
          <w:szCs w:val="28"/>
        </w:rPr>
        <w:t>всем критикам. В статье</w:t>
      </w:r>
      <w:r w:rsidR="00A658EB" w:rsidRPr="008A6F82">
        <w:rPr>
          <w:sz w:val="28"/>
          <w:szCs w:val="28"/>
        </w:rPr>
        <w:t xml:space="preserve"> «Право будущего в эпоху цифр. Индивидуальная свобода или сильное государство?» он</w:t>
      </w:r>
      <w:r w:rsidR="00C422E6" w:rsidRPr="008A6F82">
        <w:rPr>
          <w:sz w:val="28"/>
          <w:szCs w:val="28"/>
        </w:rPr>
        <w:t xml:space="preserve"> как бы мимоходом отметил: </w:t>
      </w:r>
      <w:r w:rsidR="00A00A0A" w:rsidRPr="008A6F82">
        <w:rPr>
          <w:sz w:val="28"/>
          <w:szCs w:val="28"/>
        </w:rPr>
        <w:t>«</w:t>
      </w:r>
      <w:r w:rsidR="003F5651" w:rsidRPr="008A6F82">
        <w:rPr>
          <w:i/>
          <w:sz w:val="28"/>
          <w:szCs w:val="28"/>
        </w:rPr>
        <w:t>Многие нормы Конституции</w:t>
      </w:r>
      <w:r w:rsidR="003F5651" w:rsidRPr="008A6F82">
        <w:rPr>
          <w:sz w:val="28"/>
          <w:szCs w:val="28"/>
        </w:rPr>
        <w:t xml:space="preserve"> и, прежде всего положения о правовом государстве и правах человека, </w:t>
      </w:r>
      <w:r w:rsidR="003F5651" w:rsidRPr="008A6F82">
        <w:rPr>
          <w:i/>
          <w:sz w:val="28"/>
          <w:szCs w:val="28"/>
        </w:rPr>
        <w:t>направлены на будущее</w:t>
      </w:r>
      <w:r w:rsidR="003F5651" w:rsidRPr="008A6F82">
        <w:rPr>
          <w:sz w:val="28"/>
          <w:szCs w:val="28"/>
        </w:rPr>
        <w:t xml:space="preserve">, на перспективу. Недаром именно эти положения сосредоточены в первой и второй главах Основного закона, имеющих особенный порядок изменения. </w:t>
      </w:r>
      <w:proofErr w:type="gramStart"/>
      <w:r w:rsidR="003F5651" w:rsidRPr="008A6F82">
        <w:rPr>
          <w:sz w:val="28"/>
          <w:szCs w:val="28"/>
        </w:rPr>
        <w:t>Основы конституционного строя и правового статуса человека и гражданина, будучи фундаментальными опорами публичного правопорядка, не подвергаются модификации в предложенном Президентом России в его послании Федеральному Собранию пакете конституционных поправок</w:t>
      </w:r>
      <w:r w:rsidR="00A00A0A" w:rsidRPr="008A6F82">
        <w:rPr>
          <w:sz w:val="28"/>
          <w:szCs w:val="28"/>
        </w:rPr>
        <w:t>»</w:t>
      </w:r>
      <w:r w:rsidR="003F5651" w:rsidRPr="008A6F82">
        <w:rPr>
          <w:sz w:val="28"/>
          <w:szCs w:val="28"/>
        </w:rPr>
        <w:t>.</w:t>
      </w:r>
      <w:proofErr w:type="gramEnd"/>
      <w:r w:rsidR="003F5651" w:rsidRPr="008A6F82">
        <w:rPr>
          <w:sz w:val="28"/>
          <w:szCs w:val="28"/>
        </w:rPr>
        <w:t xml:space="preserve">  </w:t>
      </w:r>
      <w:r w:rsidR="008A5B5C" w:rsidRPr="008A5B5C">
        <w:rPr>
          <w:sz w:val="28"/>
          <w:szCs w:val="28"/>
        </w:rPr>
        <w:t>[</w:t>
      </w:r>
      <w:proofErr w:type="spellStart"/>
      <w:r w:rsidR="003F5651" w:rsidRPr="008A6F82">
        <w:rPr>
          <w:sz w:val="28"/>
          <w:szCs w:val="28"/>
        </w:rPr>
        <w:t>Зорькин</w:t>
      </w:r>
      <w:proofErr w:type="spellEnd"/>
      <w:r w:rsidR="00C305FC" w:rsidRPr="008A6F82">
        <w:rPr>
          <w:sz w:val="28"/>
          <w:szCs w:val="28"/>
        </w:rPr>
        <w:t xml:space="preserve"> 2020</w:t>
      </w:r>
      <w:r w:rsidR="008A5B5C">
        <w:rPr>
          <w:sz w:val="28"/>
          <w:szCs w:val="28"/>
          <w:lang w:val="en-US"/>
        </w:rPr>
        <w:t>]</w:t>
      </w:r>
      <w:r w:rsidR="00DE29C8" w:rsidRPr="008A6F82">
        <w:rPr>
          <w:sz w:val="28"/>
          <w:szCs w:val="28"/>
        </w:rPr>
        <w:t>.</w:t>
      </w:r>
    </w:p>
    <w:p w:rsidR="00D55185" w:rsidRPr="008A6F82" w:rsidRDefault="00811F01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Понятно, что иной позиция председателя КС быть и не могла. Но меня в этом ответе</w:t>
      </w:r>
      <w:r w:rsidR="0086444E" w:rsidRPr="008A6F82">
        <w:rPr>
          <w:sz w:val="28"/>
          <w:szCs w:val="28"/>
        </w:rPr>
        <w:t xml:space="preserve"> особенно</w:t>
      </w:r>
      <w:r w:rsidRPr="008A6F82">
        <w:rPr>
          <w:sz w:val="28"/>
          <w:szCs w:val="28"/>
        </w:rPr>
        <w:t xml:space="preserve"> заинтересовал взгляд </w:t>
      </w:r>
      <w:proofErr w:type="gramStart"/>
      <w:r w:rsidRPr="008A6F82">
        <w:rPr>
          <w:sz w:val="28"/>
          <w:szCs w:val="28"/>
        </w:rPr>
        <w:t>на право как</w:t>
      </w:r>
      <w:proofErr w:type="gramEnd"/>
      <w:r w:rsidRPr="008A6F82">
        <w:rPr>
          <w:sz w:val="28"/>
          <w:szCs w:val="28"/>
        </w:rPr>
        <w:t xml:space="preserve"> </w:t>
      </w:r>
      <w:r w:rsidR="008A09D9" w:rsidRPr="008A6F82">
        <w:rPr>
          <w:sz w:val="28"/>
          <w:szCs w:val="28"/>
        </w:rPr>
        <w:t xml:space="preserve">набор норм, форматирующих или, говоря скромнее, </w:t>
      </w:r>
      <w:r w:rsidR="0028657D" w:rsidRPr="008A6F82">
        <w:rPr>
          <w:sz w:val="28"/>
          <w:szCs w:val="28"/>
        </w:rPr>
        <w:t xml:space="preserve">дающих «набросок» </w:t>
      </w:r>
      <w:r w:rsidR="008A09D9" w:rsidRPr="008A6F82">
        <w:rPr>
          <w:sz w:val="28"/>
          <w:szCs w:val="28"/>
        </w:rPr>
        <w:t>будуще</w:t>
      </w:r>
      <w:r w:rsidR="00042222" w:rsidRPr="008A6F82">
        <w:rPr>
          <w:sz w:val="28"/>
          <w:szCs w:val="28"/>
        </w:rPr>
        <w:t>го.</w:t>
      </w:r>
      <w:r w:rsidR="00A763A2" w:rsidRPr="008A6F82">
        <w:rPr>
          <w:sz w:val="28"/>
          <w:szCs w:val="28"/>
        </w:rPr>
        <w:t xml:space="preserve"> То есть – как инструмент политического управления.</w:t>
      </w:r>
      <w:r w:rsidR="00042222" w:rsidRPr="008A6F82">
        <w:rPr>
          <w:sz w:val="28"/>
          <w:szCs w:val="28"/>
        </w:rPr>
        <w:t xml:space="preserve"> Именно в этом, если угодно – «методологическом» ключе, я и проанализирую </w:t>
      </w:r>
      <w:r w:rsidR="00EF06EF" w:rsidRPr="008A6F82">
        <w:rPr>
          <w:sz w:val="28"/>
          <w:szCs w:val="28"/>
        </w:rPr>
        <w:t>«</w:t>
      </w:r>
      <w:proofErr w:type="gramStart"/>
      <w:r w:rsidR="00EF06EF" w:rsidRPr="008A6F82">
        <w:rPr>
          <w:sz w:val="28"/>
          <w:szCs w:val="28"/>
        </w:rPr>
        <w:t>Конституционную</w:t>
      </w:r>
      <w:proofErr w:type="gramEnd"/>
      <w:r w:rsidR="00EF06EF" w:rsidRPr="008A6F82">
        <w:rPr>
          <w:sz w:val="28"/>
          <w:szCs w:val="28"/>
        </w:rPr>
        <w:t xml:space="preserve"> реформу-2020» президента Владимира Путина</w:t>
      </w:r>
      <w:r w:rsidR="00503535" w:rsidRPr="008A6F82">
        <w:rPr>
          <w:sz w:val="28"/>
          <w:szCs w:val="28"/>
        </w:rPr>
        <w:t xml:space="preserve">. </w:t>
      </w:r>
    </w:p>
    <w:p w:rsidR="00811F01" w:rsidRPr="008A6F82" w:rsidRDefault="00503535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А </w:t>
      </w:r>
      <w:r w:rsidR="006F249C" w:rsidRPr="008A6F82">
        <w:rPr>
          <w:sz w:val="28"/>
          <w:szCs w:val="28"/>
        </w:rPr>
        <w:t xml:space="preserve">в </w:t>
      </w:r>
      <w:r w:rsidRPr="008A6F82">
        <w:rPr>
          <w:sz w:val="28"/>
          <w:szCs w:val="28"/>
        </w:rPr>
        <w:t>то</w:t>
      </w:r>
      <w:r w:rsidR="006F249C" w:rsidRPr="008A6F82">
        <w:rPr>
          <w:sz w:val="28"/>
          <w:szCs w:val="28"/>
        </w:rPr>
        <w:t>м</w:t>
      </w:r>
      <w:r w:rsidRPr="008A6F82">
        <w:rPr>
          <w:sz w:val="28"/>
          <w:szCs w:val="28"/>
        </w:rPr>
        <w:t>, что это именно реформа –</w:t>
      </w:r>
      <w:r w:rsidR="006F249C" w:rsidRPr="008A6F82">
        <w:rPr>
          <w:sz w:val="28"/>
          <w:szCs w:val="28"/>
        </w:rPr>
        <w:t xml:space="preserve"> </w:t>
      </w:r>
      <w:r w:rsidRPr="008A6F82">
        <w:rPr>
          <w:sz w:val="28"/>
          <w:szCs w:val="28"/>
        </w:rPr>
        <w:t>сам закон</w:t>
      </w:r>
      <w:r w:rsidR="006F249C" w:rsidRPr="008A6F82">
        <w:rPr>
          <w:sz w:val="28"/>
          <w:szCs w:val="28"/>
        </w:rPr>
        <w:t>, правда,</w:t>
      </w:r>
      <w:r w:rsidRPr="008A6F82">
        <w:rPr>
          <w:sz w:val="28"/>
          <w:szCs w:val="28"/>
        </w:rPr>
        <w:t xml:space="preserve"> говорит лишь о «поправке»</w:t>
      </w:r>
      <w:r w:rsidR="006F249C" w:rsidRPr="008A6F82">
        <w:rPr>
          <w:sz w:val="28"/>
          <w:szCs w:val="28"/>
        </w:rPr>
        <w:t xml:space="preserve"> - сомневаться не приходится. Хотя бы по тому способу её реализации, который потребовал такой </w:t>
      </w:r>
      <w:r w:rsidR="000B7342" w:rsidRPr="008A6F82">
        <w:rPr>
          <w:sz w:val="28"/>
          <w:szCs w:val="28"/>
        </w:rPr>
        <w:t>необычной процедуры как «</w:t>
      </w:r>
      <w:r w:rsidR="006F249C" w:rsidRPr="008A6F82">
        <w:rPr>
          <w:i/>
          <w:sz w:val="28"/>
          <w:szCs w:val="28"/>
        </w:rPr>
        <w:t>всероссийско</w:t>
      </w:r>
      <w:r w:rsidR="000B7342" w:rsidRPr="008A6F82">
        <w:rPr>
          <w:i/>
          <w:sz w:val="28"/>
          <w:szCs w:val="28"/>
        </w:rPr>
        <w:t>е</w:t>
      </w:r>
      <w:r w:rsidR="006F249C" w:rsidRPr="008A6F82">
        <w:rPr>
          <w:i/>
          <w:sz w:val="28"/>
          <w:szCs w:val="28"/>
        </w:rPr>
        <w:t xml:space="preserve"> голосовани</w:t>
      </w:r>
      <w:r w:rsidR="000B7342" w:rsidRPr="008A6F82">
        <w:rPr>
          <w:i/>
          <w:sz w:val="28"/>
          <w:szCs w:val="28"/>
        </w:rPr>
        <w:t>е</w:t>
      </w:r>
      <w:r w:rsidR="00C52FAE" w:rsidRPr="008A6F82">
        <w:rPr>
          <w:sz w:val="28"/>
          <w:szCs w:val="28"/>
        </w:rPr>
        <w:t>». С</w:t>
      </w:r>
      <w:r w:rsidR="000B7342" w:rsidRPr="008A6F82">
        <w:rPr>
          <w:sz w:val="28"/>
          <w:szCs w:val="28"/>
        </w:rPr>
        <w:t xml:space="preserve">ам президент в различных аудиториях расшифровывал </w:t>
      </w:r>
      <w:r w:rsidR="00C52FAE" w:rsidRPr="008A6F82">
        <w:rPr>
          <w:sz w:val="28"/>
          <w:szCs w:val="28"/>
        </w:rPr>
        <w:t xml:space="preserve">это </w:t>
      </w:r>
      <w:r w:rsidR="000B7342" w:rsidRPr="008A6F82">
        <w:rPr>
          <w:sz w:val="28"/>
          <w:szCs w:val="28"/>
        </w:rPr>
        <w:t>как «плебисцит»</w:t>
      </w:r>
      <w:r w:rsidR="002E6759" w:rsidRPr="008A6F82">
        <w:rPr>
          <w:sz w:val="28"/>
          <w:szCs w:val="28"/>
        </w:rPr>
        <w:t>, то есть голосование по доверию лично ему.</w:t>
      </w:r>
      <w:r w:rsidR="00965934" w:rsidRPr="008A6F82">
        <w:rPr>
          <w:sz w:val="28"/>
          <w:szCs w:val="28"/>
        </w:rPr>
        <w:t xml:space="preserve"> Что неизбежно отсылает нас к аналогу </w:t>
      </w:r>
      <w:r w:rsidR="008D528C" w:rsidRPr="008A6F82">
        <w:rPr>
          <w:sz w:val="28"/>
          <w:szCs w:val="28"/>
        </w:rPr>
        <w:t>двадцатисемилетней давности – «</w:t>
      </w:r>
      <w:r w:rsidR="008D528C" w:rsidRPr="008A6F82">
        <w:rPr>
          <w:i/>
          <w:sz w:val="28"/>
          <w:szCs w:val="28"/>
        </w:rPr>
        <w:t>всенародному голосованию</w:t>
      </w:r>
      <w:r w:rsidR="008D528C" w:rsidRPr="008A6F82">
        <w:rPr>
          <w:sz w:val="28"/>
          <w:szCs w:val="28"/>
        </w:rPr>
        <w:t>» по проекту Конституции РФ 12 декабря 1993 года.</w:t>
      </w:r>
    </w:p>
    <w:p w:rsidR="001B3EFC" w:rsidRPr="008A6F82" w:rsidRDefault="001B3EFC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3EFC" w:rsidRPr="008A6F82" w:rsidRDefault="001B3EFC" w:rsidP="001B3E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Тогда и сегодня</w:t>
      </w:r>
    </w:p>
    <w:p w:rsidR="00081DB6" w:rsidRPr="008A6F82" w:rsidRDefault="00081DB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443AD" w:rsidRPr="008A6F82" w:rsidRDefault="00D55185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A6F82">
        <w:rPr>
          <w:sz w:val="28"/>
          <w:szCs w:val="28"/>
        </w:rPr>
        <w:lastRenderedPageBreak/>
        <w:t>В</w:t>
      </w:r>
      <w:r w:rsidR="001943BF" w:rsidRPr="008A6F82">
        <w:rPr>
          <w:sz w:val="28"/>
          <w:szCs w:val="28"/>
        </w:rPr>
        <w:t xml:space="preserve"> отношени</w:t>
      </w:r>
      <w:r w:rsidRPr="008A6F82">
        <w:rPr>
          <w:sz w:val="28"/>
          <w:szCs w:val="28"/>
        </w:rPr>
        <w:t>и</w:t>
      </w:r>
      <w:r w:rsidR="001943BF" w:rsidRPr="008A6F82">
        <w:rPr>
          <w:sz w:val="28"/>
          <w:szCs w:val="28"/>
        </w:rPr>
        <w:t xml:space="preserve"> к нынешней конституционной реформе довольно часто возникает такой вопрос: почем</w:t>
      </w:r>
      <w:r w:rsidR="00E03A3F" w:rsidRPr="008A6F82">
        <w:rPr>
          <w:sz w:val="28"/>
          <w:szCs w:val="28"/>
        </w:rPr>
        <w:t>у</w:t>
      </w:r>
      <w:r w:rsidR="001943BF" w:rsidRPr="008A6F82">
        <w:rPr>
          <w:sz w:val="28"/>
          <w:szCs w:val="28"/>
        </w:rPr>
        <w:t xml:space="preserve"> в США за 230 лет существования государства в текст Конституции было</w:t>
      </w:r>
      <w:r w:rsidR="00301CBA" w:rsidRPr="008A6F82">
        <w:rPr>
          <w:sz w:val="28"/>
          <w:szCs w:val="28"/>
        </w:rPr>
        <w:t xml:space="preserve"> внесено всего 26</w:t>
      </w:r>
      <w:r w:rsidR="001943BF" w:rsidRPr="008A6F82">
        <w:rPr>
          <w:sz w:val="28"/>
          <w:szCs w:val="28"/>
        </w:rPr>
        <w:t xml:space="preserve"> поправок</w:t>
      </w:r>
      <w:r w:rsidR="00090B28" w:rsidRPr="008A6F82">
        <w:rPr>
          <w:sz w:val="28"/>
          <w:szCs w:val="28"/>
        </w:rPr>
        <w:t xml:space="preserve"> (при том – 10 сразу же – Билль о правах и 2 – введение и отмена запрета на алкоголь)</w:t>
      </w:r>
      <w:r w:rsidR="00E03A3F" w:rsidRPr="008A6F82">
        <w:rPr>
          <w:sz w:val="28"/>
          <w:szCs w:val="28"/>
        </w:rPr>
        <w:t xml:space="preserve">, а мы за 27 лет уже внесли 32 поправки и сейчас </w:t>
      </w:r>
      <w:r w:rsidR="00A975BE" w:rsidRPr="008A6F82">
        <w:rPr>
          <w:sz w:val="28"/>
          <w:szCs w:val="28"/>
        </w:rPr>
        <w:t>добавили ещё 46?</w:t>
      </w:r>
      <w:proofErr w:type="gramEnd"/>
      <w:r w:rsidR="00301CBA" w:rsidRPr="008A6F82">
        <w:rPr>
          <w:sz w:val="28"/>
          <w:szCs w:val="28"/>
        </w:rPr>
        <w:t xml:space="preserve"> Может быть</w:t>
      </w:r>
      <w:r w:rsidR="00B956AF" w:rsidRPr="008A6F82">
        <w:rPr>
          <w:sz w:val="28"/>
          <w:szCs w:val="28"/>
        </w:rPr>
        <w:t>,</w:t>
      </w:r>
      <w:r w:rsidR="00301CBA" w:rsidRPr="008A6F82">
        <w:rPr>
          <w:sz w:val="28"/>
          <w:szCs w:val="28"/>
        </w:rPr>
        <w:t xml:space="preserve"> авторы Конституции-1993 </w:t>
      </w:r>
      <w:r w:rsidR="000031A5" w:rsidRPr="008A6F82">
        <w:rPr>
          <w:sz w:val="28"/>
          <w:szCs w:val="28"/>
        </w:rPr>
        <w:t>были настолько некомпетентны, что довольно ско</w:t>
      </w:r>
      <w:r w:rsidR="00B956AF" w:rsidRPr="008A6F82">
        <w:rPr>
          <w:sz w:val="28"/>
          <w:szCs w:val="28"/>
        </w:rPr>
        <w:t>ро возникла необходимость испра</w:t>
      </w:r>
      <w:r w:rsidR="000031A5" w:rsidRPr="008A6F82">
        <w:rPr>
          <w:sz w:val="28"/>
          <w:szCs w:val="28"/>
        </w:rPr>
        <w:t>влять</w:t>
      </w:r>
      <w:r w:rsidR="00B956AF" w:rsidRPr="008A6F82">
        <w:rPr>
          <w:sz w:val="28"/>
          <w:szCs w:val="28"/>
        </w:rPr>
        <w:t xml:space="preserve"> их «недоработки»? Это предположение нужно сразу отвергнуть, поскольку в 1993 году к созданию текста Конституции были привлечены все без исключения лучшие юристы-конституционалисты страны. А сам процесс выработки окончательного текста </w:t>
      </w:r>
      <w:r w:rsidR="00CA15C0" w:rsidRPr="008A6F82">
        <w:rPr>
          <w:sz w:val="28"/>
          <w:szCs w:val="28"/>
        </w:rPr>
        <w:t>включал такой институт как Конституционное Совещание с самым широким представительством в пяти секциях.</w:t>
      </w:r>
      <w:r w:rsidR="00AC47B9" w:rsidRPr="008A6F82">
        <w:rPr>
          <w:sz w:val="28"/>
          <w:szCs w:val="28"/>
        </w:rPr>
        <w:t xml:space="preserve"> </w:t>
      </w:r>
    </w:p>
    <w:p w:rsidR="00B873A3" w:rsidRPr="008A6F82" w:rsidRDefault="00AC47B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Да, принятый в июле 1993 г. окончательный вариант текста Конституции был «отредактирован» после событий в Москве 3-4 октября в сторону существенного увеличения полномочий института президентства</w:t>
      </w:r>
      <w:r w:rsidR="001443AD" w:rsidRPr="008A6F82">
        <w:rPr>
          <w:sz w:val="28"/>
          <w:szCs w:val="28"/>
        </w:rPr>
        <w:t>, но основные - 1-я и 2-я главы остались неизменными. И ещё одно важно</w:t>
      </w:r>
      <w:r w:rsidR="00EC3535" w:rsidRPr="008A6F82">
        <w:rPr>
          <w:sz w:val="28"/>
          <w:szCs w:val="28"/>
        </w:rPr>
        <w:t>е изменение состояло в том, что в текст Конституции не были включены Договоры республик с Федерацией.</w:t>
      </w:r>
      <w:r w:rsidR="00F44468" w:rsidRPr="008A6F82">
        <w:rPr>
          <w:sz w:val="28"/>
          <w:szCs w:val="28"/>
        </w:rPr>
        <w:t xml:space="preserve"> И таким образом федерация обрела конституционный, а не договорный характер: её принимали всенародным голосовани</w:t>
      </w:r>
      <w:r w:rsidR="003B7381" w:rsidRPr="008A6F82">
        <w:rPr>
          <w:sz w:val="28"/>
          <w:szCs w:val="28"/>
        </w:rPr>
        <w:t>ем. Впрочем, следы этого этапа в подготовке конституционного текста и в нынешней версии Основного Закона всё-таки остались.</w:t>
      </w:r>
      <w:r w:rsidR="00004B80" w:rsidRPr="008A6F82">
        <w:rPr>
          <w:sz w:val="28"/>
          <w:szCs w:val="28"/>
        </w:rPr>
        <w:t xml:space="preserve"> В ст.5 один </w:t>
      </w:r>
      <w:r w:rsidR="001A38C2" w:rsidRPr="008A6F82">
        <w:rPr>
          <w:sz w:val="28"/>
          <w:szCs w:val="28"/>
        </w:rPr>
        <w:t xml:space="preserve">из </w:t>
      </w:r>
      <w:r w:rsidR="00004B80" w:rsidRPr="008A6F82">
        <w:rPr>
          <w:sz w:val="28"/>
          <w:szCs w:val="28"/>
        </w:rPr>
        <w:t>видов субъект</w:t>
      </w:r>
      <w:r w:rsidR="001A38C2" w:rsidRPr="008A6F82">
        <w:rPr>
          <w:sz w:val="28"/>
          <w:szCs w:val="28"/>
        </w:rPr>
        <w:t>а</w:t>
      </w:r>
      <w:r w:rsidR="00004B80" w:rsidRPr="008A6F82">
        <w:rPr>
          <w:sz w:val="28"/>
          <w:szCs w:val="28"/>
        </w:rPr>
        <w:t xml:space="preserve"> федерации – «республика» </w:t>
      </w:r>
      <w:r w:rsidR="001A38C2" w:rsidRPr="008A6F82">
        <w:rPr>
          <w:sz w:val="28"/>
          <w:szCs w:val="28"/>
        </w:rPr>
        <w:t>- в</w:t>
      </w:r>
      <w:r w:rsidR="00004B80" w:rsidRPr="008A6F82">
        <w:rPr>
          <w:sz w:val="28"/>
          <w:szCs w:val="28"/>
        </w:rPr>
        <w:t xml:space="preserve"> скобках обозначен как «государство»</w:t>
      </w:r>
      <w:r w:rsidR="001A38C2" w:rsidRPr="008A6F82">
        <w:rPr>
          <w:sz w:val="28"/>
          <w:szCs w:val="28"/>
        </w:rPr>
        <w:t>.</w:t>
      </w:r>
      <w:r w:rsidR="008D3D02" w:rsidRPr="008A6F82">
        <w:rPr>
          <w:sz w:val="28"/>
          <w:szCs w:val="28"/>
        </w:rPr>
        <w:t xml:space="preserve"> Что это значит потенциально, достаточно посмотреть на судьбу СССР, в Конституции которого республики тоже признавались «государствами»</w:t>
      </w:r>
      <w:r w:rsidR="00B873A3" w:rsidRPr="008A6F82">
        <w:rPr>
          <w:sz w:val="28"/>
          <w:szCs w:val="28"/>
        </w:rPr>
        <w:t>.</w:t>
      </w:r>
      <w:r w:rsidR="00401FF3" w:rsidRPr="008A6F82">
        <w:rPr>
          <w:sz w:val="28"/>
          <w:szCs w:val="28"/>
        </w:rPr>
        <w:t xml:space="preserve"> </w:t>
      </w:r>
      <w:proofErr w:type="gramStart"/>
      <w:r w:rsidR="00F02389" w:rsidRPr="00F02389">
        <w:rPr>
          <w:sz w:val="28"/>
          <w:szCs w:val="28"/>
        </w:rPr>
        <w:t>[</w:t>
      </w:r>
      <w:r w:rsidR="00D05550" w:rsidRPr="008A6F82">
        <w:rPr>
          <w:sz w:val="28"/>
          <w:szCs w:val="28"/>
        </w:rPr>
        <w:t>Более детально процедура принятия Конституции-1993</w:t>
      </w:r>
      <w:r w:rsidR="00140AF3" w:rsidRPr="008A6F82">
        <w:rPr>
          <w:sz w:val="28"/>
          <w:szCs w:val="28"/>
        </w:rPr>
        <w:t xml:space="preserve"> рассмотрена в моей статье:</w:t>
      </w:r>
      <w:proofErr w:type="gramEnd"/>
      <w:r w:rsidR="00140AF3" w:rsidRPr="008A6F82">
        <w:rPr>
          <w:sz w:val="28"/>
          <w:szCs w:val="28"/>
        </w:rPr>
        <w:t xml:space="preserve"> </w:t>
      </w:r>
      <w:proofErr w:type="gramStart"/>
      <w:r w:rsidR="00F02389">
        <w:rPr>
          <w:sz w:val="28"/>
          <w:szCs w:val="28"/>
        </w:rPr>
        <w:t>Поляков</w:t>
      </w:r>
      <w:r w:rsidR="00F02389" w:rsidRPr="00F02389">
        <w:rPr>
          <w:sz w:val="28"/>
          <w:szCs w:val="28"/>
        </w:rPr>
        <w:t xml:space="preserve"> </w:t>
      </w:r>
      <w:r w:rsidR="00683446" w:rsidRPr="008A6F82">
        <w:rPr>
          <w:sz w:val="28"/>
          <w:szCs w:val="28"/>
        </w:rPr>
        <w:t>2018</w:t>
      </w:r>
      <w:r w:rsidR="00F02389" w:rsidRPr="00F02389">
        <w:rPr>
          <w:sz w:val="28"/>
          <w:szCs w:val="28"/>
        </w:rPr>
        <w:t>]</w:t>
      </w:r>
      <w:r w:rsidR="00401FF3" w:rsidRPr="008A6F82">
        <w:rPr>
          <w:sz w:val="28"/>
          <w:szCs w:val="28"/>
        </w:rPr>
        <w:t>.</w:t>
      </w:r>
      <w:proofErr w:type="gramEnd"/>
    </w:p>
    <w:p w:rsidR="00052393" w:rsidRPr="008A6F82" w:rsidRDefault="00052393" w:rsidP="006761F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Таким образом, если версию некомпетентности авторов Конституции-1993</w:t>
      </w:r>
      <w:r w:rsidR="002E0361" w:rsidRPr="008A6F82">
        <w:rPr>
          <w:sz w:val="28"/>
          <w:szCs w:val="28"/>
        </w:rPr>
        <w:t xml:space="preserve"> приходится отклонить, то остаётся только предположить, что за истекшие четверть века </w:t>
      </w:r>
      <w:r w:rsidR="00CD7281" w:rsidRPr="008A6F82">
        <w:rPr>
          <w:sz w:val="28"/>
          <w:szCs w:val="28"/>
        </w:rPr>
        <w:t xml:space="preserve">внутрироссийский и внешний контекст изменился столь радикально, что </w:t>
      </w:r>
      <w:r w:rsidR="0039673E" w:rsidRPr="008A6F82">
        <w:rPr>
          <w:sz w:val="28"/>
          <w:szCs w:val="28"/>
        </w:rPr>
        <w:t>потребовалась соответствующая адаптация Основного Закона к этим изменениям.</w:t>
      </w:r>
      <w:r w:rsidR="00835A47" w:rsidRPr="008A6F82">
        <w:rPr>
          <w:sz w:val="28"/>
          <w:szCs w:val="28"/>
        </w:rPr>
        <w:t xml:space="preserve"> И, если это предположение верно, то </w:t>
      </w:r>
      <w:r w:rsidR="004506A4" w:rsidRPr="008A6F82">
        <w:rPr>
          <w:sz w:val="28"/>
          <w:szCs w:val="28"/>
        </w:rPr>
        <w:t>есть смысл хотя бы кратко обозначить то основное, что отличает Россию-2020 от России-1993.</w:t>
      </w:r>
      <w:r w:rsidR="0039673E" w:rsidRPr="008A6F82">
        <w:rPr>
          <w:sz w:val="28"/>
          <w:szCs w:val="28"/>
        </w:rPr>
        <w:t xml:space="preserve"> </w:t>
      </w:r>
    </w:p>
    <w:p w:rsidR="00DA5427" w:rsidRPr="008A6F82" w:rsidRDefault="001443AD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 </w:t>
      </w:r>
      <w:r w:rsidR="00CA15C0" w:rsidRPr="008A6F82">
        <w:rPr>
          <w:sz w:val="28"/>
          <w:szCs w:val="28"/>
        </w:rPr>
        <w:t xml:space="preserve"> </w:t>
      </w:r>
      <w:r w:rsidR="000031A5" w:rsidRPr="008A6F82">
        <w:rPr>
          <w:sz w:val="28"/>
          <w:szCs w:val="28"/>
        </w:rPr>
        <w:t xml:space="preserve"> </w:t>
      </w:r>
      <w:r w:rsidR="006761F3" w:rsidRPr="008A6F82">
        <w:rPr>
          <w:sz w:val="28"/>
          <w:szCs w:val="28"/>
        </w:rPr>
        <w:t xml:space="preserve">Итак, </w:t>
      </w:r>
      <w:r w:rsidR="006761F3" w:rsidRPr="008A6F82">
        <w:rPr>
          <w:sz w:val="28"/>
          <w:szCs w:val="28"/>
          <w:u w:val="single"/>
        </w:rPr>
        <w:t>первое</w:t>
      </w:r>
      <w:r w:rsidR="006761F3" w:rsidRPr="008A6F82">
        <w:rPr>
          <w:sz w:val="28"/>
          <w:szCs w:val="28"/>
        </w:rPr>
        <w:t xml:space="preserve">. </w:t>
      </w:r>
      <w:r w:rsidR="00116DDE" w:rsidRPr="008A6F82">
        <w:rPr>
          <w:sz w:val="28"/>
          <w:szCs w:val="28"/>
        </w:rPr>
        <w:t>Россия тогдашняя ещё только должна была пройти испытание сепаратизмом – впереди были две «чеченские войны»</w:t>
      </w:r>
      <w:r w:rsidR="00492E03" w:rsidRPr="008A6F82">
        <w:rPr>
          <w:sz w:val="28"/>
          <w:szCs w:val="28"/>
        </w:rPr>
        <w:t xml:space="preserve"> и попытки некоторых субъектов федерации утвердить свой статус в качестве «ассоциированных членов»</w:t>
      </w:r>
      <w:r w:rsidR="006973E9" w:rsidRPr="008A6F82">
        <w:rPr>
          <w:sz w:val="28"/>
          <w:szCs w:val="28"/>
        </w:rPr>
        <w:t xml:space="preserve">. Сегодня уровень федеративной интеграции на порядки выше, и это реально достигнутое внутреннее единство требует </w:t>
      </w:r>
      <w:r w:rsidR="006973E9" w:rsidRPr="008A6F82">
        <w:rPr>
          <w:sz w:val="28"/>
          <w:szCs w:val="28"/>
        </w:rPr>
        <w:lastRenderedPageBreak/>
        <w:t>своего отражения и в конституционном тексте</w:t>
      </w:r>
      <w:r w:rsidR="00F406C1" w:rsidRPr="008A6F82">
        <w:rPr>
          <w:sz w:val="28"/>
          <w:szCs w:val="28"/>
        </w:rPr>
        <w:t>. Это подразумевает более подробную «пропись» того ценностного фундамента, образу</w:t>
      </w:r>
      <w:r w:rsidR="0070523B" w:rsidRPr="008A6F82">
        <w:rPr>
          <w:sz w:val="28"/>
          <w:szCs w:val="28"/>
        </w:rPr>
        <w:t>ющего</w:t>
      </w:r>
      <w:r w:rsidR="00F406C1" w:rsidRPr="008A6F82">
        <w:rPr>
          <w:sz w:val="28"/>
          <w:szCs w:val="28"/>
        </w:rPr>
        <w:t xml:space="preserve"> нечто вроде «национальной идеологии»</w:t>
      </w:r>
      <w:r w:rsidR="004239AA" w:rsidRPr="008A6F82">
        <w:rPr>
          <w:sz w:val="28"/>
          <w:szCs w:val="28"/>
        </w:rPr>
        <w:t>, которая не является «государственной» и обязательной, то есть не нарушающей ст.13</w:t>
      </w:r>
      <w:r w:rsidR="005869EA" w:rsidRPr="008A6F82">
        <w:rPr>
          <w:sz w:val="28"/>
          <w:szCs w:val="28"/>
        </w:rPr>
        <w:t xml:space="preserve"> Конституции РФ</w:t>
      </w:r>
      <w:r w:rsidR="004239AA" w:rsidRPr="008A6F82">
        <w:rPr>
          <w:sz w:val="28"/>
          <w:szCs w:val="28"/>
        </w:rPr>
        <w:t>.</w:t>
      </w:r>
    </w:p>
    <w:p w:rsidR="00081DB6" w:rsidRPr="008A6F82" w:rsidRDefault="00DA5427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  <w:u w:val="single"/>
        </w:rPr>
        <w:t>Второе</w:t>
      </w:r>
      <w:r w:rsidRPr="008A6F82">
        <w:rPr>
          <w:sz w:val="28"/>
          <w:szCs w:val="28"/>
        </w:rPr>
        <w:t xml:space="preserve">. </w:t>
      </w:r>
      <w:proofErr w:type="gramStart"/>
      <w:r w:rsidRPr="008A6F82">
        <w:rPr>
          <w:sz w:val="28"/>
          <w:szCs w:val="28"/>
        </w:rPr>
        <w:t>Объявленная</w:t>
      </w:r>
      <w:proofErr w:type="gramEnd"/>
      <w:r w:rsidRPr="008A6F82">
        <w:rPr>
          <w:sz w:val="28"/>
          <w:szCs w:val="28"/>
        </w:rPr>
        <w:t xml:space="preserve"> «социальным государство» (ст.7)</w:t>
      </w:r>
      <w:r w:rsidR="001B446D">
        <w:rPr>
          <w:sz w:val="28"/>
          <w:szCs w:val="28"/>
        </w:rPr>
        <w:t>,</w:t>
      </w:r>
      <w:r w:rsidRPr="008A6F82">
        <w:rPr>
          <w:sz w:val="28"/>
          <w:szCs w:val="28"/>
        </w:rPr>
        <w:t xml:space="preserve"> Россия-1993 едва-едва удержалась от экономического коллапса в девяностых</w:t>
      </w:r>
      <w:r w:rsidR="00926B7D" w:rsidRPr="008A6F82">
        <w:rPr>
          <w:sz w:val="28"/>
          <w:szCs w:val="28"/>
        </w:rPr>
        <w:t xml:space="preserve">, </w:t>
      </w:r>
      <w:r w:rsidR="000C0CE1" w:rsidRPr="008A6F82">
        <w:rPr>
          <w:sz w:val="28"/>
          <w:szCs w:val="28"/>
        </w:rPr>
        <w:t xml:space="preserve">не до конца </w:t>
      </w:r>
      <w:r w:rsidR="00926B7D" w:rsidRPr="008A6F82">
        <w:rPr>
          <w:sz w:val="28"/>
          <w:szCs w:val="28"/>
        </w:rPr>
        <w:t xml:space="preserve">преодолела последствия глобального финансового кризиса 2008-2009 гг. и </w:t>
      </w:r>
      <w:r w:rsidR="001A791F" w:rsidRPr="008A6F82">
        <w:rPr>
          <w:sz w:val="28"/>
          <w:szCs w:val="28"/>
        </w:rPr>
        <w:t>до сих пор живёт в условиях жёстких экономических санкций после воссоединения Крыма и Севастополя с Россией</w:t>
      </w:r>
      <w:r w:rsidR="00987BA6" w:rsidRPr="008A6F82">
        <w:rPr>
          <w:sz w:val="28"/>
          <w:szCs w:val="28"/>
        </w:rPr>
        <w:t>. Тем не менее, уровень благополучия опять-таки на порядки выше, чем 25 лет назад</w:t>
      </w:r>
      <w:r w:rsidR="00A975BE" w:rsidRPr="008A6F82">
        <w:rPr>
          <w:sz w:val="28"/>
          <w:szCs w:val="28"/>
        </w:rPr>
        <w:t xml:space="preserve"> </w:t>
      </w:r>
      <w:r w:rsidR="00987BA6" w:rsidRPr="008A6F82">
        <w:rPr>
          <w:sz w:val="28"/>
          <w:szCs w:val="28"/>
        </w:rPr>
        <w:t xml:space="preserve">и, следовательно, статья о социальном государстве должна наполниться </w:t>
      </w:r>
      <w:r w:rsidR="00741491" w:rsidRPr="008A6F82">
        <w:rPr>
          <w:sz w:val="28"/>
          <w:szCs w:val="28"/>
        </w:rPr>
        <w:t>гарантированной конкретикой.</w:t>
      </w:r>
    </w:p>
    <w:p w:rsidR="003C5AE7" w:rsidRPr="008A6F82" w:rsidRDefault="00E14F7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  <w:u w:val="single"/>
        </w:rPr>
        <w:t>Третье</w:t>
      </w:r>
      <w:r w:rsidRPr="008A6F82">
        <w:rPr>
          <w:sz w:val="28"/>
          <w:szCs w:val="28"/>
        </w:rPr>
        <w:t>. Б</w:t>
      </w:r>
      <w:r w:rsidR="00741491" w:rsidRPr="008A6F82">
        <w:rPr>
          <w:sz w:val="28"/>
          <w:szCs w:val="28"/>
        </w:rPr>
        <w:t xml:space="preserve">аланс ветвей </w:t>
      </w:r>
      <w:r w:rsidRPr="008A6F82">
        <w:rPr>
          <w:sz w:val="28"/>
          <w:szCs w:val="28"/>
        </w:rPr>
        <w:t xml:space="preserve">и </w:t>
      </w:r>
      <w:r w:rsidR="00741491" w:rsidRPr="008A6F82">
        <w:rPr>
          <w:sz w:val="28"/>
          <w:szCs w:val="28"/>
        </w:rPr>
        <w:t xml:space="preserve">органов </w:t>
      </w:r>
      <w:r w:rsidRPr="008A6F82">
        <w:rPr>
          <w:sz w:val="28"/>
          <w:szCs w:val="28"/>
        </w:rPr>
        <w:t>федеральной</w:t>
      </w:r>
      <w:r w:rsidR="00741491" w:rsidRPr="008A6F82">
        <w:rPr>
          <w:sz w:val="28"/>
          <w:szCs w:val="28"/>
        </w:rPr>
        <w:t xml:space="preserve"> власти, который был заложен в Конституции-1993</w:t>
      </w:r>
      <w:r w:rsidRPr="008A6F82">
        <w:rPr>
          <w:sz w:val="28"/>
          <w:szCs w:val="28"/>
        </w:rPr>
        <w:t>,</w:t>
      </w:r>
      <w:r w:rsidR="00741491" w:rsidRPr="008A6F82">
        <w:rPr>
          <w:sz w:val="28"/>
          <w:szCs w:val="28"/>
        </w:rPr>
        <w:t xml:space="preserve"> в </w:t>
      </w:r>
      <w:r w:rsidR="00043638" w:rsidRPr="008A6F82">
        <w:rPr>
          <w:sz w:val="28"/>
          <w:szCs w:val="28"/>
        </w:rPr>
        <w:t>сегодняшних условиях</w:t>
      </w:r>
      <w:r w:rsidR="009D3080" w:rsidRPr="008A6F82">
        <w:rPr>
          <w:sz w:val="28"/>
          <w:szCs w:val="28"/>
        </w:rPr>
        <w:t xml:space="preserve"> существования страны и необходимости её «прорывного развития»</w:t>
      </w:r>
      <w:r w:rsidR="00B60EBF" w:rsidRPr="008A6F82">
        <w:rPr>
          <w:sz w:val="28"/>
          <w:szCs w:val="28"/>
        </w:rPr>
        <w:t xml:space="preserve"> не может считаться адекватным. </w:t>
      </w:r>
      <w:r w:rsidR="000C4806" w:rsidRPr="008A6F82">
        <w:rPr>
          <w:sz w:val="28"/>
          <w:szCs w:val="28"/>
        </w:rPr>
        <w:t>Необходимо усилить контроль исполнительной</w:t>
      </w:r>
      <w:r w:rsidR="003A0892" w:rsidRPr="008A6F82">
        <w:rPr>
          <w:sz w:val="28"/>
          <w:szCs w:val="28"/>
        </w:rPr>
        <w:t xml:space="preserve"> и судебной ветвей</w:t>
      </w:r>
      <w:r w:rsidR="000C4806" w:rsidRPr="008A6F82">
        <w:rPr>
          <w:sz w:val="28"/>
          <w:szCs w:val="28"/>
        </w:rPr>
        <w:t xml:space="preserve"> власти со ст</w:t>
      </w:r>
      <w:r w:rsidR="00122426" w:rsidRPr="008A6F82">
        <w:rPr>
          <w:sz w:val="28"/>
          <w:szCs w:val="28"/>
        </w:rPr>
        <w:t>ороны парламента, при этом уточняя полномочия института президентства и расширяя полномочия судебной ветви власти (Конституционного суда, в частности).</w:t>
      </w:r>
      <w:r w:rsidR="003A0892" w:rsidRPr="008A6F82">
        <w:rPr>
          <w:sz w:val="28"/>
          <w:szCs w:val="28"/>
        </w:rPr>
        <w:t xml:space="preserve"> Вывод на оптимальный уровень работы всего государственного «механизма»</w:t>
      </w:r>
      <w:r w:rsidR="00DE3389" w:rsidRPr="008A6F82">
        <w:rPr>
          <w:sz w:val="28"/>
          <w:szCs w:val="28"/>
        </w:rPr>
        <w:t xml:space="preserve"> абсолютно необходим в первую очередь для того, чтобы конкретные меры, наполняющие теперь статью о социальном государстве, не остались пустой декларацией. Как это было </w:t>
      </w:r>
      <w:r w:rsidR="003C5AE7" w:rsidRPr="008A6F82">
        <w:rPr>
          <w:sz w:val="28"/>
          <w:szCs w:val="28"/>
        </w:rPr>
        <w:t>в девяностые, а по некоторым параметрам остаётся и до сих пор.</w:t>
      </w:r>
    </w:p>
    <w:p w:rsidR="00EE16F9" w:rsidRPr="008A6F82" w:rsidRDefault="003C5AE7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Наконец, </w:t>
      </w:r>
      <w:r w:rsidRPr="008A6F82">
        <w:rPr>
          <w:sz w:val="28"/>
          <w:szCs w:val="28"/>
          <w:u w:val="single"/>
        </w:rPr>
        <w:t>четвертое</w:t>
      </w:r>
      <w:r w:rsidRPr="008A6F82">
        <w:rPr>
          <w:sz w:val="28"/>
          <w:szCs w:val="28"/>
        </w:rPr>
        <w:t xml:space="preserve">. Уже в знаменитой </w:t>
      </w:r>
      <w:r w:rsidR="00515C9C" w:rsidRPr="008A6F82">
        <w:rPr>
          <w:sz w:val="28"/>
          <w:szCs w:val="28"/>
        </w:rPr>
        <w:t>«</w:t>
      </w:r>
      <w:r w:rsidRPr="008A6F82">
        <w:rPr>
          <w:sz w:val="28"/>
          <w:szCs w:val="28"/>
        </w:rPr>
        <w:t>мюнхенской речи</w:t>
      </w:r>
      <w:r w:rsidR="00515C9C" w:rsidRPr="008A6F82">
        <w:rPr>
          <w:sz w:val="28"/>
          <w:szCs w:val="28"/>
        </w:rPr>
        <w:t>»</w:t>
      </w:r>
      <w:r w:rsidR="003A7CC6" w:rsidRPr="008A6F82">
        <w:rPr>
          <w:sz w:val="28"/>
          <w:szCs w:val="28"/>
        </w:rPr>
        <w:t xml:space="preserve"> февраля 2007 г.</w:t>
      </w:r>
      <w:r w:rsidR="003A0892" w:rsidRPr="008A6F82">
        <w:rPr>
          <w:sz w:val="28"/>
          <w:szCs w:val="28"/>
        </w:rPr>
        <w:t xml:space="preserve"> </w:t>
      </w:r>
      <w:r w:rsidR="003A7CC6" w:rsidRPr="008A6F82">
        <w:rPr>
          <w:sz w:val="28"/>
          <w:szCs w:val="28"/>
        </w:rPr>
        <w:t>Владимир Путин констатировал принципиально новый</w:t>
      </w:r>
      <w:r w:rsidR="00E531E6" w:rsidRPr="008A6F82">
        <w:rPr>
          <w:sz w:val="28"/>
          <w:szCs w:val="28"/>
        </w:rPr>
        <w:t xml:space="preserve"> (по сравнению с тем же 1993 г.)</w:t>
      </w:r>
      <w:r w:rsidR="003A7CC6" w:rsidRPr="008A6F82">
        <w:rPr>
          <w:sz w:val="28"/>
          <w:szCs w:val="28"/>
        </w:rPr>
        <w:t xml:space="preserve"> «расклад» в отношениях коллективного «Запад» и России</w:t>
      </w:r>
      <w:r w:rsidR="00E531E6" w:rsidRPr="008A6F82">
        <w:rPr>
          <w:sz w:val="28"/>
          <w:szCs w:val="28"/>
        </w:rPr>
        <w:t>. После февраля 2014 года этот «расклад»</w:t>
      </w:r>
      <w:r w:rsidR="006F43C1" w:rsidRPr="008A6F82">
        <w:rPr>
          <w:sz w:val="28"/>
          <w:szCs w:val="28"/>
        </w:rPr>
        <w:t xml:space="preserve"> принял чёткие очертания, очень напоминающие 2-е издание «холодной войны». Статьи с обозначением «Холодная война 2.0» - уже давно не редкость не только в западной и отечественной прессе, но и в научных изданиях.</w:t>
      </w:r>
      <w:r w:rsidR="006A3ABA" w:rsidRPr="008A6F82">
        <w:rPr>
          <w:sz w:val="28"/>
          <w:szCs w:val="28"/>
        </w:rPr>
        <w:t xml:space="preserve"> Россия в глобальном мире третьего десятилетия 21-го века – действительно совсем иная страна, нежели та, что аналогично называлась в декаб</w:t>
      </w:r>
      <w:r w:rsidR="00B068CE" w:rsidRPr="008A6F82">
        <w:rPr>
          <w:sz w:val="28"/>
          <w:szCs w:val="28"/>
        </w:rPr>
        <w:t>ре</w:t>
      </w:r>
      <w:r w:rsidR="006A3ABA" w:rsidRPr="008A6F82">
        <w:rPr>
          <w:sz w:val="28"/>
          <w:szCs w:val="28"/>
        </w:rPr>
        <w:t xml:space="preserve"> 1993 года.</w:t>
      </w:r>
      <w:r w:rsidR="00B068CE" w:rsidRPr="008A6F82">
        <w:rPr>
          <w:sz w:val="28"/>
          <w:szCs w:val="28"/>
        </w:rPr>
        <w:t xml:space="preserve"> </w:t>
      </w:r>
      <w:r w:rsidR="008E7963" w:rsidRPr="008A6F82">
        <w:rPr>
          <w:sz w:val="28"/>
          <w:szCs w:val="28"/>
        </w:rPr>
        <w:t xml:space="preserve">Сегодня </w:t>
      </w:r>
      <w:r w:rsidR="00F15B06" w:rsidRPr="008A6F82">
        <w:rPr>
          <w:sz w:val="28"/>
          <w:szCs w:val="28"/>
        </w:rPr>
        <w:t xml:space="preserve">наш </w:t>
      </w:r>
      <w:r w:rsidR="008E7963" w:rsidRPr="008A6F82">
        <w:rPr>
          <w:sz w:val="28"/>
          <w:szCs w:val="28"/>
        </w:rPr>
        <w:t>«суверенитет» и «территориальная целостность» подкреплены</w:t>
      </w:r>
      <w:r w:rsidR="00F15B06" w:rsidRPr="008A6F82">
        <w:rPr>
          <w:sz w:val="28"/>
          <w:szCs w:val="28"/>
        </w:rPr>
        <w:t xml:space="preserve"> такими аргументами, что включение этой тематики в конституционный текст </w:t>
      </w:r>
      <w:r w:rsidR="00EE16F9" w:rsidRPr="008A6F82">
        <w:rPr>
          <w:sz w:val="28"/>
          <w:szCs w:val="28"/>
        </w:rPr>
        <w:t>никому не покажется праздным пустословием.</w:t>
      </w:r>
    </w:p>
    <w:p w:rsidR="00081DB6" w:rsidRPr="008A6F82" w:rsidRDefault="00F15B0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 </w:t>
      </w:r>
      <w:r w:rsidR="00B068CE" w:rsidRPr="008A6F82">
        <w:rPr>
          <w:sz w:val="28"/>
          <w:szCs w:val="28"/>
        </w:rPr>
        <w:t>И если Конституция-1993 в своём оригинальном варианте</w:t>
      </w:r>
      <w:r w:rsidR="002D21B1" w:rsidRPr="008A6F82">
        <w:rPr>
          <w:sz w:val="28"/>
          <w:szCs w:val="28"/>
        </w:rPr>
        <w:t xml:space="preserve"> с некоторыми поправками </w:t>
      </w:r>
      <w:proofErr w:type="gramStart"/>
      <w:r w:rsidR="002D21B1" w:rsidRPr="008A6F82">
        <w:rPr>
          <w:sz w:val="28"/>
          <w:szCs w:val="28"/>
        </w:rPr>
        <w:t>выполнила роль</w:t>
      </w:r>
      <w:proofErr w:type="gramEnd"/>
      <w:r w:rsidR="00F67227" w:rsidRPr="008A6F82">
        <w:rPr>
          <w:sz w:val="28"/>
          <w:szCs w:val="28"/>
        </w:rPr>
        <w:t xml:space="preserve"> «провожатого»</w:t>
      </w:r>
      <w:r w:rsidR="00A42DC3" w:rsidRPr="008A6F82">
        <w:rPr>
          <w:sz w:val="28"/>
          <w:szCs w:val="28"/>
        </w:rPr>
        <w:t xml:space="preserve"> в то будущее, которое</w:t>
      </w:r>
      <w:r w:rsidR="00F67227" w:rsidRPr="008A6F82">
        <w:rPr>
          <w:sz w:val="28"/>
          <w:szCs w:val="28"/>
        </w:rPr>
        <w:t xml:space="preserve"> тогда многим казалось </w:t>
      </w:r>
      <w:r w:rsidR="008B63E6" w:rsidRPr="008A6F82">
        <w:rPr>
          <w:sz w:val="28"/>
          <w:szCs w:val="28"/>
        </w:rPr>
        <w:t xml:space="preserve">недостижимым, то и сегодняшняя, </w:t>
      </w:r>
      <w:r w:rsidR="008B63E6" w:rsidRPr="008A6F82">
        <w:rPr>
          <w:sz w:val="28"/>
          <w:szCs w:val="28"/>
        </w:rPr>
        <w:lastRenderedPageBreak/>
        <w:t>основательно реформированная Конституция-2020 обязана аналогичную роль выполнить.</w:t>
      </w:r>
      <w:r w:rsidR="00E531E6" w:rsidRPr="008A6F82">
        <w:rPr>
          <w:sz w:val="28"/>
          <w:szCs w:val="28"/>
        </w:rPr>
        <w:t xml:space="preserve"> </w:t>
      </w:r>
    </w:p>
    <w:p w:rsidR="00D767CE" w:rsidRPr="008A6F82" w:rsidRDefault="00D767CE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767CE" w:rsidRPr="008A6F82" w:rsidRDefault="00C237C7" w:rsidP="00D767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Имплицитная «национальная идеология»</w:t>
      </w:r>
    </w:p>
    <w:p w:rsidR="00496290" w:rsidRPr="008A6F82" w:rsidRDefault="00496290" w:rsidP="004962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2EDF" w:rsidRPr="008A6F82" w:rsidRDefault="0020567F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Первая и вторая части с</w:t>
      </w:r>
      <w:r w:rsidR="00496290" w:rsidRPr="008A6F82">
        <w:rPr>
          <w:sz w:val="28"/>
          <w:szCs w:val="28"/>
        </w:rPr>
        <w:t>тать</w:t>
      </w:r>
      <w:r w:rsidRPr="008A6F82">
        <w:rPr>
          <w:sz w:val="28"/>
          <w:szCs w:val="28"/>
        </w:rPr>
        <w:t>и</w:t>
      </w:r>
      <w:r w:rsidR="00496290" w:rsidRPr="008A6F82">
        <w:rPr>
          <w:sz w:val="28"/>
          <w:szCs w:val="28"/>
        </w:rPr>
        <w:t xml:space="preserve"> 13 Конституции РФ</w:t>
      </w:r>
      <w:r w:rsidRPr="008A6F82">
        <w:rPr>
          <w:sz w:val="28"/>
          <w:szCs w:val="28"/>
        </w:rPr>
        <w:t xml:space="preserve"> постулируют «идеологическое многообразие» и запрет на </w:t>
      </w:r>
      <w:r w:rsidR="005D3975" w:rsidRPr="008A6F82">
        <w:rPr>
          <w:sz w:val="28"/>
          <w:szCs w:val="28"/>
        </w:rPr>
        <w:t>идеологию «государственную или обязательную».</w:t>
      </w:r>
      <w:r w:rsidRPr="008A6F82">
        <w:rPr>
          <w:sz w:val="28"/>
          <w:szCs w:val="28"/>
        </w:rPr>
        <w:t xml:space="preserve"> </w:t>
      </w:r>
      <w:proofErr w:type="gramStart"/>
      <w:r w:rsidR="005D3975" w:rsidRPr="008A6F82">
        <w:rPr>
          <w:sz w:val="28"/>
          <w:szCs w:val="28"/>
        </w:rPr>
        <w:t>Это – стандартная демократическая норма</w:t>
      </w:r>
      <w:r w:rsidR="00E00034" w:rsidRPr="008A6F82">
        <w:rPr>
          <w:sz w:val="28"/>
          <w:szCs w:val="28"/>
        </w:rPr>
        <w:t>, фактически – граница,</w:t>
      </w:r>
      <w:r w:rsidR="005400F1" w:rsidRPr="008A6F82">
        <w:rPr>
          <w:sz w:val="28"/>
          <w:szCs w:val="28"/>
        </w:rPr>
        <w:t xml:space="preserve"> чётко и ясно разделяющая</w:t>
      </w:r>
      <w:r w:rsidR="00E00034" w:rsidRPr="008A6F82">
        <w:rPr>
          <w:sz w:val="28"/>
          <w:szCs w:val="28"/>
        </w:rPr>
        <w:t xml:space="preserve"> общества </w:t>
      </w:r>
      <w:proofErr w:type="spellStart"/>
      <w:r w:rsidR="00E00034" w:rsidRPr="008A6F82">
        <w:rPr>
          <w:i/>
          <w:sz w:val="28"/>
          <w:szCs w:val="28"/>
        </w:rPr>
        <w:t>идеократические</w:t>
      </w:r>
      <w:proofErr w:type="spellEnd"/>
      <w:r w:rsidR="00E00034" w:rsidRPr="008A6F82">
        <w:rPr>
          <w:sz w:val="28"/>
          <w:szCs w:val="28"/>
        </w:rPr>
        <w:t xml:space="preserve"> («теократические», «коммунистические»</w:t>
      </w:r>
      <w:r w:rsidR="00D17EE9" w:rsidRPr="008A6F82">
        <w:rPr>
          <w:sz w:val="28"/>
          <w:szCs w:val="28"/>
        </w:rPr>
        <w:t xml:space="preserve"> и вообще, так называемые, «тоталитарные»)</w:t>
      </w:r>
      <w:r w:rsidR="0050423D" w:rsidRPr="008A6F82">
        <w:rPr>
          <w:sz w:val="28"/>
          <w:szCs w:val="28"/>
        </w:rPr>
        <w:t xml:space="preserve"> от обществ </w:t>
      </w:r>
      <w:r w:rsidR="0050423D" w:rsidRPr="008A6F82">
        <w:rPr>
          <w:i/>
          <w:sz w:val="28"/>
          <w:szCs w:val="28"/>
        </w:rPr>
        <w:t>плюралистических</w:t>
      </w:r>
      <w:r w:rsidR="0050423D" w:rsidRPr="008A6F82">
        <w:rPr>
          <w:sz w:val="28"/>
          <w:szCs w:val="28"/>
        </w:rPr>
        <w:t>.</w:t>
      </w:r>
      <w:proofErr w:type="gramEnd"/>
      <w:r w:rsidR="005400F1" w:rsidRPr="008A6F82">
        <w:rPr>
          <w:sz w:val="28"/>
          <w:szCs w:val="28"/>
        </w:rPr>
        <w:t xml:space="preserve"> </w:t>
      </w:r>
      <w:r w:rsidR="003C50B7" w:rsidRPr="008A6F82">
        <w:rPr>
          <w:sz w:val="28"/>
          <w:szCs w:val="28"/>
        </w:rPr>
        <w:t>Статьи 28-30 подкрепляют эту норму, очерчивая круг неотчуждаемых прав и свобод гражданина России</w:t>
      </w:r>
      <w:r w:rsidR="00482EDF" w:rsidRPr="008A6F82">
        <w:rPr>
          <w:sz w:val="28"/>
          <w:szCs w:val="28"/>
        </w:rPr>
        <w:t>.</w:t>
      </w:r>
    </w:p>
    <w:p w:rsidR="00496290" w:rsidRPr="008A6F82" w:rsidRDefault="00482EDF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Однако</w:t>
      </w:r>
      <w:r w:rsidR="00F37C2D" w:rsidRPr="008A6F82">
        <w:rPr>
          <w:sz w:val="28"/>
          <w:szCs w:val="28"/>
        </w:rPr>
        <w:t xml:space="preserve"> </w:t>
      </w:r>
      <w:r w:rsidR="00F97797" w:rsidRPr="008A6F82">
        <w:rPr>
          <w:sz w:val="28"/>
          <w:szCs w:val="28"/>
        </w:rPr>
        <w:t>в последнее десятилетие</w:t>
      </w:r>
      <w:r w:rsidR="00F37C2D" w:rsidRPr="008A6F82">
        <w:rPr>
          <w:sz w:val="28"/>
          <w:szCs w:val="28"/>
        </w:rPr>
        <w:t xml:space="preserve"> в разных общественных группах стали проявляться признаки востребованности если не «государственной идеологии» напрямую, то её </w:t>
      </w:r>
      <w:r w:rsidR="00D05173" w:rsidRPr="008A6F82">
        <w:rPr>
          <w:sz w:val="28"/>
          <w:szCs w:val="28"/>
        </w:rPr>
        <w:t xml:space="preserve">определённого суррогата. </w:t>
      </w:r>
      <w:proofErr w:type="gramStart"/>
      <w:r w:rsidR="0057397C" w:rsidRPr="008A6F82">
        <w:rPr>
          <w:sz w:val="28"/>
          <w:szCs w:val="28"/>
        </w:rPr>
        <w:t>Это</w:t>
      </w:r>
      <w:r w:rsidR="00DF2093" w:rsidRPr="008A6F82">
        <w:rPr>
          <w:sz w:val="28"/>
          <w:szCs w:val="28"/>
        </w:rPr>
        <w:t>,</w:t>
      </w:r>
      <w:r w:rsidR="0057397C" w:rsidRPr="008A6F82">
        <w:rPr>
          <w:sz w:val="28"/>
          <w:szCs w:val="28"/>
        </w:rPr>
        <w:t xml:space="preserve"> </w:t>
      </w:r>
      <w:r w:rsidR="00DF2093" w:rsidRPr="008A6F82">
        <w:rPr>
          <w:sz w:val="28"/>
          <w:szCs w:val="28"/>
        </w:rPr>
        <w:t>несомненно, связано с так называемым «консервативным поворотом»</w:t>
      </w:r>
      <w:r w:rsidR="001B446D">
        <w:rPr>
          <w:sz w:val="28"/>
          <w:szCs w:val="28"/>
        </w:rPr>
        <w:t xml:space="preserve"> </w:t>
      </w:r>
      <w:r w:rsidR="001B446D" w:rsidRPr="001B446D">
        <w:rPr>
          <w:sz w:val="28"/>
          <w:szCs w:val="28"/>
        </w:rPr>
        <w:t>[</w:t>
      </w:r>
      <w:r w:rsidR="00683446" w:rsidRPr="008A6F82">
        <w:rPr>
          <w:sz w:val="28"/>
          <w:szCs w:val="28"/>
        </w:rPr>
        <w:t>см.:</w:t>
      </w:r>
      <w:r w:rsidR="00BC1A42" w:rsidRPr="008A6F82">
        <w:t xml:space="preserve"> </w:t>
      </w:r>
      <w:r w:rsidR="00BC1A42" w:rsidRPr="008A6F82">
        <w:rPr>
          <w:rStyle w:val="nowrap"/>
          <w:sz w:val="28"/>
          <w:szCs w:val="28"/>
        </w:rPr>
        <w:t>Поляков</w:t>
      </w:r>
      <w:r w:rsidR="001B446D" w:rsidRPr="001B446D">
        <w:rPr>
          <w:rStyle w:val="nowrap"/>
          <w:sz w:val="28"/>
          <w:szCs w:val="28"/>
        </w:rPr>
        <w:t xml:space="preserve"> </w:t>
      </w:r>
      <w:r w:rsidR="00BC1A42" w:rsidRPr="008A6F82">
        <w:rPr>
          <w:sz w:val="28"/>
          <w:szCs w:val="28"/>
        </w:rPr>
        <w:t>2015</w:t>
      </w:r>
      <w:r w:rsidR="001B446D" w:rsidRPr="001B446D">
        <w:rPr>
          <w:sz w:val="28"/>
          <w:szCs w:val="28"/>
        </w:rPr>
        <w:t>]</w:t>
      </w:r>
      <w:r w:rsidR="00DF2093" w:rsidRPr="008A6F82">
        <w:rPr>
          <w:sz w:val="28"/>
          <w:szCs w:val="28"/>
        </w:rPr>
        <w:t xml:space="preserve"> как реакцией на политический кризис декабря 2011 – мая 2012 гг.</w:t>
      </w:r>
      <w:r w:rsidR="00D17EE9" w:rsidRPr="008A6F82">
        <w:rPr>
          <w:sz w:val="28"/>
          <w:szCs w:val="28"/>
        </w:rPr>
        <w:t xml:space="preserve"> </w:t>
      </w:r>
      <w:r w:rsidR="00B31914" w:rsidRPr="008A6F82">
        <w:rPr>
          <w:sz w:val="28"/>
          <w:szCs w:val="28"/>
        </w:rPr>
        <w:t>В тот период ситуационная коалиция трёх идеологически ярко выраженных политических групп (либералы, русские националисты и левые радикалы)</w:t>
      </w:r>
      <w:r w:rsidR="0015520E" w:rsidRPr="008A6F82">
        <w:rPr>
          <w:sz w:val="28"/>
          <w:szCs w:val="28"/>
        </w:rPr>
        <w:t xml:space="preserve"> наглядно продемонстрировала власти</w:t>
      </w:r>
      <w:r w:rsidR="000F345D" w:rsidRPr="008A6F82">
        <w:rPr>
          <w:sz w:val="28"/>
          <w:szCs w:val="28"/>
        </w:rPr>
        <w:t xml:space="preserve"> и группам </w:t>
      </w:r>
      <w:proofErr w:type="spellStart"/>
      <w:r w:rsidR="000F345D" w:rsidRPr="008A6F82">
        <w:rPr>
          <w:sz w:val="28"/>
          <w:szCs w:val="28"/>
        </w:rPr>
        <w:t>лоялистов</w:t>
      </w:r>
      <w:proofErr w:type="spellEnd"/>
      <w:r w:rsidR="0015520E" w:rsidRPr="008A6F82">
        <w:rPr>
          <w:sz w:val="28"/>
          <w:szCs w:val="28"/>
        </w:rPr>
        <w:t>, что отсутствие внятного «идейного лица» - серьёзный фактор дестабилизации не только «общественного порядка»</w:t>
      </w:r>
      <w:r w:rsidR="00E13836" w:rsidRPr="008A6F82">
        <w:rPr>
          <w:sz w:val="28"/>
          <w:szCs w:val="28"/>
        </w:rPr>
        <w:t>, но</w:t>
      </w:r>
      <w:r w:rsidR="0015520E" w:rsidRPr="008A6F82">
        <w:rPr>
          <w:sz w:val="28"/>
          <w:szCs w:val="28"/>
        </w:rPr>
        <w:t xml:space="preserve"> и самой российской</w:t>
      </w:r>
      <w:proofErr w:type="gramEnd"/>
      <w:r w:rsidR="0015520E" w:rsidRPr="008A6F82">
        <w:rPr>
          <w:sz w:val="28"/>
          <w:szCs w:val="28"/>
        </w:rPr>
        <w:t xml:space="preserve"> государственности.</w:t>
      </w:r>
    </w:p>
    <w:p w:rsidR="004928D0" w:rsidRPr="008A6F82" w:rsidRDefault="00362F3F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 тех пор начались поиски формата</w:t>
      </w:r>
      <w:r w:rsidR="004B5997" w:rsidRPr="008A6F82">
        <w:rPr>
          <w:sz w:val="28"/>
          <w:szCs w:val="28"/>
        </w:rPr>
        <w:t xml:space="preserve"> той «идеологии», которая не была бы обязательно-государственной, но, в то же время выражала определённый ценностный консенсус власти и общества (по крайней мере, его большинства)</w:t>
      </w:r>
      <w:r w:rsidR="00671BEB" w:rsidRPr="008A6F82">
        <w:rPr>
          <w:sz w:val="28"/>
          <w:szCs w:val="28"/>
        </w:rPr>
        <w:t xml:space="preserve">. Эти поиски реализовались в процедуре сбора поправок «от народа», </w:t>
      </w:r>
      <w:r w:rsidR="00674077" w:rsidRPr="008A6F82">
        <w:rPr>
          <w:sz w:val="28"/>
          <w:szCs w:val="28"/>
        </w:rPr>
        <w:t>которым было поручено занимат</w:t>
      </w:r>
      <w:r w:rsidR="003E4173" w:rsidRPr="008A6F82">
        <w:rPr>
          <w:sz w:val="28"/>
          <w:szCs w:val="28"/>
        </w:rPr>
        <w:t>ься особой комиссии в составе 74</w:t>
      </w:r>
      <w:r w:rsidR="00674077" w:rsidRPr="008A6F82">
        <w:rPr>
          <w:sz w:val="28"/>
          <w:szCs w:val="28"/>
        </w:rPr>
        <w:t xml:space="preserve"> человек – представителей всех сегментов гражданского общества</w:t>
      </w:r>
      <w:r w:rsidR="008112FE" w:rsidRPr="008A6F82">
        <w:rPr>
          <w:sz w:val="28"/>
          <w:szCs w:val="28"/>
        </w:rPr>
        <w:t>, бизнеса и власти</w:t>
      </w:r>
      <w:r w:rsidR="00674077" w:rsidRPr="008A6F82">
        <w:rPr>
          <w:sz w:val="28"/>
          <w:szCs w:val="28"/>
        </w:rPr>
        <w:t>. Именно по итогам работы этой комиссии</w:t>
      </w:r>
      <w:r w:rsidR="007C4339" w:rsidRPr="008A6F82">
        <w:rPr>
          <w:sz w:val="28"/>
          <w:szCs w:val="28"/>
        </w:rPr>
        <w:t xml:space="preserve"> и сложился тот законопроект, который президент направил в Федеральное Собрание. И в нём </w:t>
      </w:r>
      <w:r w:rsidR="00295B66" w:rsidRPr="008A6F82">
        <w:rPr>
          <w:sz w:val="28"/>
          <w:szCs w:val="28"/>
        </w:rPr>
        <w:t>среди 46-ти поправок просматривается ценностное «ядро»</w:t>
      </w:r>
      <w:r w:rsidR="000106F6" w:rsidRPr="008A6F82">
        <w:rPr>
          <w:sz w:val="28"/>
          <w:szCs w:val="28"/>
        </w:rPr>
        <w:t xml:space="preserve"> традиционалистского и, в этом смысле – консервативного толка. </w:t>
      </w:r>
    </w:p>
    <w:p w:rsidR="003067F0" w:rsidRPr="008A6F82" w:rsidRDefault="000106F6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Акценты на традиционную семью,</w:t>
      </w:r>
      <w:r w:rsidR="00783395" w:rsidRPr="008A6F82">
        <w:rPr>
          <w:sz w:val="28"/>
          <w:szCs w:val="28"/>
        </w:rPr>
        <w:t xml:space="preserve"> брак «как союз мужчины и женщины»,</w:t>
      </w:r>
      <w:r w:rsidRPr="008A6F82">
        <w:rPr>
          <w:sz w:val="28"/>
          <w:szCs w:val="28"/>
        </w:rPr>
        <w:t xml:space="preserve"> </w:t>
      </w:r>
      <w:r w:rsidR="009E2815" w:rsidRPr="008A6F82">
        <w:rPr>
          <w:sz w:val="28"/>
          <w:szCs w:val="28"/>
        </w:rPr>
        <w:t xml:space="preserve">детство как государственный «приоритет», </w:t>
      </w:r>
      <w:r w:rsidRPr="008A6F82">
        <w:rPr>
          <w:sz w:val="28"/>
          <w:szCs w:val="28"/>
        </w:rPr>
        <w:t xml:space="preserve">веру в Бога, </w:t>
      </w:r>
      <w:r w:rsidR="00B745AA" w:rsidRPr="008A6F82">
        <w:rPr>
          <w:sz w:val="28"/>
          <w:szCs w:val="28"/>
        </w:rPr>
        <w:t>язык и культуру «государствообразующего русского» и других народов</w:t>
      </w:r>
      <w:r w:rsidR="0052075F" w:rsidRPr="008A6F82">
        <w:rPr>
          <w:sz w:val="28"/>
          <w:szCs w:val="28"/>
        </w:rPr>
        <w:t>.</w:t>
      </w:r>
      <w:r w:rsidR="004928D0" w:rsidRPr="008A6F82">
        <w:rPr>
          <w:sz w:val="28"/>
          <w:szCs w:val="28"/>
        </w:rPr>
        <w:t xml:space="preserve"> </w:t>
      </w:r>
      <w:r w:rsidR="0052075F" w:rsidRPr="008A6F82">
        <w:rPr>
          <w:sz w:val="28"/>
          <w:szCs w:val="28"/>
        </w:rPr>
        <w:t xml:space="preserve">На </w:t>
      </w:r>
      <w:r w:rsidR="004928D0" w:rsidRPr="008A6F82">
        <w:rPr>
          <w:sz w:val="28"/>
          <w:szCs w:val="28"/>
        </w:rPr>
        <w:t>преемственность поколений, память о великих исторических победах предков</w:t>
      </w:r>
      <w:r w:rsidR="00F749D8" w:rsidRPr="008A6F82">
        <w:rPr>
          <w:sz w:val="28"/>
          <w:szCs w:val="28"/>
        </w:rPr>
        <w:t xml:space="preserve"> и даже запрет </w:t>
      </w:r>
      <w:r w:rsidR="009A073B" w:rsidRPr="008A6F82">
        <w:rPr>
          <w:sz w:val="28"/>
          <w:szCs w:val="28"/>
        </w:rPr>
        <w:t xml:space="preserve">на </w:t>
      </w:r>
      <w:r w:rsidR="00F749D8" w:rsidRPr="008A6F82">
        <w:rPr>
          <w:sz w:val="28"/>
          <w:szCs w:val="28"/>
        </w:rPr>
        <w:t xml:space="preserve">их </w:t>
      </w:r>
      <w:r w:rsidR="009A073B" w:rsidRPr="008A6F82">
        <w:rPr>
          <w:sz w:val="28"/>
          <w:szCs w:val="28"/>
        </w:rPr>
        <w:t>«умаление»</w:t>
      </w:r>
      <w:r w:rsidR="00F749D8" w:rsidRPr="008A6F82">
        <w:rPr>
          <w:sz w:val="28"/>
          <w:szCs w:val="28"/>
        </w:rPr>
        <w:t xml:space="preserve"> – всё </w:t>
      </w:r>
      <w:r w:rsidR="004A62F7" w:rsidRPr="008A6F82">
        <w:rPr>
          <w:sz w:val="28"/>
          <w:szCs w:val="28"/>
        </w:rPr>
        <w:t>это от</w:t>
      </w:r>
      <w:r w:rsidR="00F749D8" w:rsidRPr="008A6F82">
        <w:rPr>
          <w:sz w:val="28"/>
          <w:szCs w:val="28"/>
        </w:rPr>
        <w:t xml:space="preserve">обрано из нескольких тысяч поправок и предложений, поступивших в </w:t>
      </w:r>
      <w:r w:rsidR="004A62F7" w:rsidRPr="008A6F82">
        <w:rPr>
          <w:sz w:val="28"/>
          <w:szCs w:val="28"/>
        </w:rPr>
        <w:t>вышеупомянутую комиссию.</w:t>
      </w:r>
      <w:r w:rsidR="00E42B39" w:rsidRPr="008A6F82">
        <w:rPr>
          <w:sz w:val="28"/>
          <w:szCs w:val="28"/>
        </w:rPr>
        <w:t xml:space="preserve"> </w:t>
      </w:r>
      <w:r w:rsidR="009A073B" w:rsidRPr="008A6F82">
        <w:rPr>
          <w:sz w:val="28"/>
          <w:szCs w:val="28"/>
        </w:rPr>
        <w:lastRenderedPageBreak/>
        <w:t>И всё это вошло в конституционный текст в качестве поправки №2</w:t>
      </w:r>
      <w:r w:rsidR="003067F0" w:rsidRPr="008A6F82">
        <w:rPr>
          <w:sz w:val="28"/>
          <w:szCs w:val="28"/>
        </w:rPr>
        <w:t xml:space="preserve"> – статья 67¹</w:t>
      </w:r>
      <w:r w:rsidR="00DA51AA" w:rsidRPr="008A6F82">
        <w:rPr>
          <w:sz w:val="28"/>
          <w:szCs w:val="28"/>
        </w:rPr>
        <w:t>, пункты 2-4; поправки</w:t>
      </w:r>
      <w:r w:rsidR="003067F0" w:rsidRPr="008A6F82">
        <w:rPr>
          <w:sz w:val="28"/>
          <w:szCs w:val="28"/>
        </w:rPr>
        <w:t xml:space="preserve"> </w:t>
      </w:r>
      <w:r w:rsidR="00DA51AA" w:rsidRPr="008A6F82">
        <w:rPr>
          <w:sz w:val="28"/>
          <w:szCs w:val="28"/>
        </w:rPr>
        <w:t>№3 – статья 68; п</w:t>
      </w:r>
      <w:r w:rsidR="00C46AF5" w:rsidRPr="008A6F82">
        <w:rPr>
          <w:sz w:val="28"/>
          <w:szCs w:val="28"/>
        </w:rPr>
        <w:t>оправки №4 – статья 69 и поправки №7 – статья 72, п.1 ж¹.</w:t>
      </w:r>
    </w:p>
    <w:p w:rsidR="00A2709B" w:rsidRPr="008A6F82" w:rsidRDefault="00E42B39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Можно ли считать это </w:t>
      </w:r>
      <w:r w:rsidR="00207731" w:rsidRPr="008A6F82">
        <w:rPr>
          <w:sz w:val="28"/>
          <w:szCs w:val="28"/>
        </w:rPr>
        <w:t>скрытым посягательством на «неприкасаемую» статью 13?</w:t>
      </w:r>
      <w:r w:rsidR="00F94271" w:rsidRPr="008A6F82">
        <w:rPr>
          <w:sz w:val="28"/>
          <w:szCs w:val="28"/>
        </w:rPr>
        <w:t xml:space="preserve"> Формальный (официальный) ответ на этот вопрос дан Конституционным судом, который своим Постановлением одобрил закон о поправке, не найдя в нём никаких противоречий неприкосновенным главам 1 и 2 Основного Закона.</w:t>
      </w:r>
      <w:r w:rsidR="00011336" w:rsidRPr="008A6F82">
        <w:rPr>
          <w:sz w:val="28"/>
          <w:szCs w:val="28"/>
        </w:rPr>
        <w:t xml:space="preserve"> </w:t>
      </w:r>
    </w:p>
    <w:p w:rsidR="00362F3F" w:rsidRPr="008A6F82" w:rsidRDefault="00011336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Но</w:t>
      </w:r>
      <w:r w:rsidR="001A1241" w:rsidRPr="008A6F82">
        <w:rPr>
          <w:sz w:val="28"/>
          <w:szCs w:val="28"/>
        </w:rPr>
        <w:t xml:space="preserve"> и по существу есть основания утверждать, что сам по себе набор ценностей, включённых в конституционный текст</w:t>
      </w:r>
      <w:r w:rsidR="000E415B" w:rsidRPr="008A6F82">
        <w:rPr>
          <w:sz w:val="28"/>
          <w:szCs w:val="28"/>
        </w:rPr>
        <w:t xml:space="preserve">, не является «обязательно-государственным». Речь может идти о </w:t>
      </w:r>
      <w:r w:rsidR="001E6AA5" w:rsidRPr="008A6F82">
        <w:rPr>
          <w:sz w:val="28"/>
          <w:szCs w:val="28"/>
        </w:rPr>
        <w:t>«национальной идеологии» - разумеется, не в этническом, а в общественном</w:t>
      </w:r>
      <w:r w:rsidR="00A2709B" w:rsidRPr="008A6F82">
        <w:rPr>
          <w:sz w:val="28"/>
          <w:szCs w:val="28"/>
        </w:rPr>
        <w:t xml:space="preserve"> смысле.</w:t>
      </w:r>
      <w:r w:rsidR="009406B5" w:rsidRPr="008A6F82">
        <w:rPr>
          <w:sz w:val="28"/>
          <w:szCs w:val="28"/>
        </w:rPr>
        <w:t xml:space="preserve"> Такая «идеология» имплицитно отчасти уравновешивает тот ярко выраженный </w:t>
      </w:r>
      <w:r w:rsidR="009406B5" w:rsidRPr="008A6F82">
        <w:rPr>
          <w:i/>
          <w:sz w:val="28"/>
          <w:szCs w:val="28"/>
        </w:rPr>
        <w:t>либеральный</w:t>
      </w:r>
      <w:r w:rsidR="009406B5" w:rsidRPr="008A6F82">
        <w:rPr>
          <w:sz w:val="28"/>
          <w:szCs w:val="28"/>
        </w:rPr>
        <w:t xml:space="preserve"> характер первых двух глав Конституции РФ</w:t>
      </w:r>
      <w:r w:rsidR="008858A6" w:rsidRPr="008A6F82">
        <w:rPr>
          <w:sz w:val="28"/>
          <w:szCs w:val="28"/>
        </w:rPr>
        <w:t>. Точнее – адаптирует универсалистский набор норм, прав и свобод</w:t>
      </w:r>
      <w:r w:rsidR="009406B5" w:rsidRPr="008A6F82">
        <w:rPr>
          <w:sz w:val="28"/>
          <w:szCs w:val="28"/>
        </w:rPr>
        <w:t xml:space="preserve"> </w:t>
      </w:r>
      <w:r w:rsidR="008858A6" w:rsidRPr="008A6F82">
        <w:rPr>
          <w:sz w:val="28"/>
          <w:szCs w:val="28"/>
        </w:rPr>
        <w:t xml:space="preserve"> к конкретной </w:t>
      </w:r>
      <w:r w:rsidR="004B441E" w:rsidRPr="008A6F82">
        <w:rPr>
          <w:sz w:val="28"/>
          <w:szCs w:val="28"/>
        </w:rPr>
        <w:t xml:space="preserve">российской </w:t>
      </w:r>
      <w:r w:rsidR="008858A6" w:rsidRPr="008A6F82">
        <w:rPr>
          <w:sz w:val="28"/>
          <w:szCs w:val="28"/>
        </w:rPr>
        <w:t>национальной</w:t>
      </w:r>
      <w:r w:rsidR="00F94271" w:rsidRPr="008A6F82">
        <w:rPr>
          <w:sz w:val="28"/>
          <w:szCs w:val="28"/>
        </w:rPr>
        <w:t xml:space="preserve"> </w:t>
      </w:r>
      <w:r w:rsidR="004B441E" w:rsidRPr="008A6F82">
        <w:rPr>
          <w:sz w:val="28"/>
          <w:szCs w:val="28"/>
        </w:rPr>
        <w:t>«почве».</w:t>
      </w:r>
    </w:p>
    <w:p w:rsidR="005E5885" w:rsidRPr="008A6F82" w:rsidRDefault="005E5885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237C7" w:rsidRPr="008A6F82" w:rsidRDefault="00C237C7" w:rsidP="00C237C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Социальное государство</w:t>
      </w:r>
    </w:p>
    <w:p w:rsidR="00C237C7" w:rsidRPr="008A6F82" w:rsidRDefault="00C237C7" w:rsidP="005D39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82C17" w:rsidRPr="008A6F82" w:rsidRDefault="00FE2345" w:rsidP="00255EF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Блок поправок, наполняющих реальным содержанием статью 7 о «социальном государстве», открывает</w:t>
      </w:r>
      <w:r w:rsidR="0022791A" w:rsidRPr="008A6F82">
        <w:rPr>
          <w:sz w:val="28"/>
          <w:szCs w:val="28"/>
        </w:rPr>
        <w:t>ся пунктами 5, 6 и 7, которые дополняют статью 75.</w:t>
      </w:r>
      <w:r w:rsidR="00236BC8" w:rsidRPr="008A6F82">
        <w:rPr>
          <w:sz w:val="28"/>
          <w:szCs w:val="28"/>
        </w:rPr>
        <w:t xml:space="preserve"> Они декларируют «уважение к труду» и гарантируют МРОТ не ниже прожиточного минимума, </w:t>
      </w:r>
      <w:r w:rsidR="00892B6F" w:rsidRPr="008A6F82">
        <w:rPr>
          <w:sz w:val="28"/>
          <w:szCs w:val="28"/>
        </w:rPr>
        <w:t>вводят «систему пенсионного обеспечения граждан на основе всеобщности, справедливости и солидарности поколений»</w:t>
      </w:r>
      <w:r w:rsidR="00255EF7" w:rsidRPr="008A6F82">
        <w:rPr>
          <w:sz w:val="28"/>
          <w:szCs w:val="28"/>
        </w:rPr>
        <w:t>, а так же обязывают власть индексировать пенсии не реже одного раза в год.</w:t>
      </w:r>
      <w:r w:rsidRPr="008A6F82">
        <w:rPr>
          <w:sz w:val="28"/>
          <w:szCs w:val="28"/>
        </w:rPr>
        <w:t xml:space="preserve"> </w:t>
      </w:r>
      <w:r w:rsidR="00255EF7" w:rsidRPr="008A6F82">
        <w:rPr>
          <w:sz w:val="28"/>
          <w:szCs w:val="28"/>
        </w:rPr>
        <w:t>Также вводится обязательное социальное страхование</w:t>
      </w:r>
      <w:r w:rsidR="00FC2CBF" w:rsidRPr="008A6F82">
        <w:rPr>
          <w:sz w:val="28"/>
          <w:szCs w:val="28"/>
        </w:rPr>
        <w:t xml:space="preserve"> и ежегодная индексация социальных пособий и выплат.</w:t>
      </w:r>
    </w:p>
    <w:p w:rsidR="00081DB6" w:rsidRPr="008A6F82" w:rsidRDefault="00DF7090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К перечню конкретных мер, подтверждающих социальный характер российского государства, добавляется </w:t>
      </w:r>
      <w:r w:rsidR="00FF0FAB" w:rsidRPr="008A6F82">
        <w:rPr>
          <w:sz w:val="28"/>
          <w:szCs w:val="28"/>
        </w:rPr>
        <w:t>статья 75</w:t>
      </w:r>
      <w:r w:rsidR="0043398A" w:rsidRPr="008A6F82">
        <w:rPr>
          <w:sz w:val="28"/>
          <w:szCs w:val="28"/>
        </w:rPr>
        <w:t>¹</w:t>
      </w:r>
      <w:r w:rsidR="00FF0FAB" w:rsidRPr="008A6F82">
        <w:rPr>
          <w:sz w:val="28"/>
          <w:szCs w:val="28"/>
        </w:rPr>
        <w:t>, которая читается как дополнительная экспликация принципов, изложенных в статье 7</w:t>
      </w:r>
      <w:r w:rsidR="00B320FD" w:rsidRPr="008A6F82">
        <w:rPr>
          <w:sz w:val="28"/>
          <w:szCs w:val="28"/>
        </w:rPr>
        <w:t>: «В Российской Федерации создаются условия для устойчивого экономического роста страны и повышения благосостояния граждан</w:t>
      </w:r>
      <w:r w:rsidR="002157F8" w:rsidRPr="008A6F82">
        <w:rPr>
          <w:sz w:val="28"/>
          <w:szCs w:val="28"/>
        </w:rPr>
        <w:t>, для взаимного доверия государства и общества, гарантируются защита достоинства граждан</w:t>
      </w:r>
      <w:r w:rsidR="005104D1" w:rsidRPr="008A6F82">
        <w:rPr>
          <w:sz w:val="28"/>
          <w:szCs w:val="28"/>
        </w:rPr>
        <w:t xml:space="preserve"> и уважение человека труда, обеспечиваются сбалансированность прав и обязанностей гражданина, социальное партнёрство, экономическая, политическая и социальная солидарность»</w:t>
      </w:r>
      <w:r w:rsidR="008F411E" w:rsidRPr="008A6F82">
        <w:rPr>
          <w:sz w:val="28"/>
          <w:szCs w:val="28"/>
        </w:rPr>
        <w:t>.</w:t>
      </w:r>
    </w:p>
    <w:p w:rsidR="00717829" w:rsidRPr="008A6F82" w:rsidRDefault="008F411E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Данная статья отчётливо декларативна и не случайно выбрана её модальность:</w:t>
      </w:r>
      <w:r w:rsidR="00011692" w:rsidRPr="008A6F82">
        <w:rPr>
          <w:sz w:val="28"/>
          <w:szCs w:val="28"/>
        </w:rPr>
        <w:t xml:space="preserve"> глаголы «создаются», «гарантируются», «обеспечиваются» </w:t>
      </w:r>
      <w:r w:rsidR="00011692" w:rsidRPr="008A6F82">
        <w:rPr>
          <w:sz w:val="28"/>
          <w:szCs w:val="28"/>
        </w:rPr>
        <w:lastRenderedPageBreak/>
        <w:t xml:space="preserve">имеют форму </w:t>
      </w:r>
      <w:r w:rsidR="00011692" w:rsidRPr="008A6F82">
        <w:rPr>
          <w:i/>
          <w:sz w:val="28"/>
          <w:szCs w:val="28"/>
        </w:rPr>
        <w:t>настоящего продолженного</w:t>
      </w:r>
      <w:r w:rsidR="00011692" w:rsidRPr="008A6F82">
        <w:rPr>
          <w:sz w:val="28"/>
          <w:szCs w:val="28"/>
        </w:rPr>
        <w:t xml:space="preserve"> времени</w:t>
      </w:r>
      <w:r w:rsidR="00F24322" w:rsidRPr="008A6F82">
        <w:rPr>
          <w:sz w:val="28"/>
          <w:szCs w:val="28"/>
        </w:rPr>
        <w:t xml:space="preserve">. То есть всё, что создаётся, гарантируется и обеспечивается – это </w:t>
      </w:r>
      <w:r w:rsidR="004371B9" w:rsidRPr="008A6F82">
        <w:rPr>
          <w:sz w:val="28"/>
          <w:szCs w:val="28"/>
        </w:rPr>
        <w:t>задание на будущее, обозначение целей, а не констатация наличия.</w:t>
      </w:r>
      <w:r w:rsidR="00687012" w:rsidRPr="008A6F82">
        <w:rPr>
          <w:sz w:val="28"/>
          <w:szCs w:val="28"/>
        </w:rPr>
        <w:t xml:space="preserve"> Можно даже сказать, что </w:t>
      </w:r>
      <w:r w:rsidR="00A862D9" w:rsidRPr="008A6F82">
        <w:rPr>
          <w:sz w:val="28"/>
          <w:szCs w:val="28"/>
        </w:rPr>
        <w:t>в этой статье изложена программа строительства общества социальной справедливости – и, при этом, н</w:t>
      </w:r>
      <w:r w:rsidR="00051639" w:rsidRPr="008A6F82">
        <w:rPr>
          <w:sz w:val="28"/>
          <w:szCs w:val="28"/>
        </w:rPr>
        <w:t>е как партийная, а как обще</w:t>
      </w:r>
      <w:r w:rsidR="00A862D9" w:rsidRPr="008A6F82">
        <w:rPr>
          <w:sz w:val="28"/>
          <w:szCs w:val="28"/>
        </w:rPr>
        <w:t>национальная</w:t>
      </w:r>
      <w:r w:rsidR="00051639" w:rsidRPr="008A6F82">
        <w:rPr>
          <w:sz w:val="28"/>
          <w:szCs w:val="28"/>
        </w:rPr>
        <w:t>. Таким образом</w:t>
      </w:r>
      <w:r w:rsidR="00E71232" w:rsidRPr="008A6F82">
        <w:rPr>
          <w:sz w:val="28"/>
          <w:szCs w:val="28"/>
        </w:rPr>
        <w:t>,</w:t>
      </w:r>
      <w:r w:rsidR="00051639" w:rsidRPr="008A6F82">
        <w:rPr>
          <w:sz w:val="28"/>
          <w:szCs w:val="28"/>
        </w:rPr>
        <w:t xml:space="preserve"> </w:t>
      </w:r>
      <w:r w:rsidR="00051639" w:rsidRPr="008A6F82">
        <w:rPr>
          <w:i/>
          <w:sz w:val="28"/>
          <w:szCs w:val="28"/>
        </w:rPr>
        <w:t>любая будущая власть</w:t>
      </w:r>
      <w:r w:rsidR="00051639" w:rsidRPr="008A6F82">
        <w:rPr>
          <w:sz w:val="28"/>
          <w:szCs w:val="28"/>
        </w:rPr>
        <w:t xml:space="preserve"> – независимо от её партийно-идеологической платформы </w:t>
      </w:r>
      <w:r w:rsidR="00E71232" w:rsidRPr="008A6F82">
        <w:rPr>
          <w:sz w:val="28"/>
          <w:szCs w:val="28"/>
        </w:rPr>
        <w:t>–</w:t>
      </w:r>
      <w:r w:rsidR="00051639" w:rsidRPr="008A6F82">
        <w:rPr>
          <w:sz w:val="28"/>
          <w:szCs w:val="28"/>
        </w:rPr>
        <w:t xml:space="preserve"> обязывается</w:t>
      </w:r>
      <w:r w:rsidR="00E71232" w:rsidRPr="008A6F82">
        <w:rPr>
          <w:sz w:val="28"/>
          <w:szCs w:val="28"/>
        </w:rPr>
        <w:t xml:space="preserve"> работать на достижение обозначенных в данной статье целей</w:t>
      </w:r>
      <w:r w:rsidR="00B76C78" w:rsidRPr="008A6F82">
        <w:rPr>
          <w:sz w:val="28"/>
          <w:szCs w:val="28"/>
        </w:rPr>
        <w:t>. В противном случае она окажется вне конституционного поля</w:t>
      </w:r>
      <w:r w:rsidR="00F43A73" w:rsidRPr="008A6F82">
        <w:rPr>
          <w:sz w:val="28"/>
          <w:szCs w:val="28"/>
        </w:rPr>
        <w:t>.</w:t>
      </w:r>
    </w:p>
    <w:p w:rsidR="00A54506" w:rsidRPr="008A6F82" w:rsidRDefault="001D1DE8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Какая ветвь власти конкретно отвечает за реализацию указанных в статье 75 целей? На этот вопрос отвечает поправка №35</w:t>
      </w:r>
      <w:r w:rsidR="00976765" w:rsidRPr="008A6F82">
        <w:rPr>
          <w:sz w:val="28"/>
          <w:szCs w:val="28"/>
        </w:rPr>
        <w:t xml:space="preserve"> в часть 1 статьи 114: Правительство Российской Федерации</w:t>
      </w:r>
      <w:r w:rsidR="00DC1B67" w:rsidRPr="008A6F82">
        <w:rPr>
          <w:sz w:val="28"/>
          <w:szCs w:val="28"/>
        </w:rPr>
        <w:t xml:space="preserve">. </w:t>
      </w:r>
      <w:proofErr w:type="gramStart"/>
      <w:r w:rsidR="00DC1B67" w:rsidRPr="008A6F82">
        <w:rPr>
          <w:sz w:val="28"/>
          <w:szCs w:val="28"/>
        </w:rPr>
        <w:t xml:space="preserve">Пункты «в», «в¹» и «в²», а так же пункты </w:t>
      </w:r>
      <w:r w:rsidR="007D748A" w:rsidRPr="008A6F82">
        <w:rPr>
          <w:sz w:val="28"/>
          <w:szCs w:val="28"/>
        </w:rPr>
        <w:t>«е¹» - «е</w:t>
      </w:r>
      <w:r w:rsidR="007D748A" w:rsidRPr="008A6F82">
        <w:rPr>
          <w:rFonts w:ascii="Cambria Math" w:hAnsi="Cambria Math" w:cs="Cambria Math"/>
          <w:sz w:val="28"/>
          <w:szCs w:val="28"/>
        </w:rPr>
        <w:t>⁶</w:t>
      </w:r>
      <w:r w:rsidR="007D748A" w:rsidRPr="008A6F82">
        <w:rPr>
          <w:sz w:val="28"/>
          <w:szCs w:val="28"/>
        </w:rPr>
        <w:t>» последовательно раскрывают</w:t>
      </w:r>
      <w:r w:rsidR="00B42270" w:rsidRPr="008A6F82">
        <w:rPr>
          <w:sz w:val="28"/>
          <w:szCs w:val="28"/>
        </w:rPr>
        <w:t xml:space="preserve"> перечень обязанностей федеральной исполнительной власти, общее руководство, которой – между прочим – теперь осуществляет Президент</w:t>
      </w:r>
      <w:r w:rsidR="00C53CD9" w:rsidRPr="008A6F82">
        <w:rPr>
          <w:sz w:val="28"/>
          <w:szCs w:val="28"/>
        </w:rPr>
        <w:t xml:space="preserve"> </w:t>
      </w:r>
      <w:r w:rsidR="00B42270" w:rsidRPr="008A6F82">
        <w:rPr>
          <w:sz w:val="28"/>
          <w:szCs w:val="28"/>
        </w:rPr>
        <w:t>РФ</w:t>
      </w:r>
      <w:r w:rsidR="006A04AF" w:rsidRPr="008A6F82">
        <w:rPr>
          <w:sz w:val="28"/>
          <w:szCs w:val="28"/>
        </w:rPr>
        <w:t xml:space="preserve"> (поправка №31 к части 1 статьи 110)</w:t>
      </w:r>
      <w:r w:rsidR="00DA5963" w:rsidRPr="008A6F82">
        <w:rPr>
          <w:sz w:val="28"/>
          <w:szCs w:val="28"/>
        </w:rPr>
        <w:t>.</w:t>
      </w:r>
      <w:r w:rsidR="00A720AE" w:rsidRPr="008A6F82">
        <w:rPr>
          <w:sz w:val="28"/>
          <w:szCs w:val="28"/>
        </w:rPr>
        <w:t xml:space="preserve"> </w:t>
      </w:r>
      <w:proofErr w:type="gramEnd"/>
    </w:p>
    <w:p w:rsidR="001D1DE8" w:rsidRPr="008A6F82" w:rsidRDefault="00A720AE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Особенно наглядно ответственность правительства показывает пункт «в»</w:t>
      </w:r>
      <w:r w:rsidR="00E21203" w:rsidRPr="008A6F82">
        <w:rPr>
          <w:sz w:val="28"/>
          <w:szCs w:val="28"/>
        </w:rPr>
        <w:t xml:space="preserve">, согласно которому оно «обеспечивает проведение в Российской Федерации единой социально ориентированной политики в области культуры, науки, образования, здравоохранения, </w:t>
      </w:r>
      <w:r w:rsidR="003E1FE6" w:rsidRPr="008A6F82">
        <w:rPr>
          <w:sz w:val="28"/>
          <w:szCs w:val="28"/>
        </w:rPr>
        <w:t>социального обеспечения, поддержки, укрепления и защиты семьи, сохранения традиционных семейных ценностей, а также в области охраны окружающей среды».</w:t>
      </w:r>
      <w:r w:rsidR="00DA5963" w:rsidRPr="008A6F82">
        <w:rPr>
          <w:sz w:val="28"/>
          <w:szCs w:val="28"/>
        </w:rPr>
        <w:t xml:space="preserve"> </w:t>
      </w:r>
    </w:p>
    <w:p w:rsidR="009E0B29" w:rsidRPr="008A6F82" w:rsidRDefault="009E0B2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К этому </w:t>
      </w:r>
      <w:r w:rsidR="00DB2DA6" w:rsidRPr="008A6F82">
        <w:rPr>
          <w:sz w:val="28"/>
          <w:szCs w:val="28"/>
        </w:rPr>
        <w:t xml:space="preserve">же </w:t>
      </w:r>
      <w:r w:rsidRPr="008A6F82">
        <w:rPr>
          <w:sz w:val="28"/>
          <w:szCs w:val="28"/>
        </w:rPr>
        <w:t xml:space="preserve">блоку </w:t>
      </w:r>
      <w:r w:rsidR="00DB2DA6" w:rsidRPr="008A6F82">
        <w:rPr>
          <w:sz w:val="28"/>
          <w:szCs w:val="28"/>
        </w:rPr>
        <w:t>необходимо</w:t>
      </w:r>
      <w:r w:rsidRPr="008A6F82">
        <w:rPr>
          <w:sz w:val="28"/>
          <w:szCs w:val="28"/>
        </w:rPr>
        <w:t xml:space="preserve"> отнести и поправку №45 относительно статуса местного самоуправления. </w:t>
      </w:r>
      <w:r w:rsidR="00ED1DA3" w:rsidRPr="008A6F82">
        <w:rPr>
          <w:sz w:val="28"/>
          <w:szCs w:val="28"/>
        </w:rPr>
        <w:t xml:space="preserve">Вот добавленная часть 3 к статье 132: «Органы местного самоуправления и органы государственной власти входят в единую систему публичной власти в Российской Федерации и осуществляют </w:t>
      </w:r>
      <w:r w:rsidR="00E84F90" w:rsidRPr="008A6F82">
        <w:rPr>
          <w:sz w:val="28"/>
          <w:szCs w:val="28"/>
        </w:rPr>
        <w:t>взаимодействие для наиболее эффективного решения задач в интересах населения, проживающего на соответствующей территории»</w:t>
      </w:r>
      <w:r w:rsidR="00DB2DA6" w:rsidRPr="008A6F82">
        <w:rPr>
          <w:sz w:val="28"/>
          <w:szCs w:val="28"/>
        </w:rPr>
        <w:t>.</w:t>
      </w:r>
    </w:p>
    <w:p w:rsidR="007E5175" w:rsidRPr="008A6F82" w:rsidRDefault="00DB2DA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Эта формулировка у многих комментатор</w:t>
      </w:r>
      <w:r w:rsidR="00E911DA" w:rsidRPr="008A6F82">
        <w:rPr>
          <w:sz w:val="28"/>
          <w:szCs w:val="28"/>
        </w:rPr>
        <w:t>ов вызывает сомнения и опасения, поскольку она кажется противоречащей статье 12, согласно которой: «Органы местного самоуправления не входят</w:t>
      </w:r>
      <w:r w:rsidR="00F52ECF" w:rsidRPr="008A6F82">
        <w:rPr>
          <w:sz w:val="28"/>
          <w:szCs w:val="28"/>
        </w:rPr>
        <w:t xml:space="preserve"> </w:t>
      </w:r>
      <w:r w:rsidR="00E911DA" w:rsidRPr="008A6F82">
        <w:rPr>
          <w:sz w:val="28"/>
          <w:szCs w:val="28"/>
        </w:rPr>
        <w:t>в систему органов государственной власти»</w:t>
      </w:r>
      <w:r w:rsidR="00F52ECF" w:rsidRPr="008A6F82">
        <w:rPr>
          <w:sz w:val="28"/>
          <w:szCs w:val="28"/>
        </w:rPr>
        <w:t>.</w:t>
      </w:r>
      <w:r w:rsidR="005D2EC7" w:rsidRPr="008A6F82">
        <w:rPr>
          <w:sz w:val="28"/>
          <w:szCs w:val="28"/>
        </w:rPr>
        <w:t xml:space="preserve"> Однако эти опасения преувеличены, поскольку</w:t>
      </w:r>
      <w:r w:rsidR="00644E1B" w:rsidRPr="008A6F82">
        <w:rPr>
          <w:sz w:val="28"/>
          <w:szCs w:val="28"/>
        </w:rPr>
        <w:t xml:space="preserve"> «единая система публичной власти» напрямую не подразумевает поглощения государственной властью власти муниципальной, а лишь </w:t>
      </w:r>
      <w:r w:rsidR="006E1B50" w:rsidRPr="008A6F82">
        <w:rPr>
          <w:sz w:val="28"/>
          <w:szCs w:val="28"/>
        </w:rPr>
        <w:t>объединяет их в единую «систему». Что и предусмотрено пунктом «н» статьи 72</w:t>
      </w:r>
      <w:r w:rsidR="0017549F" w:rsidRPr="008A6F82">
        <w:rPr>
          <w:sz w:val="28"/>
          <w:szCs w:val="28"/>
        </w:rPr>
        <w:t xml:space="preserve"> о совместном ведении федерации и субъектов. К этому совместному ведению относится, в частности, </w:t>
      </w:r>
      <w:r w:rsidR="006D5A8A" w:rsidRPr="008A6F82">
        <w:rPr>
          <w:sz w:val="28"/>
          <w:szCs w:val="28"/>
        </w:rPr>
        <w:t xml:space="preserve">и </w:t>
      </w:r>
      <w:r w:rsidR="0017549F" w:rsidRPr="008A6F82">
        <w:rPr>
          <w:sz w:val="28"/>
          <w:szCs w:val="28"/>
        </w:rPr>
        <w:t xml:space="preserve">«установление общих </w:t>
      </w:r>
      <w:proofErr w:type="gramStart"/>
      <w:r w:rsidR="0017549F" w:rsidRPr="008A6F82">
        <w:rPr>
          <w:sz w:val="28"/>
          <w:szCs w:val="28"/>
        </w:rPr>
        <w:t>принципов</w:t>
      </w:r>
      <w:r w:rsidR="00FF7A36" w:rsidRPr="008A6F82">
        <w:rPr>
          <w:sz w:val="28"/>
          <w:szCs w:val="28"/>
        </w:rPr>
        <w:t xml:space="preserve"> организации системы органов государственной власти</w:t>
      </w:r>
      <w:proofErr w:type="gramEnd"/>
      <w:r w:rsidR="00FF7A36" w:rsidRPr="008A6F82">
        <w:rPr>
          <w:sz w:val="28"/>
          <w:szCs w:val="28"/>
        </w:rPr>
        <w:t xml:space="preserve"> и местного самоуправления».</w:t>
      </w:r>
      <w:r w:rsidR="006D5A8A" w:rsidRPr="008A6F82">
        <w:rPr>
          <w:sz w:val="28"/>
          <w:szCs w:val="28"/>
        </w:rPr>
        <w:t xml:space="preserve"> </w:t>
      </w:r>
    </w:p>
    <w:p w:rsidR="00DB2DA6" w:rsidRPr="008A6F82" w:rsidRDefault="006D5A8A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lastRenderedPageBreak/>
        <w:t>А общий смысл поправки №45 видится как раз в том, чтобы</w:t>
      </w:r>
      <w:r w:rsidR="00D25DB7" w:rsidRPr="008A6F82">
        <w:rPr>
          <w:sz w:val="28"/>
          <w:szCs w:val="28"/>
        </w:rPr>
        <w:t xml:space="preserve"> императив «социального государства» распространялся так же и на местное самоуправление. Точнее – чтобы с уровня местного самоуправления и начиналась реализация</w:t>
      </w:r>
      <w:r w:rsidR="007E5175" w:rsidRPr="008A6F82">
        <w:rPr>
          <w:sz w:val="28"/>
          <w:szCs w:val="28"/>
        </w:rPr>
        <w:t xml:space="preserve"> этого императива.</w:t>
      </w:r>
    </w:p>
    <w:p w:rsidR="00D43BF9" w:rsidRPr="008A6F82" w:rsidRDefault="00D43BF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95FEF" w:rsidRPr="008A6F82" w:rsidRDefault="00595FEF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237C7" w:rsidRPr="008A6F82" w:rsidRDefault="00630EE1" w:rsidP="00630EE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Новый</w:t>
      </w:r>
      <w:r w:rsidR="00C7094B" w:rsidRPr="008A6F82">
        <w:rPr>
          <w:sz w:val="28"/>
          <w:szCs w:val="28"/>
        </w:rPr>
        <w:t xml:space="preserve"> баланс «сдержек и противовесов» в «системе публичной власти»</w:t>
      </w:r>
    </w:p>
    <w:p w:rsidR="00C237C7" w:rsidRPr="008A6F82" w:rsidRDefault="00C237C7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D0314" w:rsidRPr="008A6F82" w:rsidRDefault="008E0EEA" w:rsidP="0012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Вообще-то поправки №№44-46 о местном самоуправлении входят и в третий блок, посвящённый выстраиванию нового баланса всех ветвей и органов государственной власти</w:t>
      </w:r>
      <w:r w:rsidR="007C6FCF" w:rsidRPr="008A6F82">
        <w:rPr>
          <w:rFonts w:ascii="Times New Roman" w:hAnsi="Times New Roman" w:cs="Times New Roman"/>
          <w:sz w:val="28"/>
          <w:szCs w:val="28"/>
        </w:rPr>
        <w:t>. Ещё раз хочу подчеркнуть, что, на мой взгляд,  речь не идёт об «огосударствлении» муниципального уровня власти</w:t>
      </w:r>
      <w:r w:rsidR="00D808CE" w:rsidRPr="008A6F82">
        <w:rPr>
          <w:rFonts w:ascii="Times New Roman" w:hAnsi="Times New Roman" w:cs="Times New Roman"/>
          <w:sz w:val="28"/>
          <w:szCs w:val="28"/>
        </w:rPr>
        <w:t>. Цель всех дополнений в статьи 131 - 133, предложенных президентом</w:t>
      </w:r>
      <w:r w:rsidR="005A0500" w:rsidRPr="008A6F82">
        <w:rPr>
          <w:rFonts w:ascii="Times New Roman" w:hAnsi="Times New Roman" w:cs="Times New Roman"/>
          <w:sz w:val="28"/>
          <w:szCs w:val="28"/>
        </w:rPr>
        <w:t>, только в том, чтобы обеспечить более эффективное взаимодействие между государством и обществом, между федеральным, региональным и муниципальным уровнями единой, так называемой, «публичной» власти.</w:t>
      </w:r>
      <w:r w:rsidR="00BE11AA" w:rsidRPr="008A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1" w:rsidRPr="008A6F82" w:rsidRDefault="00BE11AA" w:rsidP="0012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82">
        <w:rPr>
          <w:rFonts w:ascii="Times New Roman" w:hAnsi="Times New Roman" w:cs="Times New Roman"/>
          <w:sz w:val="28"/>
          <w:szCs w:val="28"/>
        </w:rPr>
        <w:t xml:space="preserve">Владимир Путин </w:t>
      </w:r>
      <w:r w:rsidR="00123F61" w:rsidRPr="008A6F82">
        <w:rPr>
          <w:rFonts w:ascii="Times New Roman" w:hAnsi="Times New Roman" w:cs="Times New Roman"/>
          <w:sz w:val="28"/>
          <w:szCs w:val="28"/>
        </w:rPr>
        <w:t>сам объяснил это в ходе вст</w:t>
      </w:r>
      <w:r w:rsidR="00510CE1" w:rsidRPr="008A6F82">
        <w:rPr>
          <w:rFonts w:ascii="Times New Roman" w:hAnsi="Times New Roman" w:cs="Times New Roman"/>
          <w:sz w:val="28"/>
          <w:szCs w:val="28"/>
        </w:rPr>
        <w:t>речи с общественностью в Череповце 4 февраля 2020 г.</w:t>
      </w:r>
      <w:r w:rsidRPr="008A6F82">
        <w:rPr>
          <w:rFonts w:ascii="Times New Roman" w:hAnsi="Times New Roman" w:cs="Times New Roman"/>
          <w:sz w:val="28"/>
          <w:szCs w:val="28"/>
        </w:rPr>
        <w:t>, отметив, что</w:t>
      </w:r>
      <w:r w:rsidR="009D0314" w:rsidRPr="008A6F82">
        <w:rPr>
          <w:rFonts w:ascii="Times New Roman" w:hAnsi="Times New Roman" w:cs="Times New Roman"/>
          <w:sz w:val="28"/>
          <w:szCs w:val="28"/>
        </w:rPr>
        <w:t xml:space="preserve"> </w:t>
      </w:r>
      <w:r w:rsidR="00123F61" w:rsidRPr="008A6F82">
        <w:rPr>
          <w:rFonts w:ascii="Times New Roman" w:hAnsi="Times New Roman" w:cs="Times New Roman"/>
          <w:sz w:val="28"/>
          <w:szCs w:val="28"/>
        </w:rPr>
        <w:t>«у нас очень часто возникает вопрос</w:t>
      </w:r>
      <w:r w:rsidR="009D0314" w:rsidRPr="008A6F82">
        <w:rPr>
          <w:rFonts w:ascii="Times New Roman" w:hAnsi="Times New Roman" w:cs="Times New Roman"/>
          <w:sz w:val="28"/>
          <w:szCs w:val="28"/>
        </w:rPr>
        <w:t xml:space="preserve">, скажем, в здравоохранении или </w:t>
      </w:r>
      <w:r w:rsidR="00123F61" w:rsidRPr="008A6F82">
        <w:rPr>
          <w:rFonts w:ascii="Times New Roman" w:hAnsi="Times New Roman" w:cs="Times New Roman"/>
          <w:sz w:val="28"/>
          <w:szCs w:val="28"/>
        </w:rPr>
        <w:t>в той же системе образования, а когда на муниципальном уровне что-то не происходит, что должно было быть сделано, для того чтобы уровень первичного звена был достойным и чтобы граждане получали достойную медицинскую</w:t>
      </w:r>
      <w:proofErr w:type="gramEnd"/>
      <w:r w:rsidR="00123F61" w:rsidRPr="008A6F82">
        <w:rPr>
          <w:rFonts w:ascii="Times New Roman" w:hAnsi="Times New Roman" w:cs="Times New Roman"/>
          <w:sz w:val="28"/>
          <w:szCs w:val="28"/>
        </w:rPr>
        <w:t xml:space="preserve"> помощь у себя в муниципалитетах, </w:t>
      </w:r>
      <w:r w:rsidR="00123F61" w:rsidRPr="008A6F82">
        <w:rPr>
          <w:rFonts w:ascii="Times New Roman" w:hAnsi="Times New Roman" w:cs="Times New Roman"/>
          <w:sz w:val="28"/>
          <w:szCs w:val="28"/>
          <w:u w:val="single"/>
        </w:rPr>
        <w:t>а федеральный, государственный региональный уровень считают, что они не должны этим заниматься</w:t>
      </w:r>
      <w:r w:rsidR="00123F61" w:rsidRPr="008A6F82">
        <w:rPr>
          <w:rFonts w:ascii="Times New Roman" w:hAnsi="Times New Roman" w:cs="Times New Roman"/>
          <w:sz w:val="28"/>
          <w:szCs w:val="28"/>
        </w:rPr>
        <w:t>, потому что муниципалитеты отделены от государства. Ведь, по сути, у нас по Конституции муниципалитеты не связаны напрямую с государством, а </w:t>
      </w:r>
      <w:r w:rsidR="00123F61" w:rsidRPr="008A6F82">
        <w:rPr>
          <w:rFonts w:ascii="Times New Roman" w:hAnsi="Times New Roman" w:cs="Times New Roman"/>
          <w:b/>
          <w:i/>
          <w:sz w:val="28"/>
          <w:szCs w:val="28"/>
        </w:rPr>
        <w:t>должна быть единая система публичной власти</w:t>
      </w:r>
      <w:r w:rsidR="00123F61" w:rsidRPr="008A6F82">
        <w:rPr>
          <w:rFonts w:ascii="Times New Roman" w:hAnsi="Times New Roman" w:cs="Times New Roman"/>
          <w:sz w:val="28"/>
          <w:szCs w:val="28"/>
        </w:rPr>
        <w:t xml:space="preserve">, </w:t>
      </w:r>
      <w:r w:rsidR="00123F61" w:rsidRPr="008A6F82">
        <w:rPr>
          <w:rFonts w:ascii="Times New Roman" w:hAnsi="Times New Roman" w:cs="Times New Roman"/>
          <w:sz w:val="28"/>
          <w:szCs w:val="28"/>
          <w:u w:val="single"/>
        </w:rPr>
        <w:t>чтобы у верхних этажей этой власти была ответственность за то, что происходит внизу</w:t>
      </w:r>
      <w:r w:rsidR="00123F61" w:rsidRPr="008A6F82">
        <w:rPr>
          <w:rFonts w:ascii="Times New Roman" w:hAnsi="Times New Roman" w:cs="Times New Roman"/>
          <w:sz w:val="28"/>
          <w:szCs w:val="28"/>
        </w:rPr>
        <w:t>, а те, кто работает в муниципалитетах, были связаны определённым образом со страной и её интересами. То же самое и во многих других облас</w:t>
      </w:r>
      <w:r w:rsidR="009F4A33">
        <w:rPr>
          <w:rFonts w:ascii="Times New Roman" w:hAnsi="Times New Roman" w:cs="Times New Roman"/>
          <w:sz w:val="28"/>
          <w:szCs w:val="28"/>
        </w:rPr>
        <w:t xml:space="preserve">тях. И поэтому я это предложил» </w:t>
      </w:r>
      <w:r w:rsidR="009F4A33" w:rsidRPr="00217B98">
        <w:rPr>
          <w:rFonts w:ascii="Times New Roman" w:hAnsi="Times New Roman" w:cs="Times New Roman"/>
          <w:sz w:val="28"/>
          <w:szCs w:val="28"/>
        </w:rPr>
        <w:t>[</w:t>
      </w:r>
      <w:r w:rsidR="00D616F9">
        <w:rPr>
          <w:rFonts w:ascii="Times New Roman" w:hAnsi="Times New Roman" w:cs="Times New Roman"/>
          <w:sz w:val="28"/>
          <w:szCs w:val="28"/>
        </w:rPr>
        <w:t>Путин</w:t>
      </w:r>
      <w:r w:rsidR="00D616F9" w:rsidRPr="00217B98">
        <w:rPr>
          <w:rFonts w:ascii="Times New Roman" w:hAnsi="Times New Roman" w:cs="Times New Roman"/>
          <w:sz w:val="28"/>
          <w:szCs w:val="28"/>
        </w:rPr>
        <w:t xml:space="preserve"> </w:t>
      </w:r>
      <w:r w:rsidR="00C80D31" w:rsidRPr="008A6F82">
        <w:rPr>
          <w:rFonts w:ascii="Times New Roman" w:hAnsi="Times New Roman" w:cs="Times New Roman"/>
          <w:sz w:val="28"/>
          <w:szCs w:val="28"/>
        </w:rPr>
        <w:t>2020</w:t>
      </w:r>
      <w:r w:rsidR="009F4A33" w:rsidRPr="00217B98">
        <w:rPr>
          <w:rFonts w:ascii="Times New Roman" w:hAnsi="Times New Roman" w:cs="Times New Roman"/>
          <w:sz w:val="28"/>
          <w:szCs w:val="28"/>
        </w:rPr>
        <w:t>]</w:t>
      </w:r>
      <w:r w:rsidR="00C80D31" w:rsidRPr="008A6F82">
        <w:rPr>
          <w:rFonts w:ascii="Times New Roman" w:hAnsi="Times New Roman" w:cs="Times New Roman"/>
          <w:sz w:val="28"/>
          <w:szCs w:val="28"/>
        </w:rPr>
        <w:t>.</w:t>
      </w:r>
    </w:p>
    <w:p w:rsidR="00F6257B" w:rsidRPr="008A6F82" w:rsidRDefault="00D73FD0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Сам термин «публичная власть», непереводимый на основные европейские языки</w:t>
      </w:r>
      <w:r w:rsidR="00DF5B39" w:rsidRPr="008A6F82">
        <w:rPr>
          <w:sz w:val="28"/>
          <w:szCs w:val="28"/>
        </w:rPr>
        <w:t xml:space="preserve"> (при переводе получается – «государственная власть»)</w:t>
      </w:r>
      <w:r w:rsidRPr="008A6F82">
        <w:rPr>
          <w:sz w:val="28"/>
          <w:szCs w:val="28"/>
        </w:rPr>
        <w:t>, впервые применяется в конституционном тексте</w:t>
      </w:r>
      <w:r w:rsidR="00DF5B39" w:rsidRPr="008A6F82">
        <w:rPr>
          <w:sz w:val="28"/>
          <w:szCs w:val="28"/>
        </w:rPr>
        <w:t>.</w:t>
      </w:r>
      <w:r w:rsidR="008E0EEA" w:rsidRPr="008A6F82">
        <w:rPr>
          <w:sz w:val="28"/>
          <w:szCs w:val="28"/>
        </w:rPr>
        <w:t xml:space="preserve"> </w:t>
      </w:r>
      <w:r w:rsidR="00F2642B" w:rsidRPr="008A6F82">
        <w:rPr>
          <w:sz w:val="28"/>
          <w:szCs w:val="28"/>
        </w:rPr>
        <w:t>И его введение обусловлено именно потребностью акцентировать единство всех тех видов власти в Российской Федерации</w:t>
      </w:r>
      <w:r w:rsidR="00FE75D7" w:rsidRPr="008A6F82">
        <w:rPr>
          <w:sz w:val="28"/>
          <w:szCs w:val="28"/>
        </w:rPr>
        <w:t>, которые не являются, так сказать, «частными» или «корпоративными»</w:t>
      </w:r>
      <w:r w:rsidR="001B7164" w:rsidRPr="008A6F82">
        <w:rPr>
          <w:sz w:val="28"/>
          <w:szCs w:val="28"/>
        </w:rPr>
        <w:t xml:space="preserve"> (как, например, «власть» начальника над подчинёнными в</w:t>
      </w:r>
      <w:r w:rsidR="00BE2906" w:rsidRPr="008A6F82">
        <w:rPr>
          <w:sz w:val="28"/>
          <w:szCs w:val="28"/>
        </w:rPr>
        <w:t xml:space="preserve"> армии и во всех «силовых» подразделениях). </w:t>
      </w:r>
      <w:r w:rsidR="005A16D5" w:rsidRPr="008A6F82">
        <w:rPr>
          <w:sz w:val="28"/>
          <w:szCs w:val="28"/>
        </w:rPr>
        <w:t>В предложенных президентом поправках предусматривается особая ответственность органов государственной власти за исполнение муниципалитетами своих функций.</w:t>
      </w:r>
      <w:r w:rsidR="00A96124" w:rsidRPr="008A6F82">
        <w:rPr>
          <w:sz w:val="28"/>
          <w:szCs w:val="28"/>
        </w:rPr>
        <w:t xml:space="preserve"> </w:t>
      </w:r>
      <w:r w:rsidR="00A96124" w:rsidRPr="008A6F82">
        <w:rPr>
          <w:sz w:val="28"/>
          <w:szCs w:val="28"/>
        </w:rPr>
        <w:lastRenderedPageBreak/>
        <w:t>Таким образом, без нарушения статьи 12, президент как бы достраивает «вертикаль власти» до каждого муниципалитета</w:t>
      </w:r>
      <w:r w:rsidR="0021113E" w:rsidRPr="008A6F82">
        <w:rPr>
          <w:sz w:val="28"/>
          <w:szCs w:val="28"/>
        </w:rPr>
        <w:t xml:space="preserve">. </w:t>
      </w:r>
      <w:r w:rsidR="00F6257B" w:rsidRPr="008A6F82">
        <w:rPr>
          <w:sz w:val="28"/>
          <w:szCs w:val="28"/>
        </w:rPr>
        <w:t>Конституционная а</w:t>
      </w:r>
      <w:r w:rsidR="0021113E" w:rsidRPr="008A6F82">
        <w:rPr>
          <w:sz w:val="28"/>
          <w:szCs w:val="28"/>
        </w:rPr>
        <w:t>втономия местного самоуправления не отменяется, а эффективность всей системы власти</w:t>
      </w:r>
      <w:r w:rsidR="00F6257B" w:rsidRPr="008A6F82">
        <w:rPr>
          <w:sz w:val="28"/>
          <w:szCs w:val="28"/>
        </w:rPr>
        <w:t xml:space="preserve"> должна, как предполагается, повышаться.</w:t>
      </w:r>
    </w:p>
    <w:p w:rsidR="009F52C1" w:rsidRPr="008A6F82" w:rsidRDefault="00F6257B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Собственно, на повышение эффективности всей системы государственного управления</w:t>
      </w:r>
      <w:r w:rsidR="001E1DC6" w:rsidRPr="008A6F82">
        <w:rPr>
          <w:sz w:val="28"/>
          <w:szCs w:val="28"/>
        </w:rPr>
        <w:t xml:space="preserve"> и нацелен блок поправок, уточняющих полномочия и функции президента, парламента, правительства</w:t>
      </w:r>
      <w:r w:rsidR="009F52C1" w:rsidRPr="008A6F82">
        <w:rPr>
          <w:sz w:val="28"/>
          <w:szCs w:val="28"/>
        </w:rPr>
        <w:t>, судов и прокуратуры.</w:t>
      </w:r>
    </w:p>
    <w:p w:rsidR="00C572B3" w:rsidRPr="008A6F82" w:rsidRDefault="009F52C1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Начнем с института президентства.</w:t>
      </w:r>
      <w:r w:rsidR="000C5CE8" w:rsidRPr="008A6F82">
        <w:rPr>
          <w:sz w:val="28"/>
          <w:szCs w:val="28"/>
        </w:rPr>
        <w:t xml:space="preserve"> Поправка №14 к части 2, статьи 80 наделяет президента новыми полномочиями</w:t>
      </w:r>
      <w:r w:rsidR="002F5B9E" w:rsidRPr="008A6F82">
        <w:rPr>
          <w:sz w:val="28"/>
          <w:szCs w:val="28"/>
        </w:rPr>
        <w:t>. Президент теперь «поддерживает гражданский мир и согласие в стране», а так же «обеспечивает</w:t>
      </w:r>
      <w:r w:rsidR="009B1F16" w:rsidRPr="008A6F82">
        <w:rPr>
          <w:sz w:val="28"/>
          <w:szCs w:val="28"/>
        </w:rPr>
        <w:t xml:space="preserve"> согласованное функционирование и взаимодействие» не только «органов государственной» - как было в прежней редакции, а </w:t>
      </w:r>
      <w:r w:rsidR="00A3528C" w:rsidRPr="008A6F82">
        <w:rPr>
          <w:sz w:val="28"/>
          <w:szCs w:val="28"/>
        </w:rPr>
        <w:t>«органов, входящих в единую систему публичной власти».</w:t>
      </w:r>
    </w:p>
    <w:p w:rsidR="00EA493E" w:rsidRPr="008A6F82" w:rsidRDefault="00C572B3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Существенные изменения внесены и в следующую статью.</w:t>
      </w:r>
      <w:r w:rsidR="00CB5E2B" w:rsidRPr="008A6F82">
        <w:rPr>
          <w:sz w:val="28"/>
          <w:szCs w:val="28"/>
        </w:rPr>
        <w:t xml:space="preserve"> Поправка №15 в части 3 </w:t>
      </w:r>
      <w:r w:rsidR="009A01A9" w:rsidRPr="008A6F82">
        <w:rPr>
          <w:sz w:val="28"/>
          <w:szCs w:val="28"/>
        </w:rPr>
        <w:t xml:space="preserve">статьи 81 </w:t>
      </w:r>
      <w:r w:rsidR="00CB5E2B" w:rsidRPr="008A6F82">
        <w:rPr>
          <w:sz w:val="28"/>
          <w:szCs w:val="28"/>
        </w:rPr>
        <w:t xml:space="preserve">исключает одиозную оговорку прежней редакции – «два срока </w:t>
      </w:r>
      <w:r w:rsidR="00CB5E2B" w:rsidRPr="008A6F82">
        <w:rPr>
          <w:b/>
          <w:i/>
          <w:sz w:val="28"/>
          <w:szCs w:val="28"/>
        </w:rPr>
        <w:t>подряд</w:t>
      </w:r>
      <w:r w:rsidR="00CB5E2B" w:rsidRPr="008A6F82">
        <w:rPr>
          <w:sz w:val="28"/>
          <w:szCs w:val="28"/>
        </w:rPr>
        <w:t>»</w:t>
      </w:r>
      <w:r w:rsidR="009A01A9" w:rsidRPr="008A6F82">
        <w:rPr>
          <w:sz w:val="28"/>
          <w:szCs w:val="28"/>
        </w:rPr>
        <w:t>, и теперь вновь избранный президент сможет избираться только два раза</w:t>
      </w:r>
      <w:r w:rsidR="008A5237" w:rsidRPr="008A6F82">
        <w:rPr>
          <w:rStyle w:val="a9"/>
          <w:sz w:val="28"/>
          <w:szCs w:val="28"/>
        </w:rPr>
        <w:footnoteReference w:id="1"/>
      </w:r>
      <w:r w:rsidR="009A01A9" w:rsidRPr="008A6F82">
        <w:rPr>
          <w:sz w:val="28"/>
          <w:szCs w:val="28"/>
        </w:rPr>
        <w:t xml:space="preserve">. </w:t>
      </w:r>
      <w:r w:rsidR="00C27B4C" w:rsidRPr="008A6F82">
        <w:rPr>
          <w:sz w:val="28"/>
          <w:szCs w:val="28"/>
        </w:rPr>
        <w:t>Ещё одно ограничение</w:t>
      </w:r>
      <w:r w:rsidR="00D34E8E" w:rsidRPr="008A6F82">
        <w:rPr>
          <w:sz w:val="28"/>
          <w:szCs w:val="28"/>
        </w:rPr>
        <w:t xml:space="preserve"> президентских полномочий предусматривается поправкой №17 в пункт «а» статьи 83</w:t>
      </w:r>
      <w:r w:rsidR="00D809EB" w:rsidRPr="008A6F82">
        <w:rPr>
          <w:sz w:val="28"/>
          <w:szCs w:val="28"/>
        </w:rPr>
        <w:t>. В прежней редакции президент «назначал с согласия» Госдумы Председателя Правительства</w:t>
      </w:r>
      <w:r w:rsidR="001845F0" w:rsidRPr="008A6F82">
        <w:rPr>
          <w:sz w:val="28"/>
          <w:szCs w:val="28"/>
        </w:rPr>
        <w:t>, теперь же он «назначает» того премьера, «кандидатура которого утверждена</w:t>
      </w:r>
      <w:r w:rsidR="006325FE" w:rsidRPr="008A6F82">
        <w:rPr>
          <w:sz w:val="28"/>
          <w:szCs w:val="28"/>
        </w:rPr>
        <w:t>»</w:t>
      </w:r>
      <w:r w:rsidR="001845F0" w:rsidRPr="008A6F82">
        <w:rPr>
          <w:sz w:val="28"/>
          <w:szCs w:val="28"/>
        </w:rPr>
        <w:t xml:space="preserve"> ГД</w:t>
      </w:r>
      <w:r w:rsidR="006325FE" w:rsidRPr="008A6F82">
        <w:rPr>
          <w:sz w:val="28"/>
          <w:szCs w:val="28"/>
        </w:rPr>
        <w:t xml:space="preserve">. </w:t>
      </w:r>
    </w:p>
    <w:p w:rsidR="008F411E" w:rsidRPr="008A6F82" w:rsidRDefault="006325FE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Замена </w:t>
      </w:r>
      <w:r w:rsidR="00EA493E" w:rsidRPr="008A6F82">
        <w:rPr>
          <w:sz w:val="28"/>
          <w:szCs w:val="28"/>
        </w:rPr>
        <w:t xml:space="preserve">термина </w:t>
      </w:r>
      <w:r w:rsidRPr="008A6F82">
        <w:rPr>
          <w:sz w:val="28"/>
          <w:szCs w:val="28"/>
        </w:rPr>
        <w:t>«согласи</w:t>
      </w:r>
      <w:r w:rsidR="00EA493E" w:rsidRPr="008A6F82">
        <w:rPr>
          <w:sz w:val="28"/>
          <w:szCs w:val="28"/>
        </w:rPr>
        <w:t>е</w:t>
      </w:r>
      <w:r w:rsidRPr="008A6F82">
        <w:rPr>
          <w:sz w:val="28"/>
          <w:szCs w:val="28"/>
        </w:rPr>
        <w:t>» на «утверждение»</w:t>
      </w:r>
      <w:r w:rsidR="00BC052A" w:rsidRPr="008A6F82">
        <w:rPr>
          <w:sz w:val="28"/>
          <w:szCs w:val="28"/>
        </w:rPr>
        <w:t xml:space="preserve"> кажется чисто стилистическим</w:t>
      </w:r>
      <w:r w:rsidR="007344D5" w:rsidRPr="008A6F82">
        <w:rPr>
          <w:sz w:val="28"/>
          <w:szCs w:val="28"/>
        </w:rPr>
        <w:t xml:space="preserve"> нюанс</w:t>
      </w:r>
      <w:r w:rsidR="00BC052A" w:rsidRPr="008A6F82">
        <w:rPr>
          <w:sz w:val="28"/>
          <w:szCs w:val="28"/>
        </w:rPr>
        <w:t>ом</w:t>
      </w:r>
      <w:r w:rsidR="007344D5" w:rsidRPr="008A6F82">
        <w:rPr>
          <w:sz w:val="28"/>
          <w:szCs w:val="28"/>
        </w:rPr>
        <w:t>, потому что</w:t>
      </w:r>
      <w:r w:rsidR="00BC052A" w:rsidRPr="008A6F82">
        <w:rPr>
          <w:sz w:val="28"/>
          <w:szCs w:val="28"/>
        </w:rPr>
        <w:t xml:space="preserve"> кандидатуру представляет только и исключительно сам Президент</w:t>
      </w:r>
      <w:r w:rsidR="00EE5AE3" w:rsidRPr="008A6F82">
        <w:rPr>
          <w:sz w:val="28"/>
          <w:szCs w:val="28"/>
        </w:rPr>
        <w:t>. И ещё потому, что в этом же пункте заявлено право Президента «освобождать от должности» премьера</w:t>
      </w:r>
      <w:r w:rsidR="00EA493E" w:rsidRPr="008A6F82">
        <w:rPr>
          <w:sz w:val="28"/>
          <w:szCs w:val="28"/>
        </w:rPr>
        <w:t xml:space="preserve"> – прежде это означал отставку всего правительства в целом.</w:t>
      </w:r>
      <w:r w:rsidR="009657AA" w:rsidRPr="008A6F82">
        <w:rPr>
          <w:sz w:val="28"/>
          <w:szCs w:val="28"/>
        </w:rPr>
        <w:t xml:space="preserve"> Но всё же замена пассивного глагола «соглашаться» </w:t>
      </w:r>
      <w:proofErr w:type="gramStart"/>
      <w:r w:rsidR="009657AA" w:rsidRPr="008A6F82">
        <w:rPr>
          <w:sz w:val="28"/>
          <w:szCs w:val="28"/>
        </w:rPr>
        <w:t>на</w:t>
      </w:r>
      <w:proofErr w:type="gramEnd"/>
      <w:r w:rsidR="009657AA" w:rsidRPr="008A6F82">
        <w:rPr>
          <w:sz w:val="28"/>
          <w:szCs w:val="28"/>
        </w:rPr>
        <w:t xml:space="preserve"> </w:t>
      </w:r>
      <w:proofErr w:type="gramStart"/>
      <w:r w:rsidR="009657AA" w:rsidRPr="008A6F82">
        <w:rPr>
          <w:sz w:val="28"/>
          <w:szCs w:val="28"/>
        </w:rPr>
        <w:t>активный</w:t>
      </w:r>
      <w:proofErr w:type="gramEnd"/>
      <w:r w:rsidR="009657AA" w:rsidRPr="008A6F82">
        <w:rPr>
          <w:sz w:val="28"/>
          <w:szCs w:val="28"/>
        </w:rPr>
        <w:t xml:space="preserve"> </w:t>
      </w:r>
      <w:r w:rsidR="00455738" w:rsidRPr="008A6F82">
        <w:rPr>
          <w:sz w:val="28"/>
          <w:szCs w:val="28"/>
        </w:rPr>
        <w:t xml:space="preserve">- </w:t>
      </w:r>
      <w:r w:rsidR="009657AA" w:rsidRPr="008A6F82">
        <w:rPr>
          <w:sz w:val="28"/>
          <w:szCs w:val="28"/>
        </w:rPr>
        <w:t>«утверждать»</w:t>
      </w:r>
      <w:r w:rsidR="00CF522C" w:rsidRPr="008A6F82">
        <w:rPr>
          <w:sz w:val="28"/>
          <w:szCs w:val="28"/>
        </w:rPr>
        <w:t xml:space="preserve"> -</w:t>
      </w:r>
      <w:r w:rsidR="009657AA" w:rsidRPr="008A6F82">
        <w:rPr>
          <w:sz w:val="28"/>
          <w:szCs w:val="28"/>
        </w:rPr>
        <w:t xml:space="preserve"> по отношению к участию Госдумы в процедуре назначения главы правительства</w:t>
      </w:r>
      <w:r w:rsidR="00455738" w:rsidRPr="008A6F82">
        <w:rPr>
          <w:sz w:val="28"/>
          <w:szCs w:val="28"/>
        </w:rPr>
        <w:t xml:space="preserve"> и есть то, что именуется «духом Конституции». Хотя и «буквой» тоже.</w:t>
      </w:r>
    </w:p>
    <w:p w:rsidR="00A74D46" w:rsidRPr="008A6F82" w:rsidRDefault="00A74D4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Пункт «б» </w:t>
      </w:r>
      <w:r w:rsidR="00944C3A" w:rsidRPr="008A6F82">
        <w:rPr>
          <w:sz w:val="28"/>
          <w:szCs w:val="28"/>
        </w:rPr>
        <w:t xml:space="preserve">в новой редакции </w:t>
      </w:r>
      <w:r w:rsidR="00BC63A5" w:rsidRPr="008A6F82">
        <w:rPr>
          <w:sz w:val="28"/>
          <w:szCs w:val="28"/>
        </w:rPr>
        <w:t xml:space="preserve">статьи 83 </w:t>
      </w:r>
      <w:r w:rsidR="00944C3A" w:rsidRPr="008A6F82">
        <w:rPr>
          <w:sz w:val="28"/>
          <w:szCs w:val="28"/>
        </w:rPr>
        <w:t>вообще радикально меняет соотношение исполнительной и президентской властей. Раньше Президент лишь «</w:t>
      </w:r>
      <w:r w:rsidR="00A11B09" w:rsidRPr="008A6F82">
        <w:rPr>
          <w:sz w:val="28"/>
          <w:szCs w:val="28"/>
        </w:rPr>
        <w:t xml:space="preserve">имел право председательствовать на заседаниях» Правительства РФ. Теперь же ещё и «осуществляет общее руководство Правительством </w:t>
      </w:r>
      <w:r w:rsidR="00A11B09" w:rsidRPr="008A6F82">
        <w:rPr>
          <w:sz w:val="28"/>
          <w:szCs w:val="28"/>
        </w:rPr>
        <w:lastRenderedPageBreak/>
        <w:t>Российской Федерации»</w:t>
      </w:r>
      <w:r w:rsidR="00B43CD7" w:rsidRPr="008A6F82">
        <w:rPr>
          <w:sz w:val="28"/>
          <w:szCs w:val="28"/>
        </w:rPr>
        <w:t xml:space="preserve">. Очень существенное увеличение полномочий Главы государства в отношении Правительства содержит </w:t>
      </w:r>
      <w:proofErr w:type="gramStart"/>
      <w:r w:rsidR="00B43CD7" w:rsidRPr="008A6F82">
        <w:rPr>
          <w:sz w:val="28"/>
          <w:szCs w:val="28"/>
        </w:rPr>
        <w:t>пункт б</w:t>
      </w:r>
      <w:proofErr w:type="gramEnd"/>
      <w:r w:rsidR="00B43CD7" w:rsidRPr="008A6F82">
        <w:rPr>
          <w:sz w:val="28"/>
          <w:szCs w:val="28"/>
        </w:rPr>
        <w:t>¹</w:t>
      </w:r>
      <w:r w:rsidR="00894B38" w:rsidRPr="008A6F82">
        <w:rPr>
          <w:sz w:val="28"/>
          <w:szCs w:val="28"/>
        </w:rPr>
        <w:t>: он по предложению Председателя Правительства «утверждает структуру органов исполнительной власти», вносит в неё «изменения»</w:t>
      </w:r>
      <w:r w:rsidR="00643EFF" w:rsidRPr="008A6F82">
        <w:rPr>
          <w:sz w:val="28"/>
          <w:szCs w:val="28"/>
        </w:rPr>
        <w:t>, определяет, какие органы исполнительной власти подчиняются лично ему, а какие – Председателю Правительства. При этом новый Председатель, назначенный на смену «освобожденному от должности»</w:t>
      </w:r>
      <w:r w:rsidR="00144504" w:rsidRPr="008A6F82">
        <w:rPr>
          <w:sz w:val="28"/>
          <w:szCs w:val="28"/>
        </w:rPr>
        <w:t>, не может «структуру» Правительства поменять.</w:t>
      </w:r>
    </w:p>
    <w:p w:rsidR="00ED0B2B" w:rsidRPr="008A6F82" w:rsidRDefault="00943000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Далее. К пункту «в» той же статьи, позволяющему Президенту принимать решение об отставке Правительства, добавляется пункт </w:t>
      </w:r>
      <w:proofErr w:type="gramStart"/>
      <w:r w:rsidRPr="008A6F82">
        <w:rPr>
          <w:sz w:val="28"/>
          <w:szCs w:val="28"/>
        </w:rPr>
        <w:t>в</w:t>
      </w:r>
      <w:proofErr w:type="gramEnd"/>
      <w:r w:rsidR="00B124A5" w:rsidRPr="008A6F82">
        <w:rPr>
          <w:sz w:val="28"/>
          <w:szCs w:val="28"/>
        </w:rPr>
        <w:t xml:space="preserve">¹, </w:t>
      </w:r>
      <w:proofErr w:type="gramStart"/>
      <w:r w:rsidR="00B124A5" w:rsidRPr="008A6F82">
        <w:rPr>
          <w:sz w:val="28"/>
          <w:szCs w:val="28"/>
        </w:rPr>
        <w:t>сообщающий</w:t>
      </w:r>
      <w:proofErr w:type="gramEnd"/>
      <w:r w:rsidR="00B124A5" w:rsidRPr="008A6F82">
        <w:rPr>
          <w:sz w:val="28"/>
          <w:szCs w:val="28"/>
        </w:rPr>
        <w:t xml:space="preserve"> о том, что Президент «прини</w:t>
      </w:r>
      <w:r w:rsidR="006D1279" w:rsidRPr="008A6F82">
        <w:rPr>
          <w:sz w:val="28"/>
          <w:szCs w:val="28"/>
        </w:rPr>
        <w:t>м</w:t>
      </w:r>
      <w:r w:rsidR="00B124A5" w:rsidRPr="008A6F82">
        <w:rPr>
          <w:sz w:val="28"/>
          <w:szCs w:val="28"/>
        </w:rPr>
        <w:t>а</w:t>
      </w:r>
      <w:r w:rsidR="006D1279" w:rsidRPr="008A6F82">
        <w:rPr>
          <w:sz w:val="28"/>
          <w:szCs w:val="28"/>
        </w:rPr>
        <w:t>е</w:t>
      </w:r>
      <w:r w:rsidR="00B124A5" w:rsidRPr="008A6F82">
        <w:rPr>
          <w:sz w:val="28"/>
          <w:szCs w:val="28"/>
        </w:rPr>
        <w:t>т</w:t>
      </w:r>
      <w:r w:rsidR="006D1279" w:rsidRPr="008A6F82">
        <w:rPr>
          <w:sz w:val="28"/>
          <w:szCs w:val="28"/>
        </w:rPr>
        <w:t xml:space="preserve"> отставку» всех членов Правительства</w:t>
      </w:r>
      <w:r w:rsidR="001C5C20" w:rsidRPr="008A6F82">
        <w:rPr>
          <w:sz w:val="28"/>
          <w:szCs w:val="28"/>
        </w:rPr>
        <w:t xml:space="preserve">. </w:t>
      </w:r>
      <w:proofErr w:type="gramStart"/>
      <w:r w:rsidR="001C5C20" w:rsidRPr="008A6F82">
        <w:rPr>
          <w:sz w:val="28"/>
          <w:szCs w:val="28"/>
        </w:rPr>
        <w:t>Пункт «д» теперь определяет, что Президент назначает вице-премьеров и министров (не «силового блока»)</w:t>
      </w:r>
      <w:r w:rsidR="00682016" w:rsidRPr="008A6F82">
        <w:rPr>
          <w:sz w:val="28"/>
          <w:szCs w:val="28"/>
        </w:rPr>
        <w:t xml:space="preserve"> не по «предложению Председателя Правительства»</w:t>
      </w:r>
      <w:r w:rsidR="00BE5C1A" w:rsidRPr="008A6F82">
        <w:rPr>
          <w:sz w:val="28"/>
          <w:szCs w:val="28"/>
        </w:rPr>
        <w:t>, а «утвержденных Государственной Думой».</w:t>
      </w:r>
      <w:proofErr w:type="gramEnd"/>
      <w:r w:rsidR="00286096" w:rsidRPr="008A6F82">
        <w:rPr>
          <w:sz w:val="28"/>
          <w:szCs w:val="28"/>
        </w:rPr>
        <w:t xml:space="preserve"> Соответственно, «силовая» и внешнеполитическая части Правительства</w:t>
      </w:r>
      <w:r w:rsidR="00C9004A" w:rsidRPr="008A6F82">
        <w:rPr>
          <w:sz w:val="28"/>
          <w:szCs w:val="28"/>
        </w:rPr>
        <w:t xml:space="preserve"> назначается на должности после «консультаций с Советом Федерации» (увольняется без таких консультаций). Таким образом</w:t>
      </w:r>
      <w:r w:rsidR="0017062A" w:rsidRPr="008A6F82">
        <w:rPr>
          <w:sz w:val="28"/>
          <w:szCs w:val="28"/>
        </w:rPr>
        <w:t>,</w:t>
      </w:r>
      <w:r w:rsidR="00C9004A" w:rsidRPr="008A6F82">
        <w:rPr>
          <w:sz w:val="28"/>
          <w:szCs w:val="28"/>
        </w:rPr>
        <w:t xml:space="preserve"> можно утверждать, что федеральная исполнительная власть теперь </w:t>
      </w:r>
      <w:r w:rsidR="0017062A" w:rsidRPr="008A6F82">
        <w:rPr>
          <w:sz w:val="28"/>
          <w:szCs w:val="28"/>
        </w:rPr>
        <w:t>находится под двойным контролем: Президента и Парламента.</w:t>
      </w:r>
    </w:p>
    <w:p w:rsidR="00261A88" w:rsidRPr="008A6F82" w:rsidRDefault="0060217F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Усиливается и контроль Президента над институтом прокуратуры. В прежней редакции пункт «е» статьи 83</w:t>
      </w:r>
      <w:r w:rsidR="00773E6B" w:rsidRPr="008A6F82">
        <w:rPr>
          <w:sz w:val="28"/>
          <w:szCs w:val="28"/>
        </w:rPr>
        <w:t xml:space="preserve"> Глава государс</w:t>
      </w:r>
      <w:r w:rsidR="00D86AF5" w:rsidRPr="008A6F82">
        <w:rPr>
          <w:sz w:val="28"/>
          <w:szCs w:val="28"/>
        </w:rPr>
        <w:t>тва лишь представлял Совету</w:t>
      </w:r>
      <w:r w:rsidR="00773E6B" w:rsidRPr="008A6F82">
        <w:rPr>
          <w:sz w:val="28"/>
          <w:szCs w:val="28"/>
        </w:rPr>
        <w:t xml:space="preserve"> Федерации кандида</w:t>
      </w:r>
      <w:r w:rsidR="00D86AF5" w:rsidRPr="008A6F82">
        <w:rPr>
          <w:sz w:val="28"/>
          <w:szCs w:val="28"/>
        </w:rPr>
        <w:t>т</w:t>
      </w:r>
      <w:r w:rsidR="00773E6B" w:rsidRPr="008A6F82">
        <w:rPr>
          <w:sz w:val="28"/>
          <w:szCs w:val="28"/>
        </w:rPr>
        <w:t>уру</w:t>
      </w:r>
      <w:r w:rsidR="00D86AF5" w:rsidRPr="008A6F82">
        <w:rPr>
          <w:sz w:val="28"/>
          <w:szCs w:val="28"/>
        </w:rPr>
        <w:t xml:space="preserve"> Генерального  прокурора, и СФ</w:t>
      </w:r>
      <w:r w:rsidR="005679C4" w:rsidRPr="008A6F82">
        <w:rPr>
          <w:sz w:val="28"/>
          <w:szCs w:val="28"/>
        </w:rPr>
        <w:t xml:space="preserve"> </w:t>
      </w:r>
      <w:r w:rsidR="00D86AF5" w:rsidRPr="008A6F82">
        <w:rPr>
          <w:sz w:val="28"/>
          <w:szCs w:val="28"/>
        </w:rPr>
        <w:t>осуществлял как назначение его на должность, так и отставку. Теперь пункт е¹</w:t>
      </w:r>
      <w:r w:rsidR="00F8221D" w:rsidRPr="008A6F82">
        <w:rPr>
          <w:sz w:val="28"/>
          <w:szCs w:val="28"/>
        </w:rPr>
        <w:t xml:space="preserve"> переводит процедуру в режим «консультаций», после которых Президент сам назначает </w:t>
      </w:r>
      <w:r w:rsidR="005679C4" w:rsidRPr="008A6F82">
        <w:rPr>
          <w:sz w:val="28"/>
          <w:szCs w:val="28"/>
        </w:rPr>
        <w:t xml:space="preserve">и «освобождает от должности» </w:t>
      </w:r>
      <w:r w:rsidR="00F8221D" w:rsidRPr="008A6F82">
        <w:rPr>
          <w:sz w:val="28"/>
          <w:szCs w:val="28"/>
        </w:rPr>
        <w:t>всю прокурорскую «вертикаль»</w:t>
      </w:r>
      <w:r w:rsidR="005679C4" w:rsidRPr="008A6F82">
        <w:rPr>
          <w:sz w:val="28"/>
          <w:szCs w:val="28"/>
        </w:rPr>
        <w:t>.</w:t>
      </w:r>
      <w:r w:rsidR="008459FA" w:rsidRPr="008A6F82">
        <w:rPr>
          <w:sz w:val="28"/>
          <w:szCs w:val="28"/>
        </w:rPr>
        <w:t xml:space="preserve"> Но при этом расширяются полномочия верхней палаты Парламента в отношении судебной ветви власти. Пункт е³</w:t>
      </w:r>
      <w:r w:rsidR="004634BC" w:rsidRPr="008A6F82">
        <w:rPr>
          <w:sz w:val="28"/>
          <w:szCs w:val="28"/>
        </w:rPr>
        <w:t xml:space="preserve"> предоставляет право «сенаторам» (теперь так официально называются члены Совета Федерации) решать вопрос об отстранении от должности судей всех уровней в случае, когда Президент ставит </w:t>
      </w:r>
      <w:r w:rsidR="00044043" w:rsidRPr="008A6F82">
        <w:rPr>
          <w:sz w:val="28"/>
          <w:szCs w:val="28"/>
        </w:rPr>
        <w:t xml:space="preserve">перед ними </w:t>
      </w:r>
      <w:r w:rsidR="004634BC" w:rsidRPr="008A6F82">
        <w:rPr>
          <w:sz w:val="28"/>
          <w:szCs w:val="28"/>
        </w:rPr>
        <w:t>такой вопрос</w:t>
      </w:r>
      <w:r w:rsidR="00044043" w:rsidRPr="008A6F82">
        <w:rPr>
          <w:sz w:val="28"/>
          <w:szCs w:val="28"/>
        </w:rPr>
        <w:t>.</w:t>
      </w:r>
    </w:p>
    <w:p w:rsidR="00090BAE" w:rsidRPr="008A6F82" w:rsidRDefault="00261A88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Пункт е</w:t>
      </w:r>
      <w:r w:rsidRPr="008A6F82">
        <w:rPr>
          <w:rFonts w:ascii="Cambria Math" w:hAnsi="Cambria Math" w:cs="Cambria Math"/>
          <w:sz w:val="28"/>
          <w:szCs w:val="28"/>
        </w:rPr>
        <w:t>⁴</w:t>
      </w:r>
      <w:r w:rsidR="00650723" w:rsidRPr="008A6F82">
        <w:rPr>
          <w:sz w:val="28"/>
          <w:szCs w:val="28"/>
        </w:rPr>
        <w:t xml:space="preserve"> даёт</w:t>
      </w:r>
      <w:r w:rsidRPr="008A6F82">
        <w:rPr>
          <w:sz w:val="28"/>
          <w:szCs w:val="28"/>
        </w:rPr>
        <w:t xml:space="preserve"> Президенту право</w:t>
      </w:r>
      <w:r w:rsidR="00650723" w:rsidRPr="008A6F82">
        <w:rPr>
          <w:sz w:val="28"/>
          <w:szCs w:val="28"/>
        </w:rPr>
        <w:t xml:space="preserve"> представлять в обе палаты Парламента кандидатуры Председателя, заместителя Председателя и всех </w:t>
      </w:r>
      <w:r w:rsidR="00ED0A8E" w:rsidRPr="008A6F82">
        <w:rPr>
          <w:sz w:val="28"/>
          <w:szCs w:val="28"/>
        </w:rPr>
        <w:t>аудиторов</w:t>
      </w:r>
      <w:r w:rsidR="00650723" w:rsidRPr="008A6F82">
        <w:rPr>
          <w:sz w:val="28"/>
          <w:szCs w:val="28"/>
        </w:rPr>
        <w:t xml:space="preserve"> Счётной Палаты</w:t>
      </w:r>
      <w:r w:rsidR="00E40671" w:rsidRPr="008A6F82">
        <w:rPr>
          <w:sz w:val="28"/>
          <w:szCs w:val="28"/>
        </w:rPr>
        <w:t>. В первоначальной редакции эта процедура была полностью отнесена к ведению Парламента. При том</w:t>
      </w:r>
      <w:r w:rsidR="00EB775A" w:rsidRPr="008A6F82">
        <w:rPr>
          <w:sz w:val="28"/>
          <w:szCs w:val="28"/>
        </w:rPr>
        <w:t>, что Председателя Счётной палаты и половину аудиторов назначала и освобождала от должности  Госдума (статья 103, пункт г)</w:t>
      </w:r>
      <w:r w:rsidR="00090BAE" w:rsidRPr="008A6F82">
        <w:rPr>
          <w:sz w:val="28"/>
          <w:szCs w:val="28"/>
        </w:rPr>
        <w:t>, а зампреда Счётной палаты и остальную половину назначал и освобождал от должности СФ.</w:t>
      </w:r>
    </w:p>
    <w:p w:rsidR="003432F5" w:rsidRPr="008A6F82" w:rsidRDefault="00090BAE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lastRenderedPageBreak/>
        <w:t>Особый интерес и даже конкретный политический ажиотаж вызывает пункт е</w:t>
      </w:r>
      <w:r w:rsidR="00F03EFC" w:rsidRPr="008A6F82">
        <w:rPr>
          <w:rFonts w:ascii="Cambria Math" w:hAnsi="Cambria Math" w:cs="Cambria Math"/>
          <w:sz w:val="28"/>
          <w:szCs w:val="28"/>
        </w:rPr>
        <w:t>⁵</w:t>
      </w:r>
      <w:r w:rsidR="00F03EFC" w:rsidRPr="008A6F82">
        <w:rPr>
          <w:sz w:val="28"/>
          <w:szCs w:val="28"/>
        </w:rPr>
        <w:t xml:space="preserve"> всё той статьи 83. Этим пунктом </w:t>
      </w:r>
      <w:proofErr w:type="spellStart"/>
      <w:r w:rsidR="00F03EFC" w:rsidRPr="008A6F82">
        <w:rPr>
          <w:sz w:val="28"/>
          <w:szCs w:val="28"/>
        </w:rPr>
        <w:t>параконституционный</w:t>
      </w:r>
      <w:proofErr w:type="spellEnd"/>
      <w:r w:rsidR="00F03EFC" w:rsidRPr="008A6F82">
        <w:rPr>
          <w:sz w:val="28"/>
          <w:szCs w:val="28"/>
        </w:rPr>
        <w:t xml:space="preserve"> до нынешней реформы Государственный Совет</w:t>
      </w:r>
      <w:r w:rsidR="00055C1B" w:rsidRPr="008A6F82">
        <w:rPr>
          <w:sz w:val="28"/>
          <w:szCs w:val="28"/>
        </w:rPr>
        <w:t xml:space="preserve"> становится конституционным органом, функция которого – «обеспечение согласованного взаимодействия и функционирования органов публичной власти</w:t>
      </w:r>
      <w:r w:rsidR="004F4ECA" w:rsidRPr="008A6F82">
        <w:rPr>
          <w:sz w:val="28"/>
          <w:szCs w:val="28"/>
        </w:rPr>
        <w:t>, определение основных направлений внутренней и внешней политики Российской Федерации и приоритетных направлений социально-экономического развития государства</w:t>
      </w:r>
      <w:r w:rsidR="0048068B" w:rsidRPr="008A6F82">
        <w:rPr>
          <w:sz w:val="28"/>
          <w:szCs w:val="28"/>
        </w:rPr>
        <w:t>».</w:t>
      </w:r>
      <w:r w:rsidR="00E9398B" w:rsidRPr="008A6F82">
        <w:rPr>
          <w:sz w:val="28"/>
          <w:szCs w:val="28"/>
        </w:rPr>
        <w:t xml:space="preserve"> </w:t>
      </w:r>
    </w:p>
    <w:p w:rsidR="000512A1" w:rsidRPr="008A6F82" w:rsidRDefault="00E9398B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Ранее эти функции принадлежали исключительно институту президентства</w:t>
      </w:r>
      <w:r w:rsidR="007B1188" w:rsidRPr="008A6F82">
        <w:rPr>
          <w:sz w:val="28"/>
          <w:szCs w:val="28"/>
        </w:rPr>
        <w:t xml:space="preserve">, что заставляет некоторых комментаторов предполагать, что таким образом Владимир Путин готовит себе «площадку» для сохранения власти </w:t>
      </w:r>
      <w:r w:rsidR="003432F5" w:rsidRPr="008A6F82">
        <w:rPr>
          <w:sz w:val="28"/>
          <w:szCs w:val="28"/>
        </w:rPr>
        <w:t>даже в случае прекращения президентских полномочий</w:t>
      </w:r>
      <w:r w:rsidR="00390854" w:rsidRPr="008A6F82">
        <w:rPr>
          <w:sz w:val="28"/>
          <w:szCs w:val="28"/>
        </w:rPr>
        <w:t>. Не</w:t>
      </w:r>
      <w:r w:rsidR="003432F5" w:rsidRPr="008A6F82">
        <w:rPr>
          <w:sz w:val="28"/>
          <w:szCs w:val="28"/>
        </w:rPr>
        <w:t xml:space="preserve"> вступая в полемику по этому поводу, могу только отметить, что передача таких важнейших полномочий как определение основных направлений внутренней и внешней политики </w:t>
      </w:r>
      <w:r w:rsidR="00390854" w:rsidRPr="008A6F82">
        <w:rPr>
          <w:sz w:val="28"/>
          <w:szCs w:val="28"/>
        </w:rPr>
        <w:t xml:space="preserve">от одного лица </w:t>
      </w:r>
      <w:r w:rsidR="003432F5" w:rsidRPr="008A6F82">
        <w:rPr>
          <w:sz w:val="28"/>
          <w:szCs w:val="28"/>
        </w:rPr>
        <w:t>коллективному органу</w:t>
      </w:r>
      <w:r w:rsidR="00390854" w:rsidRPr="008A6F82">
        <w:rPr>
          <w:sz w:val="28"/>
          <w:szCs w:val="28"/>
        </w:rPr>
        <w:t xml:space="preserve"> – шаг</w:t>
      </w:r>
      <w:r w:rsidR="008155E0" w:rsidRPr="008A6F82">
        <w:rPr>
          <w:sz w:val="28"/>
          <w:szCs w:val="28"/>
        </w:rPr>
        <w:t>,</w:t>
      </w:r>
      <w:r w:rsidR="00390854" w:rsidRPr="008A6F82">
        <w:rPr>
          <w:sz w:val="28"/>
          <w:szCs w:val="28"/>
        </w:rPr>
        <w:t xml:space="preserve"> несомненно</w:t>
      </w:r>
      <w:r w:rsidR="008155E0" w:rsidRPr="008A6F82">
        <w:rPr>
          <w:sz w:val="28"/>
          <w:szCs w:val="28"/>
        </w:rPr>
        <w:t>,</w:t>
      </w:r>
      <w:r w:rsidR="00390854" w:rsidRPr="008A6F82">
        <w:rPr>
          <w:sz w:val="28"/>
          <w:szCs w:val="28"/>
        </w:rPr>
        <w:t xml:space="preserve"> демократичный. И нацеленный именно на то, чтобы </w:t>
      </w:r>
      <w:r w:rsidR="008155E0" w:rsidRPr="008A6F82">
        <w:rPr>
          <w:sz w:val="28"/>
          <w:szCs w:val="28"/>
        </w:rPr>
        <w:t>обеспечить для «вертикали власти» широкий «горизонтальный» фундамент из различных властных институтов.</w:t>
      </w:r>
    </w:p>
    <w:p w:rsidR="0060217F" w:rsidRPr="008A6F82" w:rsidRDefault="000512A1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Поправка № 18 уточняет вопрос о неприкосновенности Президента, прекратившего свои полномочия в срок или досрочно.</w:t>
      </w:r>
      <w:r w:rsidR="00E940F3" w:rsidRPr="008A6F82">
        <w:rPr>
          <w:sz w:val="28"/>
          <w:szCs w:val="28"/>
        </w:rPr>
        <w:t xml:space="preserve"> Теперь</w:t>
      </w:r>
      <w:r w:rsidR="00DD5CD5" w:rsidRPr="008A6F82">
        <w:rPr>
          <w:sz w:val="28"/>
          <w:szCs w:val="28"/>
        </w:rPr>
        <w:t>, согласно статье 92¹</w:t>
      </w:r>
      <w:r w:rsidR="00E940F3" w:rsidRPr="008A6F82">
        <w:rPr>
          <w:sz w:val="28"/>
          <w:szCs w:val="28"/>
        </w:rPr>
        <w:t xml:space="preserve"> неприкосновенность распространяется и на весь остальной срок жизни бывшего Президента.</w:t>
      </w:r>
      <w:r w:rsidR="004634BC" w:rsidRPr="008A6F82">
        <w:rPr>
          <w:sz w:val="28"/>
          <w:szCs w:val="28"/>
        </w:rPr>
        <w:t xml:space="preserve"> </w:t>
      </w:r>
      <w:r w:rsidR="00D86AF5" w:rsidRPr="008A6F82">
        <w:rPr>
          <w:sz w:val="28"/>
          <w:szCs w:val="28"/>
        </w:rPr>
        <w:t xml:space="preserve"> </w:t>
      </w:r>
      <w:proofErr w:type="gramStart"/>
      <w:r w:rsidR="00DD5CD5" w:rsidRPr="008A6F82">
        <w:rPr>
          <w:sz w:val="28"/>
          <w:szCs w:val="28"/>
        </w:rPr>
        <w:t xml:space="preserve">Но поправка № 19 уточняет, что </w:t>
      </w:r>
      <w:r w:rsidR="00A43A2C" w:rsidRPr="008A6F82">
        <w:rPr>
          <w:sz w:val="28"/>
          <w:szCs w:val="28"/>
        </w:rPr>
        <w:t>неприкосновенности может быть лишён не только действующей Президент по процедуре «импичмента», но и экс-Президент – задним числом.</w:t>
      </w:r>
      <w:proofErr w:type="gramEnd"/>
      <w:r w:rsidR="00A43A2C" w:rsidRPr="008A6F82">
        <w:rPr>
          <w:sz w:val="28"/>
          <w:szCs w:val="28"/>
        </w:rPr>
        <w:t xml:space="preserve"> </w:t>
      </w:r>
      <w:r w:rsidR="00590555" w:rsidRPr="008A6F82">
        <w:rPr>
          <w:sz w:val="28"/>
          <w:szCs w:val="28"/>
        </w:rPr>
        <w:t>Так записано в новой редакции статьи 93.</w:t>
      </w:r>
    </w:p>
    <w:p w:rsidR="00FC17A0" w:rsidRPr="008A6F82" w:rsidRDefault="00FC17A0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Кстати, неприкосновенность Президента, так или иначе прекратившего свои полномочия, усиливается ещё и поправкой, согласно которой он/она автоматически получает статус пожизненного сенатора. От </w:t>
      </w:r>
      <w:proofErr w:type="gramStart"/>
      <w:r w:rsidRPr="008A6F82">
        <w:rPr>
          <w:sz w:val="28"/>
          <w:szCs w:val="28"/>
        </w:rPr>
        <w:t>которого</w:t>
      </w:r>
      <w:proofErr w:type="gramEnd"/>
      <w:r w:rsidRPr="008A6F82">
        <w:rPr>
          <w:sz w:val="28"/>
          <w:szCs w:val="28"/>
        </w:rPr>
        <w:t>, правда, в пр</w:t>
      </w:r>
      <w:r w:rsidR="004A0FDB" w:rsidRPr="008A6F82">
        <w:rPr>
          <w:sz w:val="28"/>
          <w:szCs w:val="28"/>
        </w:rPr>
        <w:t xml:space="preserve">аве отказаться. С этим </w:t>
      </w:r>
      <w:r w:rsidRPr="008A6F82">
        <w:rPr>
          <w:sz w:val="28"/>
          <w:szCs w:val="28"/>
        </w:rPr>
        <w:t xml:space="preserve">связан ещё один момент усиления влияния института президентства на всю систему публичной власти – в данном случае, на Совет Федерации. </w:t>
      </w:r>
      <w:r w:rsidR="00084F2F" w:rsidRPr="008A6F82">
        <w:rPr>
          <w:sz w:val="28"/>
          <w:szCs w:val="28"/>
        </w:rPr>
        <w:t>Поправка №20, излагающая статью 95 в новой редакции (здесь легализуется понятие «сенатор»), даёт право Президенту назначать в Совет Федерации до 30 сенаторов (из них – не более 7-ми пожизненных)</w:t>
      </w:r>
      <w:r w:rsidR="005334A6" w:rsidRPr="008A6F82">
        <w:rPr>
          <w:sz w:val="28"/>
          <w:szCs w:val="28"/>
        </w:rPr>
        <w:t>. Согласно прежней поправке такая квота составляла 10% от штатного состава СФ, то есть не более 17 сенаторов при нынешнем количестве субъектов федерации – 85.</w:t>
      </w:r>
    </w:p>
    <w:p w:rsidR="00D71E66" w:rsidRPr="008A6F82" w:rsidRDefault="00D71E6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Эта процедура напоминает ту, что действует в Великобритани</w:t>
      </w:r>
      <w:r w:rsidR="00651C65" w:rsidRPr="008A6F82">
        <w:rPr>
          <w:sz w:val="28"/>
          <w:szCs w:val="28"/>
        </w:rPr>
        <w:t xml:space="preserve">и, где королева по представлению премьер-министра назначает членов Палаты </w:t>
      </w:r>
      <w:r w:rsidR="00651C65" w:rsidRPr="008A6F82">
        <w:rPr>
          <w:sz w:val="28"/>
          <w:szCs w:val="28"/>
        </w:rPr>
        <w:lastRenderedPageBreak/>
        <w:t>Лордов. Ну и, конечно – вполне в соответствии с традицией, существова</w:t>
      </w:r>
      <w:r w:rsidR="007B0A89" w:rsidRPr="008A6F82">
        <w:rPr>
          <w:sz w:val="28"/>
          <w:szCs w:val="28"/>
        </w:rPr>
        <w:t>в</w:t>
      </w:r>
      <w:r w:rsidR="00651C65" w:rsidRPr="008A6F82">
        <w:rPr>
          <w:sz w:val="28"/>
          <w:szCs w:val="28"/>
        </w:rPr>
        <w:t>шей в императорской России</w:t>
      </w:r>
      <w:r w:rsidR="007B0A89" w:rsidRPr="008A6F82">
        <w:rPr>
          <w:sz w:val="28"/>
          <w:szCs w:val="28"/>
        </w:rPr>
        <w:t xml:space="preserve">. Резон понятен – граждане, отличившиеся особыми заслугами перед Отечеством, вполне достойны такого поощрения от Главы Государства. </w:t>
      </w:r>
      <w:r w:rsidR="00210AB0" w:rsidRPr="008A6F82">
        <w:rPr>
          <w:sz w:val="28"/>
          <w:szCs w:val="28"/>
        </w:rPr>
        <w:t>А, заодно, это может быть и предохранительной мерой</w:t>
      </w:r>
      <w:r w:rsidR="00896EBF" w:rsidRPr="008A6F82">
        <w:rPr>
          <w:sz w:val="28"/>
          <w:szCs w:val="28"/>
        </w:rPr>
        <w:t xml:space="preserve"> для любого будущего Президента</w:t>
      </w:r>
      <w:r w:rsidR="00210AB0" w:rsidRPr="008A6F82">
        <w:rPr>
          <w:sz w:val="28"/>
          <w:szCs w:val="28"/>
        </w:rPr>
        <w:t>. Ведь при наличии 30 президентских «назначенцев» процедура импичмента, требующая поддержки ⅔ сенаторов</w:t>
      </w:r>
      <w:r w:rsidR="006C090E" w:rsidRPr="008A6F82">
        <w:rPr>
          <w:sz w:val="28"/>
          <w:szCs w:val="28"/>
        </w:rPr>
        <w:t>, будет существенно затруднена</w:t>
      </w:r>
      <w:r w:rsidR="00896EBF" w:rsidRPr="008A6F82">
        <w:rPr>
          <w:sz w:val="28"/>
          <w:szCs w:val="28"/>
        </w:rPr>
        <w:t>.</w:t>
      </w:r>
    </w:p>
    <w:p w:rsidR="00AC7CFF" w:rsidRPr="008A6F82" w:rsidRDefault="00E857F5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Поправка № 24 </w:t>
      </w:r>
      <w:r w:rsidR="00C16E58" w:rsidRPr="008A6F82">
        <w:rPr>
          <w:sz w:val="28"/>
          <w:szCs w:val="28"/>
        </w:rPr>
        <w:t xml:space="preserve">к части 1 статьи 102 </w:t>
      </w:r>
      <w:r w:rsidRPr="008A6F82">
        <w:rPr>
          <w:sz w:val="28"/>
          <w:szCs w:val="28"/>
        </w:rPr>
        <w:t>пересматривает полномочия Совета Федерации в отношении назначения</w:t>
      </w:r>
      <w:r w:rsidR="004A700C" w:rsidRPr="008A6F82">
        <w:rPr>
          <w:sz w:val="28"/>
          <w:szCs w:val="28"/>
        </w:rPr>
        <w:t xml:space="preserve"> судей высших судов таким образом, что теперь</w:t>
      </w:r>
      <w:r w:rsidR="00DB67C9" w:rsidRPr="008A6F82">
        <w:rPr>
          <w:sz w:val="28"/>
          <w:szCs w:val="28"/>
        </w:rPr>
        <w:t xml:space="preserve"> такое назначение будет происходить «по представлению» Президента</w:t>
      </w:r>
      <w:r w:rsidR="00C16E58" w:rsidRPr="008A6F82">
        <w:rPr>
          <w:sz w:val="28"/>
          <w:szCs w:val="28"/>
        </w:rPr>
        <w:t xml:space="preserve">. </w:t>
      </w:r>
      <w:r w:rsidR="0041554A" w:rsidRPr="008A6F82">
        <w:rPr>
          <w:sz w:val="28"/>
          <w:szCs w:val="28"/>
        </w:rPr>
        <w:t>Кроме того, добавленный к этой же части пункт «л» предусматривает право сенаторов отрешения от должности</w:t>
      </w:r>
      <w:r w:rsidR="008F6BA6" w:rsidRPr="008A6F82">
        <w:rPr>
          <w:sz w:val="28"/>
          <w:szCs w:val="28"/>
        </w:rPr>
        <w:t xml:space="preserve"> </w:t>
      </w:r>
      <w:r w:rsidR="0041554A" w:rsidRPr="008A6F82">
        <w:rPr>
          <w:sz w:val="28"/>
          <w:szCs w:val="28"/>
        </w:rPr>
        <w:t>судей</w:t>
      </w:r>
      <w:r w:rsidR="008F6BA6" w:rsidRPr="008A6F82">
        <w:rPr>
          <w:sz w:val="28"/>
          <w:szCs w:val="28"/>
        </w:rPr>
        <w:t xml:space="preserve"> всех судов и всех уровней – но только по кандидатурам, представленным для этой процедуры Президентом.</w:t>
      </w:r>
    </w:p>
    <w:p w:rsidR="008F53DF" w:rsidRPr="008A6F82" w:rsidRDefault="00AC7CFF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Это право Президента представлять в Совет Федерации кандидатуры судей всех судов (и особенно – Конституционного) для утверждения в должности и отрешения от неё – тоже вызвало очень острые дебаты. Постулат о независимости суда (и судей лично</w:t>
      </w:r>
      <w:r w:rsidR="00287317" w:rsidRPr="008A6F82">
        <w:rPr>
          <w:sz w:val="28"/>
          <w:szCs w:val="28"/>
        </w:rPr>
        <w:t>), отражённый в статьях 120-122</w:t>
      </w:r>
      <w:r w:rsidR="00767DFC" w:rsidRPr="008A6F82">
        <w:rPr>
          <w:sz w:val="28"/>
          <w:szCs w:val="28"/>
        </w:rPr>
        <w:t>, утверждающих «независимость», «несменяемость» и «неприкосновенность» судей, некоторым представителям судейского сообщества кажется нарушенным.</w:t>
      </w:r>
      <w:r w:rsidR="0075096C" w:rsidRPr="008A6F82">
        <w:rPr>
          <w:sz w:val="28"/>
          <w:szCs w:val="28"/>
        </w:rPr>
        <w:t xml:space="preserve"> Однако</w:t>
      </w:r>
      <w:r w:rsidR="00124D9A" w:rsidRPr="008A6F82">
        <w:rPr>
          <w:sz w:val="28"/>
          <w:szCs w:val="28"/>
        </w:rPr>
        <w:t xml:space="preserve"> сам факт президентско-парламентского контроля судебной ветви власти ещё не означает</w:t>
      </w:r>
      <w:r w:rsidR="00983309" w:rsidRPr="008A6F82">
        <w:rPr>
          <w:sz w:val="28"/>
          <w:szCs w:val="28"/>
        </w:rPr>
        <w:t xml:space="preserve"> такого нарушения.</w:t>
      </w:r>
      <w:r w:rsidR="00E17468" w:rsidRPr="008A6F82">
        <w:rPr>
          <w:sz w:val="28"/>
          <w:szCs w:val="28"/>
        </w:rPr>
        <w:t xml:space="preserve"> А особое полномочие, делегированное Президентом Конституционному суду</w:t>
      </w:r>
      <w:r w:rsidR="00360E86" w:rsidRPr="008A6F82">
        <w:rPr>
          <w:sz w:val="28"/>
          <w:szCs w:val="28"/>
        </w:rPr>
        <w:t>, напротив, подчеркивает его важнейшую роль в законодательном процессе.</w:t>
      </w:r>
    </w:p>
    <w:p w:rsidR="000E7C27" w:rsidRPr="008A6F82" w:rsidRDefault="00A51F9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Речь идёт о поправках №27 и 28 в часть 3 статьи 107 и в часть 2 статьи 108. Эти поправки</w:t>
      </w:r>
      <w:r w:rsidR="00DA3791" w:rsidRPr="008A6F82">
        <w:rPr>
          <w:sz w:val="28"/>
          <w:szCs w:val="28"/>
        </w:rPr>
        <w:t xml:space="preserve"> включают экспертизу Конституционного суда в процедуру принятия федерального и федерального конституционного законов. В прежней редакции конституционного суда </w:t>
      </w:r>
      <w:r w:rsidR="00AD70DF" w:rsidRPr="008A6F82">
        <w:rPr>
          <w:sz w:val="28"/>
          <w:szCs w:val="28"/>
        </w:rPr>
        <w:t>президентское вето на принятый парламентом закон преодолевалось двумя третями голосов депутатов Госдумы и сенаторов</w:t>
      </w:r>
      <w:r w:rsidR="004959DB" w:rsidRPr="008A6F82">
        <w:rPr>
          <w:sz w:val="28"/>
          <w:szCs w:val="28"/>
        </w:rPr>
        <w:t xml:space="preserve"> (для федерального конституционного закона требовалось три четверти голосов депутатов Госдумы). Что обязывало Президента закон подписывать. </w:t>
      </w:r>
    </w:p>
    <w:p w:rsidR="006B1C0D" w:rsidRPr="008A6F82" w:rsidRDefault="004959DB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Теперь же у Президента появляется дополнительный шанс избежать</w:t>
      </w:r>
      <w:r w:rsidR="002E7BBF" w:rsidRPr="008A6F82">
        <w:rPr>
          <w:sz w:val="28"/>
          <w:szCs w:val="28"/>
        </w:rPr>
        <w:t xml:space="preserve"> такой принудительности за счёт отправки закона на экспертизу Конституционного суда. Сроки экспертизы не оговариваются,</w:t>
      </w:r>
      <w:r w:rsidR="003F06E0" w:rsidRPr="008A6F82">
        <w:rPr>
          <w:sz w:val="28"/>
          <w:szCs w:val="28"/>
        </w:rPr>
        <w:t xml:space="preserve"> поэтому сам процесс проверки закона на соответствие Конституции может длиться неопределённо долго. Но, если Конституционный суд подтвердит </w:t>
      </w:r>
      <w:r w:rsidR="000E7C27" w:rsidRPr="008A6F82">
        <w:rPr>
          <w:sz w:val="28"/>
          <w:szCs w:val="28"/>
        </w:rPr>
        <w:lastRenderedPageBreak/>
        <w:t>«доброкачественность» закона, то Президент обязан подписать</w:t>
      </w:r>
      <w:r w:rsidR="006B1C0D" w:rsidRPr="008A6F82">
        <w:rPr>
          <w:sz w:val="28"/>
          <w:szCs w:val="28"/>
        </w:rPr>
        <w:t xml:space="preserve"> его в теч</w:t>
      </w:r>
      <w:r w:rsidR="000E7C27" w:rsidRPr="008A6F82">
        <w:rPr>
          <w:sz w:val="28"/>
          <w:szCs w:val="28"/>
        </w:rPr>
        <w:t>ение трёх дней.</w:t>
      </w:r>
    </w:p>
    <w:p w:rsidR="00E857F5" w:rsidRPr="008A6F82" w:rsidRDefault="006B1C0D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Эта мера, как представляется, рассчитана на ситуацию, в которой может воспроизвестись противостояние Президента и Парламента в конце 90-х</w:t>
      </w:r>
      <w:r w:rsidR="006C1F34" w:rsidRPr="008A6F82">
        <w:rPr>
          <w:sz w:val="28"/>
          <w:szCs w:val="28"/>
        </w:rPr>
        <w:t>. И, если обе палаты консолидируются в своём противостоянии Главе Государства</w:t>
      </w:r>
      <w:r w:rsidR="00767DFC" w:rsidRPr="008A6F82">
        <w:rPr>
          <w:sz w:val="28"/>
          <w:szCs w:val="28"/>
        </w:rPr>
        <w:t xml:space="preserve"> </w:t>
      </w:r>
      <w:r w:rsidR="0041554A" w:rsidRPr="008A6F82">
        <w:rPr>
          <w:sz w:val="28"/>
          <w:szCs w:val="28"/>
        </w:rPr>
        <w:t xml:space="preserve"> </w:t>
      </w:r>
      <w:r w:rsidR="006C1F34" w:rsidRPr="008A6F82">
        <w:rPr>
          <w:sz w:val="28"/>
          <w:szCs w:val="28"/>
        </w:rPr>
        <w:t xml:space="preserve">и станут законодательствовать, превышая конституционные рамки, то </w:t>
      </w:r>
      <w:r w:rsidR="0064502F" w:rsidRPr="008A6F82">
        <w:rPr>
          <w:sz w:val="28"/>
          <w:szCs w:val="28"/>
        </w:rPr>
        <w:t>роль Конституционного суда как посредника станет решающей.</w:t>
      </w:r>
      <w:r w:rsidR="00AD2937" w:rsidRPr="008A6F82">
        <w:rPr>
          <w:sz w:val="28"/>
          <w:szCs w:val="28"/>
        </w:rPr>
        <w:t xml:space="preserve"> И по отношению к президентской власти тоже.</w:t>
      </w:r>
    </w:p>
    <w:p w:rsidR="00ED6601" w:rsidRPr="008A6F82" w:rsidRDefault="00CD45CD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Взаимоотношения Президента</w:t>
      </w:r>
      <w:r w:rsidR="00CC14BD" w:rsidRPr="008A6F82">
        <w:rPr>
          <w:sz w:val="28"/>
          <w:szCs w:val="28"/>
        </w:rPr>
        <w:t xml:space="preserve"> с Государственной Думой и Правительством корректируются посредством ещё нескольких поправок.</w:t>
      </w:r>
      <w:r w:rsidR="00A10814" w:rsidRPr="008A6F82">
        <w:rPr>
          <w:sz w:val="28"/>
          <w:szCs w:val="28"/>
        </w:rPr>
        <w:t xml:space="preserve"> В отношении Госдумы добавился ещё один повод для роспуска помимо тех, что были указаны в статьях 111 и 117</w:t>
      </w:r>
      <w:r w:rsidR="00BF5A62" w:rsidRPr="008A6F82">
        <w:rPr>
          <w:sz w:val="28"/>
          <w:szCs w:val="28"/>
        </w:rPr>
        <w:t>, это – новая редакция статьи 112 (поправка № 33).</w:t>
      </w:r>
      <w:r w:rsidR="00AA7D21" w:rsidRPr="008A6F82">
        <w:rPr>
          <w:sz w:val="28"/>
          <w:szCs w:val="28"/>
        </w:rPr>
        <w:t xml:space="preserve"> Правда он связан с новыми полномочиями Госдумы, а именно – с её правом утверждать вице-премьеров и министров не «силового блока»</w:t>
      </w:r>
      <w:r w:rsidR="005F07A0" w:rsidRPr="008A6F82">
        <w:rPr>
          <w:sz w:val="28"/>
          <w:szCs w:val="28"/>
        </w:rPr>
        <w:t xml:space="preserve"> (включая МИД). Утвержденные Госдумой члены правительства подлежат обязательному утверждению в должности Президентом.</w:t>
      </w:r>
      <w:r w:rsidR="00D56084" w:rsidRPr="008A6F82">
        <w:rPr>
          <w:sz w:val="28"/>
          <w:szCs w:val="28"/>
        </w:rPr>
        <w:t xml:space="preserve"> Но, если представленные премьером к</w:t>
      </w:r>
      <w:r w:rsidR="00DE3429" w:rsidRPr="008A6F82">
        <w:rPr>
          <w:sz w:val="28"/>
          <w:szCs w:val="28"/>
        </w:rPr>
        <w:t>андидатуры членов правительства будут трёхкратно отклонены самой</w:t>
      </w:r>
      <w:r w:rsidR="00D56084" w:rsidRPr="008A6F82">
        <w:rPr>
          <w:sz w:val="28"/>
          <w:szCs w:val="28"/>
        </w:rPr>
        <w:t xml:space="preserve"> Госдумой</w:t>
      </w:r>
      <w:r w:rsidR="00DE3429" w:rsidRPr="008A6F82">
        <w:rPr>
          <w:sz w:val="28"/>
          <w:szCs w:val="28"/>
        </w:rPr>
        <w:t>, то Президент получает право назначить их самостоятельно. А если окажется, что треть позиций, которые утверждает Госдума</w:t>
      </w:r>
      <w:r w:rsidR="0014195E" w:rsidRPr="008A6F82">
        <w:rPr>
          <w:sz w:val="28"/>
          <w:szCs w:val="28"/>
        </w:rPr>
        <w:t>,</w:t>
      </w:r>
      <w:r w:rsidR="00F17A59" w:rsidRPr="008A6F82">
        <w:rPr>
          <w:sz w:val="28"/>
          <w:szCs w:val="28"/>
        </w:rPr>
        <w:t xml:space="preserve"> вакантны, то Президент </w:t>
      </w:r>
      <w:r w:rsidR="00F17A59" w:rsidRPr="008A6F82">
        <w:rPr>
          <w:b/>
          <w:i/>
          <w:sz w:val="28"/>
          <w:szCs w:val="28"/>
        </w:rPr>
        <w:t>может</w:t>
      </w:r>
      <w:r w:rsidR="00F17A59" w:rsidRPr="008A6F82">
        <w:rPr>
          <w:sz w:val="28"/>
          <w:szCs w:val="28"/>
        </w:rPr>
        <w:t xml:space="preserve"> (но не обязан) распустить нижнюю палату и назначить новые выборы.</w:t>
      </w:r>
    </w:p>
    <w:p w:rsidR="00820A19" w:rsidRPr="008A6F82" w:rsidRDefault="00ED6601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Такой же отход от императивности роспуска присутствует и в новой редакции пункта 4 статьи 111 (поправка</w:t>
      </w:r>
      <w:r w:rsidR="00B0006A" w:rsidRPr="008A6F82">
        <w:rPr>
          <w:sz w:val="28"/>
          <w:szCs w:val="28"/>
        </w:rPr>
        <w:t xml:space="preserve"> № 32). Раньше после троекратного отклонения кандидатуры премьера </w:t>
      </w:r>
      <w:r w:rsidR="00B44E76" w:rsidRPr="008A6F82">
        <w:rPr>
          <w:sz w:val="28"/>
          <w:szCs w:val="28"/>
        </w:rPr>
        <w:t xml:space="preserve">сам </w:t>
      </w:r>
      <w:r w:rsidR="00B0006A" w:rsidRPr="008A6F82">
        <w:rPr>
          <w:sz w:val="28"/>
          <w:szCs w:val="28"/>
        </w:rPr>
        <w:t>Президент назначал</w:t>
      </w:r>
      <w:r w:rsidR="00B44E76" w:rsidRPr="008A6F82">
        <w:rPr>
          <w:sz w:val="28"/>
          <w:szCs w:val="28"/>
        </w:rPr>
        <w:t xml:space="preserve"> премьера (не обязательно трижды отклонённого, по-видимому) и распускал Госдуму с назначением новых выборов. Теперь формулировка более мягкая: Президент «вправе распустить».</w:t>
      </w:r>
    </w:p>
    <w:p w:rsidR="004B1FD9" w:rsidRPr="008A6F82" w:rsidRDefault="00820A1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Поправка № 34 существенно ограничивает функционал и полномочия Председателя Правительства. Раньше статья 113</w:t>
      </w:r>
      <w:r w:rsidR="003A0D4C" w:rsidRPr="008A6F82">
        <w:rPr>
          <w:sz w:val="28"/>
          <w:szCs w:val="28"/>
        </w:rPr>
        <w:t xml:space="preserve"> давала ему право «определять основные направления деятельности Правительства» и «организовывать его работу». В нынешней редакции премьер только «организует работу», а при этом </w:t>
      </w:r>
      <w:r w:rsidR="006C24C4" w:rsidRPr="008A6F82">
        <w:rPr>
          <w:sz w:val="28"/>
          <w:szCs w:val="28"/>
        </w:rPr>
        <w:t xml:space="preserve">«несёт персональную ответственность перед Президентом </w:t>
      </w:r>
      <w:r w:rsidR="008E4560" w:rsidRPr="008A6F82">
        <w:rPr>
          <w:sz w:val="28"/>
          <w:szCs w:val="28"/>
        </w:rPr>
        <w:t xml:space="preserve">Российской Федерации </w:t>
      </w:r>
      <w:r w:rsidR="006C24C4" w:rsidRPr="008A6F82">
        <w:rPr>
          <w:sz w:val="28"/>
          <w:szCs w:val="28"/>
        </w:rPr>
        <w:t>за</w:t>
      </w:r>
      <w:r w:rsidR="008E4560" w:rsidRPr="008A6F82">
        <w:rPr>
          <w:sz w:val="28"/>
          <w:szCs w:val="28"/>
        </w:rPr>
        <w:t xml:space="preserve"> осуществление возложенных на Правительство Российской Федерации полномочий</w:t>
      </w:r>
      <w:r w:rsidR="00176153" w:rsidRPr="008A6F82">
        <w:rPr>
          <w:sz w:val="28"/>
          <w:szCs w:val="28"/>
        </w:rPr>
        <w:t>»</w:t>
      </w:r>
      <w:r w:rsidR="006E6D2D" w:rsidRPr="008A6F82">
        <w:rPr>
          <w:sz w:val="28"/>
          <w:szCs w:val="28"/>
        </w:rPr>
        <w:t xml:space="preserve">. </w:t>
      </w:r>
    </w:p>
    <w:p w:rsidR="00A07EE2" w:rsidRPr="008A6F82" w:rsidRDefault="006E6D2D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Нужно согласиться, что это – не простая задача в условиях, когда премьер не контролирует процесс назначения министров-силовиков и когда остальная </w:t>
      </w:r>
      <w:r w:rsidR="00ED7C67" w:rsidRPr="008A6F82">
        <w:rPr>
          <w:sz w:val="28"/>
          <w:szCs w:val="28"/>
        </w:rPr>
        <w:t>часть Правительства утверждается Госдумой (хотя и по представлению премьера).</w:t>
      </w:r>
      <w:r w:rsidR="005B5DC4" w:rsidRPr="008A6F82">
        <w:rPr>
          <w:sz w:val="28"/>
          <w:szCs w:val="28"/>
        </w:rPr>
        <w:t xml:space="preserve"> Правда, стоит отметить, что у премьера, </w:t>
      </w:r>
      <w:r w:rsidR="005B5DC4" w:rsidRPr="008A6F82">
        <w:rPr>
          <w:sz w:val="28"/>
          <w:szCs w:val="28"/>
        </w:rPr>
        <w:lastRenderedPageBreak/>
        <w:t>назначенного Президентом после трёхкратного отклонения его кандидатуры Госдумой, есть целый год, в течение которого Госдума не может выразить недоверие его Правительству</w:t>
      </w:r>
      <w:r w:rsidR="004B1FD9" w:rsidRPr="008A6F82">
        <w:rPr>
          <w:sz w:val="28"/>
          <w:szCs w:val="28"/>
        </w:rPr>
        <w:t>.</w:t>
      </w:r>
      <w:r w:rsidR="007B1970" w:rsidRPr="008A6F82">
        <w:rPr>
          <w:sz w:val="28"/>
          <w:szCs w:val="28"/>
        </w:rPr>
        <w:t xml:space="preserve"> Это зафиксировано пунктом 6 статьи</w:t>
      </w:r>
      <w:r w:rsidR="00195D55" w:rsidRPr="008A6F82">
        <w:rPr>
          <w:sz w:val="28"/>
          <w:szCs w:val="28"/>
        </w:rPr>
        <w:t xml:space="preserve"> 117 (поправка № 37)</w:t>
      </w:r>
      <w:r w:rsidR="004B1FD9" w:rsidRPr="008A6F82">
        <w:rPr>
          <w:sz w:val="28"/>
          <w:szCs w:val="28"/>
        </w:rPr>
        <w:t xml:space="preserve"> Таким </w:t>
      </w:r>
      <w:proofErr w:type="gramStart"/>
      <w:r w:rsidR="004B1FD9" w:rsidRPr="008A6F82">
        <w:rPr>
          <w:sz w:val="28"/>
          <w:szCs w:val="28"/>
        </w:rPr>
        <w:t>образом</w:t>
      </w:r>
      <w:proofErr w:type="gramEnd"/>
      <w:r w:rsidR="004B1FD9" w:rsidRPr="008A6F82">
        <w:rPr>
          <w:sz w:val="28"/>
          <w:szCs w:val="28"/>
        </w:rPr>
        <w:t xml:space="preserve"> обеспечивается минимальная работоспособность госаппарата</w:t>
      </w:r>
      <w:r w:rsidR="00DE34F5" w:rsidRPr="008A6F82">
        <w:rPr>
          <w:sz w:val="28"/>
          <w:szCs w:val="28"/>
        </w:rPr>
        <w:t>, защищённого от недоверия</w:t>
      </w:r>
      <w:r w:rsidR="00A07EE2" w:rsidRPr="008A6F82">
        <w:rPr>
          <w:sz w:val="28"/>
          <w:szCs w:val="28"/>
        </w:rPr>
        <w:t xml:space="preserve"> прежним (если Госдума не распущена), либо новым её </w:t>
      </w:r>
      <w:r w:rsidR="00DE34F5" w:rsidRPr="008A6F82">
        <w:rPr>
          <w:sz w:val="28"/>
          <w:szCs w:val="28"/>
        </w:rPr>
        <w:t>составом</w:t>
      </w:r>
      <w:r w:rsidR="00A07EE2" w:rsidRPr="008A6F82">
        <w:rPr>
          <w:sz w:val="28"/>
          <w:szCs w:val="28"/>
        </w:rPr>
        <w:t>.</w:t>
      </w:r>
    </w:p>
    <w:p w:rsidR="001423EA" w:rsidRPr="008A6F82" w:rsidRDefault="00D40F7A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В этом блоке поправок можно определённо от</w:t>
      </w:r>
      <w:r w:rsidR="002F17FF" w:rsidRPr="008A6F82">
        <w:rPr>
          <w:sz w:val="28"/>
          <w:szCs w:val="28"/>
        </w:rPr>
        <w:t>метить тренд на заметное</w:t>
      </w:r>
      <w:r w:rsidRPr="008A6F82">
        <w:rPr>
          <w:sz w:val="28"/>
          <w:szCs w:val="28"/>
        </w:rPr>
        <w:t xml:space="preserve"> усиление</w:t>
      </w:r>
      <w:r w:rsidR="002F17FF" w:rsidRPr="008A6F82">
        <w:rPr>
          <w:sz w:val="28"/>
          <w:szCs w:val="28"/>
        </w:rPr>
        <w:t xml:space="preserve"> президентских полномочий в отношении исполнительной ветви власти</w:t>
      </w:r>
      <w:r w:rsidR="00C07F46" w:rsidRPr="008A6F82">
        <w:rPr>
          <w:sz w:val="28"/>
          <w:szCs w:val="28"/>
        </w:rPr>
        <w:t>, на определённое расширение компетенций обеих палат Парламента и сбалансированный обмен полномочиями с судебно</w:t>
      </w:r>
      <w:r w:rsidR="006E360C" w:rsidRPr="008A6F82">
        <w:rPr>
          <w:sz w:val="28"/>
          <w:szCs w:val="28"/>
        </w:rPr>
        <w:t>й</w:t>
      </w:r>
      <w:r w:rsidR="00C07F46" w:rsidRPr="008A6F82">
        <w:rPr>
          <w:sz w:val="28"/>
          <w:szCs w:val="28"/>
        </w:rPr>
        <w:t xml:space="preserve"> ветвью</w:t>
      </w:r>
      <w:r w:rsidR="006E360C" w:rsidRPr="008A6F82">
        <w:rPr>
          <w:sz w:val="28"/>
          <w:szCs w:val="28"/>
        </w:rPr>
        <w:t xml:space="preserve"> – с Конституционным судом по преимуществу. Именно этому институту поручается важная роль в защите суверенитета России</w:t>
      </w:r>
      <w:r w:rsidR="00AD5771" w:rsidRPr="008A6F82">
        <w:rPr>
          <w:sz w:val="28"/>
          <w:szCs w:val="28"/>
        </w:rPr>
        <w:t>, и к этому последнему блоку поправок я и перейду.</w:t>
      </w:r>
    </w:p>
    <w:p w:rsidR="00F05A3F" w:rsidRPr="008A6F82" w:rsidRDefault="00820A1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 </w:t>
      </w:r>
      <w:r w:rsidR="00B44E76" w:rsidRPr="008A6F82">
        <w:rPr>
          <w:sz w:val="28"/>
          <w:szCs w:val="28"/>
        </w:rPr>
        <w:t xml:space="preserve"> </w:t>
      </w:r>
      <w:r w:rsidR="00D56084" w:rsidRPr="008A6F82">
        <w:rPr>
          <w:sz w:val="28"/>
          <w:szCs w:val="28"/>
        </w:rPr>
        <w:t xml:space="preserve"> </w:t>
      </w:r>
      <w:r w:rsidR="005F07A0" w:rsidRPr="008A6F82">
        <w:rPr>
          <w:sz w:val="28"/>
          <w:szCs w:val="28"/>
        </w:rPr>
        <w:t xml:space="preserve"> </w:t>
      </w:r>
    </w:p>
    <w:p w:rsidR="00C7094B" w:rsidRPr="008A6F82" w:rsidRDefault="00C7094B" w:rsidP="00C7094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Государственный суверенитет и территориальная целостность</w:t>
      </w:r>
    </w:p>
    <w:p w:rsidR="00C7094B" w:rsidRPr="008A6F82" w:rsidRDefault="00C7094B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445F8" w:rsidRPr="008A6F82" w:rsidRDefault="00496EF8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Вопрос о защите суверенитета и территориальной целостности Российского государства – один из ключевых</w:t>
      </w:r>
      <w:r w:rsidR="00985A64" w:rsidRPr="008A6F82">
        <w:rPr>
          <w:sz w:val="28"/>
          <w:szCs w:val="28"/>
        </w:rPr>
        <w:t xml:space="preserve"> и самых актуальных</w:t>
      </w:r>
      <w:r w:rsidRPr="008A6F82">
        <w:rPr>
          <w:sz w:val="28"/>
          <w:szCs w:val="28"/>
        </w:rPr>
        <w:t xml:space="preserve"> в политической повестке</w:t>
      </w:r>
      <w:r w:rsidR="00256685" w:rsidRPr="008A6F82">
        <w:rPr>
          <w:sz w:val="28"/>
          <w:szCs w:val="28"/>
        </w:rPr>
        <w:t xml:space="preserve"> последнего десятилетия. Вопрос</w:t>
      </w:r>
      <w:r w:rsidR="002E6D1D" w:rsidRPr="008A6F82">
        <w:rPr>
          <w:sz w:val="28"/>
          <w:szCs w:val="28"/>
        </w:rPr>
        <w:t>ы</w:t>
      </w:r>
      <w:r w:rsidR="00256685" w:rsidRPr="008A6F82">
        <w:rPr>
          <w:sz w:val="28"/>
          <w:szCs w:val="28"/>
        </w:rPr>
        <w:t xml:space="preserve"> островов </w:t>
      </w:r>
      <w:proofErr w:type="spellStart"/>
      <w:r w:rsidR="00256685" w:rsidRPr="008A6F82">
        <w:rPr>
          <w:sz w:val="28"/>
          <w:szCs w:val="28"/>
        </w:rPr>
        <w:t>Южнокурильской</w:t>
      </w:r>
      <w:proofErr w:type="spellEnd"/>
      <w:r w:rsidR="00256685" w:rsidRPr="008A6F82">
        <w:rPr>
          <w:sz w:val="28"/>
          <w:szCs w:val="28"/>
        </w:rPr>
        <w:t xml:space="preserve"> гряды</w:t>
      </w:r>
      <w:r w:rsidR="00F914EC" w:rsidRPr="008A6F82">
        <w:rPr>
          <w:sz w:val="28"/>
          <w:szCs w:val="28"/>
        </w:rPr>
        <w:t>, территорий в пограничье с Эстонией, Калини</w:t>
      </w:r>
      <w:r w:rsidR="002E6D1D" w:rsidRPr="008A6F82">
        <w:rPr>
          <w:sz w:val="28"/>
          <w:szCs w:val="28"/>
        </w:rPr>
        <w:t>н</w:t>
      </w:r>
      <w:r w:rsidR="00F914EC" w:rsidRPr="008A6F82">
        <w:rPr>
          <w:sz w:val="28"/>
          <w:szCs w:val="28"/>
        </w:rPr>
        <w:t>града и, после марта 2014 г. – Крыма и Севастополя</w:t>
      </w:r>
      <w:r w:rsidR="002E6D1D" w:rsidRPr="008A6F82">
        <w:rPr>
          <w:sz w:val="28"/>
          <w:szCs w:val="28"/>
        </w:rPr>
        <w:t xml:space="preserve"> </w:t>
      </w:r>
      <w:r w:rsidR="0038047A" w:rsidRPr="008A6F82">
        <w:rPr>
          <w:sz w:val="28"/>
          <w:szCs w:val="28"/>
        </w:rPr>
        <w:t>– с той или иной степен</w:t>
      </w:r>
      <w:r w:rsidR="00985A64" w:rsidRPr="008A6F82">
        <w:rPr>
          <w:sz w:val="28"/>
          <w:szCs w:val="28"/>
        </w:rPr>
        <w:t>ью</w:t>
      </w:r>
      <w:r w:rsidR="0038047A" w:rsidRPr="008A6F82">
        <w:rPr>
          <w:sz w:val="28"/>
          <w:szCs w:val="28"/>
        </w:rPr>
        <w:t xml:space="preserve"> остроты ставятся как некоторыми нашими соседями, так и </w:t>
      </w:r>
      <w:r w:rsidR="001E2621" w:rsidRPr="008A6F82">
        <w:rPr>
          <w:sz w:val="28"/>
          <w:szCs w:val="28"/>
        </w:rPr>
        <w:t xml:space="preserve">целым блоком стран (Евросоюз, НАТО). </w:t>
      </w:r>
      <w:r w:rsidR="004779CC" w:rsidRPr="008A6F82">
        <w:rPr>
          <w:sz w:val="28"/>
          <w:szCs w:val="28"/>
        </w:rPr>
        <w:t xml:space="preserve">Да и в самой России полного консенсуса, например, по Крыму и Севастополю, </w:t>
      </w:r>
      <w:r w:rsidR="003445F8" w:rsidRPr="008A6F82">
        <w:rPr>
          <w:sz w:val="28"/>
          <w:szCs w:val="28"/>
        </w:rPr>
        <w:t>тоже нет.</w:t>
      </w:r>
      <w:r w:rsidR="00224E27" w:rsidRPr="008A6F82">
        <w:rPr>
          <w:sz w:val="28"/>
          <w:szCs w:val="28"/>
        </w:rPr>
        <w:t xml:space="preserve"> Разумеется, эта тема не могла не найти своего отражения в конституционной реформе.</w:t>
      </w:r>
    </w:p>
    <w:p w:rsidR="00224E27" w:rsidRPr="008A6F82" w:rsidRDefault="00224E27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Уже первые две поправки</w:t>
      </w:r>
      <w:r w:rsidR="0093433C" w:rsidRPr="008A6F82">
        <w:rPr>
          <w:sz w:val="28"/>
          <w:szCs w:val="28"/>
        </w:rPr>
        <w:t xml:space="preserve"> и отвечают на этот запрос. В новой редакции статьи 67 (поправка № 1) </w:t>
      </w:r>
      <w:r w:rsidR="00DD2D3C" w:rsidRPr="008A6F82">
        <w:rPr>
          <w:sz w:val="28"/>
          <w:szCs w:val="28"/>
        </w:rPr>
        <w:t>появляется добавление к части 1, в котором вводится новая категория</w:t>
      </w:r>
      <w:r w:rsidR="00921B5D" w:rsidRPr="008A6F82">
        <w:rPr>
          <w:sz w:val="28"/>
          <w:szCs w:val="28"/>
        </w:rPr>
        <w:t xml:space="preserve"> административно-территориального деления Российской Федерации – «федеральная территория»</w:t>
      </w:r>
      <w:r w:rsidR="008736C0" w:rsidRPr="008A6F82">
        <w:rPr>
          <w:sz w:val="28"/>
          <w:szCs w:val="28"/>
        </w:rPr>
        <w:t>, организация которой должна регулироваться соответствующим законом. Противоречия со статьёй 5 главы первой Конституции тут нет, поскольку это – не субъект федерации</w:t>
      </w:r>
      <w:r w:rsidR="00BD7273" w:rsidRPr="008A6F82">
        <w:rPr>
          <w:sz w:val="28"/>
          <w:szCs w:val="28"/>
        </w:rPr>
        <w:t xml:space="preserve"> (а их закрытый перечень и содержит часть 1 стать 5), а территория внутри одного из субъектов. Как создание «федеральной территории» будет регулироваться законом</w:t>
      </w:r>
      <w:r w:rsidR="003D6B13" w:rsidRPr="003D6B13">
        <w:rPr>
          <w:sz w:val="28"/>
          <w:szCs w:val="28"/>
        </w:rPr>
        <w:t xml:space="preserve">, </w:t>
      </w:r>
      <w:r w:rsidR="00BD7273" w:rsidRPr="008A6F82">
        <w:rPr>
          <w:sz w:val="28"/>
          <w:szCs w:val="28"/>
        </w:rPr>
        <w:t xml:space="preserve"> и как</w:t>
      </w:r>
      <w:r w:rsidR="00645767" w:rsidRPr="008A6F82">
        <w:rPr>
          <w:sz w:val="28"/>
          <w:szCs w:val="28"/>
        </w:rPr>
        <w:t xml:space="preserve">ие формы договорённости между федерацией и субъектом будут разработаны – ещё предстоит увидеть. Но сам по себе этот шаг можно </w:t>
      </w:r>
      <w:proofErr w:type="gramStart"/>
      <w:r w:rsidR="00645767" w:rsidRPr="008A6F82">
        <w:rPr>
          <w:sz w:val="28"/>
          <w:szCs w:val="28"/>
        </w:rPr>
        <w:t>рассматривать</w:t>
      </w:r>
      <w:proofErr w:type="gramEnd"/>
      <w:r w:rsidR="00645767" w:rsidRPr="008A6F82">
        <w:rPr>
          <w:sz w:val="28"/>
          <w:szCs w:val="28"/>
        </w:rPr>
        <w:t xml:space="preserve"> как стремление зарезервировать за федеральным уровнем </w:t>
      </w:r>
      <w:r w:rsidR="00BD6238" w:rsidRPr="008A6F82">
        <w:rPr>
          <w:sz w:val="28"/>
          <w:szCs w:val="28"/>
        </w:rPr>
        <w:t xml:space="preserve">власти </w:t>
      </w:r>
      <w:r w:rsidR="00645767" w:rsidRPr="008A6F82">
        <w:rPr>
          <w:sz w:val="28"/>
          <w:szCs w:val="28"/>
        </w:rPr>
        <w:t>право устанавливать контроль над территориями</w:t>
      </w:r>
      <w:r w:rsidR="00BD6238" w:rsidRPr="008A6F82">
        <w:rPr>
          <w:sz w:val="28"/>
          <w:szCs w:val="28"/>
        </w:rPr>
        <w:t>, в отношении которых могут быть предприняты «отчуждающие» действия.</w:t>
      </w:r>
    </w:p>
    <w:p w:rsidR="00B9310F" w:rsidRPr="008A6F82" w:rsidRDefault="007513E2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lastRenderedPageBreak/>
        <w:t>На это указывает новая часть статьи 67 – часть 2¹</w:t>
      </w:r>
      <w:r w:rsidR="00792F60" w:rsidRPr="008A6F82">
        <w:rPr>
          <w:sz w:val="28"/>
          <w:szCs w:val="28"/>
        </w:rPr>
        <w:t xml:space="preserve">: «Российская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</w:t>
      </w:r>
      <w:r w:rsidR="00F34268" w:rsidRPr="008A6F82">
        <w:rPr>
          <w:sz w:val="28"/>
          <w:szCs w:val="28"/>
        </w:rPr>
        <w:t>государственной границы Российской Федерации с соседними государствами), направленные на отчуждение части территории Российской Федерации, а так же призывы к таким действиям не допускаются».</w:t>
      </w:r>
      <w:r w:rsidR="0078769E" w:rsidRPr="008A6F82">
        <w:rPr>
          <w:sz w:val="28"/>
          <w:szCs w:val="28"/>
        </w:rPr>
        <w:t xml:space="preserve"> Чем будет обеспечено «недопущение» таких действий и призывов – предположить не трудно. Скорее всего</w:t>
      </w:r>
      <w:r w:rsidR="00CD3B25" w:rsidRPr="008A6F82">
        <w:rPr>
          <w:sz w:val="28"/>
          <w:szCs w:val="28"/>
        </w:rPr>
        <w:t>,</w:t>
      </w:r>
      <w:r w:rsidR="0078769E" w:rsidRPr="008A6F82">
        <w:rPr>
          <w:sz w:val="28"/>
          <w:szCs w:val="28"/>
        </w:rPr>
        <w:t xml:space="preserve"> следует</w:t>
      </w:r>
      <w:r w:rsidR="007473D0" w:rsidRPr="008A6F82">
        <w:rPr>
          <w:sz w:val="28"/>
          <w:szCs w:val="28"/>
        </w:rPr>
        <w:t xml:space="preserve"> ожидать </w:t>
      </w:r>
      <w:r w:rsidR="00CD3B25" w:rsidRPr="008A6F82">
        <w:rPr>
          <w:sz w:val="28"/>
          <w:szCs w:val="28"/>
        </w:rPr>
        <w:t xml:space="preserve">пересмотра </w:t>
      </w:r>
      <w:r w:rsidR="007473D0" w:rsidRPr="008A6F82">
        <w:rPr>
          <w:sz w:val="28"/>
          <w:szCs w:val="28"/>
        </w:rPr>
        <w:t>статьи</w:t>
      </w:r>
      <w:r w:rsidR="00CD3B25" w:rsidRPr="008A6F82">
        <w:rPr>
          <w:sz w:val="28"/>
          <w:szCs w:val="28"/>
        </w:rPr>
        <w:t xml:space="preserve"> 280.1</w:t>
      </w:r>
      <w:r w:rsidR="007473D0" w:rsidRPr="008A6F82">
        <w:rPr>
          <w:sz w:val="28"/>
          <w:szCs w:val="28"/>
        </w:rPr>
        <w:t xml:space="preserve"> в уголовном кодексе</w:t>
      </w:r>
      <w:r w:rsidR="00CD3B25" w:rsidRPr="008A6F82">
        <w:rPr>
          <w:sz w:val="28"/>
          <w:szCs w:val="28"/>
        </w:rPr>
        <w:t xml:space="preserve"> РФ в сторону ужесточения наказания</w:t>
      </w:r>
      <w:r w:rsidR="001863D9" w:rsidRPr="008A6F82">
        <w:rPr>
          <w:sz w:val="28"/>
          <w:szCs w:val="28"/>
        </w:rPr>
        <w:t>, максимум которого сегодня – 5 лет лишения свободы.</w:t>
      </w:r>
    </w:p>
    <w:p w:rsidR="007513E2" w:rsidRPr="008A6F82" w:rsidRDefault="00B9310F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Поправка № 2 вводит новую статью 67¹, которая фиксирует правопреемство </w:t>
      </w:r>
      <w:r w:rsidR="00D91412" w:rsidRPr="008A6F82">
        <w:rPr>
          <w:sz w:val="28"/>
          <w:szCs w:val="28"/>
        </w:rPr>
        <w:t>России в отношени</w:t>
      </w:r>
      <w:r w:rsidR="00C35EF6" w:rsidRPr="008A6F82">
        <w:rPr>
          <w:sz w:val="28"/>
          <w:szCs w:val="28"/>
        </w:rPr>
        <w:t>и СССР в территориальном аспекте</w:t>
      </w:r>
      <w:r w:rsidR="00D91412" w:rsidRPr="008A6F82">
        <w:rPr>
          <w:sz w:val="28"/>
          <w:szCs w:val="28"/>
        </w:rPr>
        <w:t xml:space="preserve"> и «</w:t>
      </w:r>
      <w:proofErr w:type="spellStart"/>
      <w:r w:rsidR="00D91412" w:rsidRPr="008A6F82">
        <w:rPr>
          <w:sz w:val="28"/>
          <w:szCs w:val="28"/>
        </w:rPr>
        <w:t>правопродолжательство</w:t>
      </w:r>
      <w:proofErr w:type="spellEnd"/>
      <w:r w:rsidR="00D91412" w:rsidRPr="008A6F82">
        <w:rPr>
          <w:sz w:val="28"/>
          <w:szCs w:val="28"/>
        </w:rPr>
        <w:t>» в отношении участия в международных организациях</w:t>
      </w:r>
      <w:r w:rsidR="0093122F" w:rsidRPr="008A6F82">
        <w:rPr>
          <w:sz w:val="28"/>
          <w:szCs w:val="28"/>
        </w:rPr>
        <w:t>, в договорах и, соответственно, в отношении «обязательств и активов».</w:t>
      </w:r>
      <w:r w:rsidR="001863D9" w:rsidRPr="008A6F82">
        <w:rPr>
          <w:sz w:val="28"/>
          <w:szCs w:val="28"/>
        </w:rPr>
        <w:t xml:space="preserve"> </w:t>
      </w:r>
      <w:r w:rsidR="00E41009" w:rsidRPr="008A6F82">
        <w:rPr>
          <w:sz w:val="28"/>
          <w:szCs w:val="28"/>
        </w:rPr>
        <w:t>Оговорка о правопреемстве «на своей территории»</w:t>
      </w:r>
      <w:r w:rsidR="007D40A5" w:rsidRPr="008A6F82">
        <w:rPr>
          <w:sz w:val="28"/>
          <w:szCs w:val="28"/>
        </w:rPr>
        <w:t xml:space="preserve"> исключает опасения со стороны некоторых бывших союзных республик  относительно того, что Рос</w:t>
      </w:r>
      <w:r w:rsidR="00163AF6" w:rsidRPr="008A6F82">
        <w:rPr>
          <w:sz w:val="28"/>
          <w:szCs w:val="28"/>
        </w:rPr>
        <w:t xml:space="preserve">сия может претендовать на </w:t>
      </w:r>
      <w:r w:rsidR="007D40A5" w:rsidRPr="008A6F82">
        <w:rPr>
          <w:sz w:val="28"/>
          <w:szCs w:val="28"/>
        </w:rPr>
        <w:t>их территори</w:t>
      </w:r>
      <w:r w:rsidR="00163AF6" w:rsidRPr="008A6F82">
        <w:rPr>
          <w:sz w:val="28"/>
          <w:szCs w:val="28"/>
        </w:rPr>
        <w:t>и (или части таковых).</w:t>
      </w:r>
    </w:p>
    <w:p w:rsidR="00EE16CC" w:rsidRPr="008A6F82" w:rsidRDefault="00EE16CC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В</w:t>
      </w:r>
      <w:r w:rsidR="00B6012A">
        <w:rPr>
          <w:sz w:val="28"/>
          <w:szCs w:val="28"/>
        </w:rPr>
        <w:t>есьма оригинальная, но</w:t>
      </w:r>
      <w:r w:rsidRPr="008A6F82">
        <w:rPr>
          <w:sz w:val="28"/>
          <w:szCs w:val="28"/>
        </w:rPr>
        <w:t xml:space="preserve"> востребованная</w:t>
      </w:r>
      <w:r w:rsidR="003C0DB5">
        <w:rPr>
          <w:sz w:val="28"/>
          <w:szCs w:val="28"/>
        </w:rPr>
        <w:t xml:space="preserve"> ещё в рамках кампании</w:t>
      </w:r>
      <w:r w:rsidR="00B6012A">
        <w:rPr>
          <w:sz w:val="28"/>
          <w:szCs w:val="28"/>
        </w:rPr>
        <w:t xml:space="preserve"> 2012 года</w:t>
      </w:r>
      <w:r w:rsidR="003C0DB5">
        <w:rPr>
          <w:sz w:val="28"/>
          <w:szCs w:val="28"/>
        </w:rPr>
        <w:t xml:space="preserve"> по</w:t>
      </w:r>
      <w:r w:rsidR="00C02F37">
        <w:rPr>
          <w:sz w:val="28"/>
          <w:szCs w:val="28"/>
        </w:rPr>
        <w:t xml:space="preserve"> </w:t>
      </w:r>
      <w:r w:rsidR="003C0DB5">
        <w:rPr>
          <w:sz w:val="28"/>
          <w:szCs w:val="28"/>
        </w:rPr>
        <w:t>так называемой</w:t>
      </w:r>
      <w:r w:rsidR="00B6012A">
        <w:rPr>
          <w:sz w:val="28"/>
          <w:szCs w:val="28"/>
        </w:rPr>
        <w:t xml:space="preserve"> «национализации элиты»</w:t>
      </w:r>
      <w:r w:rsidR="00D74F80">
        <w:rPr>
          <w:sz w:val="28"/>
          <w:szCs w:val="28"/>
        </w:rPr>
        <w:t>,</w:t>
      </w:r>
      <w:r w:rsidRPr="008A6F82">
        <w:rPr>
          <w:sz w:val="28"/>
          <w:szCs w:val="28"/>
        </w:rPr>
        <w:t xml:space="preserve"> мера защиты государственного сувере</w:t>
      </w:r>
      <w:r w:rsidR="009A183B">
        <w:rPr>
          <w:sz w:val="28"/>
          <w:szCs w:val="28"/>
        </w:rPr>
        <w:t xml:space="preserve">нитета предложена в поправке №6. </w:t>
      </w:r>
      <w:proofErr w:type="gramStart"/>
      <w:r w:rsidR="009A183B">
        <w:rPr>
          <w:sz w:val="28"/>
          <w:szCs w:val="28"/>
        </w:rPr>
        <w:t xml:space="preserve">Она добавляет </w:t>
      </w:r>
      <w:r w:rsidR="00963ED0" w:rsidRPr="008A6F82">
        <w:rPr>
          <w:sz w:val="28"/>
          <w:szCs w:val="28"/>
        </w:rPr>
        <w:t xml:space="preserve">в </w:t>
      </w:r>
      <w:r w:rsidR="003E7316" w:rsidRPr="008A6F82">
        <w:rPr>
          <w:sz w:val="28"/>
          <w:szCs w:val="28"/>
        </w:rPr>
        <w:t>пункт «т» статьи 71</w:t>
      </w:r>
      <w:r w:rsidR="009A183B">
        <w:rPr>
          <w:sz w:val="28"/>
          <w:szCs w:val="28"/>
        </w:rPr>
        <w:t xml:space="preserve"> </w:t>
      </w:r>
      <w:r w:rsidR="00963ED0" w:rsidRPr="008A6F82">
        <w:rPr>
          <w:sz w:val="28"/>
          <w:szCs w:val="28"/>
        </w:rPr>
        <w:t>такое полномочие Российской Федерации как «установление ограничений для замещения государственных и муниципальных должностей, должностей государственной и муниципальной службы</w:t>
      </w:r>
      <w:r w:rsidR="00F81C13" w:rsidRPr="008A6F82">
        <w:rPr>
          <w:sz w:val="28"/>
          <w:szCs w:val="28"/>
        </w:rPr>
        <w:t>, в том числе ограничений, связанных с наличием гражданства иностранного государства либо вида на жительство, либо иного документа, подтверждающего право на постоянное проживание гражданина Российской Федерации</w:t>
      </w:r>
      <w:r w:rsidR="004B29C9" w:rsidRPr="008A6F82">
        <w:rPr>
          <w:sz w:val="28"/>
          <w:szCs w:val="28"/>
        </w:rPr>
        <w:t xml:space="preserve"> на территории иностранного государства, а так же ограничений, связанных с</w:t>
      </w:r>
      <w:proofErr w:type="gramEnd"/>
      <w:r w:rsidR="004B29C9" w:rsidRPr="008A6F82">
        <w:rPr>
          <w:sz w:val="28"/>
          <w:szCs w:val="28"/>
        </w:rPr>
        <w:t xml:space="preserve"> открытием и наличием счетов (вкладов), хранением наличных денежных средств и ценностей в иностранных банках, расположенных за пределами Российской Федерации».</w:t>
      </w:r>
    </w:p>
    <w:p w:rsidR="00EF58A6" w:rsidRPr="008A6F82" w:rsidRDefault="00EF58A6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Эта мера рассчитана, вероятно, на двойной эффект: она может работать как </w:t>
      </w:r>
      <w:r w:rsidR="007C2239" w:rsidRPr="008A6F82">
        <w:rPr>
          <w:sz w:val="28"/>
          <w:szCs w:val="28"/>
        </w:rPr>
        <w:t>важное подспорье в противодействии коррупции и как превентивная защита российского политического класса и корпуса государственных служащих</w:t>
      </w:r>
      <w:r w:rsidR="003A53BD" w:rsidRPr="008A6F82">
        <w:rPr>
          <w:sz w:val="28"/>
          <w:szCs w:val="28"/>
        </w:rPr>
        <w:t xml:space="preserve"> от коррупционного (в широком смысле слова) зарубежного влияния. </w:t>
      </w:r>
      <w:r w:rsidR="00C83D10" w:rsidRPr="008A6F82">
        <w:rPr>
          <w:sz w:val="28"/>
          <w:szCs w:val="28"/>
        </w:rPr>
        <w:t xml:space="preserve">То, что в </w:t>
      </w:r>
      <w:r w:rsidR="00EF70A6" w:rsidRPr="008A6F82">
        <w:rPr>
          <w:sz w:val="28"/>
          <w:szCs w:val="28"/>
        </w:rPr>
        <w:t xml:space="preserve">список конституционных </w:t>
      </w:r>
      <w:r w:rsidR="00C83D10" w:rsidRPr="008A6F82">
        <w:rPr>
          <w:sz w:val="28"/>
          <w:szCs w:val="28"/>
        </w:rPr>
        <w:t>запретов не вошёл пункт о зарубежной недвижимости</w:t>
      </w:r>
      <w:r w:rsidR="00EF70A6" w:rsidRPr="008A6F82">
        <w:rPr>
          <w:sz w:val="28"/>
          <w:szCs w:val="28"/>
        </w:rPr>
        <w:t>, объяснялось тем обстоятельством, что многие граждане России имеют родственников в странах  - бывших республиках СССР</w:t>
      </w:r>
      <w:r w:rsidR="008660C6" w:rsidRPr="008A6F82">
        <w:rPr>
          <w:sz w:val="28"/>
          <w:szCs w:val="28"/>
        </w:rPr>
        <w:t xml:space="preserve">. И, соответственно, могут владеть недвижимостью, что, однако, не </w:t>
      </w:r>
      <w:r w:rsidR="008660C6" w:rsidRPr="008A6F82">
        <w:rPr>
          <w:sz w:val="28"/>
          <w:szCs w:val="28"/>
        </w:rPr>
        <w:lastRenderedPageBreak/>
        <w:t>даёт права на постоянное проживание.</w:t>
      </w:r>
      <w:r w:rsidR="008F72A9" w:rsidRPr="008A6F82">
        <w:rPr>
          <w:sz w:val="28"/>
          <w:szCs w:val="28"/>
        </w:rPr>
        <w:t xml:space="preserve"> В отличие, кстати, от ряда стран, в которых приобретение недвижимости на определённую сумму такое право (</w:t>
      </w:r>
      <w:r w:rsidR="00EF34E1" w:rsidRPr="008A6F82">
        <w:rPr>
          <w:sz w:val="28"/>
          <w:szCs w:val="28"/>
        </w:rPr>
        <w:t xml:space="preserve">ВНЖ или </w:t>
      </w:r>
      <w:r w:rsidR="008F72A9" w:rsidRPr="008A6F82">
        <w:rPr>
          <w:sz w:val="28"/>
          <w:szCs w:val="28"/>
        </w:rPr>
        <w:t>гражданство) предоставляет.</w:t>
      </w:r>
    </w:p>
    <w:p w:rsidR="006F3EC9" w:rsidRPr="008A6F82" w:rsidRDefault="006F3EC9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Но самой радикальной мерой по защите национального суверенитета можно считать поправку № 12 с новой редакцией статьи 79.</w:t>
      </w:r>
      <w:r w:rsidR="00221641" w:rsidRPr="008A6F82">
        <w:rPr>
          <w:sz w:val="28"/>
          <w:szCs w:val="28"/>
        </w:rPr>
        <w:t xml:space="preserve"> К прежнему тексту</w:t>
      </w:r>
      <w:r w:rsidR="00100FFA" w:rsidRPr="008A6F82">
        <w:rPr>
          <w:sz w:val="28"/>
          <w:szCs w:val="28"/>
        </w:rPr>
        <w:t xml:space="preserve"> теперь добавлено такое положение: «Решения межгосударственных органов, принятые на основании положений международных договоров</w:t>
      </w:r>
      <w:r w:rsidR="00A71C8E" w:rsidRPr="008A6F82">
        <w:rPr>
          <w:sz w:val="28"/>
          <w:szCs w:val="28"/>
        </w:rPr>
        <w:t xml:space="preserve"> Российской Федерации в их истолковании, противоречащем </w:t>
      </w:r>
      <w:r w:rsidR="00A71C8E" w:rsidRPr="008A6F82">
        <w:rPr>
          <w:b/>
          <w:i/>
          <w:sz w:val="28"/>
          <w:szCs w:val="28"/>
        </w:rPr>
        <w:t>Конституции</w:t>
      </w:r>
      <w:r w:rsidR="00A71C8E" w:rsidRPr="008A6F82">
        <w:rPr>
          <w:sz w:val="28"/>
          <w:szCs w:val="28"/>
        </w:rPr>
        <w:t xml:space="preserve"> Российской Федерации, не подлежат исполнению в Российской Федерации»</w:t>
      </w:r>
      <w:r w:rsidR="002F25E5" w:rsidRPr="008A6F82">
        <w:rPr>
          <w:sz w:val="28"/>
          <w:szCs w:val="28"/>
        </w:rPr>
        <w:t>.</w:t>
      </w:r>
    </w:p>
    <w:p w:rsidR="009D1B87" w:rsidRPr="008A6F82" w:rsidRDefault="008251F1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По поводу этой поправки </w:t>
      </w:r>
      <w:r w:rsidR="00D74F80">
        <w:rPr>
          <w:sz w:val="28"/>
          <w:szCs w:val="28"/>
        </w:rPr>
        <w:t xml:space="preserve">в правозащитной среде </w:t>
      </w:r>
      <w:r w:rsidRPr="008A6F82">
        <w:rPr>
          <w:sz w:val="28"/>
          <w:szCs w:val="28"/>
        </w:rPr>
        <w:t>сразу возникли и продолжают</w:t>
      </w:r>
      <w:r w:rsidR="00D74F80">
        <w:rPr>
          <w:sz w:val="28"/>
          <w:szCs w:val="28"/>
        </w:rPr>
        <w:t xml:space="preserve"> оставаться</w:t>
      </w:r>
      <w:r w:rsidRPr="008A6F82">
        <w:rPr>
          <w:sz w:val="28"/>
          <w:szCs w:val="28"/>
        </w:rPr>
        <w:t xml:space="preserve"> серьёзные возражения в </w:t>
      </w:r>
      <w:r w:rsidR="005B0ABE" w:rsidRPr="008A6F82">
        <w:rPr>
          <w:sz w:val="28"/>
          <w:szCs w:val="28"/>
        </w:rPr>
        <w:t xml:space="preserve">связи </w:t>
      </w:r>
      <w:r w:rsidRPr="008A6F82">
        <w:rPr>
          <w:sz w:val="28"/>
          <w:szCs w:val="28"/>
        </w:rPr>
        <w:t>с тем, что она</w:t>
      </w:r>
      <w:r w:rsidR="005D7AB2" w:rsidRPr="008A6F82">
        <w:rPr>
          <w:sz w:val="28"/>
          <w:szCs w:val="28"/>
        </w:rPr>
        <w:t xml:space="preserve"> как будто</w:t>
      </w:r>
      <w:r w:rsidRPr="008A6F82">
        <w:rPr>
          <w:sz w:val="28"/>
          <w:szCs w:val="28"/>
        </w:rPr>
        <w:t xml:space="preserve"> вступает в противоречие с частью 4  стать</w:t>
      </w:r>
      <w:r w:rsidR="006C7D02" w:rsidRPr="008A6F82">
        <w:rPr>
          <w:sz w:val="28"/>
          <w:szCs w:val="28"/>
        </w:rPr>
        <w:t>и 15, которая не подлежит никаким изменениям иначе, чем через созыв Конституционного Собрания</w:t>
      </w:r>
      <w:r w:rsidR="00DE4388" w:rsidRPr="008A6F82">
        <w:rPr>
          <w:sz w:val="28"/>
          <w:szCs w:val="28"/>
        </w:rPr>
        <w:t xml:space="preserve">. Вот её текст: </w:t>
      </w:r>
      <w:r w:rsidR="005D7AB2" w:rsidRPr="008A6F82">
        <w:rPr>
          <w:sz w:val="28"/>
          <w:szCs w:val="28"/>
        </w:rPr>
        <w:t>«Общепризнанные принципы и нормы международного права и международные договоры Российской Федерации являются составной частью её правовой системы. Если международным договором Российско</w:t>
      </w:r>
      <w:r w:rsidR="00357595" w:rsidRPr="008A6F82">
        <w:rPr>
          <w:sz w:val="28"/>
          <w:szCs w:val="28"/>
        </w:rPr>
        <w:t>й</w:t>
      </w:r>
      <w:r w:rsidR="005D7AB2" w:rsidRPr="008A6F82">
        <w:rPr>
          <w:sz w:val="28"/>
          <w:szCs w:val="28"/>
        </w:rPr>
        <w:t xml:space="preserve"> Федерации установлены иные правила, чем предусмотренные </w:t>
      </w:r>
      <w:r w:rsidR="005D7AB2" w:rsidRPr="008A6F82">
        <w:rPr>
          <w:b/>
          <w:i/>
          <w:sz w:val="28"/>
          <w:szCs w:val="28"/>
        </w:rPr>
        <w:t>законом</w:t>
      </w:r>
      <w:r w:rsidR="00357595" w:rsidRPr="008A6F82">
        <w:rPr>
          <w:sz w:val="28"/>
          <w:szCs w:val="28"/>
        </w:rPr>
        <w:t>, то применяются правила международного договора».</w:t>
      </w:r>
    </w:p>
    <w:p w:rsidR="0093255A" w:rsidRDefault="009D1B87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На мой взгляд</w:t>
      </w:r>
      <w:r w:rsidR="004606E4" w:rsidRPr="008A6F82">
        <w:rPr>
          <w:sz w:val="28"/>
          <w:szCs w:val="28"/>
        </w:rPr>
        <w:t>,</w:t>
      </w:r>
      <w:r w:rsidRPr="008A6F82">
        <w:rPr>
          <w:sz w:val="28"/>
          <w:szCs w:val="28"/>
        </w:rPr>
        <w:t xml:space="preserve"> в поправке учитывается принципиальное различие  между</w:t>
      </w:r>
      <w:r w:rsidR="004779CC" w:rsidRPr="008A6F82">
        <w:rPr>
          <w:sz w:val="28"/>
          <w:szCs w:val="28"/>
        </w:rPr>
        <w:t xml:space="preserve"> </w:t>
      </w:r>
      <w:r w:rsidRPr="008A6F82">
        <w:rPr>
          <w:sz w:val="28"/>
          <w:szCs w:val="28"/>
        </w:rPr>
        <w:t>«законом»</w:t>
      </w:r>
      <w:r w:rsidR="00505131" w:rsidRPr="008A6F82">
        <w:rPr>
          <w:sz w:val="28"/>
          <w:szCs w:val="28"/>
        </w:rPr>
        <w:t xml:space="preserve"> и «Конституцией». Если это так, то часть 4 статьи 15 остаётся в силе для тех случаев, когда</w:t>
      </w:r>
      <w:r w:rsidR="00673D12" w:rsidRPr="008A6F82">
        <w:rPr>
          <w:sz w:val="28"/>
          <w:szCs w:val="28"/>
        </w:rPr>
        <w:t xml:space="preserve"> конфликтуют норма международного договора и какой-либо конкретный закон. Приоритет международного права должен быть соблюдён, а наш закон должен быть</w:t>
      </w:r>
      <w:r w:rsidR="008A3661" w:rsidRPr="008A6F82">
        <w:rPr>
          <w:sz w:val="28"/>
          <w:szCs w:val="28"/>
        </w:rPr>
        <w:t xml:space="preserve"> исправлен. Но в случае, если конфликтует международная норма и российская Конституция, то </w:t>
      </w:r>
      <w:r w:rsidR="00DB3A79" w:rsidRPr="008A6F82">
        <w:rPr>
          <w:sz w:val="28"/>
          <w:szCs w:val="28"/>
        </w:rPr>
        <w:t xml:space="preserve">утверждается </w:t>
      </w:r>
      <w:r w:rsidR="008A3661" w:rsidRPr="008A6F82">
        <w:rPr>
          <w:sz w:val="28"/>
          <w:szCs w:val="28"/>
        </w:rPr>
        <w:t>приоритет российского Основного Закона</w:t>
      </w:r>
      <w:r w:rsidR="00DB3A79" w:rsidRPr="008A6F82">
        <w:rPr>
          <w:sz w:val="28"/>
          <w:szCs w:val="28"/>
        </w:rPr>
        <w:t>.</w:t>
      </w:r>
      <w:r w:rsidR="004134B9" w:rsidRPr="008A6F82">
        <w:rPr>
          <w:sz w:val="28"/>
          <w:szCs w:val="28"/>
        </w:rPr>
        <w:t xml:space="preserve"> Разница в том, что «закон» - есть </w:t>
      </w:r>
      <w:r w:rsidR="004134B9" w:rsidRPr="008A6F82">
        <w:rPr>
          <w:i/>
          <w:sz w:val="28"/>
          <w:szCs w:val="28"/>
        </w:rPr>
        <w:t>опосредованное</w:t>
      </w:r>
      <w:r w:rsidR="004134B9" w:rsidRPr="008A6F82">
        <w:rPr>
          <w:sz w:val="28"/>
          <w:szCs w:val="28"/>
        </w:rPr>
        <w:t xml:space="preserve"> выражение воли «народа» - «носителя суверенитета и единственного источника власти»</w:t>
      </w:r>
      <w:r w:rsidR="00D61720" w:rsidRPr="008A6F82">
        <w:rPr>
          <w:sz w:val="28"/>
          <w:szCs w:val="28"/>
        </w:rPr>
        <w:t xml:space="preserve">. А Конституция выражает волю суверена </w:t>
      </w:r>
      <w:r w:rsidR="00D61720" w:rsidRPr="008A6F82">
        <w:rPr>
          <w:i/>
          <w:sz w:val="28"/>
          <w:szCs w:val="28"/>
        </w:rPr>
        <w:t>непосредственно</w:t>
      </w:r>
      <w:r w:rsidR="00CE5114" w:rsidRPr="008A6F82">
        <w:rPr>
          <w:sz w:val="28"/>
          <w:szCs w:val="28"/>
        </w:rPr>
        <w:t xml:space="preserve"> – путём «всенародного» или «всероссийского» голосования. И эта воля не может быть подчинена </w:t>
      </w:r>
      <w:r w:rsidR="00AF6489" w:rsidRPr="008A6F82">
        <w:rPr>
          <w:sz w:val="28"/>
          <w:szCs w:val="28"/>
        </w:rPr>
        <w:t xml:space="preserve">никакому внешнему «источнику». </w:t>
      </w:r>
    </w:p>
    <w:p w:rsidR="00AD2937" w:rsidRPr="008A6F82" w:rsidRDefault="00AF6489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В</w:t>
      </w:r>
      <w:r w:rsidR="009D28B6" w:rsidRPr="008A6F82">
        <w:rPr>
          <w:sz w:val="28"/>
          <w:szCs w:val="28"/>
        </w:rPr>
        <w:t xml:space="preserve"> этом случае, как утверждал ещё Ж.-</w:t>
      </w:r>
      <w:proofErr w:type="spellStart"/>
      <w:r w:rsidR="009D28B6" w:rsidRPr="008A6F82">
        <w:rPr>
          <w:sz w:val="28"/>
          <w:szCs w:val="28"/>
        </w:rPr>
        <w:t>Ж.Руссо</w:t>
      </w:r>
      <w:proofErr w:type="spellEnd"/>
      <w:r w:rsidR="009D28B6" w:rsidRPr="008A6F82">
        <w:rPr>
          <w:sz w:val="28"/>
          <w:szCs w:val="28"/>
        </w:rPr>
        <w:t xml:space="preserve"> в своём трактате «Об общественном договоре», «суверен</w:t>
      </w:r>
      <w:r w:rsidRPr="008A6F82">
        <w:rPr>
          <w:sz w:val="28"/>
          <w:szCs w:val="28"/>
        </w:rPr>
        <w:t>» просто перестаёт существовать: «Я утверждаю, следовательно, что суверенитет, который есть только осуществление общей воли</w:t>
      </w:r>
      <w:r w:rsidR="00EF22E9" w:rsidRPr="008A6F82">
        <w:rPr>
          <w:sz w:val="28"/>
          <w:szCs w:val="28"/>
        </w:rPr>
        <w:t>, не может никогда отчуждаться и что суверен, который есть не что иное</w:t>
      </w:r>
      <w:r w:rsidR="00F30A87" w:rsidRPr="008A6F82">
        <w:rPr>
          <w:sz w:val="28"/>
          <w:szCs w:val="28"/>
        </w:rPr>
        <w:t>,</w:t>
      </w:r>
      <w:r w:rsidR="00EF22E9" w:rsidRPr="008A6F82">
        <w:rPr>
          <w:sz w:val="28"/>
          <w:szCs w:val="28"/>
        </w:rPr>
        <w:t xml:space="preserve"> как коллективное существо, может быть представлен только самим собою.</w:t>
      </w:r>
      <w:r w:rsidR="00F30A87" w:rsidRPr="008A6F82">
        <w:rPr>
          <w:sz w:val="28"/>
          <w:szCs w:val="28"/>
        </w:rPr>
        <w:t xml:space="preserve"> Передаваться может власть</w:t>
      </w:r>
      <w:r w:rsidR="004659B9">
        <w:rPr>
          <w:sz w:val="28"/>
          <w:szCs w:val="28"/>
        </w:rPr>
        <w:t xml:space="preserve">, но никак не воля» </w:t>
      </w:r>
      <w:r w:rsidR="004659B9">
        <w:rPr>
          <w:sz w:val="28"/>
          <w:szCs w:val="28"/>
          <w:lang w:val="en-US"/>
        </w:rPr>
        <w:t>[</w:t>
      </w:r>
      <w:r w:rsidR="004659B9">
        <w:rPr>
          <w:sz w:val="28"/>
          <w:szCs w:val="28"/>
        </w:rPr>
        <w:t>Руссо</w:t>
      </w:r>
      <w:r w:rsidR="004659B9">
        <w:rPr>
          <w:sz w:val="28"/>
          <w:szCs w:val="28"/>
          <w:lang w:val="en-US"/>
        </w:rPr>
        <w:t xml:space="preserve"> </w:t>
      </w:r>
      <w:r w:rsidR="004659B9">
        <w:rPr>
          <w:sz w:val="28"/>
          <w:szCs w:val="28"/>
        </w:rPr>
        <w:t>1998</w:t>
      </w:r>
      <w:r w:rsidR="005F4C25">
        <w:rPr>
          <w:sz w:val="28"/>
          <w:szCs w:val="28"/>
        </w:rPr>
        <w:t>: 216</w:t>
      </w:r>
      <w:r w:rsidR="004659B9">
        <w:rPr>
          <w:sz w:val="28"/>
          <w:szCs w:val="28"/>
          <w:lang w:val="en-US"/>
        </w:rPr>
        <w:t>]</w:t>
      </w:r>
      <w:r w:rsidR="00657969" w:rsidRPr="008A6F82">
        <w:rPr>
          <w:sz w:val="28"/>
          <w:szCs w:val="28"/>
        </w:rPr>
        <w:t>.</w:t>
      </w:r>
    </w:p>
    <w:p w:rsidR="00FE746A" w:rsidRPr="008A6F82" w:rsidRDefault="00FE746A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lastRenderedPageBreak/>
        <w:t>Этот принцип находит подтверждение и выражение в</w:t>
      </w:r>
      <w:r w:rsidR="00324A70" w:rsidRPr="008A6F82">
        <w:rPr>
          <w:sz w:val="28"/>
          <w:szCs w:val="28"/>
        </w:rPr>
        <w:t xml:space="preserve"> </w:t>
      </w:r>
      <w:r w:rsidRPr="008A6F82">
        <w:rPr>
          <w:sz w:val="28"/>
          <w:szCs w:val="28"/>
        </w:rPr>
        <w:t>следующей поправке № 13</w:t>
      </w:r>
      <w:r w:rsidR="00324A70" w:rsidRPr="008A6F82">
        <w:rPr>
          <w:sz w:val="28"/>
          <w:szCs w:val="28"/>
        </w:rPr>
        <w:t>, дополняющей конституционный те</w:t>
      </w:r>
      <w:proofErr w:type="gramStart"/>
      <w:r w:rsidR="00324A70" w:rsidRPr="008A6F82">
        <w:rPr>
          <w:sz w:val="28"/>
          <w:szCs w:val="28"/>
        </w:rPr>
        <w:t>кст ст</w:t>
      </w:r>
      <w:proofErr w:type="gramEnd"/>
      <w:r w:rsidR="00324A70" w:rsidRPr="008A6F82">
        <w:rPr>
          <w:sz w:val="28"/>
          <w:szCs w:val="28"/>
        </w:rPr>
        <w:t>атьёй 79¹</w:t>
      </w:r>
      <w:r w:rsidR="000B32D2" w:rsidRPr="008A6F82">
        <w:rPr>
          <w:sz w:val="28"/>
          <w:szCs w:val="28"/>
        </w:rPr>
        <w:t>, в которой подчеркивается, среди прочего, что Российская Федерация «принимает меры… по недопущению вмешательства во внутренние дела государства»</w:t>
      </w:r>
      <w:r w:rsidR="00951FA5" w:rsidRPr="008A6F82">
        <w:rPr>
          <w:sz w:val="28"/>
          <w:szCs w:val="28"/>
        </w:rPr>
        <w:t>.</w:t>
      </w:r>
    </w:p>
    <w:p w:rsidR="00951FA5" w:rsidRPr="008A6F82" w:rsidRDefault="00951FA5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Как уже отмечалось, этот тонкий момент новая редакция Конституции отдаёт «на откуп» Конституционному суду.</w:t>
      </w:r>
      <w:r w:rsidR="008F0C5D" w:rsidRPr="008A6F82">
        <w:rPr>
          <w:sz w:val="28"/>
          <w:szCs w:val="28"/>
        </w:rPr>
        <w:t xml:space="preserve"> </w:t>
      </w:r>
      <w:proofErr w:type="gramStart"/>
      <w:r w:rsidR="008F0C5D" w:rsidRPr="008A6F82">
        <w:rPr>
          <w:sz w:val="28"/>
          <w:szCs w:val="28"/>
        </w:rPr>
        <w:t>Поправка № 40 к статье 125 вводит новую часть</w:t>
      </w:r>
      <w:r w:rsidR="00525145" w:rsidRPr="008A6F82">
        <w:rPr>
          <w:sz w:val="28"/>
          <w:szCs w:val="28"/>
        </w:rPr>
        <w:t xml:space="preserve"> 5¹ в пункте «б» которой говорится, что </w:t>
      </w:r>
      <w:r w:rsidR="00C54D48" w:rsidRPr="008A6F82">
        <w:rPr>
          <w:sz w:val="28"/>
          <w:szCs w:val="28"/>
        </w:rPr>
        <w:t xml:space="preserve">КС </w:t>
      </w:r>
      <w:r w:rsidR="00525145" w:rsidRPr="008A6F82">
        <w:rPr>
          <w:sz w:val="28"/>
          <w:szCs w:val="28"/>
        </w:rPr>
        <w:t>«</w:t>
      </w:r>
      <w:r w:rsidR="00C54D48" w:rsidRPr="008A6F82">
        <w:rPr>
          <w:sz w:val="28"/>
          <w:szCs w:val="28"/>
        </w:rPr>
        <w:t>в порядке, установленном федеральным конституционным законом, разрешает вопрос о возможности исполнения решений межгосударственных органов, принятых на основании международных договоров Российской Федерации</w:t>
      </w:r>
      <w:r w:rsidR="001417B9" w:rsidRPr="008A6F82">
        <w:rPr>
          <w:sz w:val="28"/>
          <w:szCs w:val="28"/>
        </w:rPr>
        <w:t xml:space="preserve"> в их истолковании, противоречащем Конституции, а также о возможности исполнения решения иностранного или международного (межгосударственного) суда, иностранного или </w:t>
      </w:r>
      <w:r w:rsidR="00ED145E" w:rsidRPr="008A6F82">
        <w:rPr>
          <w:sz w:val="28"/>
          <w:szCs w:val="28"/>
        </w:rPr>
        <w:t>международного третейского суда (арбитража), налагающего</w:t>
      </w:r>
      <w:proofErr w:type="gramEnd"/>
      <w:r w:rsidR="00ED145E" w:rsidRPr="008A6F82">
        <w:rPr>
          <w:sz w:val="28"/>
          <w:szCs w:val="28"/>
        </w:rPr>
        <w:t xml:space="preserve"> обязанности на Российскую Федерацию</w:t>
      </w:r>
      <w:r w:rsidR="00A75A76" w:rsidRPr="008A6F82">
        <w:rPr>
          <w:sz w:val="28"/>
          <w:szCs w:val="28"/>
        </w:rPr>
        <w:t>, в случае, если это решение противоречит основам публичного правопорядка Российской Федерации».</w:t>
      </w:r>
    </w:p>
    <w:p w:rsidR="001B0950" w:rsidRPr="008A6F82" w:rsidRDefault="001B0950" w:rsidP="00DE43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0950" w:rsidRPr="008A6F82" w:rsidRDefault="001B0950" w:rsidP="001B09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О процедуре и «обнулении».</w:t>
      </w:r>
    </w:p>
    <w:p w:rsidR="00C13C85" w:rsidRPr="008A6F82" w:rsidRDefault="00C13C85" w:rsidP="00C13C85">
      <w:pPr>
        <w:pStyle w:val="a3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</w:p>
    <w:p w:rsidR="001B0950" w:rsidRPr="008A6F82" w:rsidRDefault="001B0950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Согласно статье 136 Конституции РФ </w:t>
      </w:r>
      <w:r w:rsidR="00EA298F" w:rsidRPr="008A6F82">
        <w:rPr>
          <w:sz w:val="28"/>
          <w:szCs w:val="28"/>
        </w:rPr>
        <w:t xml:space="preserve">все </w:t>
      </w:r>
      <w:r w:rsidRPr="008A6F82">
        <w:rPr>
          <w:sz w:val="28"/>
          <w:szCs w:val="28"/>
        </w:rPr>
        <w:t>46 поправок</w:t>
      </w:r>
      <w:r w:rsidR="00EA298F" w:rsidRPr="008A6F82">
        <w:rPr>
          <w:sz w:val="28"/>
          <w:szCs w:val="28"/>
        </w:rPr>
        <w:t>, содержащихся в №1-ФКЗ 14 марта 2020 г.</w:t>
      </w:r>
      <w:r w:rsidRPr="008A6F82">
        <w:rPr>
          <w:sz w:val="28"/>
          <w:szCs w:val="28"/>
        </w:rPr>
        <w:t xml:space="preserve"> уже приняты</w:t>
      </w:r>
      <w:r w:rsidR="002F6624" w:rsidRPr="008A6F82">
        <w:rPr>
          <w:sz w:val="28"/>
          <w:szCs w:val="28"/>
        </w:rPr>
        <w:t>, но</w:t>
      </w:r>
      <w:r w:rsidR="00C44652" w:rsidRPr="008A6F82">
        <w:rPr>
          <w:sz w:val="28"/>
          <w:szCs w:val="28"/>
        </w:rPr>
        <w:t>, согласно части 1 статьи 3 этого же закона «вступают в силу в особом порядке»</w:t>
      </w:r>
      <w:r w:rsidR="00350466" w:rsidRPr="008A6F82">
        <w:rPr>
          <w:sz w:val="28"/>
          <w:szCs w:val="28"/>
        </w:rPr>
        <w:t xml:space="preserve">. Этот «особый порядок» предусматривает «экспертизу» Конституционного суда и, в случае положительного заключения об отсутствии в законе противоречий </w:t>
      </w:r>
      <w:r w:rsidR="00482408" w:rsidRPr="008A6F82">
        <w:rPr>
          <w:sz w:val="28"/>
          <w:szCs w:val="28"/>
        </w:rPr>
        <w:t>1, 2 и 9 главам Конституции РФ, вынесение всего комплекса поправок на «всероссийское голосование»</w:t>
      </w:r>
      <w:r w:rsidR="00C13C85" w:rsidRPr="008A6F82">
        <w:rPr>
          <w:sz w:val="28"/>
          <w:szCs w:val="28"/>
        </w:rPr>
        <w:t>.</w:t>
      </w:r>
    </w:p>
    <w:p w:rsidR="00C13C85" w:rsidRPr="008A6F82" w:rsidRDefault="00C13C85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Право законодателя устанавливать в данном случае «особый порядок» подтверждено Конституционным судом РФ, указавшим</w:t>
      </w:r>
      <w:r w:rsidR="00A93FC2" w:rsidRPr="008A6F82">
        <w:rPr>
          <w:sz w:val="28"/>
          <w:szCs w:val="28"/>
        </w:rPr>
        <w:t>, что «общероссийское голосование» имеет «особую юридическую природу». Оно есть «форма непосредственного народного</w:t>
      </w:r>
      <w:r w:rsidR="00A00095" w:rsidRPr="008A6F82">
        <w:rPr>
          <w:sz w:val="28"/>
          <w:szCs w:val="28"/>
        </w:rPr>
        <w:t xml:space="preserve"> волеизъявления при принятии указанного государственного решения».</w:t>
      </w:r>
      <w:r w:rsidR="007977D8" w:rsidRPr="008A6F82">
        <w:rPr>
          <w:sz w:val="28"/>
          <w:szCs w:val="28"/>
        </w:rPr>
        <w:t xml:space="preserve"> </w:t>
      </w:r>
      <w:r w:rsidR="001644CD" w:rsidRPr="008A6F82">
        <w:rPr>
          <w:sz w:val="28"/>
          <w:szCs w:val="28"/>
        </w:rPr>
        <w:t>Соответственно «</w:t>
      </w:r>
      <w:r w:rsidR="007977D8" w:rsidRPr="008A6F82">
        <w:rPr>
          <w:sz w:val="28"/>
          <w:szCs w:val="28"/>
        </w:rPr>
        <w:t>конституционный законодатель, руководствуясь принципом народовластия, в целях конституционной легитимации своего решения был вправе обратиться к общероссийскому голосованию, прямо не предусмотренному действующим правовым регулированием для принятия конституционной поправки</w:t>
      </w:r>
      <w:r w:rsidR="001644CD" w:rsidRPr="008A6F82">
        <w:rPr>
          <w:sz w:val="28"/>
          <w:szCs w:val="28"/>
        </w:rPr>
        <w:t>»</w:t>
      </w:r>
      <w:r w:rsidR="007977D8" w:rsidRPr="008A6F82">
        <w:rPr>
          <w:sz w:val="28"/>
          <w:szCs w:val="28"/>
        </w:rPr>
        <w:t>.</w:t>
      </w:r>
    </w:p>
    <w:p w:rsidR="008B1C59" w:rsidRPr="008A6F82" w:rsidRDefault="008B1C59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К этой аргументации Конституционного суда можно добавить ещё и такое соображение. Окончательный пакет поправок в количестве 46-ти сформировался по итогам сбора и учёта предложений</w:t>
      </w:r>
      <w:r w:rsidR="00CE5987" w:rsidRPr="008A6F82">
        <w:rPr>
          <w:sz w:val="28"/>
          <w:szCs w:val="28"/>
        </w:rPr>
        <w:t xml:space="preserve">, поступивших от </w:t>
      </w:r>
      <w:r w:rsidR="00CE5987" w:rsidRPr="008A6F82">
        <w:rPr>
          <w:sz w:val="28"/>
          <w:szCs w:val="28"/>
        </w:rPr>
        <w:lastRenderedPageBreak/>
        <w:t>граждан и общественных организаций. То есть можно считать, что у пакета поправок помимо Президента есть ещё значительное количество соавторов</w:t>
      </w:r>
      <w:r w:rsidR="00A224FC" w:rsidRPr="008A6F82">
        <w:rPr>
          <w:sz w:val="28"/>
          <w:szCs w:val="28"/>
        </w:rPr>
        <w:t xml:space="preserve">.  А поэтому вполне оправданно решение прибегнуть именно к процедуре </w:t>
      </w:r>
      <w:r w:rsidR="00E771F2" w:rsidRPr="008A6F82">
        <w:rPr>
          <w:sz w:val="28"/>
          <w:szCs w:val="28"/>
        </w:rPr>
        <w:t xml:space="preserve">«народной» </w:t>
      </w:r>
      <w:r w:rsidR="00A224FC" w:rsidRPr="008A6F82">
        <w:rPr>
          <w:i/>
          <w:sz w:val="28"/>
          <w:szCs w:val="28"/>
        </w:rPr>
        <w:t>легитимации</w:t>
      </w:r>
      <w:r w:rsidR="00E771F2" w:rsidRPr="008A6F82">
        <w:rPr>
          <w:sz w:val="28"/>
          <w:szCs w:val="28"/>
        </w:rPr>
        <w:t xml:space="preserve">, которая – в случае позитивного исхода – окончательно </w:t>
      </w:r>
      <w:r w:rsidR="00E771F2" w:rsidRPr="008A6F82">
        <w:rPr>
          <w:i/>
          <w:sz w:val="28"/>
          <w:szCs w:val="28"/>
        </w:rPr>
        <w:t>легализует</w:t>
      </w:r>
      <w:r w:rsidR="00E771F2" w:rsidRPr="008A6F82">
        <w:rPr>
          <w:sz w:val="28"/>
          <w:szCs w:val="28"/>
        </w:rPr>
        <w:t xml:space="preserve"> весь пакет конституционных поправок</w:t>
      </w:r>
      <w:r w:rsidR="000737D8" w:rsidRPr="008A6F82">
        <w:rPr>
          <w:sz w:val="28"/>
          <w:szCs w:val="28"/>
        </w:rPr>
        <w:t xml:space="preserve">. Отсюда – отсутствие порога явки, что требуется в случае проведения референдума. </w:t>
      </w:r>
      <w:r w:rsidR="000737D8" w:rsidRPr="008A6F82">
        <w:rPr>
          <w:i/>
          <w:sz w:val="28"/>
          <w:szCs w:val="28"/>
        </w:rPr>
        <w:t>Общероссийское голосование</w:t>
      </w:r>
      <w:r w:rsidR="000737D8" w:rsidRPr="008A6F82">
        <w:rPr>
          <w:sz w:val="28"/>
          <w:szCs w:val="28"/>
        </w:rPr>
        <w:t xml:space="preserve"> – это </w:t>
      </w:r>
      <w:r w:rsidR="008B7D1B" w:rsidRPr="008A6F82">
        <w:rPr>
          <w:sz w:val="28"/>
          <w:szCs w:val="28"/>
        </w:rPr>
        <w:t>свободный выбор самих граждан, и требовать от них соответствия какой арифметической норме для подтверждения «воли»</w:t>
      </w:r>
      <w:r w:rsidR="00845657" w:rsidRPr="008A6F82">
        <w:rPr>
          <w:sz w:val="28"/>
          <w:szCs w:val="28"/>
        </w:rPr>
        <w:t xml:space="preserve"> было бы ограничением их свободы.</w:t>
      </w:r>
    </w:p>
    <w:p w:rsidR="002C7016" w:rsidRPr="008A6F82" w:rsidRDefault="00BE23C1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Стоит учесть, однако, что п</w:t>
      </w:r>
      <w:r w:rsidR="00B9291A" w:rsidRPr="008A6F82">
        <w:rPr>
          <w:sz w:val="28"/>
          <w:szCs w:val="28"/>
        </w:rPr>
        <w:t>ринцип «конституционной легитимации», объясняющий обращение Президента к «народной воле»</w:t>
      </w:r>
      <w:r w:rsidR="002B0C42" w:rsidRPr="008A6F82">
        <w:rPr>
          <w:sz w:val="28"/>
          <w:szCs w:val="28"/>
        </w:rPr>
        <w:t xml:space="preserve"> </w:t>
      </w:r>
      <w:r w:rsidR="001A5C77" w:rsidRPr="008A6F82">
        <w:rPr>
          <w:sz w:val="28"/>
          <w:szCs w:val="28"/>
        </w:rPr>
        <w:t xml:space="preserve">не </w:t>
      </w:r>
      <w:r w:rsidR="00B9291A" w:rsidRPr="008A6F82">
        <w:rPr>
          <w:sz w:val="28"/>
          <w:szCs w:val="28"/>
        </w:rPr>
        <w:t>в форме прописанного в статье</w:t>
      </w:r>
      <w:r w:rsidR="001A5C77" w:rsidRPr="008A6F82">
        <w:rPr>
          <w:sz w:val="28"/>
          <w:szCs w:val="28"/>
        </w:rPr>
        <w:t xml:space="preserve"> 3 п.3 «референдума», а посредством «общероссийского голосования»</w:t>
      </w:r>
      <w:r w:rsidR="003E1DDE" w:rsidRPr="008A6F82">
        <w:rPr>
          <w:sz w:val="28"/>
          <w:szCs w:val="28"/>
        </w:rPr>
        <w:t>, - может породить некоторую конституционную проблему</w:t>
      </w:r>
      <w:r w:rsidR="00601EC1" w:rsidRPr="008A6F82">
        <w:rPr>
          <w:sz w:val="28"/>
          <w:szCs w:val="28"/>
        </w:rPr>
        <w:t xml:space="preserve">. Дело в том, что в самом Законе 1-ФКЗ от 14.03.2020 сказано, что в случае, если </w:t>
      </w:r>
      <w:r w:rsidR="00BD21D3" w:rsidRPr="008A6F82">
        <w:rPr>
          <w:sz w:val="28"/>
          <w:szCs w:val="28"/>
        </w:rPr>
        <w:t xml:space="preserve">на общероссийском голосовании в поддержку </w:t>
      </w:r>
      <w:r w:rsidR="00C15EEC" w:rsidRPr="008A6F82">
        <w:rPr>
          <w:sz w:val="28"/>
          <w:szCs w:val="28"/>
        </w:rPr>
        <w:t>«изменений в Конституцию»</w:t>
      </w:r>
      <w:r w:rsidR="00BD21D3" w:rsidRPr="008A6F82">
        <w:rPr>
          <w:sz w:val="28"/>
          <w:szCs w:val="28"/>
        </w:rPr>
        <w:t xml:space="preserve"> проголосует меньшинство от участников, то </w:t>
      </w:r>
      <w:r w:rsidR="00C15EEC" w:rsidRPr="008A6F82">
        <w:rPr>
          <w:sz w:val="28"/>
          <w:szCs w:val="28"/>
        </w:rPr>
        <w:t>«такие изменения не считаются одобренными</w:t>
      </w:r>
      <w:r w:rsidR="00944F45" w:rsidRPr="008A6F82">
        <w:rPr>
          <w:sz w:val="28"/>
          <w:szCs w:val="28"/>
        </w:rPr>
        <w:t xml:space="preserve">, и статья 1 настоящего </w:t>
      </w:r>
      <w:r w:rsidR="00781EAF" w:rsidRPr="008A6F82">
        <w:rPr>
          <w:sz w:val="28"/>
          <w:szCs w:val="28"/>
        </w:rPr>
        <w:t>закона не вступает в силу». А</w:t>
      </w:r>
      <w:r w:rsidR="00944F45" w:rsidRPr="008A6F82">
        <w:rPr>
          <w:sz w:val="28"/>
          <w:szCs w:val="28"/>
        </w:rPr>
        <w:t xml:space="preserve"> формально – в смысле буквы Основного Закона – они уже вступили в силу</w:t>
      </w:r>
      <w:r w:rsidR="004C556B" w:rsidRPr="008A6F82">
        <w:rPr>
          <w:sz w:val="28"/>
          <w:szCs w:val="28"/>
        </w:rPr>
        <w:t>, как это утверждает статья 136, главы 9</w:t>
      </w:r>
      <w:r w:rsidR="002C4B12" w:rsidRPr="008A6F82">
        <w:rPr>
          <w:sz w:val="28"/>
          <w:szCs w:val="28"/>
        </w:rPr>
        <w:t>!</w:t>
      </w:r>
      <w:r w:rsidR="007B20D7" w:rsidRPr="008A6F82">
        <w:rPr>
          <w:sz w:val="28"/>
          <w:szCs w:val="28"/>
        </w:rPr>
        <w:t xml:space="preserve"> </w:t>
      </w:r>
    </w:p>
    <w:p w:rsidR="001E1FD0" w:rsidRPr="008A6F82" w:rsidRDefault="007B20D7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То есть фактически мы имеем беспрецедентный случай, когда вступивший в силу закон считается законом, вступившим в силу частично</w:t>
      </w:r>
      <w:r w:rsidR="002F4305" w:rsidRPr="008A6F82">
        <w:rPr>
          <w:sz w:val="28"/>
          <w:szCs w:val="28"/>
        </w:rPr>
        <w:t>.</w:t>
      </w:r>
      <w:r w:rsidR="00E10938" w:rsidRPr="008A6F82">
        <w:rPr>
          <w:sz w:val="28"/>
          <w:szCs w:val="28"/>
        </w:rPr>
        <w:t xml:space="preserve"> Конкретно, </w:t>
      </w:r>
      <w:r w:rsidR="00A4391F" w:rsidRPr="008A6F82">
        <w:rPr>
          <w:sz w:val="28"/>
          <w:szCs w:val="28"/>
        </w:rPr>
        <w:t xml:space="preserve">сразу </w:t>
      </w:r>
      <w:r w:rsidR="00E10938" w:rsidRPr="008A6F82">
        <w:rPr>
          <w:sz w:val="28"/>
          <w:szCs w:val="28"/>
        </w:rPr>
        <w:t>вступила в силу лишь часть 3, а части 1 и 2</w:t>
      </w:r>
      <w:r w:rsidR="00C05AFF" w:rsidRPr="008A6F82">
        <w:rPr>
          <w:sz w:val="28"/>
          <w:szCs w:val="28"/>
        </w:rPr>
        <w:t xml:space="preserve"> вступают в силу «в особом порядке». После </w:t>
      </w:r>
      <w:r w:rsidR="00A147BC" w:rsidRPr="008A6F82">
        <w:rPr>
          <w:sz w:val="28"/>
          <w:szCs w:val="28"/>
        </w:rPr>
        <w:t>одобрительного Заключения Конституционного суда</w:t>
      </w:r>
      <w:r w:rsidR="00AE2BA5" w:rsidRPr="008A6F82">
        <w:rPr>
          <w:sz w:val="28"/>
          <w:szCs w:val="28"/>
        </w:rPr>
        <w:t xml:space="preserve"> №1-3 от 16 марта 2020 г., вступила в силу</w:t>
      </w:r>
      <w:r w:rsidR="00A4391F" w:rsidRPr="008A6F82">
        <w:rPr>
          <w:sz w:val="28"/>
          <w:szCs w:val="28"/>
        </w:rPr>
        <w:t xml:space="preserve"> и</w:t>
      </w:r>
      <w:r w:rsidR="00AE2BA5" w:rsidRPr="008A6F82">
        <w:rPr>
          <w:sz w:val="28"/>
          <w:szCs w:val="28"/>
        </w:rPr>
        <w:t xml:space="preserve"> часть 2</w:t>
      </w:r>
      <w:r w:rsidR="001E551F" w:rsidRPr="008A6F82">
        <w:rPr>
          <w:sz w:val="28"/>
          <w:szCs w:val="28"/>
        </w:rPr>
        <w:t xml:space="preserve"> – о проведении «общероссийского голосования», которое первоначально н</w:t>
      </w:r>
      <w:r w:rsidR="002A7636" w:rsidRPr="008A6F82">
        <w:rPr>
          <w:sz w:val="28"/>
          <w:szCs w:val="28"/>
        </w:rPr>
        <w:t>а</w:t>
      </w:r>
      <w:r w:rsidR="001E551F" w:rsidRPr="008A6F82">
        <w:rPr>
          <w:sz w:val="28"/>
          <w:szCs w:val="28"/>
        </w:rPr>
        <w:t>мечалось на 22 апреля 2020 г.</w:t>
      </w:r>
      <w:r w:rsidR="00C05AFF" w:rsidRPr="008A6F82">
        <w:rPr>
          <w:sz w:val="28"/>
          <w:szCs w:val="28"/>
        </w:rPr>
        <w:t xml:space="preserve"> </w:t>
      </w:r>
      <w:r w:rsidR="00E10938" w:rsidRPr="008A6F82">
        <w:rPr>
          <w:sz w:val="28"/>
          <w:szCs w:val="28"/>
        </w:rPr>
        <w:t xml:space="preserve"> </w:t>
      </w:r>
    </w:p>
    <w:p w:rsidR="007B20D7" w:rsidRPr="008A6F82" w:rsidRDefault="002A7636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Вспышка </w:t>
      </w:r>
      <w:proofErr w:type="spellStart"/>
      <w:r w:rsidRPr="008A6F82">
        <w:rPr>
          <w:sz w:val="28"/>
          <w:szCs w:val="28"/>
        </w:rPr>
        <w:t>коронавирусной</w:t>
      </w:r>
      <w:proofErr w:type="spellEnd"/>
      <w:r w:rsidRPr="008A6F82">
        <w:rPr>
          <w:sz w:val="28"/>
          <w:szCs w:val="28"/>
        </w:rPr>
        <w:t xml:space="preserve"> пандемии и </w:t>
      </w:r>
      <w:r w:rsidR="00534E13" w:rsidRPr="008A6F82">
        <w:rPr>
          <w:sz w:val="28"/>
          <w:szCs w:val="28"/>
        </w:rPr>
        <w:t>«</w:t>
      </w:r>
      <w:r w:rsidRPr="008A6F82">
        <w:rPr>
          <w:sz w:val="28"/>
          <w:szCs w:val="28"/>
        </w:rPr>
        <w:t>режим повышенной готовности</w:t>
      </w:r>
      <w:r w:rsidR="00534E13" w:rsidRPr="008A6F82">
        <w:rPr>
          <w:sz w:val="28"/>
          <w:szCs w:val="28"/>
        </w:rPr>
        <w:t>»</w:t>
      </w:r>
      <w:r w:rsidRPr="008A6F82">
        <w:rPr>
          <w:sz w:val="28"/>
          <w:szCs w:val="28"/>
        </w:rPr>
        <w:t>, частично напоминающий карантин и</w:t>
      </w:r>
      <w:r w:rsidR="00534E13" w:rsidRPr="008A6F82">
        <w:rPr>
          <w:sz w:val="28"/>
          <w:szCs w:val="28"/>
        </w:rPr>
        <w:t xml:space="preserve"> временами даже</w:t>
      </w:r>
      <w:r w:rsidRPr="008A6F82">
        <w:rPr>
          <w:sz w:val="28"/>
          <w:szCs w:val="28"/>
        </w:rPr>
        <w:t xml:space="preserve"> </w:t>
      </w:r>
      <w:r w:rsidR="00534E13" w:rsidRPr="008A6F82">
        <w:rPr>
          <w:sz w:val="28"/>
          <w:szCs w:val="28"/>
        </w:rPr>
        <w:t>«чрезвычайное положение»</w:t>
      </w:r>
      <w:r w:rsidR="00E3495B" w:rsidRPr="008A6F82">
        <w:rPr>
          <w:sz w:val="28"/>
          <w:szCs w:val="28"/>
        </w:rPr>
        <w:t>, - заставили эту процедуру отложить</w:t>
      </w:r>
      <w:r w:rsidR="00BA2513" w:rsidRPr="008A6F82">
        <w:rPr>
          <w:sz w:val="28"/>
          <w:szCs w:val="28"/>
        </w:rPr>
        <w:t>. Поэтому мы имеем</w:t>
      </w:r>
      <w:r w:rsidR="003009AB" w:rsidRPr="008A6F82">
        <w:rPr>
          <w:sz w:val="28"/>
          <w:szCs w:val="28"/>
        </w:rPr>
        <w:t xml:space="preserve"> необычную ситуацию</w:t>
      </w:r>
      <w:r w:rsidR="00817744" w:rsidRPr="008A6F82">
        <w:rPr>
          <w:sz w:val="28"/>
          <w:szCs w:val="28"/>
        </w:rPr>
        <w:t xml:space="preserve">: Федеральное Собрание, законодательные собрания всех субъектов федерации и </w:t>
      </w:r>
      <w:r w:rsidR="00BA2513" w:rsidRPr="008A6F82">
        <w:rPr>
          <w:sz w:val="28"/>
          <w:szCs w:val="28"/>
        </w:rPr>
        <w:t xml:space="preserve">Президент </w:t>
      </w:r>
      <w:r w:rsidR="003009AB" w:rsidRPr="008A6F82">
        <w:rPr>
          <w:sz w:val="28"/>
          <w:szCs w:val="28"/>
        </w:rPr>
        <w:t>фактически приняли закон о поправках,</w:t>
      </w:r>
      <w:r w:rsidR="00BA2513" w:rsidRPr="008A6F82">
        <w:rPr>
          <w:sz w:val="28"/>
          <w:szCs w:val="28"/>
        </w:rPr>
        <w:t xml:space="preserve"> Конституционный суд</w:t>
      </w:r>
      <w:r w:rsidR="003009AB" w:rsidRPr="008A6F82">
        <w:rPr>
          <w:sz w:val="28"/>
          <w:szCs w:val="28"/>
        </w:rPr>
        <w:t xml:space="preserve"> подтвердил их соответствие главам 1, 2 и 9 Конституции РФ</w:t>
      </w:r>
      <w:r w:rsidR="005135F3" w:rsidRPr="008A6F82">
        <w:rPr>
          <w:sz w:val="28"/>
          <w:szCs w:val="28"/>
        </w:rPr>
        <w:t xml:space="preserve">, но в силу они до сих пор не вступили. И, как указывалось выше, могут не вступить, если за них не проголосует большинство </w:t>
      </w:r>
      <w:proofErr w:type="gramStart"/>
      <w:r w:rsidR="005135F3" w:rsidRPr="008A6F82">
        <w:rPr>
          <w:sz w:val="28"/>
          <w:szCs w:val="28"/>
        </w:rPr>
        <w:t>от</w:t>
      </w:r>
      <w:proofErr w:type="gramEnd"/>
      <w:r w:rsidR="005135F3" w:rsidRPr="008A6F82">
        <w:rPr>
          <w:sz w:val="28"/>
          <w:szCs w:val="28"/>
        </w:rPr>
        <w:t xml:space="preserve"> участвовавших</w:t>
      </w:r>
      <w:r w:rsidR="001E1FD0" w:rsidRPr="008A6F82">
        <w:rPr>
          <w:sz w:val="28"/>
          <w:szCs w:val="28"/>
        </w:rPr>
        <w:t>.</w:t>
      </w:r>
    </w:p>
    <w:p w:rsidR="00B92746" w:rsidRPr="008A6F82" w:rsidRDefault="00B92746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Однако, похоже, что эта гипотетическая ситуация вряд ли случится. Данные опроса, проведённого Левада-Центром</w:t>
      </w:r>
      <w:r w:rsidR="00FC30EC" w:rsidRPr="008A6F82">
        <w:rPr>
          <w:sz w:val="28"/>
          <w:szCs w:val="28"/>
        </w:rPr>
        <w:t xml:space="preserve"> 19-25 марта, показывают, что </w:t>
      </w:r>
      <w:r w:rsidR="00FC30EC" w:rsidRPr="008A6F82">
        <w:rPr>
          <w:sz w:val="28"/>
          <w:szCs w:val="28"/>
        </w:rPr>
        <w:lastRenderedPageBreak/>
        <w:t xml:space="preserve">примут участие и скорее примут участие в голосовании 54% </w:t>
      </w:r>
      <w:proofErr w:type="gramStart"/>
      <w:r w:rsidR="00FC30EC" w:rsidRPr="008A6F82">
        <w:rPr>
          <w:sz w:val="28"/>
          <w:szCs w:val="28"/>
        </w:rPr>
        <w:t>опрошенных</w:t>
      </w:r>
      <w:proofErr w:type="gramEnd"/>
      <w:r w:rsidR="00FC30EC" w:rsidRPr="008A6F82">
        <w:rPr>
          <w:sz w:val="28"/>
          <w:szCs w:val="28"/>
        </w:rPr>
        <w:t xml:space="preserve">. </w:t>
      </w:r>
      <w:r w:rsidR="00134552" w:rsidRPr="008A6F82">
        <w:rPr>
          <w:sz w:val="28"/>
          <w:szCs w:val="28"/>
        </w:rPr>
        <w:t>А 40% от пришедших выскажутся в поддержку поправок в Конституцию</w:t>
      </w:r>
      <w:r w:rsidR="00DA3293" w:rsidRPr="008A6F82">
        <w:rPr>
          <w:sz w:val="28"/>
          <w:szCs w:val="28"/>
        </w:rPr>
        <w:t xml:space="preserve"> при 34% </w:t>
      </w:r>
      <w:proofErr w:type="gramStart"/>
      <w:r w:rsidR="00DA3293" w:rsidRPr="008A6F82">
        <w:rPr>
          <w:sz w:val="28"/>
          <w:szCs w:val="28"/>
        </w:rPr>
        <w:t>против</w:t>
      </w:r>
      <w:proofErr w:type="gramEnd"/>
      <w:r w:rsidR="00DA3293" w:rsidRPr="008A6F82">
        <w:rPr>
          <w:sz w:val="28"/>
          <w:szCs w:val="28"/>
        </w:rPr>
        <w:t>. И эти цифры позволяют перейти к, пожалуй, самому острому сюжету всей истории с поправками – к так называемому «обнулению» президентских сроков.</w:t>
      </w:r>
    </w:p>
    <w:p w:rsidR="00F61F4B" w:rsidRPr="008A6F82" w:rsidRDefault="0097680F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Клаузула, содержащая положение, согласно которому новое правило, допускающ</w:t>
      </w:r>
      <w:r w:rsidR="009B4732" w:rsidRPr="008A6F82">
        <w:rPr>
          <w:sz w:val="28"/>
          <w:szCs w:val="28"/>
        </w:rPr>
        <w:t>ее право</w:t>
      </w:r>
      <w:r w:rsidRPr="008A6F82">
        <w:rPr>
          <w:sz w:val="28"/>
          <w:szCs w:val="28"/>
        </w:rPr>
        <w:t xml:space="preserve"> занимать должность Президента РФ</w:t>
      </w:r>
      <w:r w:rsidR="00246FDB" w:rsidRPr="008A6F82">
        <w:rPr>
          <w:sz w:val="28"/>
          <w:szCs w:val="28"/>
        </w:rPr>
        <w:t xml:space="preserve"> только два срока (исключена прежняя оговорка «подряд»)</w:t>
      </w:r>
      <w:r w:rsidR="007D3AAC" w:rsidRPr="008A6F82">
        <w:rPr>
          <w:sz w:val="28"/>
          <w:szCs w:val="28"/>
        </w:rPr>
        <w:t xml:space="preserve"> применимо и к действующему Президенту</w:t>
      </w:r>
      <w:r w:rsidR="00F91116" w:rsidRPr="008A6F82">
        <w:rPr>
          <w:sz w:val="28"/>
          <w:szCs w:val="28"/>
        </w:rPr>
        <w:t>, и к другому лицу, ранее занимавшему этот пост</w:t>
      </w:r>
      <w:r w:rsidR="00246FDB" w:rsidRPr="008A6F82">
        <w:rPr>
          <w:sz w:val="28"/>
          <w:szCs w:val="28"/>
        </w:rPr>
        <w:t xml:space="preserve">, </w:t>
      </w:r>
      <w:r w:rsidR="009B4732" w:rsidRPr="008A6F82">
        <w:rPr>
          <w:sz w:val="28"/>
          <w:szCs w:val="28"/>
        </w:rPr>
        <w:t>в принятом законе повторяется д</w:t>
      </w:r>
      <w:r w:rsidR="00246FDB" w:rsidRPr="008A6F82">
        <w:rPr>
          <w:sz w:val="28"/>
          <w:szCs w:val="28"/>
        </w:rPr>
        <w:t>важды.</w:t>
      </w:r>
      <w:r w:rsidR="009B4732" w:rsidRPr="008A6F82">
        <w:rPr>
          <w:sz w:val="28"/>
          <w:szCs w:val="28"/>
        </w:rPr>
        <w:t xml:space="preserve"> </w:t>
      </w:r>
      <w:proofErr w:type="gramStart"/>
      <w:r w:rsidR="009B4732" w:rsidRPr="008A6F82">
        <w:rPr>
          <w:sz w:val="28"/>
          <w:szCs w:val="28"/>
        </w:rPr>
        <w:t>Сначала</w:t>
      </w:r>
      <w:r w:rsidR="00AA3FDE" w:rsidRPr="008A6F82">
        <w:rPr>
          <w:sz w:val="28"/>
          <w:szCs w:val="28"/>
        </w:rPr>
        <w:t xml:space="preserve"> в виде поправки</w:t>
      </w:r>
      <w:r w:rsidR="006839E1" w:rsidRPr="008A6F82">
        <w:rPr>
          <w:sz w:val="28"/>
          <w:szCs w:val="28"/>
        </w:rPr>
        <w:t xml:space="preserve"> № 15 – пункт </w:t>
      </w:r>
      <w:r w:rsidR="005520F9" w:rsidRPr="008A6F82">
        <w:rPr>
          <w:sz w:val="28"/>
          <w:szCs w:val="28"/>
        </w:rPr>
        <w:t xml:space="preserve">3¹ статьи 81 </w:t>
      </w:r>
      <w:r w:rsidR="005D150F" w:rsidRPr="008A6F82">
        <w:rPr>
          <w:sz w:val="28"/>
          <w:szCs w:val="28"/>
        </w:rPr>
        <w:t xml:space="preserve">– статья 1 № 1 ФКЗ от 14 марта 2020 г. А затем </w:t>
      </w:r>
      <w:r w:rsidR="008E2C3F">
        <w:rPr>
          <w:sz w:val="28"/>
          <w:szCs w:val="28"/>
        </w:rPr>
        <w:t xml:space="preserve">- </w:t>
      </w:r>
      <w:r w:rsidR="007D3D56" w:rsidRPr="008A6F82">
        <w:rPr>
          <w:sz w:val="28"/>
          <w:szCs w:val="28"/>
        </w:rPr>
        <w:t>в виде пункта 6 статьи</w:t>
      </w:r>
      <w:r w:rsidR="00841F4B" w:rsidRPr="008A6F82">
        <w:rPr>
          <w:sz w:val="28"/>
          <w:szCs w:val="28"/>
        </w:rPr>
        <w:t xml:space="preserve"> 3</w:t>
      </w:r>
      <w:r w:rsidR="00CC4F3E" w:rsidRPr="008A6F82">
        <w:rPr>
          <w:sz w:val="28"/>
          <w:szCs w:val="28"/>
        </w:rPr>
        <w:t xml:space="preserve"> этого же закона, в котором говорится, что </w:t>
      </w:r>
      <w:r w:rsidR="00332EDC" w:rsidRPr="008A6F82">
        <w:rPr>
          <w:sz w:val="28"/>
          <w:szCs w:val="28"/>
        </w:rPr>
        <w:t>право</w:t>
      </w:r>
      <w:r w:rsidR="002A4E9E" w:rsidRPr="008A6F82">
        <w:rPr>
          <w:sz w:val="28"/>
          <w:szCs w:val="28"/>
        </w:rPr>
        <w:t xml:space="preserve"> действующего Президента и лица, прежде занимавшего этот пост,</w:t>
      </w:r>
      <w:r w:rsidR="00332EDC" w:rsidRPr="008A6F82">
        <w:rPr>
          <w:sz w:val="28"/>
          <w:szCs w:val="28"/>
        </w:rPr>
        <w:t xml:space="preserve"> вновь баллотироваться на пост Президента на очередных</w:t>
      </w:r>
      <w:r w:rsidR="00841F4B" w:rsidRPr="008A6F82">
        <w:rPr>
          <w:sz w:val="28"/>
          <w:szCs w:val="28"/>
        </w:rPr>
        <w:t xml:space="preserve"> </w:t>
      </w:r>
      <w:r w:rsidR="00332EDC" w:rsidRPr="008A6F82">
        <w:rPr>
          <w:sz w:val="28"/>
          <w:szCs w:val="28"/>
        </w:rPr>
        <w:t xml:space="preserve"> выборах </w:t>
      </w:r>
      <w:r w:rsidR="002A4E9E" w:rsidRPr="008A6F82">
        <w:rPr>
          <w:sz w:val="28"/>
          <w:szCs w:val="28"/>
        </w:rPr>
        <w:t>на два срока</w:t>
      </w:r>
      <w:r w:rsidR="00F32332" w:rsidRPr="008A6F82">
        <w:rPr>
          <w:sz w:val="28"/>
          <w:szCs w:val="28"/>
        </w:rPr>
        <w:t xml:space="preserve"> появляется после включения поправок в текст Конституции.</w:t>
      </w:r>
      <w:proofErr w:type="gramEnd"/>
    </w:p>
    <w:p w:rsidR="004D203C" w:rsidRPr="008A6F82" w:rsidRDefault="00B26414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Особая важность именно этой поправки</w:t>
      </w:r>
      <w:r w:rsidR="00D76576" w:rsidRPr="008A6F82">
        <w:rPr>
          <w:sz w:val="28"/>
          <w:szCs w:val="28"/>
        </w:rPr>
        <w:t xml:space="preserve"> определяется одним бесспорным фактом</w:t>
      </w:r>
      <w:r w:rsidRPr="008A6F82">
        <w:rPr>
          <w:sz w:val="28"/>
          <w:szCs w:val="28"/>
        </w:rPr>
        <w:t>. Роль Владимира Путина в создании нынешней российской политической системы</w:t>
      </w:r>
      <w:r w:rsidR="00FD25A8" w:rsidRPr="008A6F82">
        <w:rPr>
          <w:sz w:val="28"/>
          <w:szCs w:val="28"/>
        </w:rPr>
        <w:t>,</w:t>
      </w:r>
      <w:r w:rsidR="00D76576" w:rsidRPr="008A6F82">
        <w:rPr>
          <w:sz w:val="28"/>
          <w:szCs w:val="28"/>
        </w:rPr>
        <w:t xml:space="preserve"> в формировании внутреннего облика и международного статуса страны</w:t>
      </w:r>
      <w:r w:rsidR="00FD25A8" w:rsidRPr="008A6F82">
        <w:rPr>
          <w:sz w:val="28"/>
          <w:szCs w:val="28"/>
        </w:rPr>
        <w:t xml:space="preserve"> (независимо от оценки) настолько велика</w:t>
      </w:r>
      <w:r w:rsidR="00CD5332" w:rsidRPr="008A6F82">
        <w:rPr>
          <w:sz w:val="28"/>
          <w:szCs w:val="28"/>
        </w:rPr>
        <w:t xml:space="preserve">, что его </w:t>
      </w:r>
      <w:r w:rsidR="00CD5332" w:rsidRPr="008A6F82">
        <w:rPr>
          <w:i/>
          <w:sz w:val="28"/>
          <w:szCs w:val="28"/>
        </w:rPr>
        <w:t>незаменимость</w:t>
      </w:r>
      <w:r w:rsidR="00CD5332" w:rsidRPr="008A6F82">
        <w:rPr>
          <w:sz w:val="28"/>
          <w:szCs w:val="28"/>
        </w:rPr>
        <w:t xml:space="preserve"> на президентском посту</w:t>
      </w:r>
      <w:r w:rsidR="004F1A46" w:rsidRPr="008A6F82">
        <w:rPr>
          <w:sz w:val="28"/>
          <w:szCs w:val="28"/>
        </w:rPr>
        <w:t xml:space="preserve"> стала одной из </w:t>
      </w:r>
      <w:r w:rsidR="008E2C3F">
        <w:rPr>
          <w:sz w:val="28"/>
          <w:szCs w:val="28"/>
        </w:rPr>
        <w:t>немногих констант массового созн</w:t>
      </w:r>
      <w:r w:rsidR="004F1A46" w:rsidRPr="008A6F82">
        <w:rPr>
          <w:sz w:val="28"/>
          <w:szCs w:val="28"/>
        </w:rPr>
        <w:t xml:space="preserve">ания. </w:t>
      </w:r>
      <w:r w:rsidR="004D203C" w:rsidRPr="008A6F82">
        <w:rPr>
          <w:sz w:val="28"/>
          <w:szCs w:val="28"/>
        </w:rPr>
        <w:t>И ф</w:t>
      </w:r>
      <w:r w:rsidR="00B53BC3" w:rsidRPr="008A6F82">
        <w:rPr>
          <w:sz w:val="28"/>
          <w:szCs w:val="28"/>
        </w:rPr>
        <w:t>ормулировка «Есть Путина – есть Россия, нет Путина – нет России» родилась не на пустом месте</w:t>
      </w:r>
      <w:r w:rsidR="004D203C" w:rsidRPr="008A6F82">
        <w:rPr>
          <w:sz w:val="28"/>
          <w:szCs w:val="28"/>
        </w:rPr>
        <w:t>.</w:t>
      </w:r>
    </w:p>
    <w:p w:rsidR="005F36B8" w:rsidRDefault="00463E00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Разумеется, определённая</w:t>
      </w:r>
      <w:r w:rsidR="004F1A46" w:rsidRPr="008A6F82">
        <w:rPr>
          <w:sz w:val="28"/>
          <w:szCs w:val="28"/>
        </w:rPr>
        <w:t xml:space="preserve"> часть общества</w:t>
      </w:r>
      <w:r w:rsidR="00C33073" w:rsidRPr="008A6F82">
        <w:rPr>
          <w:sz w:val="28"/>
          <w:szCs w:val="28"/>
        </w:rPr>
        <w:t xml:space="preserve"> эту константу не разделяет, но «путинское большинство» - это не вымысел «кремлёвских пиарщиков», а социологический факт. </w:t>
      </w:r>
      <w:proofErr w:type="gramStart"/>
      <w:r w:rsidR="00C33073" w:rsidRPr="008A6F82">
        <w:rPr>
          <w:sz w:val="28"/>
          <w:szCs w:val="28"/>
        </w:rPr>
        <w:t>Который</w:t>
      </w:r>
      <w:proofErr w:type="gramEnd"/>
      <w:r w:rsidR="00C33073" w:rsidRPr="008A6F82">
        <w:rPr>
          <w:sz w:val="28"/>
          <w:szCs w:val="28"/>
        </w:rPr>
        <w:t xml:space="preserve"> под</w:t>
      </w:r>
      <w:r w:rsidR="002F63E4" w:rsidRPr="008A6F82">
        <w:rPr>
          <w:sz w:val="28"/>
          <w:szCs w:val="28"/>
        </w:rPr>
        <w:t>тверждается и данными отнюдь не замеченного в симпатиях к Путину Левада-Центра.</w:t>
      </w:r>
      <w:r w:rsidR="002A4E9E" w:rsidRPr="008A6F82">
        <w:rPr>
          <w:sz w:val="28"/>
          <w:szCs w:val="28"/>
        </w:rPr>
        <w:t xml:space="preserve"> </w:t>
      </w:r>
      <w:r w:rsidR="004C3074" w:rsidRPr="008A6F82">
        <w:rPr>
          <w:sz w:val="28"/>
          <w:szCs w:val="28"/>
        </w:rPr>
        <w:t xml:space="preserve">В упомянутом выше опросе социологи пошли на интересный эксперимент. Они разделили </w:t>
      </w:r>
      <w:r w:rsidR="002B72F4" w:rsidRPr="008A6F82">
        <w:rPr>
          <w:sz w:val="28"/>
          <w:szCs w:val="28"/>
        </w:rPr>
        <w:t xml:space="preserve">контингент опрошенных на две </w:t>
      </w:r>
      <w:r w:rsidR="006B52F9" w:rsidRPr="008A6F82">
        <w:rPr>
          <w:sz w:val="28"/>
          <w:szCs w:val="28"/>
        </w:rPr>
        <w:t>группы</w:t>
      </w:r>
      <w:r w:rsidR="002B72F4" w:rsidRPr="008A6F82">
        <w:rPr>
          <w:sz w:val="28"/>
          <w:szCs w:val="28"/>
        </w:rPr>
        <w:t xml:space="preserve"> и для первой </w:t>
      </w:r>
      <w:r w:rsidR="00876C4F" w:rsidRPr="008A6F82">
        <w:rPr>
          <w:sz w:val="28"/>
          <w:szCs w:val="28"/>
        </w:rPr>
        <w:t>(</w:t>
      </w:r>
      <w:r w:rsidR="00876C4F" w:rsidRPr="008A6F82">
        <w:rPr>
          <w:sz w:val="28"/>
          <w:szCs w:val="28"/>
          <w:lang w:val="en-US"/>
        </w:rPr>
        <w:t>N</w:t>
      </w:r>
      <w:r w:rsidR="00876C4F" w:rsidRPr="008A6F82">
        <w:rPr>
          <w:sz w:val="28"/>
          <w:szCs w:val="28"/>
        </w:rPr>
        <w:t>=798) задали вопрос о поддержке па</w:t>
      </w:r>
      <w:r w:rsidR="002B72F4" w:rsidRPr="008A6F82">
        <w:rPr>
          <w:sz w:val="28"/>
          <w:szCs w:val="28"/>
        </w:rPr>
        <w:t>кета поправок</w:t>
      </w:r>
      <w:r w:rsidR="00E90E61" w:rsidRPr="008A6F82">
        <w:rPr>
          <w:sz w:val="28"/>
          <w:szCs w:val="28"/>
        </w:rPr>
        <w:t xml:space="preserve"> особым образом. В частности, самому вопросу предшествует информация о том, что в случае одобрения пакета большинством, Владимир Путин получит возможность участвовать  в выборах 2024 года. И </w:t>
      </w:r>
      <w:r w:rsidR="006B52F9" w:rsidRPr="008A6F82">
        <w:rPr>
          <w:sz w:val="28"/>
          <w:szCs w:val="28"/>
        </w:rPr>
        <w:t xml:space="preserve">в этой группе 45% процентов заявили о поддержке, </w:t>
      </w:r>
      <w:r w:rsidR="002B57DE" w:rsidRPr="008A6F82">
        <w:rPr>
          <w:sz w:val="28"/>
          <w:szCs w:val="28"/>
        </w:rPr>
        <w:t xml:space="preserve">но 41% </w:t>
      </w:r>
      <w:r w:rsidR="000678D4" w:rsidRPr="008A6F82">
        <w:rPr>
          <w:sz w:val="28"/>
          <w:szCs w:val="28"/>
        </w:rPr>
        <w:t xml:space="preserve">высказались </w:t>
      </w:r>
      <w:proofErr w:type="gramStart"/>
      <w:r w:rsidR="000678D4" w:rsidRPr="008A6F82">
        <w:rPr>
          <w:sz w:val="28"/>
          <w:szCs w:val="28"/>
        </w:rPr>
        <w:t>против</w:t>
      </w:r>
      <w:proofErr w:type="gramEnd"/>
      <w:r w:rsidR="000678D4" w:rsidRPr="008A6F82">
        <w:rPr>
          <w:sz w:val="28"/>
          <w:szCs w:val="28"/>
        </w:rPr>
        <w:t xml:space="preserve">. </w:t>
      </w:r>
    </w:p>
    <w:p w:rsidR="00795EDD" w:rsidRPr="008A6F82" w:rsidRDefault="000678D4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Рост позитива на 5%, а негатива на 7% в сравнении с группой 2 (</w:t>
      </w:r>
      <w:r w:rsidRPr="008A6F82">
        <w:rPr>
          <w:sz w:val="28"/>
          <w:szCs w:val="28"/>
          <w:lang w:val="en-US"/>
        </w:rPr>
        <w:t>N</w:t>
      </w:r>
      <w:r w:rsidRPr="008A6F82">
        <w:rPr>
          <w:sz w:val="28"/>
          <w:szCs w:val="28"/>
        </w:rPr>
        <w:t>=826)</w:t>
      </w:r>
      <w:r w:rsidR="009F15D7" w:rsidRPr="008A6F82">
        <w:rPr>
          <w:sz w:val="28"/>
          <w:szCs w:val="28"/>
        </w:rPr>
        <w:t xml:space="preserve"> можно трактовать по-разному. </w:t>
      </w:r>
      <w:r w:rsidR="009A0A53" w:rsidRPr="008A6F82">
        <w:rPr>
          <w:sz w:val="28"/>
          <w:szCs w:val="28"/>
        </w:rPr>
        <w:t>Н</w:t>
      </w:r>
      <w:r w:rsidR="007C0F5C" w:rsidRPr="008A6F82">
        <w:rPr>
          <w:sz w:val="28"/>
          <w:szCs w:val="28"/>
        </w:rPr>
        <w:t>есомненно</w:t>
      </w:r>
      <w:r w:rsidR="005F36B8">
        <w:rPr>
          <w:sz w:val="28"/>
          <w:szCs w:val="28"/>
        </w:rPr>
        <w:t>, при этом,</w:t>
      </w:r>
      <w:r w:rsidR="007C0F5C" w:rsidRPr="008A6F82">
        <w:rPr>
          <w:sz w:val="28"/>
          <w:szCs w:val="28"/>
        </w:rPr>
        <w:t xml:space="preserve"> одно – имя Путина является своеобразным катализатором, стимулирующим процессы консолидации и на полюсе поддержки, и на полюсе неприятия. </w:t>
      </w:r>
      <w:r w:rsidR="009F15D7" w:rsidRPr="008A6F82">
        <w:rPr>
          <w:sz w:val="28"/>
          <w:szCs w:val="28"/>
        </w:rPr>
        <w:t xml:space="preserve">Но в обеих </w:t>
      </w:r>
      <w:r w:rsidR="009F15D7" w:rsidRPr="008A6F82">
        <w:rPr>
          <w:sz w:val="28"/>
          <w:szCs w:val="28"/>
        </w:rPr>
        <w:lastRenderedPageBreak/>
        <w:t>группах сторонников поддержки конституционных поправок больше, чем противников</w:t>
      </w:r>
      <w:r w:rsidR="009A0A53" w:rsidRPr="008A6F82">
        <w:rPr>
          <w:sz w:val="28"/>
          <w:szCs w:val="28"/>
        </w:rPr>
        <w:t>.</w:t>
      </w:r>
    </w:p>
    <w:p w:rsidR="0097680F" w:rsidRPr="008A6F82" w:rsidRDefault="00795EDD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Повторюсь, это можно оценивать по-разному</w:t>
      </w:r>
      <w:r w:rsidR="007A4AD1" w:rsidRPr="008A6F82">
        <w:rPr>
          <w:sz w:val="28"/>
          <w:szCs w:val="28"/>
        </w:rPr>
        <w:t>. Можно записывать Россию в разряд авторитарных режимов, как это сделано в последнем рейтинге “</w:t>
      </w:r>
      <w:r w:rsidR="007A4AD1" w:rsidRPr="008A6F82">
        <w:rPr>
          <w:sz w:val="28"/>
          <w:szCs w:val="28"/>
          <w:lang w:val="en-US"/>
        </w:rPr>
        <w:t>Democracy</w:t>
      </w:r>
      <w:r w:rsidR="00E72F2F" w:rsidRPr="008A6F82">
        <w:rPr>
          <w:sz w:val="28"/>
          <w:szCs w:val="28"/>
        </w:rPr>
        <w:t xml:space="preserve"> </w:t>
      </w:r>
      <w:r w:rsidR="00E72F2F" w:rsidRPr="008A6F82">
        <w:rPr>
          <w:sz w:val="28"/>
          <w:szCs w:val="28"/>
          <w:lang w:val="en-US"/>
        </w:rPr>
        <w:t>Index</w:t>
      </w:r>
      <w:r w:rsidR="00E72F2F" w:rsidRPr="008A6F82">
        <w:rPr>
          <w:sz w:val="28"/>
          <w:szCs w:val="28"/>
        </w:rPr>
        <w:t xml:space="preserve"> 2019”</w:t>
      </w:r>
      <w:r w:rsidR="00F24796" w:rsidRPr="008A6F82">
        <w:rPr>
          <w:sz w:val="28"/>
          <w:szCs w:val="28"/>
        </w:rPr>
        <w:t xml:space="preserve"> </w:t>
      </w:r>
      <w:r w:rsidR="00F24796" w:rsidRPr="008A6F82">
        <w:rPr>
          <w:sz w:val="28"/>
          <w:szCs w:val="28"/>
          <w:lang w:val="en-US"/>
        </w:rPr>
        <w:t>EIU</w:t>
      </w:r>
      <w:r w:rsidR="00E72F2F" w:rsidRPr="008A6F82">
        <w:rPr>
          <w:sz w:val="28"/>
          <w:szCs w:val="28"/>
        </w:rPr>
        <w:t xml:space="preserve"> (и в</w:t>
      </w:r>
      <w:r w:rsidR="00A62349" w:rsidRPr="008A6F82">
        <w:rPr>
          <w:sz w:val="28"/>
          <w:szCs w:val="28"/>
        </w:rPr>
        <w:t>о</w:t>
      </w:r>
      <w:r w:rsidR="00E72F2F" w:rsidRPr="008A6F82">
        <w:rPr>
          <w:sz w:val="28"/>
          <w:szCs w:val="28"/>
        </w:rPr>
        <w:t xml:space="preserve"> многих предыдущих)</w:t>
      </w:r>
      <w:r w:rsidR="00A62349" w:rsidRPr="008A6F82">
        <w:rPr>
          <w:sz w:val="28"/>
          <w:szCs w:val="28"/>
        </w:rPr>
        <w:t>. Можно уточнять, что этот режим</w:t>
      </w:r>
      <w:r w:rsidR="006B52F9" w:rsidRPr="008A6F82">
        <w:rPr>
          <w:sz w:val="28"/>
          <w:szCs w:val="28"/>
        </w:rPr>
        <w:t xml:space="preserve"> </w:t>
      </w:r>
      <w:r w:rsidR="00A62349" w:rsidRPr="008A6F82">
        <w:rPr>
          <w:sz w:val="28"/>
          <w:szCs w:val="28"/>
        </w:rPr>
        <w:t xml:space="preserve">относится к особой разновидности – так называемому </w:t>
      </w:r>
      <w:r w:rsidR="0011445B">
        <w:rPr>
          <w:sz w:val="28"/>
          <w:szCs w:val="28"/>
        </w:rPr>
        <w:t xml:space="preserve">«электоральному авторитаризму» </w:t>
      </w:r>
      <w:r w:rsidR="0011445B" w:rsidRPr="0011445B">
        <w:rPr>
          <w:sz w:val="28"/>
          <w:szCs w:val="28"/>
        </w:rPr>
        <w:t>[</w:t>
      </w:r>
      <w:r w:rsidR="00A62349" w:rsidRPr="008A6F82">
        <w:rPr>
          <w:sz w:val="28"/>
          <w:szCs w:val="28"/>
        </w:rPr>
        <w:t>Развёрнутую критику этой концепции в её применимости к России см.:</w:t>
      </w:r>
      <w:r w:rsidR="0011445B">
        <w:rPr>
          <w:sz w:val="28"/>
          <w:szCs w:val="28"/>
        </w:rPr>
        <w:t xml:space="preserve"> Поляков</w:t>
      </w:r>
      <w:r w:rsidR="005F36B8">
        <w:rPr>
          <w:sz w:val="28"/>
          <w:szCs w:val="28"/>
        </w:rPr>
        <w:t xml:space="preserve"> 2015</w:t>
      </w:r>
      <w:r w:rsidR="00314E0E">
        <w:rPr>
          <w:sz w:val="28"/>
          <w:szCs w:val="28"/>
        </w:rPr>
        <w:t>а</w:t>
      </w:r>
      <w:r w:rsidR="0011445B" w:rsidRPr="0011445B">
        <w:rPr>
          <w:sz w:val="28"/>
          <w:szCs w:val="28"/>
        </w:rPr>
        <w:t>]</w:t>
      </w:r>
      <w:r w:rsidR="00D10513" w:rsidRPr="008A6F82">
        <w:rPr>
          <w:sz w:val="28"/>
          <w:szCs w:val="28"/>
        </w:rPr>
        <w:t>. Можно называть это «</w:t>
      </w:r>
      <w:proofErr w:type="spellStart"/>
      <w:r w:rsidR="00D10513" w:rsidRPr="008A6F82">
        <w:rPr>
          <w:sz w:val="28"/>
          <w:szCs w:val="28"/>
        </w:rPr>
        <w:t>персоналистским</w:t>
      </w:r>
      <w:proofErr w:type="spellEnd"/>
      <w:r w:rsidR="00D10513" w:rsidRPr="008A6F82">
        <w:rPr>
          <w:sz w:val="28"/>
          <w:szCs w:val="28"/>
        </w:rPr>
        <w:t xml:space="preserve"> режимом», можно даже вспомнить </w:t>
      </w:r>
      <w:r w:rsidR="00FF73E8" w:rsidRPr="008A6F82">
        <w:rPr>
          <w:sz w:val="28"/>
          <w:szCs w:val="28"/>
        </w:rPr>
        <w:t xml:space="preserve">вполне уместное, хотя и </w:t>
      </w:r>
      <w:r w:rsidR="00D10513" w:rsidRPr="008A6F82">
        <w:rPr>
          <w:sz w:val="28"/>
          <w:szCs w:val="28"/>
        </w:rPr>
        <w:t>столетней давности определение Макса Вебера</w:t>
      </w:r>
      <w:r w:rsidR="00FF73E8" w:rsidRPr="008A6F82">
        <w:rPr>
          <w:sz w:val="28"/>
          <w:szCs w:val="28"/>
        </w:rPr>
        <w:t xml:space="preserve">: «плебисцитарная </w:t>
      </w:r>
      <w:proofErr w:type="spellStart"/>
      <w:r w:rsidR="00FF73E8" w:rsidRPr="008A6F82">
        <w:rPr>
          <w:sz w:val="28"/>
          <w:szCs w:val="28"/>
        </w:rPr>
        <w:t>вождистская</w:t>
      </w:r>
      <w:proofErr w:type="spellEnd"/>
      <w:r w:rsidR="00FF73E8" w:rsidRPr="008A6F82">
        <w:rPr>
          <w:sz w:val="28"/>
          <w:szCs w:val="28"/>
        </w:rPr>
        <w:t xml:space="preserve"> демократия».</w:t>
      </w:r>
      <w:r w:rsidR="00873B13" w:rsidRPr="008A6F82">
        <w:rPr>
          <w:sz w:val="28"/>
          <w:szCs w:val="28"/>
        </w:rPr>
        <w:t xml:space="preserve"> Дело не в названии, дело – в существе конкретной российской ситуации.</w:t>
      </w:r>
    </w:p>
    <w:p w:rsidR="00C54183" w:rsidRPr="008A6F82" w:rsidRDefault="00873B13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А она такова, что дата «2024» в момент, когда</w:t>
      </w:r>
      <w:r w:rsidR="008F5460" w:rsidRPr="008A6F82">
        <w:rPr>
          <w:sz w:val="28"/>
          <w:szCs w:val="28"/>
        </w:rPr>
        <w:t xml:space="preserve"> Россия должна выходить на качественно новый уровень развития за счёт социально-экономического «прорыва»</w:t>
      </w:r>
      <w:r w:rsidR="00571A2C" w:rsidRPr="008A6F82">
        <w:rPr>
          <w:sz w:val="28"/>
          <w:szCs w:val="28"/>
        </w:rPr>
        <w:t xml:space="preserve"> на 12 «направлениях» - национальных проектах, превращается в то, что, вспоминая язык раннего периода горбачёвской «Перестройки», тогда называли «механизмом торможения»</w:t>
      </w:r>
      <w:r w:rsidR="003726C8" w:rsidRPr="008A6F82">
        <w:rPr>
          <w:sz w:val="28"/>
          <w:szCs w:val="28"/>
        </w:rPr>
        <w:t>. В российских элитах вообще, а в политическом и чиновничьем классах особенно вопрос о «преемнике»</w:t>
      </w:r>
      <w:r w:rsidR="000C3FE3" w:rsidRPr="008A6F82">
        <w:rPr>
          <w:sz w:val="28"/>
          <w:szCs w:val="28"/>
        </w:rPr>
        <w:t xml:space="preserve"> начал превращаться в первоочередной интерес и </w:t>
      </w:r>
      <w:r w:rsidR="00844DD8" w:rsidRPr="008A6F82">
        <w:rPr>
          <w:sz w:val="28"/>
          <w:szCs w:val="28"/>
          <w:lang w:val="en-US"/>
        </w:rPr>
        <w:t>id</w:t>
      </w:r>
      <w:r w:rsidR="00844DD8" w:rsidRPr="008A6F82">
        <w:rPr>
          <w:sz w:val="28"/>
          <w:szCs w:val="28"/>
        </w:rPr>
        <w:t>ѐ</w:t>
      </w:r>
      <w:r w:rsidR="00D33288" w:rsidRPr="008A6F82">
        <w:rPr>
          <w:sz w:val="28"/>
          <w:szCs w:val="28"/>
          <w:lang w:val="en-US"/>
        </w:rPr>
        <w:t>e</w:t>
      </w:r>
      <w:r w:rsidR="00D33288" w:rsidRPr="008A6F82">
        <w:rPr>
          <w:sz w:val="28"/>
          <w:szCs w:val="28"/>
        </w:rPr>
        <w:t xml:space="preserve"> </w:t>
      </w:r>
      <w:r w:rsidR="00D33288" w:rsidRPr="008A6F82">
        <w:rPr>
          <w:sz w:val="28"/>
          <w:szCs w:val="28"/>
          <w:lang w:val="en-US"/>
        </w:rPr>
        <w:t>fix</w:t>
      </w:r>
      <w:r w:rsidR="00844DD8" w:rsidRPr="008A6F82">
        <w:rPr>
          <w:sz w:val="28"/>
          <w:szCs w:val="28"/>
        </w:rPr>
        <w:t xml:space="preserve">. </w:t>
      </w:r>
      <w:r w:rsidR="00C54183" w:rsidRPr="008A6F82">
        <w:rPr>
          <w:i/>
          <w:sz w:val="28"/>
          <w:szCs w:val="28"/>
        </w:rPr>
        <w:t>Определённость будущего</w:t>
      </w:r>
      <w:r w:rsidR="00C54183" w:rsidRPr="008A6F82">
        <w:rPr>
          <w:sz w:val="28"/>
          <w:szCs w:val="28"/>
        </w:rPr>
        <w:t xml:space="preserve"> начала управлять настоящим и при том крайне неблагоприятным для страны образом.</w:t>
      </w:r>
    </w:p>
    <w:p w:rsidR="00873B13" w:rsidRPr="008A6F82" w:rsidRDefault="00CD02EC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Процесс</w:t>
      </w:r>
      <w:r w:rsidR="00D14055" w:rsidRPr="008A6F82">
        <w:rPr>
          <w:sz w:val="28"/>
          <w:szCs w:val="28"/>
        </w:rPr>
        <w:t xml:space="preserve"> элитного «кастинга» на роль «преемника» и</w:t>
      </w:r>
      <w:r w:rsidRPr="008A6F82">
        <w:rPr>
          <w:sz w:val="28"/>
          <w:szCs w:val="28"/>
        </w:rPr>
        <w:t xml:space="preserve"> «чёрный пиар» против потенциальных конкурентов </w:t>
      </w:r>
      <w:r w:rsidR="00504BF5" w:rsidRPr="008A6F82">
        <w:rPr>
          <w:sz w:val="28"/>
          <w:szCs w:val="28"/>
        </w:rPr>
        <w:t>уже стали приобретать черты политической «энтропии»</w:t>
      </w:r>
      <w:r w:rsidR="00F6787B" w:rsidRPr="008A6F82">
        <w:rPr>
          <w:sz w:val="28"/>
          <w:szCs w:val="28"/>
        </w:rPr>
        <w:t xml:space="preserve">. И «обнуление» прежних президентских сроков оказалось вынужденной, но </w:t>
      </w:r>
      <w:r w:rsidR="006F1C1F" w:rsidRPr="008A6F82">
        <w:rPr>
          <w:sz w:val="28"/>
          <w:szCs w:val="28"/>
        </w:rPr>
        <w:t xml:space="preserve">исторически, политически и, согласно вердикту Конституционного суда, юридически </w:t>
      </w:r>
      <w:r w:rsidR="00943E71" w:rsidRPr="008A6F82">
        <w:rPr>
          <w:sz w:val="28"/>
          <w:szCs w:val="28"/>
        </w:rPr>
        <w:t xml:space="preserve">адекватной мерой. </w:t>
      </w:r>
      <w:r w:rsidR="00943E71" w:rsidRPr="008A6F82">
        <w:rPr>
          <w:i/>
          <w:sz w:val="28"/>
          <w:szCs w:val="28"/>
        </w:rPr>
        <w:t>Неопределённость будущего</w:t>
      </w:r>
      <w:r w:rsidR="00943E71" w:rsidRPr="008A6F82">
        <w:rPr>
          <w:sz w:val="28"/>
          <w:szCs w:val="28"/>
        </w:rPr>
        <w:t xml:space="preserve"> – Владимир Путин сможет избираться ещё на два срока, если захочет </w:t>
      </w:r>
      <w:r w:rsidR="0035401E" w:rsidRPr="008A6F82">
        <w:rPr>
          <w:sz w:val="28"/>
          <w:szCs w:val="28"/>
        </w:rPr>
        <w:t>–</w:t>
      </w:r>
      <w:r w:rsidR="00943E71" w:rsidRPr="008A6F82">
        <w:rPr>
          <w:sz w:val="28"/>
          <w:szCs w:val="28"/>
        </w:rPr>
        <w:t xml:space="preserve"> </w:t>
      </w:r>
      <w:r w:rsidR="0035401E" w:rsidRPr="008A6F82">
        <w:rPr>
          <w:sz w:val="28"/>
          <w:szCs w:val="28"/>
        </w:rPr>
        <w:t xml:space="preserve">останавливает центробежное брожение в «элитах» и стабилизирует всю систему государственной службы. </w:t>
      </w:r>
      <w:r w:rsidR="00917F04" w:rsidRPr="008A6F82">
        <w:rPr>
          <w:sz w:val="28"/>
          <w:szCs w:val="28"/>
        </w:rPr>
        <w:t xml:space="preserve">Это сигнал о том, что </w:t>
      </w:r>
      <w:r w:rsidR="00485B66" w:rsidRPr="008A6F82">
        <w:rPr>
          <w:sz w:val="28"/>
          <w:szCs w:val="28"/>
        </w:rPr>
        <w:t xml:space="preserve">рано </w:t>
      </w:r>
      <w:r w:rsidR="00917F04" w:rsidRPr="008A6F82">
        <w:rPr>
          <w:sz w:val="28"/>
          <w:szCs w:val="28"/>
        </w:rPr>
        <w:t xml:space="preserve">гадать, чей портрет в служебном кабинете нужно будет </w:t>
      </w:r>
      <w:r w:rsidR="006C27A2" w:rsidRPr="008A6F82">
        <w:rPr>
          <w:sz w:val="28"/>
          <w:szCs w:val="28"/>
        </w:rPr>
        <w:t>вешать в</w:t>
      </w:r>
      <w:r w:rsidR="00917F04" w:rsidRPr="008A6F82">
        <w:rPr>
          <w:sz w:val="28"/>
          <w:szCs w:val="28"/>
        </w:rPr>
        <w:t xml:space="preserve"> 2024 году</w:t>
      </w:r>
      <w:r w:rsidR="00485B66" w:rsidRPr="008A6F82">
        <w:rPr>
          <w:sz w:val="28"/>
          <w:szCs w:val="28"/>
        </w:rPr>
        <w:t>. Делом нужно заниматься. Особенно сейчас.</w:t>
      </w:r>
      <w:r w:rsidR="00D14055" w:rsidRPr="008A6F82">
        <w:rPr>
          <w:sz w:val="28"/>
          <w:szCs w:val="28"/>
        </w:rPr>
        <w:t xml:space="preserve"> </w:t>
      </w:r>
      <w:r w:rsidR="00C54183" w:rsidRPr="008A6F82">
        <w:rPr>
          <w:sz w:val="28"/>
          <w:szCs w:val="28"/>
        </w:rPr>
        <w:t xml:space="preserve"> </w:t>
      </w:r>
    </w:p>
    <w:p w:rsidR="00D06CBA" w:rsidRPr="008A6F82" w:rsidRDefault="00D06CBA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06CBA" w:rsidRDefault="00D06CBA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Источники</w:t>
      </w:r>
    </w:p>
    <w:p w:rsidR="00836058" w:rsidRPr="008A6F82" w:rsidRDefault="00836058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E597F" w:rsidRPr="008A6F82" w:rsidRDefault="00204B12" w:rsidP="007E597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Верещагин А</w:t>
      </w:r>
      <w:r w:rsidR="007E597F" w:rsidRPr="008A6F82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217B98">
        <w:rPr>
          <w:sz w:val="28"/>
          <w:szCs w:val="28"/>
        </w:rPr>
        <w:t xml:space="preserve"> 2020.</w:t>
      </w:r>
      <w:r w:rsidR="007E597F" w:rsidRPr="008A6F82">
        <w:rPr>
          <w:sz w:val="28"/>
          <w:szCs w:val="28"/>
        </w:rPr>
        <w:t xml:space="preserve"> Конституционный суд в домике. //</w:t>
      </w:r>
      <w:r w:rsidR="007E597F" w:rsidRPr="00AA0B3F">
        <w:rPr>
          <w:i/>
          <w:sz w:val="28"/>
          <w:szCs w:val="28"/>
        </w:rPr>
        <w:t>Ведомости</w:t>
      </w:r>
      <w:r w:rsidR="007E597F" w:rsidRPr="008A6F82">
        <w:rPr>
          <w:sz w:val="28"/>
          <w:szCs w:val="28"/>
        </w:rPr>
        <w:t xml:space="preserve"> № 5020  от 20 марта 2020.</w:t>
      </w:r>
    </w:p>
    <w:p w:rsidR="00B56262" w:rsidRPr="008A6F82" w:rsidRDefault="00354C78" w:rsidP="00B562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Зорькин</w:t>
      </w:r>
      <w:proofErr w:type="spellEnd"/>
      <w:r>
        <w:rPr>
          <w:sz w:val="28"/>
          <w:szCs w:val="28"/>
        </w:rPr>
        <w:t xml:space="preserve"> В.Д</w:t>
      </w:r>
      <w:r w:rsidR="00B56262" w:rsidRPr="008A6F82">
        <w:rPr>
          <w:sz w:val="28"/>
          <w:szCs w:val="28"/>
        </w:rPr>
        <w:t>.</w:t>
      </w:r>
      <w:r w:rsidR="00217B98">
        <w:rPr>
          <w:sz w:val="28"/>
          <w:szCs w:val="28"/>
        </w:rPr>
        <w:t xml:space="preserve"> 2020.</w:t>
      </w:r>
      <w:r w:rsidR="00B56262" w:rsidRPr="008A6F82">
        <w:rPr>
          <w:sz w:val="28"/>
          <w:szCs w:val="28"/>
        </w:rPr>
        <w:t xml:space="preserve"> Право будущего в эпоху цифр. Индивидуальная свобода или сильное государство?// </w:t>
      </w:r>
      <w:r w:rsidR="00B56262" w:rsidRPr="000358A7">
        <w:rPr>
          <w:i/>
          <w:sz w:val="28"/>
          <w:szCs w:val="28"/>
        </w:rPr>
        <w:t>Российская газета</w:t>
      </w:r>
      <w:r w:rsidR="00B56262" w:rsidRPr="008A6F82">
        <w:rPr>
          <w:sz w:val="28"/>
          <w:szCs w:val="28"/>
        </w:rPr>
        <w:t xml:space="preserve">, </w:t>
      </w:r>
      <w:r w:rsidR="000358A7" w:rsidRPr="008A6F82">
        <w:rPr>
          <w:sz w:val="28"/>
          <w:szCs w:val="28"/>
        </w:rPr>
        <w:t>№ 83 (8137)</w:t>
      </w:r>
      <w:r w:rsidR="000358A7">
        <w:rPr>
          <w:sz w:val="28"/>
          <w:szCs w:val="28"/>
        </w:rPr>
        <w:t xml:space="preserve"> от </w:t>
      </w:r>
      <w:r w:rsidR="00B56262" w:rsidRPr="008A6F82">
        <w:rPr>
          <w:sz w:val="28"/>
          <w:szCs w:val="28"/>
        </w:rPr>
        <w:t>15.04.2020,.</w:t>
      </w:r>
    </w:p>
    <w:p w:rsidR="00D06CBA" w:rsidRPr="008A6F82" w:rsidRDefault="00217B98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Мишина </w:t>
      </w:r>
      <w:r w:rsidR="00204B12">
        <w:rPr>
          <w:sz w:val="28"/>
          <w:szCs w:val="28"/>
        </w:rPr>
        <w:t>Е</w:t>
      </w:r>
      <w:r w:rsidR="00FF4D9C" w:rsidRPr="008A6F82">
        <w:rPr>
          <w:sz w:val="28"/>
          <w:szCs w:val="28"/>
        </w:rPr>
        <w:t>.</w:t>
      </w:r>
      <w:r w:rsidR="00AA0B3F">
        <w:rPr>
          <w:sz w:val="28"/>
          <w:szCs w:val="28"/>
        </w:rPr>
        <w:t>В.</w:t>
      </w:r>
      <w:r>
        <w:rPr>
          <w:sz w:val="28"/>
          <w:szCs w:val="28"/>
        </w:rPr>
        <w:t xml:space="preserve"> 2020.</w:t>
      </w:r>
      <w:r w:rsidR="00FF4D9C" w:rsidRPr="008A6F82">
        <w:rPr>
          <w:sz w:val="28"/>
          <w:szCs w:val="28"/>
        </w:rPr>
        <w:t xml:space="preserve"> Мартовские иды Валерия </w:t>
      </w:r>
      <w:proofErr w:type="spellStart"/>
      <w:r w:rsidR="00FF4D9C" w:rsidRPr="008A6F82">
        <w:rPr>
          <w:sz w:val="28"/>
          <w:szCs w:val="28"/>
        </w:rPr>
        <w:t>Зорькина</w:t>
      </w:r>
      <w:proofErr w:type="spellEnd"/>
      <w:r w:rsidR="00FF4D9C" w:rsidRPr="008A6F82">
        <w:rPr>
          <w:sz w:val="28"/>
          <w:szCs w:val="28"/>
        </w:rPr>
        <w:t>. Конституционный суд поста</w:t>
      </w:r>
      <w:r w:rsidR="000A33D7">
        <w:rPr>
          <w:sz w:val="28"/>
          <w:szCs w:val="28"/>
        </w:rPr>
        <w:t xml:space="preserve">вил крест на своей репутации. // </w:t>
      </w:r>
      <w:r w:rsidR="00FF4D9C" w:rsidRPr="000A33D7">
        <w:rPr>
          <w:i/>
          <w:sz w:val="28"/>
          <w:szCs w:val="28"/>
        </w:rPr>
        <w:t>Новая газета</w:t>
      </w:r>
      <w:r w:rsidR="00506820" w:rsidRPr="008A6F82">
        <w:rPr>
          <w:sz w:val="28"/>
          <w:szCs w:val="28"/>
        </w:rPr>
        <w:t>,</w:t>
      </w:r>
      <w:r w:rsidR="00FF4D9C" w:rsidRPr="008A6F82">
        <w:rPr>
          <w:sz w:val="28"/>
          <w:szCs w:val="28"/>
        </w:rPr>
        <w:t xml:space="preserve"> </w:t>
      </w:r>
      <w:r w:rsidR="00506820" w:rsidRPr="008A6F82">
        <w:rPr>
          <w:sz w:val="28"/>
          <w:szCs w:val="28"/>
        </w:rPr>
        <w:t>№28 от 18.03.2020.</w:t>
      </w:r>
    </w:p>
    <w:p w:rsidR="00953546" w:rsidRDefault="00953546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8A6F82">
        <w:rPr>
          <w:rStyle w:val="a4"/>
          <w:b w:val="0"/>
          <w:sz w:val="28"/>
          <w:szCs w:val="28"/>
        </w:rPr>
        <w:t>Поляков</w:t>
      </w:r>
      <w:r w:rsidR="006F61A0" w:rsidRPr="008A6F82">
        <w:rPr>
          <w:rStyle w:val="a4"/>
          <w:b w:val="0"/>
          <w:sz w:val="28"/>
          <w:szCs w:val="28"/>
        </w:rPr>
        <w:t xml:space="preserve"> Л</w:t>
      </w:r>
      <w:r w:rsidRPr="008A6F82">
        <w:rPr>
          <w:rStyle w:val="a4"/>
          <w:b w:val="0"/>
          <w:sz w:val="28"/>
          <w:szCs w:val="28"/>
        </w:rPr>
        <w:t>.</w:t>
      </w:r>
      <w:r w:rsidR="006F61A0" w:rsidRPr="008A6F82">
        <w:rPr>
          <w:rStyle w:val="a4"/>
          <w:b w:val="0"/>
          <w:sz w:val="28"/>
          <w:szCs w:val="28"/>
        </w:rPr>
        <w:t>В.</w:t>
      </w:r>
      <w:r w:rsidRPr="008A6F82">
        <w:rPr>
          <w:rStyle w:val="a4"/>
          <w:b w:val="0"/>
          <w:sz w:val="28"/>
          <w:szCs w:val="28"/>
        </w:rPr>
        <w:t xml:space="preserve"> </w:t>
      </w:r>
      <w:r w:rsidR="00C35CDA">
        <w:rPr>
          <w:rStyle w:val="a4"/>
          <w:b w:val="0"/>
          <w:sz w:val="28"/>
          <w:szCs w:val="28"/>
        </w:rPr>
        <w:t xml:space="preserve">2013. </w:t>
      </w:r>
      <w:r w:rsidRPr="008A6F82">
        <w:rPr>
          <w:rStyle w:val="a4"/>
          <w:b w:val="0"/>
          <w:sz w:val="28"/>
          <w:szCs w:val="28"/>
        </w:rPr>
        <w:t xml:space="preserve">Российская политика сквозь призму Конституции. // </w:t>
      </w:r>
      <w:proofErr w:type="spellStart"/>
      <w:r w:rsidRPr="000044E6">
        <w:rPr>
          <w:rStyle w:val="a4"/>
          <w:b w:val="0"/>
          <w:i/>
          <w:sz w:val="28"/>
          <w:szCs w:val="28"/>
        </w:rPr>
        <w:t>Полития</w:t>
      </w:r>
      <w:proofErr w:type="spellEnd"/>
      <w:r w:rsidR="00C35CDA">
        <w:rPr>
          <w:rStyle w:val="a4"/>
          <w:b w:val="0"/>
          <w:sz w:val="28"/>
          <w:szCs w:val="28"/>
        </w:rPr>
        <w:t>, №2 (69),</w:t>
      </w:r>
      <w:r w:rsidRPr="008A6F82">
        <w:rPr>
          <w:rStyle w:val="a4"/>
          <w:b w:val="0"/>
          <w:sz w:val="28"/>
          <w:szCs w:val="28"/>
        </w:rPr>
        <w:t xml:space="preserve"> </w:t>
      </w:r>
      <w:r w:rsidR="00012825">
        <w:rPr>
          <w:rStyle w:val="a4"/>
          <w:b w:val="0"/>
          <w:sz w:val="28"/>
          <w:szCs w:val="28"/>
        </w:rPr>
        <w:t xml:space="preserve">с. 177-189 (особенно </w:t>
      </w:r>
      <w:r w:rsidRPr="008A6F82">
        <w:rPr>
          <w:rStyle w:val="a4"/>
          <w:b w:val="0"/>
          <w:sz w:val="28"/>
          <w:szCs w:val="28"/>
        </w:rPr>
        <w:t>с.179 и далее</w:t>
      </w:r>
      <w:r w:rsidR="00012825">
        <w:rPr>
          <w:rStyle w:val="a4"/>
          <w:b w:val="0"/>
          <w:sz w:val="28"/>
          <w:szCs w:val="28"/>
        </w:rPr>
        <w:t>)</w:t>
      </w:r>
      <w:r w:rsidR="006F61A0" w:rsidRPr="008A6F82">
        <w:rPr>
          <w:rStyle w:val="a4"/>
          <w:b w:val="0"/>
          <w:sz w:val="28"/>
          <w:szCs w:val="28"/>
        </w:rPr>
        <w:t>.</w:t>
      </w:r>
    </w:p>
    <w:p w:rsidR="00637BB4" w:rsidRPr="008A6F82" w:rsidRDefault="00637BB4" w:rsidP="00637BB4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8A6F82">
        <w:rPr>
          <w:rStyle w:val="nowrap"/>
          <w:sz w:val="28"/>
          <w:szCs w:val="28"/>
        </w:rPr>
        <w:t>Поляков Л. В.</w:t>
      </w:r>
      <w:r w:rsidR="00366C9D">
        <w:rPr>
          <w:rStyle w:val="nowrap"/>
          <w:sz w:val="28"/>
          <w:szCs w:val="28"/>
        </w:rPr>
        <w:t xml:space="preserve"> 2015.</w:t>
      </w:r>
      <w:r w:rsidRPr="008A6F82">
        <w:t xml:space="preserve"> </w:t>
      </w:r>
      <w:hyperlink r:id="rId16" w:tgtFrame="_blank" w:history="1">
        <w:r w:rsidRPr="008A6F82">
          <w:rPr>
            <w:rStyle w:val="a5"/>
            <w:color w:val="auto"/>
            <w:sz w:val="28"/>
            <w:szCs w:val="28"/>
            <w:u w:val="none"/>
          </w:rPr>
          <w:t xml:space="preserve">Консерватизм в России: 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</w:rPr>
          <w:t>политтехнологический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 xml:space="preserve"> симулякр или исторический выбор?</w:t>
        </w:r>
      </w:hyperlink>
      <w:r w:rsidRPr="008A6F82">
        <w:t xml:space="preserve"> // </w:t>
      </w:r>
      <w:proofErr w:type="spellStart"/>
      <w:r w:rsidRPr="000044E6">
        <w:rPr>
          <w:i/>
          <w:sz w:val="28"/>
          <w:szCs w:val="28"/>
        </w:rPr>
        <w:t>Russie.Nei.Visions</w:t>
      </w:r>
      <w:proofErr w:type="spellEnd"/>
      <w:r w:rsidR="00366C9D">
        <w:rPr>
          <w:sz w:val="28"/>
          <w:szCs w:val="28"/>
        </w:rPr>
        <w:t xml:space="preserve">. </w:t>
      </w:r>
      <w:r w:rsidRPr="008A6F82">
        <w:rPr>
          <w:sz w:val="28"/>
          <w:szCs w:val="28"/>
        </w:rPr>
        <w:t>№ 90. С. 1-20.</w:t>
      </w:r>
    </w:p>
    <w:p w:rsidR="004C520E" w:rsidRPr="00366C9D" w:rsidRDefault="004C520E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8A6F82">
        <w:rPr>
          <w:sz w:val="28"/>
          <w:szCs w:val="28"/>
        </w:rPr>
        <w:t>Поляков Л.В</w:t>
      </w:r>
      <w:r w:rsidR="00637BB4">
        <w:rPr>
          <w:sz w:val="28"/>
          <w:szCs w:val="28"/>
        </w:rPr>
        <w:t>.</w:t>
      </w:r>
      <w:r w:rsidR="00314E0E">
        <w:rPr>
          <w:sz w:val="28"/>
          <w:szCs w:val="28"/>
        </w:rPr>
        <w:t xml:space="preserve"> </w:t>
      </w:r>
      <w:r w:rsidR="00C35CDA">
        <w:rPr>
          <w:sz w:val="28"/>
          <w:szCs w:val="28"/>
        </w:rPr>
        <w:t>2015</w:t>
      </w:r>
      <w:r w:rsidR="00314E0E">
        <w:rPr>
          <w:sz w:val="28"/>
          <w:szCs w:val="28"/>
        </w:rPr>
        <w:t>а</w:t>
      </w:r>
      <w:r w:rsidRPr="008A6F82">
        <w:rPr>
          <w:sz w:val="28"/>
          <w:szCs w:val="28"/>
        </w:rPr>
        <w:t xml:space="preserve">. Электоральный авторитаризм и российский случай. // </w:t>
      </w:r>
      <w:proofErr w:type="spellStart"/>
      <w:r w:rsidRPr="000044E6">
        <w:rPr>
          <w:i/>
          <w:sz w:val="28"/>
          <w:szCs w:val="28"/>
        </w:rPr>
        <w:t>Полития</w:t>
      </w:r>
      <w:proofErr w:type="spellEnd"/>
      <w:r w:rsidRPr="008A6F82">
        <w:rPr>
          <w:sz w:val="28"/>
          <w:szCs w:val="28"/>
        </w:rPr>
        <w:t>,  №2</w:t>
      </w:r>
      <w:r w:rsidR="004A7AAD">
        <w:rPr>
          <w:sz w:val="28"/>
          <w:szCs w:val="28"/>
        </w:rPr>
        <w:t xml:space="preserve"> </w:t>
      </w:r>
      <w:r w:rsidR="007C7070">
        <w:rPr>
          <w:sz w:val="28"/>
          <w:szCs w:val="28"/>
        </w:rPr>
        <w:t>(77), с.6-20.</w:t>
      </w:r>
    </w:p>
    <w:p w:rsidR="00D65ACE" w:rsidRPr="008F492B" w:rsidRDefault="00D65ACE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Поляков Л.В.</w:t>
      </w:r>
      <w:r w:rsidR="00AF0439">
        <w:rPr>
          <w:sz w:val="28"/>
          <w:szCs w:val="28"/>
        </w:rPr>
        <w:t xml:space="preserve"> 2018.</w:t>
      </w:r>
      <w:r w:rsidRPr="008A6F82">
        <w:rPr>
          <w:sz w:val="28"/>
          <w:szCs w:val="28"/>
        </w:rPr>
        <w:t xml:space="preserve"> Парламентаризм в России: проблемы истории и современности. «Ответственное министерство» как институциональная проблема российского парламентаризма.// </w:t>
      </w:r>
      <w:r w:rsidRPr="00D27D27">
        <w:rPr>
          <w:i/>
          <w:sz w:val="28"/>
          <w:szCs w:val="28"/>
        </w:rPr>
        <w:t>Тетради по консерватизму</w:t>
      </w:r>
      <w:r w:rsidR="00AF0439">
        <w:rPr>
          <w:sz w:val="28"/>
          <w:szCs w:val="28"/>
        </w:rPr>
        <w:t>,</w:t>
      </w:r>
      <w:r w:rsidR="008F492B">
        <w:rPr>
          <w:sz w:val="28"/>
          <w:szCs w:val="28"/>
        </w:rPr>
        <w:t xml:space="preserve"> №4, с. 23-37.</w:t>
      </w:r>
    </w:p>
    <w:p w:rsidR="005A0689" w:rsidRPr="008A6F82" w:rsidRDefault="005A0689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>Путин В.В.</w:t>
      </w:r>
      <w:r w:rsidR="00AF0439">
        <w:rPr>
          <w:sz w:val="28"/>
          <w:szCs w:val="28"/>
        </w:rPr>
        <w:t xml:space="preserve"> 2020.</w:t>
      </w:r>
      <w:r w:rsidRPr="008A6F82">
        <w:rPr>
          <w:sz w:val="28"/>
          <w:szCs w:val="28"/>
        </w:rPr>
        <w:t xml:space="preserve"> </w:t>
      </w:r>
      <w:hyperlink r:id="rId17" w:history="1">
        <w:r w:rsidR="00657969" w:rsidRPr="008A6F82">
          <w:rPr>
            <w:rStyle w:val="a5"/>
            <w:color w:val="auto"/>
            <w:sz w:val="28"/>
            <w:szCs w:val="28"/>
            <w:u w:val="none"/>
          </w:rPr>
          <w:t>http://kremlin.ru/events/president/news/62726</w:t>
        </w:r>
      </w:hyperlink>
      <w:r w:rsidR="00D27D27">
        <w:rPr>
          <w:rStyle w:val="a5"/>
          <w:color w:val="auto"/>
          <w:sz w:val="28"/>
          <w:szCs w:val="28"/>
          <w:u w:val="none"/>
        </w:rPr>
        <w:t xml:space="preserve"> (дата обращения - </w:t>
      </w:r>
      <w:r w:rsidR="00A6400F">
        <w:rPr>
          <w:rStyle w:val="a5"/>
          <w:color w:val="auto"/>
          <w:sz w:val="28"/>
          <w:szCs w:val="28"/>
          <w:u w:val="none"/>
        </w:rPr>
        <w:t>20.04.2020)</w:t>
      </w:r>
      <w:r w:rsidR="00657969" w:rsidRPr="008A6F82">
        <w:rPr>
          <w:sz w:val="28"/>
          <w:szCs w:val="28"/>
        </w:rPr>
        <w:t>.</w:t>
      </w:r>
    </w:p>
    <w:p w:rsidR="00657969" w:rsidRPr="008A6F82" w:rsidRDefault="00657969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Руссо Ж.-Ж. </w:t>
      </w:r>
      <w:r w:rsidR="00AF0439">
        <w:rPr>
          <w:sz w:val="28"/>
          <w:szCs w:val="28"/>
        </w:rPr>
        <w:t xml:space="preserve">1998. </w:t>
      </w:r>
      <w:r w:rsidRPr="00AF3A56">
        <w:rPr>
          <w:i/>
          <w:sz w:val="28"/>
          <w:szCs w:val="28"/>
        </w:rPr>
        <w:t>Об общественном договоре. Трактаты</w:t>
      </w:r>
      <w:r w:rsidRPr="008A6F82">
        <w:rPr>
          <w:sz w:val="28"/>
          <w:szCs w:val="28"/>
        </w:rPr>
        <w:t>. М.;</w:t>
      </w:r>
      <w:r w:rsidR="00B53C9A" w:rsidRPr="008A6F82">
        <w:rPr>
          <w:sz w:val="28"/>
          <w:szCs w:val="28"/>
        </w:rPr>
        <w:t xml:space="preserve"> Канон-Пресс-Ц. </w:t>
      </w:r>
      <w:proofErr w:type="spellStart"/>
      <w:r w:rsidR="00B53C9A" w:rsidRPr="008A6F82">
        <w:rPr>
          <w:sz w:val="28"/>
          <w:szCs w:val="28"/>
        </w:rPr>
        <w:t>Кучково</w:t>
      </w:r>
      <w:proofErr w:type="spellEnd"/>
      <w:r w:rsidR="00AF0439">
        <w:rPr>
          <w:sz w:val="28"/>
          <w:szCs w:val="28"/>
        </w:rPr>
        <w:t xml:space="preserve"> Поле.</w:t>
      </w:r>
      <w:r w:rsidR="00B53C9A" w:rsidRPr="008A6F82">
        <w:rPr>
          <w:sz w:val="28"/>
          <w:szCs w:val="28"/>
        </w:rPr>
        <w:t xml:space="preserve"> </w:t>
      </w:r>
      <w:r w:rsidR="005F4C25">
        <w:rPr>
          <w:sz w:val="28"/>
          <w:szCs w:val="28"/>
        </w:rPr>
        <w:t>416 с</w:t>
      </w:r>
      <w:r w:rsidR="00B53C9A" w:rsidRPr="008A6F82">
        <w:rPr>
          <w:sz w:val="28"/>
          <w:szCs w:val="28"/>
        </w:rPr>
        <w:t>.</w:t>
      </w:r>
    </w:p>
    <w:p w:rsidR="00B56262" w:rsidRPr="00AF3A56" w:rsidRDefault="00B56262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8A6F82">
        <w:rPr>
          <w:sz w:val="28"/>
          <w:szCs w:val="28"/>
        </w:rPr>
        <w:t>Сасо</w:t>
      </w:r>
      <w:r w:rsidR="002B5F79" w:rsidRPr="008A6F82">
        <w:rPr>
          <w:sz w:val="28"/>
          <w:szCs w:val="28"/>
        </w:rPr>
        <w:t>в</w:t>
      </w:r>
      <w:proofErr w:type="spellEnd"/>
      <w:r w:rsidR="002B5F79" w:rsidRPr="008A6F82">
        <w:rPr>
          <w:sz w:val="28"/>
          <w:szCs w:val="28"/>
        </w:rPr>
        <w:t xml:space="preserve"> </w:t>
      </w:r>
      <w:r w:rsidR="00AF3A56">
        <w:rPr>
          <w:sz w:val="28"/>
          <w:szCs w:val="28"/>
        </w:rPr>
        <w:t>К</w:t>
      </w:r>
      <w:r w:rsidRPr="008A6F82">
        <w:rPr>
          <w:sz w:val="28"/>
          <w:szCs w:val="28"/>
        </w:rPr>
        <w:t>.</w:t>
      </w:r>
      <w:r w:rsidR="00AF3A56">
        <w:rPr>
          <w:sz w:val="28"/>
          <w:szCs w:val="28"/>
        </w:rPr>
        <w:t>А.</w:t>
      </w:r>
      <w:r w:rsidRPr="008A6F82">
        <w:rPr>
          <w:sz w:val="28"/>
          <w:szCs w:val="28"/>
        </w:rPr>
        <w:t xml:space="preserve"> //</w:t>
      </w:r>
      <w:hyperlink r:id="rId18" w:history="1"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8A6F82">
          <w:rPr>
            <w:rStyle w:val="a5"/>
            <w:color w:val="auto"/>
            <w:sz w:val="28"/>
            <w:szCs w:val="28"/>
            <w:u w:val="none"/>
          </w:rPr>
          <w:t xml:space="preserve">: </w:t>
        </w:r>
        <w:r w:rsidR="002B5F79" w:rsidRPr="008A6F82">
          <w:rPr>
            <w:rStyle w:val="a5"/>
            <w:color w:val="auto"/>
            <w:sz w:val="28"/>
            <w:szCs w:val="28"/>
            <w:u w:val="none"/>
          </w:rPr>
          <w:t>//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zakon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/</w:t>
        </w:r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blog</w:t>
        </w:r>
        <w:r w:rsidRPr="008A6F82">
          <w:rPr>
            <w:rStyle w:val="a5"/>
            <w:color w:val="auto"/>
            <w:sz w:val="28"/>
            <w:szCs w:val="28"/>
            <w:u w:val="none"/>
          </w:rPr>
          <w:t>/2020/03/19/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pravovoj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analiz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zaklyucheniya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konstitucionnogo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suda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rf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_1-</w:t>
        </w:r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z</w:t>
        </w:r>
        <w:r w:rsidRPr="008A6F82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ot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_16_</w:t>
        </w:r>
        <w:proofErr w:type="spellStart"/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marta</w:t>
        </w:r>
        <w:proofErr w:type="spellEnd"/>
        <w:r w:rsidRPr="008A6F82">
          <w:rPr>
            <w:rStyle w:val="a5"/>
            <w:color w:val="auto"/>
            <w:sz w:val="28"/>
            <w:szCs w:val="28"/>
            <w:u w:val="none"/>
          </w:rPr>
          <w:t>_2020_</w:t>
        </w:r>
        <w:r w:rsidRPr="008A6F82">
          <w:rPr>
            <w:rStyle w:val="a5"/>
            <w:color w:val="auto"/>
            <w:sz w:val="28"/>
            <w:szCs w:val="28"/>
            <w:u w:val="none"/>
            <w:lang w:val="en-US"/>
          </w:rPr>
          <w:t>g</w:t>
        </w:r>
      </w:hyperlink>
      <w:r w:rsidR="00AF3A56">
        <w:rPr>
          <w:rStyle w:val="a5"/>
          <w:color w:val="auto"/>
          <w:sz w:val="28"/>
          <w:szCs w:val="28"/>
          <w:u w:val="none"/>
        </w:rPr>
        <w:t xml:space="preserve"> (дата обращения </w:t>
      </w:r>
      <w:r w:rsidR="006051CB">
        <w:rPr>
          <w:rStyle w:val="a5"/>
          <w:color w:val="auto"/>
          <w:sz w:val="28"/>
          <w:szCs w:val="28"/>
          <w:u w:val="none"/>
        </w:rPr>
        <w:t>–</w:t>
      </w:r>
      <w:r w:rsidR="00AF3A56">
        <w:rPr>
          <w:rStyle w:val="a5"/>
          <w:color w:val="auto"/>
          <w:sz w:val="28"/>
          <w:szCs w:val="28"/>
          <w:u w:val="none"/>
        </w:rPr>
        <w:t xml:space="preserve"> </w:t>
      </w:r>
      <w:r w:rsidR="006051CB">
        <w:rPr>
          <w:rStyle w:val="a5"/>
          <w:color w:val="auto"/>
          <w:sz w:val="28"/>
          <w:szCs w:val="28"/>
          <w:u w:val="none"/>
        </w:rPr>
        <w:t>15.04. 2020)</w:t>
      </w:r>
    </w:p>
    <w:p w:rsidR="00D06CBA" w:rsidRPr="008A6F82" w:rsidRDefault="00D06CBA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7639F" w:rsidRPr="008A6F82" w:rsidRDefault="00FF28CA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       </w:t>
      </w:r>
    </w:p>
    <w:p w:rsidR="00FF28CA" w:rsidRPr="008A6F82" w:rsidRDefault="00FF28CA" w:rsidP="00C4465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E29C8" w:rsidRPr="008A6F82" w:rsidRDefault="00090B28" w:rsidP="00C422E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6F82">
        <w:rPr>
          <w:sz w:val="28"/>
          <w:szCs w:val="28"/>
        </w:rPr>
        <w:t xml:space="preserve"> </w:t>
      </w:r>
    </w:p>
    <w:sectPr w:rsidR="00DE29C8" w:rsidRPr="008A6F82" w:rsidSect="002070FF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1E" w:rsidRDefault="00327C1E" w:rsidP="008A5237">
      <w:pPr>
        <w:spacing w:after="0" w:line="240" w:lineRule="auto"/>
      </w:pPr>
      <w:r>
        <w:separator/>
      </w:r>
    </w:p>
  </w:endnote>
  <w:endnote w:type="continuationSeparator" w:id="0">
    <w:p w:rsidR="00327C1E" w:rsidRDefault="00327C1E" w:rsidP="008A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168321"/>
      <w:docPartObj>
        <w:docPartGallery w:val="Page Numbers (Bottom of Page)"/>
        <w:docPartUnique/>
      </w:docPartObj>
    </w:sdtPr>
    <w:sdtEndPr/>
    <w:sdtContent>
      <w:p w:rsidR="002070FF" w:rsidRDefault="002070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28">
          <w:rPr>
            <w:noProof/>
          </w:rPr>
          <w:t>2</w:t>
        </w:r>
        <w:r>
          <w:fldChar w:fldCharType="end"/>
        </w:r>
      </w:p>
    </w:sdtContent>
  </w:sdt>
  <w:p w:rsidR="002070FF" w:rsidRDefault="002070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1E" w:rsidRDefault="00327C1E" w:rsidP="008A5237">
      <w:pPr>
        <w:spacing w:after="0" w:line="240" w:lineRule="auto"/>
      </w:pPr>
      <w:r>
        <w:separator/>
      </w:r>
    </w:p>
  </w:footnote>
  <w:footnote w:type="continuationSeparator" w:id="0">
    <w:p w:rsidR="00327C1E" w:rsidRDefault="00327C1E" w:rsidP="008A5237">
      <w:pPr>
        <w:spacing w:after="0" w:line="240" w:lineRule="auto"/>
      </w:pPr>
      <w:r>
        <w:continuationSeparator/>
      </w:r>
    </w:p>
  </w:footnote>
  <w:footnote w:id="1">
    <w:p w:rsidR="00571A2C" w:rsidRPr="008E016F" w:rsidRDefault="00571A2C" w:rsidP="00FC02D4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8E016F">
        <w:t xml:space="preserve">О введении части 3¹ в ту же статью, «обнуляющую» сроки прежних президентств и позволяющую Владимиру Путину и Дмитрию Медведеву в 2024 году избираться ещё на 2 срока будет сказано отдельно.  </w:t>
      </w:r>
    </w:p>
    <w:p w:rsidR="00571A2C" w:rsidRPr="008E016F" w:rsidRDefault="00571A2C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492612"/>
      <w:docPartObj>
        <w:docPartGallery w:val="Page Numbers (Top of Page)"/>
        <w:docPartUnique/>
      </w:docPartObj>
    </w:sdtPr>
    <w:sdtEndPr/>
    <w:sdtContent>
      <w:p w:rsidR="003D4393" w:rsidRDefault="003D43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28">
          <w:rPr>
            <w:noProof/>
          </w:rPr>
          <w:t>2</w:t>
        </w:r>
        <w:r>
          <w:fldChar w:fldCharType="end"/>
        </w:r>
      </w:p>
    </w:sdtContent>
  </w:sdt>
  <w:p w:rsidR="003D4393" w:rsidRDefault="003D43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0108"/>
    <w:multiLevelType w:val="hybridMultilevel"/>
    <w:tmpl w:val="787A72C6"/>
    <w:lvl w:ilvl="0" w:tplc="04E63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BA"/>
    <w:rsid w:val="00002B7A"/>
    <w:rsid w:val="000031A5"/>
    <w:rsid w:val="00003A22"/>
    <w:rsid w:val="000044E6"/>
    <w:rsid w:val="00004B80"/>
    <w:rsid w:val="000058F5"/>
    <w:rsid w:val="000106F6"/>
    <w:rsid w:val="00011336"/>
    <w:rsid w:val="00011692"/>
    <w:rsid w:val="00012825"/>
    <w:rsid w:val="000358A7"/>
    <w:rsid w:val="000410BC"/>
    <w:rsid w:val="00042222"/>
    <w:rsid w:val="00043638"/>
    <w:rsid w:val="00044043"/>
    <w:rsid w:val="000512A1"/>
    <w:rsid w:val="00051639"/>
    <w:rsid w:val="00052393"/>
    <w:rsid w:val="00055C1B"/>
    <w:rsid w:val="000678D4"/>
    <w:rsid w:val="00067D10"/>
    <w:rsid w:val="000737D8"/>
    <w:rsid w:val="00081DB6"/>
    <w:rsid w:val="00084F2F"/>
    <w:rsid w:val="00090B28"/>
    <w:rsid w:val="00090BAE"/>
    <w:rsid w:val="00093D3A"/>
    <w:rsid w:val="00093DE9"/>
    <w:rsid w:val="000A33D7"/>
    <w:rsid w:val="000A74C3"/>
    <w:rsid w:val="000B32D2"/>
    <w:rsid w:val="000B7342"/>
    <w:rsid w:val="000C0CE1"/>
    <w:rsid w:val="000C1366"/>
    <w:rsid w:val="000C3FE3"/>
    <w:rsid w:val="000C4806"/>
    <w:rsid w:val="000C5CE8"/>
    <w:rsid w:val="000D50CC"/>
    <w:rsid w:val="000D534A"/>
    <w:rsid w:val="000E04F0"/>
    <w:rsid w:val="000E415B"/>
    <w:rsid w:val="000E7C27"/>
    <w:rsid w:val="000F345D"/>
    <w:rsid w:val="000F3763"/>
    <w:rsid w:val="00100351"/>
    <w:rsid w:val="00100FFA"/>
    <w:rsid w:val="0011445B"/>
    <w:rsid w:val="00115C24"/>
    <w:rsid w:val="00116DDE"/>
    <w:rsid w:val="00122426"/>
    <w:rsid w:val="001232F8"/>
    <w:rsid w:val="00123F61"/>
    <w:rsid w:val="00124D9A"/>
    <w:rsid w:val="00134552"/>
    <w:rsid w:val="00140AF3"/>
    <w:rsid w:val="001417B9"/>
    <w:rsid w:val="0014195E"/>
    <w:rsid w:val="001423EA"/>
    <w:rsid w:val="001443AD"/>
    <w:rsid w:val="00144504"/>
    <w:rsid w:val="00153CE9"/>
    <w:rsid w:val="0015520E"/>
    <w:rsid w:val="00163AF6"/>
    <w:rsid w:val="001644CD"/>
    <w:rsid w:val="00167C52"/>
    <w:rsid w:val="0017062A"/>
    <w:rsid w:val="0017549F"/>
    <w:rsid w:val="00176153"/>
    <w:rsid w:val="00177F5B"/>
    <w:rsid w:val="001845F0"/>
    <w:rsid w:val="001863D9"/>
    <w:rsid w:val="00190D22"/>
    <w:rsid w:val="001940F1"/>
    <w:rsid w:val="001943BF"/>
    <w:rsid w:val="00194F38"/>
    <w:rsid w:val="00195D55"/>
    <w:rsid w:val="00195EBD"/>
    <w:rsid w:val="001A1241"/>
    <w:rsid w:val="001A38C2"/>
    <w:rsid w:val="001A5C77"/>
    <w:rsid w:val="001A791F"/>
    <w:rsid w:val="001B0950"/>
    <w:rsid w:val="001B3259"/>
    <w:rsid w:val="001B333F"/>
    <w:rsid w:val="001B3EFC"/>
    <w:rsid w:val="001B446D"/>
    <w:rsid w:val="001B7164"/>
    <w:rsid w:val="001C1BD7"/>
    <w:rsid w:val="001C5C20"/>
    <w:rsid w:val="001D1D29"/>
    <w:rsid w:val="001D1DE8"/>
    <w:rsid w:val="001E1DC6"/>
    <w:rsid w:val="001E1FD0"/>
    <w:rsid w:val="001E2621"/>
    <w:rsid w:val="001E551F"/>
    <w:rsid w:val="001E6AA5"/>
    <w:rsid w:val="00204B12"/>
    <w:rsid w:val="0020567F"/>
    <w:rsid w:val="002070FF"/>
    <w:rsid w:val="00207731"/>
    <w:rsid w:val="00210AB0"/>
    <w:rsid w:val="0021113E"/>
    <w:rsid w:val="00213908"/>
    <w:rsid w:val="002157F8"/>
    <w:rsid w:val="00217B98"/>
    <w:rsid w:val="00221641"/>
    <w:rsid w:val="00224E27"/>
    <w:rsid w:val="0022791A"/>
    <w:rsid w:val="00236BC8"/>
    <w:rsid w:val="00246FDB"/>
    <w:rsid w:val="00247D05"/>
    <w:rsid w:val="00255EF7"/>
    <w:rsid w:val="00256685"/>
    <w:rsid w:val="00261A88"/>
    <w:rsid w:val="00272FC9"/>
    <w:rsid w:val="00277734"/>
    <w:rsid w:val="00282BD1"/>
    <w:rsid w:val="00284BBA"/>
    <w:rsid w:val="00286096"/>
    <w:rsid w:val="0028657D"/>
    <w:rsid w:val="00287317"/>
    <w:rsid w:val="00295438"/>
    <w:rsid w:val="00295B66"/>
    <w:rsid w:val="002A4E9E"/>
    <w:rsid w:val="002A7636"/>
    <w:rsid w:val="002A7FAF"/>
    <w:rsid w:val="002B0202"/>
    <w:rsid w:val="002B0C42"/>
    <w:rsid w:val="002B16CE"/>
    <w:rsid w:val="002B418A"/>
    <w:rsid w:val="002B57DE"/>
    <w:rsid w:val="002B5F79"/>
    <w:rsid w:val="002B72F4"/>
    <w:rsid w:val="002C1061"/>
    <w:rsid w:val="002C384D"/>
    <w:rsid w:val="002C41DB"/>
    <w:rsid w:val="002C4B12"/>
    <w:rsid w:val="002C7016"/>
    <w:rsid w:val="002D0928"/>
    <w:rsid w:val="002D21B1"/>
    <w:rsid w:val="002E0361"/>
    <w:rsid w:val="002E6759"/>
    <w:rsid w:val="002E6D1D"/>
    <w:rsid w:val="002E7BBF"/>
    <w:rsid w:val="002F17FF"/>
    <w:rsid w:val="002F25E5"/>
    <w:rsid w:val="002F4305"/>
    <w:rsid w:val="002F5B9E"/>
    <w:rsid w:val="002F63E4"/>
    <w:rsid w:val="002F6624"/>
    <w:rsid w:val="003005E0"/>
    <w:rsid w:val="003009AB"/>
    <w:rsid w:val="00301CBA"/>
    <w:rsid w:val="003067F0"/>
    <w:rsid w:val="00314E0E"/>
    <w:rsid w:val="003217AF"/>
    <w:rsid w:val="00324A70"/>
    <w:rsid w:val="00327C1E"/>
    <w:rsid w:val="00332EDC"/>
    <w:rsid w:val="00341B0A"/>
    <w:rsid w:val="003432F5"/>
    <w:rsid w:val="00343D90"/>
    <w:rsid w:val="003445F8"/>
    <w:rsid w:val="00350466"/>
    <w:rsid w:val="0035401E"/>
    <w:rsid w:val="00354C78"/>
    <w:rsid w:val="00356E73"/>
    <w:rsid w:val="00357595"/>
    <w:rsid w:val="00360E86"/>
    <w:rsid w:val="00362F3F"/>
    <w:rsid w:val="00366C9D"/>
    <w:rsid w:val="003726C8"/>
    <w:rsid w:val="0038047A"/>
    <w:rsid w:val="00390854"/>
    <w:rsid w:val="0039673E"/>
    <w:rsid w:val="003A0892"/>
    <w:rsid w:val="003A0D4C"/>
    <w:rsid w:val="003A53BD"/>
    <w:rsid w:val="003A5E83"/>
    <w:rsid w:val="003A7CC6"/>
    <w:rsid w:val="003B3A40"/>
    <w:rsid w:val="003B7381"/>
    <w:rsid w:val="003C0DB5"/>
    <w:rsid w:val="003C50B7"/>
    <w:rsid w:val="003C5AE7"/>
    <w:rsid w:val="003D4393"/>
    <w:rsid w:val="003D6B13"/>
    <w:rsid w:val="003E1DDE"/>
    <w:rsid w:val="003E1FE6"/>
    <w:rsid w:val="003E2ED4"/>
    <w:rsid w:val="003E3650"/>
    <w:rsid w:val="003E4173"/>
    <w:rsid w:val="003E7316"/>
    <w:rsid w:val="003F06E0"/>
    <w:rsid w:val="003F2383"/>
    <w:rsid w:val="003F5651"/>
    <w:rsid w:val="00401FF3"/>
    <w:rsid w:val="0041241A"/>
    <w:rsid w:val="004134B9"/>
    <w:rsid w:val="0041554A"/>
    <w:rsid w:val="00417972"/>
    <w:rsid w:val="004239AA"/>
    <w:rsid w:val="0043398A"/>
    <w:rsid w:val="00434459"/>
    <w:rsid w:val="004360BA"/>
    <w:rsid w:val="004371B9"/>
    <w:rsid w:val="00444520"/>
    <w:rsid w:val="004506A4"/>
    <w:rsid w:val="00450C3C"/>
    <w:rsid w:val="00455738"/>
    <w:rsid w:val="00455942"/>
    <w:rsid w:val="004606E4"/>
    <w:rsid w:val="004634BC"/>
    <w:rsid w:val="00463E00"/>
    <w:rsid w:val="004659B9"/>
    <w:rsid w:val="004779CC"/>
    <w:rsid w:val="00480254"/>
    <w:rsid w:val="0048068B"/>
    <w:rsid w:val="00482336"/>
    <w:rsid w:val="00482408"/>
    <w:rsid w:val="00482EDF"/>
    <w:rsid w:val="00485B66"/>
    <w:rsid w:val="00485DCB"/>
    <w:rsid w:val="00491CA6"/>
    <w:rsid w:val="0049273F"/>
    <w:rsid w:val="004928D0"/>
    <w:rsid w:val="00492E03"/>
    <w:rsid w:val="004959DB"/>
    <w:rsid w:val="00496290"/>
    <w:rsid w:val="00496EF8"/>
    <w:rsid w:val="004A0FDB"/>
    <w:rsid w:val="004A62F7"/>
    <w:rsid w:val="004A700C"/>
    <w:rsid w:val="004A7AAD"/>
    <w:rsid w:val="004B1FD9"/>
    <w:rsid w:val="004B29C9"/>
    <w:rsid w:val="004B441E"/>
    <w:rsid w:val="004B5997"/>
    <w:rsid w:val="004C2D2B"/>
    <w:rsid w:val="004C3074"/>
    <w:rsid w:val="004C520E"/>
    <w:rsid w:val="004C556B"/>
    <w:rsid w:val="004C5DEF"/>
    <w:rsid w:val="004D203C"/>
    <w:rsid w:val="004D2EFF"/>
    <w:rsid w:val="004F1A46"/>
    <w:rsid w:val="004F4ECA"/>
    <w:rsid w:val="005021B6"/>
    <w:rsid w:val="00503535"/>
    <w:rsid w:val="0050423D"/>
    <w:rsid w:val="00504BF5"/>
    <w:rsid w:val="00505131"/>
    <w:rsid w:val="00506820"/>
    <w:rsid w:val="005104D1"/>
    <w:rsid w:val="0051060F"/>
    <w:rsid w:val="00510CE1"/>
    <w:rsid w:val="005135F3"/>
    <w:rsid w:val="0051570E"/>
    <w:rsid w:val="00515C9C"/>
    <w:rsid w:val="0052075F"/>
    <w:rsid w:val="00525145"/>
    <w:rsid w:val="005334A6"/>
    <w:rsid w:val="00534E13"/>
    <w:rsid w:val="005400F1"/>
    <w:rsid w:val="00544188"/>
    <w:rsid w:val="00545EC4"/>
    <w:rsid w:val="005520F9"/>
    <w:rsid w:val="005544C6"/>
    <w:rsid w:val="00564778"/>
    <w:rsid w:val="005679C4"/>
    <w:rsid w:val="00571A2C"/>
    <w:rsid w:val="0057397C"/>
    <w:rsid w:val="00580793"/>
    <w:rsid w:val="005869EA"/>
    <w:rsid w:val="00590555"/>
    <w:rsid w:val="00595FEF"/>
    <w:rsid w:val="005A0500"/>
    <w:rsid w:val="005A0689"/>
    <w:rsid w:val="005A16D5"/>
    <w:rsid w:val="005A1BC3"/>
    <w:rsid w:val="005A25CF"/>
    <w:rsid w:val="005B0ABE"/>
    <w:rsid w:val="005B2D8A"/>
    <w:rsid w:val="005B50EC"/>
    <w:rsid w:val="005B5DC4"/>
    <w:rsid w:val="005C648B"/>
    <w:rsid w:val="005D150F"/>
    <w:rsid w:val="005D2C08"/>
    <w:rsid w:val="005D2EC7"/>
    <w:rsid w:val="005D3975"/>
    <w:rsid w:val="005D7AB2"/>
    <w:rsid w:val="005E38D7"/>
    <w:rsid w:val="005E5885"/>
    <w:rsid w:val="005F07A0"/>
    <w:rsid w:val="005F36B8"/>
    <w:rsid w:val="005F45B8"/>
    <w:rsid w:val="005F4C25"/>
    <w:rsid w:val="00601EC1"/>
    <w:rsid w:val="0060217F"/>
    <w:rsid w:val="006051CB"/>
    <w:rsid w:val="00620D6E"/>
    <w:rsid w:val="006215A4"/>
    <w:rsid w:val="00630EE1"/>
    <w:rsid w:val="006325FE"/>
    <w:rsid w:val="00637BB4"/>
    <w:rsid w:val="00640BD3"/>
    <w:rsid w:val="00643EFF"/>
    <w:rsid w:val="00644E1B"/>
    <w:rsid w:val="0064502F"/>
    <w:rsid w:val="00645767"/>
    <w:rsid w:val="00646FFA"/>
    <w:rsid w:val="00650723"/>
    <w:rsid w:val="00651C65"/>
    <w:rsid w:val="00651E08"/>
    <w:rsid w:val="00657969"/>
    <w:rsid w:val="0066150F"/>
    <w:rsid w:val="00671BEB"/>
    <w:rsid w:val="00672227"/>
    <w:rsid w:val="00673D12"/>
    <w:rsid w:val="00674077"/>
    <w:rsid w:val="006761F3"/>
    <w:rsid w:val="00676908"/>
    <w:rsid w:val="006777E7"/>
    <w:rsid w:val="00682016"/>
    <w:rsid w:val="00683446"/>
    <w:rsid w:val="006839E1"/>
    <w:rsid w:val="00687012"/>
    <w:rsid w:val="006910F2"/>
    <w:rsid w:val="006973E9"/>
    <w:rsid w:val="006A04AF"/>
    <w:rsid w:val="006A3ABA"/>
    <w:rsid w:val="006B1C0D"/>
    <w:rsid w:val="006B52F9"/>
    <w:rsid w:val="006C090E"/>
    <w:rsid w:val="006C1F34"/>
    <w:rsid w:val="006C24C4"/>
    <w:rsid w:val="006C27A2"/>
    <w:rsid w:val="006C4A2C"/>
    <w:rsid w:val="006C7D02"/>
    <w:rsid w:val="006D1279"/>
    <w:rsid w:val="006D3616"/>
    <w:rsid w:val="006D5A8A"/>
    <w:rsid w:val="006E0BED"/>
    <w:rsid w:val="006E1B50"/>
    <w:rsid w:val="006E360C"/>
    <w:rsid w:val="006E6D2D"/>
    <w:rsid w:val="006E6FC5"/>
    <w:rsid w:val="006F134D"/>
    <w:rsid w:val="006F1C1F"/>
    <w:rsid w:val="006F249C"/>
    <w:rsid w:val="006F3EC9"/>
    <w:rsid w:val="006F43C1"/>
    <w:rsid w:val="006F61A0"/>
    <w:rsid w:val="007020DC"/>
    <w:rsid w:val="0070523B"/>
    <w:rsid w:val="00713689"/>
    <w:rsid w:val="00717829"/>
    <w:rsid w:val="007344D5"/>
    <w:rsid w:val="00736C38"/>
    <w:rsid w:val="00741491"/>
    <w:rsid w:val="00741D60"/>
    <w:rsid w:val="007473D0"/>
    <w:rsid w:val="0075096C"/>
    <w:rsid w:val="007513E2"/>
    <w:rsid w:val="00763BF7"/>
    <w:rsid w:val="00767DFC"/>
    <w:rsid w:val="00773E6B"/>
    <w:rsid w:val="007816F2"/>
    <w:rsid w:val="00781EAF"/>
    <w:rsid w:val="00783395"/>
    <w:rsid w:val="0078769E"/>
    <w:rsid w:val="00792F60"/>
    <w:rsid w:val="00795EDD"/>
    <w:rsid w:val="007977D8"/>
    <w:rsid w:val="007A4AD1"/>
    <w:rsid w:val="007B0A89"/>
    <w:rsid w:val="007B1188"/>
    <w:rsid w:val="007B1970"/>
    <w:rsid w:val="007B20D7"/>
    <w:rsid w:val="007C0F5C"/>
    <w:rsid w:val="007C2239"/>
    <w:rsid w:val="007C4339"/>
    <w:rsid w:val="007C6FCF"/>
    <w:rsid w:val="007C7070"/>
    <w:rsid w:val="007D3AAC"/>
    <w:rsid w:val="007D3D56"/>
    <w:rsid w:val="007D40A5"/>
    <w:rsid w:val="007D748A"/>
    <w:rsid w:val="007E5175"/>
    <w:rsid w:val="007E597F"/>
    <w:rsid w:val="008102CA"/>
    <w:rsid w:val="008112FE"/>
    <w:rsid w:val="00811F01"/>
    <w:rsid w:val="008155E0"/>
    <w:rsid w:val="00817744"/>
    <w:rsid w:val="00820A19"/>
    <w:rsid w:val="008222C9"/>
    <w:rsid w:val="008251F1"/>
    <w:rsid w:val="00835A47"/>
    <w:rsid w:val="00836058"/>
    <w:rsid w:val="00841F4B"/>
    <w:rsid w:val="0084264E"/>
    <w:rsid w:val="00844DD8"/>
    <w:rsid w:val="00845657"/>
    <w:rsid w:val="008459FA"/>
    <w:rsid w:val="00845F99"/>
    <w:rsid w:val="00847F80"/>
    <w:rsid w:val="00852973"/>
    <w:rsid w:val="0086444E"/>
    <w:rsid w:val="008660C6"/>
    <w:rsid w:val="008736C0"/>
    <w:rsid w:val="00873B13"/>
    <w:rsid w:val="00875269"/>
    <w:rsid w:val="00876C4F"/>
    <w:rsid w:val="008858A6"/>
    <w:rsid w:val="00892B6F"/>
    <w:rsid w:val="00894B38"/>
    <w:rsid w:val="00896EBF"/>
    <w:rsid w:val="008A09D9"/>
    <w:rsid w:val="008A0BED"/>
    <w:rsid w:val="008A3661"/>
    <w:rsid w:val="008A5237"/>
    <w:rsid w:val="008A5B4D"/>
    <w:rsid w:val="008A5B5C"/>
    <w:rsid w:val="008A611A"/>
    <w:rsid w:val="008A6F82"/>
    <w:rsid w:val="008A7666"/>
    <w:rsid w:val="008B0356"/>
    <w:rsid w:val="008B1C59"/>
    <w:rsid w:val="008B38C1"/>
    <w:rsid w:val="008B3E49"/>
    <w:rsid w:val="008B63E6"/>
    <w:rsid w:val="008B7355"/>
    <w:rsid w:val="008B7B36"/>
    <w:rsid w:val="008B7D1B"/>
    <w:rsid w:val="008B7E9C"/>
    <w:rsid w:val="008D3D02"/>
    <w:rsid w:val="008D528C"/>
    <w:rsid w:val="008D7073"/>
    <w:rsid w:val="008D7BF6"/>
    <w:rsid w:val="008E016F"/>
    <w:rsid w:val="008E0EEA"/>
    <w:rsid w:val="008E1AE2"/>
    <w:rsid w:val="008E2C3F"/>
    <w:rsid w:val="008E4560"/>
    <w:rsid w:val="008E61B8"/>
    <w:rsid w:val="008E7963"/>
    <w:rsid w:val="008F0C5D"/>
    <w:rsid w:val="008F411E"/>
    <w:rsid w:val="008F492B"/>
    <w:rsid w:val="008F53DF"/>
    <w:rsid w:val="008F5460"/>
    <w:rsid w:val="008F6BA6"/>
    <w:rsid w:val="008F72A9"/>
    <w:rsid w:val="00906A76"/>
    <w:rsid w:val="00917F04"/>
    <w:rsid w:val="00921B5D"/>
    <w:rsid w:val="00926B7D"/>
    <w:rsid w:val="0093122F"/>
    <w:rsid w:val="0093255A"/>
    <w:rsid w:val="0093433C"/>
    <w:rsid w:val="00934663"/>
    <w:rsid w:val="0093509F"/>
    <w:rsid w:val="00935DB4"/>
    <w:rsid w:val="009406B5"/>
    <w:rsid w:val="00943000"/>
    <w:rsid w:val="00943E71"/>
    <w:rsid w:val="00944C3A"/>
    <w:rsid w:val="00944F45"/>
    <w:rsid w:val="00951FA5"/>
    <w:rsid w:val="00953546"/>
    <w:rsid w:val="00963ED0"/>
    <w:rsid w:val="009657AA"/>
    <w:rsid w:val="00965934"/>
    <w:rsid w:val="00972EDF"/>
    <w:rsid w:val="00976765"/>
    <w:rsid w:val="0097680F"/>
    <w:rsid w:val="00983309"/>
    <w:rsid w:val="00985A64"/>
    <w:rsid w:val="00987BA6"/>
    <w:rsid w:val="00990B37"/>
    <w:rsid w:val="009A01A9"/>
    <w:rsid w:val="009A073B"/>
    <w:rsid w:val="009A0A53"/>
    <w:rsid w:val="009A183B"/>
    <w:rsid w:val="009B1F16"/>
    <w:rsid w:val="009B4732"/>
    <w:rsid w:val="009D0314"/>
    <w:rsid w:val="009D1B87"/>
    <w:rsid w:val="009D28B6"/>
    <w:rsid w:val="009D3080"/>
    <w:rsid w:val="009D4578"/>
    <w:rsid w:val="009D6363"/>
    <w:rsid w:val="009E0B29"/>
    <w:rsid w:val="009E2815"/>
    <w:rsid w:val="009E7347"/>
    <w:rsid w:val="009F15D7"/>
    <w:rsid w:val="009F4A33"/>
    <w:rsid w:val="009F4B10"/>
    <w:rsid w:val="009F52C1"/>
    <w:rsid w:val="009F784E"/>
    <w:rsid w:val="00A00095"/>
    <w:rsid w:val="00A00A0A"/>
    <w:rsid w:val="00A0652F"/>
    <w:rsid w:val="00A07EE2"/>
    <w:rsid w:val="00A10814"/>
    <w:rsid w:val="00A11B09"/>
    <w:rsid w:val="00A147BC"/>
    <w:rsid w:val="00A224FC"/>
    <w:rsid w:val="00A24975"/>
    <w:rsid w:val="00A2709B"/>
    <w:rsid w:val="00A3528C"/>
    <w:rsid w:val="00A42DC3"/>
    <w:rsid w:val="00A4391F"/>
    <w:rsid w:val="00A43A2C"/>
    <w:rsid w:val="00A4670F"/>
    <w:rsid w:val="00A51F99"/>
    <w:rsid w:val="00A54506"/>
    <w:rsid w:val="00A62349"/>
    <w:rsid w:val="00A6400F"/>
    <w:rsid w:val="00A646B4"/>
    <w:rsid w:val="00A658EB"/>
    <w:rsid w:val="00A71C8E"/>
    <w:rsid w:val="00A720AE"/>
    <w:rsid w:val="00A74D46"/>
    <w:rsid w:val="00A75A76"/>
    <w:rsid w:val="00A763A2"/>
    <w:rsid w:val="00A81F5F"/>
    <w:rsid w:val="00A84074"/>
    <w:rsid w:val="00A84196"/>
    <w:rsid w:val="00A862D9"/>
    <w:rsid w:val="00A920FC"/>
    <w:rsid w:val="00A93FC2"/>
    <w:rsid w:val="00A96124"/>
    <w:rsid w:val="00A975BE"/>
    <w:rsid w:val="00AA0B3F"/>
    <w:rsid w:val="00AA3FDE"/>
    <w:rsid w:val="00AA7B14"/>
    <w:rsid w:val="00AA7D21"/>
    <w:rsid w:val="00AB0EE6"/>
    <w:rsid w:val="00AB60F5"/>
    <w:rsid w:val="00AB7A48"/>
    <w:rsid w:val="00AC47B9"/>
    <w:rsid w:val="00AC7CFF"/>
    <w:rsid w:val="00AD04AF"/>
    <w:rsid w:val="00AD055E"/>
    <w:rsid w:val="00AD0923"/>
    <w:rsid w:val="00AD2937"/>
    <w:rsid w:val="00AD2B11"/>
    <w:rsid w:val="00AD3817"/>
    <w:rsid w:val="00AD5771"/>
    <w:rsid w:val="00AD70DF"/>
    <w:rsid w:val="00AE2BA5"/>
    <w:rsid w:val="00AE4B6F"/>
    <w:rsid w:val="00AF0439"/>
    <w:rsid w:val="00AF3A56"/>
    <w:rsid w:val="00AF6489"/>
    <w:rsid w:val="00B0006A"/>
    <w:rsid w:val="00B068CE"/>
    <w:rsid w:val="00B11B01"/>
    <w:rsid w:val="00B124A5"/>
    <w:rsid w:val="00B26414"/>
    <w:rsid w:val="00B31914"/>
    <w:rsid w:val="00B320FD"/>
    <w:rsid w:val="00B35177"/>
    <w:rsid w:val="00B41341"/>
    <w:rsid w:val="00B42270"/>
    <w:rsid w:val="00B43CD7"/>
    <w:rsid w:val="00B44E76"/>
    <w:rsid w:val="00B53BC3"/>
    <w:rsid w:val="00B53C9A"/>
    <w:rsid w:val="00B56262"/>
    <w:rsid w:val="00B6012A"/>
    <w:rsid w:val="00B60EBF"/>
    <w:rsid w:val="00B745AA"/>
    <w:rsid w:val="00B7639F"/>
    <w:rsid w:val="00B76C78"/>
    <w:rsid w:val="00B873A3"/>
    <w:rsid w:val="00B87C0E"/>
    <w:rsid w:val="00B92746"/>
    <w:rsid w:val="00B9291A"/>
    <w:rsid w:val="00B9310F"/>
    <w:rsid w:val="00B93150"/>
    <w:rsid w:val="00B956AF"/>
    <w:rsid w:val="00BA1146"/>
    <w:rsid w:val="00BA2513"/>
    <w:rsid w:val="00BB443D"/>
    <w:rsid w:val="00BB55E3"/>
    <w:rsid w:val="00BC052A"/>
    <w:rsid w:val="00BC1A42"/>
    <w:rsid w:val="00BC63A5"/>
    <w:rsid w:val="00BC77C2"/>
    <w:rsid w:val="00BD21D3"/>
    <w:rsid w:val="00BD6238"/>
    <w:rsid w:val="00BD7273"/>
    <w:rsid w:val="00BE11AA"/>
    <w:rsid w:val="00BE23C1"/>
    <w:rsid w:val="00BE2906"/>
    <w:rsid w:val="00BE5C1A"/>
    <w:rsid w:val="00BF5A62"/>
    <w:rsid w:val="00BF6523"/>
    <w:rsid w:val="00C02300"/>
    <w:rsid w:val="00C02F37"/>
    <w:rsid w:val="00C05AFF"/>
    <w:rsid w:val="00C07F46"/>
    <w:rsid w:val="00C13B13"/>
    <w:rsid w:val="00C13C85"/>
    <w:rsid w:val="00C15494"/>
    <w:rsid w:val="00C15EEC"/>
    <w:rsid w:val="00C16E58"/>
    <w:rsid w:val="00C237C7"/>
    <w:rsid w:val="00C27B4C"/>
    <w:rsid w:val="00C305FC"/>
    <w:rsid w:val="00C30ABB"/>
    <w:rsid w:val="00C33073"/>
    <w:rsid w:val="00C35776"/>
    <w:rsid w:val="00C35CDA"/>
    <w:rsid w:val="00C35EF6"/>
    <w:rsid w:val="00C422E6"/>
    <w:rsid w:val="00C44652"/>
    <w:rsid w:val="00C46AF5"/>
    <w:rsid w:val="00C5297F"/>
    <w:rsid w:val="00C52FAE"/>
    <w:rsid w:val="00C53CD9"/>
    <w:rsid w:val="00C54183"/>
    <w:rsid w:val="00C54D48"/>
    <w:rsid w:val="00C572B3"/>
    <w:rsid w:val="00C7094B"/>
    <w:rsid w:val="00C80D31"/>
    <w:rsid w:val="00C83D10"/>
    <w:rsid w:val="00C86D5E"/>
    <w:rsid w:val="00C87FDD"/>
    <w:rsid w:val="00C9004A"/>
    <w:rsid w:val="00C94188"/>
    <w:rsid w:val="00C94E2F"/>
    <w:rsid w:val="00CA15C0"/>
    <w:rsid w:val="00CB5E2B"/>
    <w:rsid w:val="00CC13A2"/>
    <w:rsid w:val="00CC14BD"/>
    <w:rsid w:val="00CC1688"/>
    <w:rsid w:val="00CC4575"/>
    <w:rsid w:val="00CC4F3E"/>
    <w:rsid w:val="00CD02EC"/>
    <w:rsid w:val="00CD3B25"/>
    <w:rsid w:val="00CD45CD"/>
    <w:rsid w:val="00CD5332"/>
    <w:rsid w:val="00CD70A4"/>
    <w:rsid w:val="00CD7281"/>
    <w:rsid w:val="00CE43BA"/>
    <w:rsid w:val="00CE5114"/>
    <w:rsid w:val="00CE5987"/>
    <w:rsid w:val="00CF522C"/>
    <w:rsid w:val="00CF58D7"/>
    <w:rsid w:val="00CF7006"/>
    <w:rsid w:val="00D05173"/>
    <w:rsid w:val="00D05550"/>
    <w:rsid w:val="00D06CBA"/>
    <w:rsid w:val="00D10513"/>
    <w:rsid w:val="00D14055"/>
    <w:rsid w:val="00D17EE9"/>
    <w:rsid w:val="00D25DB7"/>
    <w:rsid w:val="00D27D27"/>
    <w:rsid w:val="00D33288"/>
    <w:rsid w:val="00D34E8E"/>
    <w:rsid w:val="00D40F7A"/>
    <w:rsid w:val="00D437DF"/>
    <w:rsid w:val="00D43BF9"/>
    <w:rsid w:val="00D51A7D"/>
    <w:rsid w:val="00D55185"/>
    <w:rsid w:val="00D56084"/>
    <w:rsid w:val="00D616F9"/>
    <w:rsid w:val="00D61720"/>
    <w:rsid w:val="00D65ACE"/>
    <w:rsid w:val="00D71E66"/>
    <w:rsid w:val="00D73FD0"/>
    <w:rsid w:val="00D74F80"/>
    <w:rsid w:val="00D76576"/>
    <w:rsid w:val="00D767CE"/>
    <w:rsid w:val="00D8009F"/>
    <w:rsid w:val="00D808CE"/>
    <w:rsid w:val="00D809EB"/>
    <w:rsid w:val="00D82C17"/>
    <w:rsid w:val="00D86AF5"/>
    <w:rsid w:val="00D91412"/>
    <w:rsid w:val="00D97434"/>
    <w:rsid w:val="00DA3293"/>
    <w:rsid w:val="00DA3791"/>
    <w:rsid w:val="00DA51AA"/>
    <w:rsid w:val="00DA5427"/>
    <w:rsid w:val="00DA5963"/>
    <w:rsid w:val="00DB2DA6"/>
    <w:rsid w:val="00DB3A79"/>
    <w:rsid w:val="00DB5125"/>
    <w:rsid w:val="00DB6781"/>
    <w:rsid w:val="00DB67C9"/>
    <w:rsid w:val="00DC1B67"/>
    <w:rsid w:val="00DC5AD5"/>
    <w:rsid w:val="00DC758C"/>
    <w:rsid w:val="00DD10D8"/>
    <w:rsid w:val="00DD2D3C"/>
    <w:rsid w:val="00DD5CD5"/>
    <w:rsid w:val="00DE29C8"/>
    <w:rsid w:val="00DE3389"/>
    <w:rsid w:val="00DE3429"/>
    <w:rsid w:val="00DE34F5"/>
    <w:rsid w:val="00DE4388"/>
    <w:rsid w:val="00DF2093"/>
    <w:rsid w:val="00DF5B39"/>
    <w:rsid w:val="00DF7090"/>
    <w:rsid w:val="00E00034"/>
    <w:rsid w:val="00E03A3F"/>
    <w:rsid w:val="00E06785"/>
    <w:rsid w:val="00E10938"/>
    <w:rsid w:val="00E13836"/>
    <w:rsid w:val="00E14DE2"/>
    <w:rsid w:val="00E14F76"/>
    <w:rsid w:val="00E17468"/>
    <w:rsid w:val="00E20A49"/>
    <w:rsid w:val="00E21203"/>
    <w:rsid w:val="00E316D2"/>
    <w:rsid w:val="00E3495B"/>
    <w:rsid w:val="00E40671"/>
    <w:rsid w:val="00E41009"/>
    <w:rsid w:val="00E42B39"/>
    <w:rsid w:val="00E531E6"/>
    <w:rsid w:val="00E570AE"/>
    <w:rsid w:val="00E61221"/>
    <w:rsid w:val="00E6431C"/>
    <w:rsid w:val="00E667DA"/>
    <w:rsid w:val="00E71232"/>
    <w:rsid w:val="00E72F2F"/>
    <w:rsid w:val="00E771F2"/>
    <w:rsid w:val="00E7789B"/>
    <w:rsid w:val="00E84F90"/>
    <w:rsid w:val="00E857F5"/>
    <w:rsid w:val="00E90897"/>
    <w:rsid w:val="00E90E61"/>
    <w:rsid w:val="00E911DA"/>
    <w:rsid w:val="00E92CBF"/>
    <w:rsid w:val="00E9398B"/>
    <w:rsid w:val="00E940F3"/>
    <w:rsid w:val="00E94625"/>
    <w:rsid w:val="00EA298F"/>
    <w:rsid w:val="00EA493E"/>
    <w:rsid w:val="00EB775A"/>
    <w:rsid w:val="00EC3535"/>
    <w:rsid w:val="00ED0A8E"/>
    <w:rsid w:val="00ED0B2B"/>
    <w:rsid w:val="00ED145E"/>
    <w:rsid w:val="00ED1DA3"/>
    <w:rsid w:val="00ED6601"/>
    <w:rsid w:val="00ED6E97"/>
    <w:rsid w:val="00ED7C67"/>
    <w:rsid w:val="00EE16CC"/>
    <w:rsid w:val="00EE16F9"/>
    <w:rsid w:val="00EE3D16"/>
    <w:rsid w:val="00EE3DE4"/>
    <w:rsid w:val="00EE4444"/>
    <w:rsid w:val="00EE5AE3"/>
    <w:rsid w:val="00EF06EF"/>
    <w:rsid w:val="00EF1EB3"/>
    <w:rsid w:val="00EF22E9"/>
    <w:rsid w:val="00EF34E1"/>
    <w:rsid w:val="00EF58A6"/>
    <w:rsid w:val="00EF70A6"/>
    <w:rsid w:val="00F02389"/>
    <w:rsid w:val="00F03EFC"/>
    <w:rsid w:val="00F05A3F"/>
    <w:rsid w:val="00F15B06"/>
    <w:rsid w:val="00F17A59"/>
    <w:rsid w:val="00F24322"/>
    <w:rsid w:val="00F24796"/>
    <w:rsid w:val="00F2642B"/>
    <w:rsid w:val="00F26E3C"/>
    <w:rsid w:val="00F30A87"/>
    <w:rsid w:val="00F32332"/>
    <w:rsid w:val="00F34268"/>
    <w:rsid w:val="00F37C2D"/>
    <w:rsid w:val="00F406C1"/>
    <w:rsid w:val="00F42E66"/>
    <w:rsid w:val="00F43A73"/>
    <w:rsid w:val="00F44468"/>
    <w:rsid w:val="00F473E5"/>
    <w:rsid w:val="00F5092C"/>
    <w:rsid w:val="00F52ECF"/>
    <w:rsid w:val="00F556B5"/>
    <w:rsid w:val="00F61F4B"/>
    <w:rsid w:val="00F6257B"/>
    <w:rsid w:val="00F67227"/>
    <w:rsid w:val="00F6787B"/>
    <w:rsid w:val="00F7202D"/>
    <w:rsid w:val="00F73A72"/>
    <w:rsid w:val="00F749D8"/>
    <w:rsid w:val="00F81C13"/>
    <w:rsid w:val="00F8221D"/>
    <w:rsid w:val="00F82950"/>
    <w:rsid w:val="00F84D2E"/>
    <w:rsid w:val="00F91116"/>
    <w:rsid w:val="00F914EC"/>
    <w:rsid w:val="00F94271"/>
    <w:rsid w:val="00F94DE2"/>
    <w:rsid w:val="00F97797"/>
    <w:rsid w:val="00FA51B9"/>
    <w:rsid w:val="00FA59B8"/>
    <w:rsid w:val="00FB653E"/>
    <w:rsid w:val="00FB7FFB"/>
    <w:rsid w:val="00FC02D4"/>
    <w:rsid w:val="00FC17A0"/>
    <w:rsid w:val="00FC2CBF"/>
    <w:rsid w:val="00FC30EC"/>
    <w:rsid w:val="00FC38B9"/>
    <w:rsid w:val="00FC65C8"/>
    <w:rsid w:val="00FD25A8"/>
    <w:rsid w:val="00FE15F4"/>
    <w:rsid w:val="00FE2345"/>
    <w:rsid w:val="00FE746A"/>
    <w:rsid w:val="00FE75D7"/>
    <w:rsid w:val="00FF0FAB"/>
    <w:rsid w:val="00FF28CA"/>
    <w:rsid w:val="00FF4D9C"/>
    <w:rsid w:val="00FF73E8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AE2"/>
    <w:rPr>
      <w:b/>
      <w:bCs/>
    </w:rPr>
  </w:style>
  <w:style w:type="character" w:styleId="a5">
    <w:name w:val="Hyperlink"/>
    <w:basedOn w:val="a0"/>
    <w:uiPriority w:val="99"/>
    <w:unhideWhenUsed/>
    <w:rsid w:val="008E1AE2"/>
    <w:rPr>
      <w:color w:val="0000FF"/>
      <w:u w:val="single"/>
    </w:rPr>
  </w:style>
  <w:style w:type="character" w:styleId="a6">
    <w:name w:val="Emphasis"/>
    <w:basedOn w:val="a0"/>
    <w:uiPriority w:val="20"/>
    <w:qFormat/>
    <w:rsid w:val="00356E73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8A52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52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5237"/>
    <w:rPr>
      <w:vertAlign w:val="superscript"/>
    </w:rPr>
  </w:style>
  <w:style w:type="character" w:customStyle="1" w:styleId="nowrap">
    <w:name w:val="nowrap"/>
    <w:basedOn w:val="a0"/>
    <w:rsid w:val="00BC1A42"/>
  </w:style>
  <w:style w:type="paragraph" w:styleId="aa">
    <w:name w:val="header"/>
    <w:basedOn w:val="a"/>
    <w:link w:val="ab"/>
    <w:uiPriority w:val="99"/>
    <w:unhideWhenUsed/>
    <w:rsid w:val="003D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393"/>
  </w:style>
  <w:style w:type="paragraph" w:styleId="ac">
    <w:name w:val="footer"/>
    <w:basedOn w:val="a"/>
    <w:link w:val="ad"/>
    <w:uiPriority w:val="99"/>
    <w:unhideWhenUsed/>
    <w:rsid w:val="003D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AE2"/>
    <w:rPr>
      <w:b/>
      <w:bCs/>
    </w:rPr>
  </w:style>
  <w:style w:type="character" w:styleId="a5">
    <w:name w:val="Hyperlink"/>
    <w:basedOn w:val="a0"/>
    <w:uiPriority w:val="99"/>
    <w:unhideWhenUsed/>
    <w:rsid w:val="008E1AE2"/>
    <w:rPr>
      <w:color w:val="0000FF"/>
      <w:u w:val="single"/>
    </w:rPr>
  </w:style>
  <w:style w:type="character" w:styleId="a6">
    <w:name w:val="Emphasis"/>
    <w:basedOn w:val="a0"/>
    <w:uiPriority w:val="20"/>
    <w:qFormat/>
    <w:rsid w:val="00356E73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8A52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52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5237"/>
    <w:rPr>
      <w:vertAlign w:val="superscript"/>
    </w:rPr>
  </w:style>
  <w:style w:type="character" w:customStyle="1" w:styleId="nowrap">
    <w:name w:val="nowrap"/>
    <w:basedOn w:val="a0"/>
    <w:rsid w:val="00BC1A42"/>
  </w:style>
  <w:style w:type="paragraph" w:styleId="aa">
    <w:name w:val="header"/>
    <w:basedOn w:val="a"/>
    <w:link w:val="ab"/>
    <w:uiPriority w:val="99"/>
    <w:unhideWhenUsed/>
    <w:rsid w:val="003D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393"/>
  </w:style>
  <w:style w:type="paragraph" w:styleId="ac">
    <w:name w:val="footer"/>
    <w:basedOn w:val="a"/>
    <w:link w:val="ad"/>
    <w:uiPriority w:val="99"/>
    <w:unhideWhenUsed/>
    <w:rsid w:val="003D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0103000/" TargetMode="External"/><Relationship Id="rId18" Type="http://schemas.openxmlformats.org/officeDocument/2006/relationships/hyperlink" Target="https://zakon.ru/blog/2020/03/19/pravovoj_analiz_zaklyucheniya_konstitucionnogo_suda_rf_1-z_ot_16_marta_2020_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0103000/dbddb101044a4418ba9fcf35194e29d2/" TargetMode="External"/><Relationship Id="rId17" Type="http://schemas.openxmlformats.org/officeDocument/2006/relationships/hyperlink" Target="http://kremlin.ru/events/president/news/62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tions.hse.ru/view/17211919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103000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0103000/" TargetMode="External"/><Relationship Id="rId10" Type="http://schemas.openxmlformats.org/officeDocument/2006/relationships/hyperlink" Target="http://base.garant.ru/73747918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polyakov@hse.ru" TargetMode="External"/><Relationship Id="rId14" Type="http://schemas.openxmlformats.org/officeDocument/2006/relationships/hyperlink" Target="http://base.garant.ru/7374791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EF53-4424-4F66-BB5E-04E28AED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1</Pages>
  <Words>6710</Words>
  <Characters>45363</Characters>
  <Application>Microsoft Office Word</Application>
  <DocSecurity>0</DocSecurity>
  <Lines>872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Поляков</dc:creator>
  <cp:lastModifiedBy>Леонид Поляков</cp:lastModifiedBy>
  <cp:revision>54</cp:revision>
  <dcterms:created xsi:type="dcterms:W3CDTF">2020-04-15T21:13:00Z</dcterms:created>
  <dcterms:modified xsi:type="dcterms:W3CDTF">2020-07-05T10:55:00Z</dcterms:modified>
</cp:coreProperties>
</file>